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AC7B7D"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CEBAD4F" wp14:editId="08647C4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520A63C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9D38717" w14:textId="77777777" w:rsidTr="00A406E5">
        <w:tc>
          <w:tcPr>
            <w:tcW w:w="9922" w:type="dxa"/>
            <w:shd w:val="clear" w:color="auto" w:fill="C0C0C0"/>
          </w:tcPr>
          <w:p w14:paraId="73A34679" w14:textId="5E912997" w:rsidR="00681FA9" w:rsidRPr="00A406E5" w:rsidRDefault="004F38B4" w:rsidP="00552351">
            <w:pPr>
              <w:pStyle w:val="Heading4"/>
              <w:rPr>
                <w:rFonts w:ascii="Arial" w:hAnsi="Arial" w:cs="Arial"/>
                <w:b/>
              </w:rPr>
            </w:pPr>
            <w:r>
              <w:rPr>
                <w:rFonts w:ascii="Arial" w:hAnsi="Arial" w:cs="Arial"/>
                <w:b/>
              </w:rPr>
              <w:t xml:space="preserve">LEVEL </w:t>
            </w:r>
            <w:r w:rsidR="0098327E">
              <w:rPr>
                <w:rFonts w:ascii="Arial" w:hAnsi="Arial" w:cs="Arial"/>
                <w:b/>
              </w:rPr>
              <w:t>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22F2765E"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BE81F73" w14:textId="77777777" w:rsidTr="008F1308">
        <w:tc>
          <w:tcPr>
            <w:tcW w:w="2093" w:type="dxa"/>
            <w:shd w:val="pct15" w:color="auto" w:fill="auto"/>
          </w:tcPr>
          <w:p w14:paraId="4AB3B509"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B34FFA5"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B4053ED"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DE09606" w14:textId="77777777" w:rsidR="003B3F9D" w:rsidRPr="00A406E5" w:rsidRDefault="003B3F9D" w:rsidP="001E57C1">
            <w:pPr>
              <w:spacing w:before="120" w:after="120"/>
              <w:jc w:val="both"/>
              <w:rPr>
                <w:rFonts w:ascii="Arial" w:hAnsi="Arial" w:cs="Arial"/>
                <w:b/>
                <w:sz w:val="22"/>
                <w:szCs w:val="22"/>
              </w:rPr>
            </w:pPr>
          </w:p>
        </w:tc>
      </w:tr>
      <w:tr w:rsidR="00DB116D" w:rsidRPr="00A406E5" w14:paraId="5AA986F8" w14:textId="77777777" w:rsidTr="00A406E5">
        <w:tc>
          <w:tcPr>
            <w:tcW w:w="2093" w:type="dxa"/>
            <w:shd w:val="pct15" w:color="auto" w:fill="auto"/>
          </w:tcPr>
          <w:p w14:paraId="230B4C4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3792C6A" w14:textId="3337FB42" w:rsidR="00DB116D" w:rsidRPr="00A406E5" w:rsidRDefault="0065341F" w:rsidP="00E51AAC">
            <w:pPr>
              <w:spacing w:before="120" w:after="120"/>
              <w:jc w:val="both"/>
              <w:rPr>
                <w:rFonts w:ascii="Arial" w:hAnsi="Arial" w:cs="Arial"/>
                <w:b/>
                <w:sz w:val="22"/>
                <w:szCs w:val="22"/>
              </w:rPr>
            </w:pPr>
            <w:r>
              <w:rPr>
                <w:rFonts w:ascii="Arial" w:hAnsi="Arial" w:cs="Arial"/>
                <w:b/>
                <w:sz w:val="22"/>
                <w:szCs w:val="22"/>
              </w:rPr>
              <w:t>DA Program in Logistics and Supply Chain Management</w:t>
            </w:r>
          </w:p>
        </w:tc>
      </w:tr>
      <w:tr w:rsidR="008F1308" w:rsidRPr="00A406E5" w14:paraId="536BE7B7" w14:textId="77777777" w:rsidTr="00A628CC">
        <w:tc>
          <w:tcPr>
            <w:tcW w:w="2093" w:type="dxa"/>
            <w:shd w:val="pct15" w:color="auto" w:fill="auto"/>
          </w:tcPr>
          <w:p w14:paraId="34ABB53B"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A5469CE" w14:textId="149AD122" w:rsidR="008F1308" w:rsidRPr="00A406E5" w:rsidRDefault="0098327E" w:rsidP="00E51AAC">
            <w:pPr>
              <w:spacing w:before="120" w:after="120"/>
              <w:jc w:val="both"/>
              <w:rPr>
                <w:rFonts w:ascii="Arial" w:hAnsi="Arial" w:cs="Arial"/>
                <w:b/>
                <w:sz w:val="22"/>
                <w:szCs w:val="22"/>
              </w:rPr>
            </w:pPr>
            <w:r>
              <w:rPr>
                <w:rFonts w:ascii="Arial" w:hAnsi="Arial" w:cs="Arial"/>
                <w:b/>
                <w:sz w:val="22"/>
                <w:szCs w:val="22"/>
              </w:rPr>
              <w:t>M</w:t>
            </w:r>
            <w:r w:rsidR="00341010">
              <w:rPr>
                <w:rFonts w:ascii="Arial" w:hAnsi="Arial" w:cs="Arial"/>
                <w:b/>
                <w:sz w:val="22"/>
                <w:szCs w:val="22"/>
              </w:rPr>
              <w:t>anaging Change</w:t>
            </w:r>
          </w:p>
        </w:tc>
      </w:tr>
      <w:tr w:rsidR="00B84B5B" w:rsidRPr="00A406E5" w14:paraId="3B698964" w14:textId="77777777" w:rsidTr="008F1308">
        <w:tc>
          <w:tcPr>
            <w:tcW w:w="2093" w:type="dxa"/>
            <w:shd w:val="pct15" w:color="auto" w:fill="auto"/>
          </w:tcPr>
          <w:p w14:paraId="6DA53630"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61CC00D" w14:textId="58FC06C1" w:rsidR="00B84B5B" w:rsidRPr="00A406E5" w:rsidRDefault="00A41126" w:rsidP="00152E9D">
            <w:pPr>
              <w:spacing w:before="120" w:after="120"/>
              <w:jc w:val="both"/>
              <w:rPr>
                <w:rFonts w:ascii="Arial" w:hAnsi="Arial" w:cs="Arial"/>
                <w:b/>
                <w:sz w:val="22"/>
                <w:szCs w:val="22"/>
              </w:rPr>
            </w:pPr>
            <w:r>
              <w:rPr>
                <w:rFonts w:ascii="Arial" w:hAnsi="Arial" w:cs="Arial"/>
                <w:b/>
                <w:sz w:val="22"/>
                <w:szCs w:val="22"/>
              </w:rPr>
              <w:t>ACMA</w:t>
            </w:r>
            <w:r w:rsidR="00F97D09">
              <w:rPr>
                <w:rFonts w:ascii="Arial" w:hAnsi="Arial" w:cs="Arial"/>
                <w:b/>
                <w:sz w:val="22"/>
                <w:szCs w:val="22"/>
              </w:rPr>
              <w:t>5018</w:t>
            </w:r>
          </w:p>
        </w:tc>
        <w:tc>
          <w:tcPr>
            <w:tcW w:w="2268" w:type="dxa"/>
            <w:shd w:val="clear" w:color="auto" w:fill="D9D9D9"/>
          </w:tcPr>
          <w:p w14:paraId="4800B33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DE87F53" w14:textId="091F2009" w:rsidR="00B84B5B" w:rsidRPr="00A406E5" w:rsidRDefault="0090058A"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0C0971D9" w14:textId="77777777" w:rsidTr="008F1308">
        <w:tc>
          <w:tcPr>
            <w:tcW w:w="2093" w:type="dxa"/>
            <w:shd w:val="pct15" w:color="auto" w:fill="auto"/>
          </w:tcPr>
          <w:p w14:paraId="5AC88CE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AD36ADD" w14:textId="71B4CD09" w:rsidR="00DB116D" w:rsidRPr="00A406E5" w:rsidRDefault="0090058A" w:rsidP="00E51AAC">
            <w:pPr>
              <w:spacing w:before="120" w:after="120"/>
              <w:jc w:val="both"/>
              <w:rPr>
                <w:rFonts w:ascii="Arial" w:hAnsi="Arial" w:cs="Arial"/>
                <w:b/>
                <w:sz w:val="22"/>
                <w:szCs w:val="22"/>
              </w:rPr>
            </w:pPr>
            <w:r>
              <w:rPr>
                <w:rFonts w:ascii="Arial" w:hAnsi="Arial" w:cs="Arial"/>
                <w:b/>
                <w:sz w:val="22"/>
                <w:szCs w:val="22"/>
              </w:rPr>
              <w:t xml:space="preserve">Dr </w:t>
            </w:r>
            <w:r w:rsidR="004A652A">
              <w:rPr>
                <w:rFonts w:ascii="Arial" w:hAnsi="Arial" w:cs="Arial"/>
                <w:b/>
                <w:sz w:val="22"/>
                <w:szCs w:val="22"/>
              </w:rPr>
              <w:t>Irina Neaga</w:t>
            </w:r>
          </w:p>
        </w:tc>
        <w:tc>
          <w:tcPr>
            <w:tcW w:w="2268" w:type="dxa"/>
            <w:shd w:val="clear" w:color="auto" w:fill="D9D9D9"/>
          </w:tcPr>
          <w:p w14:paraId="7BB7896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1F54EA" w14:textId="50FCDCBD" w:rsidR="00DB116D" w:rsidRPr="00A406E5" w:rsidRDefault="00892809" w:rsidP="00E51AAC">
            <w:pPr>
              <w:spacing w:before="120" w:after="120"/>
              <w:jc w:val="both"/>
              <w:rPr>
                <w:rFonts w:ascii="Arial" w:hAnsi="Arial" w:cs="Arial"/>
                <w:b/>
                <w:sz w:val="22"/>
                <w:szCs w:val="22"/>
              </w:rPr>
            </w:pPr>
            <w:r>
              <w:rPr>
                <w:rFonts w:ascii="Arial" w:hAnsi="Arial" w:cs="Arial"/>
                <w:b/>
                <w:sz w:val="22"/>
                <w:szCs w:val="22"/>
              </w:rPr>
              <w:t xml:space="preserve">Dr </w:t>
            </w:r>
            <w:r w:rsidR="004A652A">
              <w:rPr>
                <w:rFonts w:ascii="Arial" w:hAnsi="Arial" w:cs="Arial"/>
                <w:b/>
                <w:sz w:val="22"/>
                <w:szCs w:val="22"/>
              </w:rPr>
              <w:t>Moutushi Tanha</w:t>
            </w:r>
          </w:p>
        </w:tc>
      </w:tr>
      <w:tr w:rsidR="00DB116D" w:rsidRPr="00A406E5" w14:paraId="2FF7643C" w14:textId="77777777" w:rsidTr="008F1308">
        <w:tc>
          <w:tcPr>
            <w:tcW w:w="2093" w:type="dxa"/>
            <w:shd w:val="pct15" w:color="auto" w:fill="auto"/>
          </w:tcPr>
          <w:p w14:paraId="6161475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BFA55E0" w14:textId="7B2E73E8" w:rsidR="00DB116D" w:rsidRPr="009B0441" w:rsidRDefault="00D96DCF" w:rsidP="00160B3D">
            <w:pPr>
              <w:spacing w:before="120" w:after="120"/>
              <w:jc w:val="center"/>
              <w:rPr>
                <w:rFonts w:ascii="Arial" w:hAnsi="Arial" w:cs="Arial"/>
                <w:b/>
                <w:bCs/>
                <w:sz w:val="24"/>
                <w:szCs w:val="24"/>
              </w:rPr>
            </w:pPr>
            <w:r>
              <w:rPr>
                <w:rFonts w:ascii="Arial" w:hAnsi="Arial" w:cs="Arial"/>
                <w:b/>
                <w:bCs/>
                <w:sz w:val="24"/>
                <w:szCs w:val="24"/>
              </w:rPr>
              <w:t xml:space="preserve">Managing Change Case Study </w:t>
            </w:r>
            <w:r w:rsidR="00160B3D">
              <w:rPr>
                <w:rFonts w:ascii="Arial" w:hAnsi="Arial" w:cs="Arial"/>
                <w:b/>
                <w:bCs/>
                <w:sz w:val="24"/>
                <w:szCs w:val="24"/>
              </w:rPr>
              <w:t>Exercise</w:t>
            </w:r>
          </w:p>
        </w:tc>
        <w:tc>
          <w:tcPr>
            <w:tcW w:w="2268" w:type="dxa"/>
            <w:shd w:val="pct15" w:color="auto" w:fill="auto"/>
          </w:tcPr>
          <w:p w14:paraId="7DBD75F2"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862C39E" w14:textId="7BB4458C" w:rsidR="00DB116D" w:rsidRPr="00A406E5" w:rsidRDefault="009B5F97" w:rsidP="00E51AAC">
            <w:pPr>
              <w:spacing w:before="120" w:after="120"/>
              <w:jc w:val="both"/>
              <w:rPr>
                <w:rFonts w:ascii="Arial" w:hAnsi="Arial" w:cs="Arial"/>
                <w:b/>
                <w:sz w:val="22"/>
                <w:szCs w:val="22"/>
              </w:rPr>
            </w:pPr>
            <w:r>
              <w:rPr>
                <w:rFonts w:ascii="Arial" w:hAnsi="Arial" w:cs="Arial"/>
                <w:b/>
                <w:sz w:val="22"/>
                <w:szCs w:val="22"/>
              </w:rPr>
              <w:t>20</w:t>
            </w:r>
            <w:r w:rsidR="000C27B6">
              <w:rPr>
                <w:rFonts w:ascii="Arial" w:hAnsi="Arial" w:cs="Arial"/>
                <w:b/>
                <w:sz w:val="22"/>
                <w:szCs w:val="22"/>
              </w:rPr>
              <w:t>00words(+/- 10%)</w:t>
            </w:r>
          </w:p>
        </w:tc>
      </w:tr>
      <w:tr w:rsidR="00B84B5B" w:rsidRPr="00A406E5" w14:paraId="18FDE7FF" w14:textId="77777777" w:rsidTr="008F1308">
        <w:tc>
          <w:tcPr>
            <w:tcW w:w="2093" w:type="dxa"/>
            <w:shd w:val="pct15" w:color="auto" w:fill="auto"/>
          </w:tcPr>
          <w:p w14:paraId="40CD117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624AB06" w14:textId="1372E535" w:rsidR="00B84B5B" w:rsidRPr="00A406E5" w:rsidRDefault="00B84B5B" w:rsidP="005F0579">
            <w:pPr>
              <w:spacing w:before="120" w:after="120"/>
              <w:jc w:val="both"/>
              <w:rPr>
                <w:rFonts w:ascii="Arial" w:hAnsi="Arial" w:cs="Arial"/>
                <w:b/>
                <w:sz w:val="22"/>
                <w:szCs w:val="22"/>
              </w:rPr>
            </w:pPr>
          </w:p>
        </w:tc>
        <w:tc>
          <w:tcPr>
            <w:tcW w:w="2268" w:type="dxa"/>
            <w:shd w:val="pct15" w:color="auto" w:fill="auto"/>
          </w:tcPr>
          <w:p w14:paraId="17C1CB0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0961706" w14:textId="39CFD80E" w:rsidR="00B84B5B" w:rsidRPr="00A406E5" w:rsidRDefault="00B84B5B" w:rsidP="005F0579">
            <w:pPr>
              <w:spacing w:before="120" w:after="120"/>
              <w:jc w:val="both"/>
              <w:rPr>
                <w:rFonts w:ascii="Arial" w:hAnsi="Arial" w:cs="Arial"/>
                <w:b/>
                <w:sz w:val="22"/>
                <w:szCs w:val="22"/>
              </w:rPr>
            </w:pPr>
          </w:p>
        </w:tc>
      </w:tr>
      <w:tr w:rsidR="00152E9D" w:rsidRPr="00A406E5" w14:paraId="29F54B45" w14:textId="77777777" w:rsidTr="00A406E5">
        <w:tc>
          <w:tcPr>
            <w:tcW w:w="2093" w:type="dxa"/>
            <w:shd w:val="pct15" w:color="auto" w:fill="auto"/>
          </w:tcPr>
          <w:p w14:paraId="5FB9D88F"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7B5D0C2"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5168CB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D2184E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343733D" w14:textId="77777777" w:rsidTr="00A406E5">
        <w:tc>
          <w:tcPr>
            <w:tcW w:w="2093" w:type="dxa"/>
            <w:shd w:val="pct15" w:color="auto" w:fill="auto"/>
          </w:tcPr>
          <w:p w14:paraId="4255615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085420A" w14:textId="153578C8"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00A7570B" w:rsidRPr="00A406E5">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DA8E3CB" w14:textId="77777777" w:rsidR="0028204E" w:rsidRPr="00A406E5" w:rsidRDefault="0028204E" w:rsidP="00DB116D">
      <w:pPr>
        <w:rPr>
          <w:rFonts w:ascii="Arial" w:hAnsi="Arial" w:cs="Arial"/>
          <w:sz w:val="32"/>
        </w:rPr>
      </w:pPr>
    </w:p>
    <w:p w14:paraId="7E4DB903" w14:textId="2565AE16"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1625BFA" w14:textId="77777777" w:rsidTr="00A406E5">
        <w:tc>
          <w:tcPr>
            <w:tcW w:w="9747" w:type="dxa"/>
            <w:shd w:val="pct10" w:color="auto" w:fill="auto"/>
          </w:tcPr>
          <w:p w14:paraId="032945AB" w14:textId="594042E0" w:rsidR="00C01A3F" w:rsidRPr="00317FA2" w:rsidRDefault="00C01A3F" w:rsidP="00273FEE">
            <w:pPr>
              <w:rPr>
                <w:rFonts w:ascii="Arial" w:hAnsi="Arial" w:cs="Arial"/>
                <w:b/>
                <w:sz w:val="22"/>
                <w:szCs w:val="22"/>
              </w:rPr>
            </w:pPr>
            <w:r w:rsidRPr="00A406E5">
              <w:rPr>
                <w:rFonts w:ascii="Arial" w:hAnsi="Arial" w:cs="Arial"/>
                <w:b/>
                <w:sz w:val="22"/>
                <w:szCs w:val="22"/>
              </w:rPr>
              <w:t>Module Learning Outcomes (from module syllabus)</w:t>
            </w:r>
          </w:p>
        </w:tc>
      </w:tr>
      <w:tr w:rsidR="00C01A3F" w:rsidRPr="00A406E5" w14:paraId="5A283542" w14:textId="77777777" w:rsidTr="00A406E5">
        <w:tc>
          <w:tcPr>
            <w:tcW w:w="9747" w:type="dxa"/>
          </w:tcPr>
          <w:p w14:paraId="65D3F1C1" w14:textId="77777777" w:rsidR="00294C64" w:rsidRDefault="00294C64" w:rsidP="00684C1C">
            <w:pPr>
              <w:overflowPunct w:val="0"/>
              <w:autoSpaceDE w:val="0"/>
              <w:autoSpaceDN w:val="0"/>
              <w:adjustRightInd w:val="0"/>
              <w:jc w:val="both"/>
              <w:textAlignment w:val="baseline"/>
              <w:rPr>
                <w:rFonts w:ascii="Arial" w:hAnsi="Arial" w:cs="Arial"/>
              </w:rPr>
            </w:pPr>
          </w:p>
          <w:p w14:paraId="4F2A4FE8" w14:textId="585C3E6E" w:rsidR="00684C1C" w:rsidRPr="00F47600" w:rsidRDefault="00684C1C" w:rsidP="00684C1C">
            <w:pPr>
              <w:overflowPunct w:val="0"/>
              <w:autoSpaceDE w:val="0"/>
              <w:autoSpaceDN w:val="0"/>
              <w:adjustRightInd w:val="0"/>
              <w:jc w:val="both"/>
              <w:textAlignment w:val="baseline"/>
              <w:rPr>
                <w:rFonts w:ascii="Arial" w:hAnsi="Arial" w:cs="Arial"/>
              </w:rPr>
            </w:pPr>
            <w:r w:rsidRPr="00F47600">
              <w:rPr>
                <w:rFonts w:ascii="Arial" w:hAnsi="Arial" w:cs="Arial"/>
              </w:rPr>
              <w:t>Upon the successful completion of this module, the student should be able to:</w:t>
            </w:r>
          </w:p>
          <w:p w14:paraId="25485B9D" w14:textId="77777777" w:rsidR="00684C1C" w:rsidRPr="00D14B5B" w:rsidRDefault="00684C1C" w:rsidP="00684C1C">
            <w:pPr>
              <w:pStyle w:val="bullet"/>
              <w:numPr>
                <w:ilvl w:val="0"/>
                <w:numId w:val="18"/>
              </w:numPr>
              <w:overflowPunct/>
              <w:autoSpaceDE/>
              <w:autoSpaceDN/>
              <w:adjustRightInd/>
              <w:spacing w:before="240"/>
              <w:ind w:left="851" w:hanging="567"/>
              <w:textAlignment w:val="auto"/>
              <w:rPr>
                <w:rFonts w:ascii="Arial" w:hAnsi="Arial" w:cs="Arial"/>
                <w:sz w:val="22"/>
                <w:szCs w:val="22"/>
              </w:rPr>
            </w:pPr>
            <w:r w:rsidRPr="00D14B5B">
              <w:rPr>
                <w:rFonts w:ascii="Arial" w:hAnsi="Arial" w:cs="Arial"/>
                <w:sz w:val="22"/>
                <w:szCs w:val="22"/>
              </w:rPr>
              <w:t>develop knowledge and skills for organisational change and culture in a logistics company</w:t>
            </w:r>
            <w:r>
              <w:rPr>
                <w:rFonts w:ascii="Arial" w:hAnsi="Arial" w:cs="Arial"/>
                <w:sz w:val="22"/>
                <w:szCs w:val="22"/>
              </w:rPr>
              <w:t>;</w:t>
            </w:r>
          </w:p>
          <w:p w14:paraId="6F2309E7" w14:textId="4C03F1E3" w:rsidR="00684C1C" w:rsidRPr="00294C64" w:rsidRDefault="00684C1C" w:rsidP="00F00749">
            <w:pPr>
              <w:pStyle w:val="bullet"/>
              <w:numPr>
                <w:ilvl w:val="0"/>
                <w:numId w:val="18"/>
              </w:numPr>
              <w:overflowPunct/>
              <w:autoSpaceDE/>
              <w:autoSpaceDN/>
              <w:adjustRightInd/>
              <w:spacing w:before="240"/>
              <w:ind w:left="851" w:hanging="567"/>
              <w:textAlignment w:val="auto"/>
              <w:rPr>
                <w:rFonts w:ascii="Arial" w:hAnsi="Arial" w:cs="Arial"/>
              </w:rPr>
            </w:pPr>
            <w:r w:rsidRPr="00294C64">
              <w:rPr>
                <w:rFonts w:ascii="Arial" w:hAnsi="Arial" w:cs="Arial"/>
                <w:sz w:val="22"/>
                <w:szCs w:val="22"/>
              </w:rPr>
              <w:t>critically evaluate strategies and practices for managing change.</w:t>
            </w:r>
          </w:p>
          <w:p w14:paraId="1C253328" w14:textId="77777777" w:rsidR="00C01A3F" w:rsidRPr="00A406E5" w:rsidRDefault="00C01A3F" w:rsidP="00684C1C">
            <w:pPr>
              <w:pStyle w:val="bullet"/>
              <w:spacing w:before="240"/>
              <w:ind w:left="0" w:firstLine="0"/>
              <w:rPr>
                <w:rFonts w:ascii="Arial" w:hAnsi="Arial" w:cs="Arial"/>
                <w:sz w:val="22"/>
                <w:szCs w:val="22"/>
              </w:rPr>
            </w:pPr>
          </w:p>
        </w:tc>
      </w:tr>
    </w:tbl>
    <w:p w14:paraId="539019DD" w14:textId="77777777" w:rsidR="00C01A3F" w:rsidRDefault="00C01A3F" w:rsidP="00BA1176">
      <w:pPr>
        <w:rPr>
          <w:rFonts w:ascii="Arial" w:hAnsi="Arial" w:cs="Arial"/>
          <w:b/>
        </w:rPr>
      </w:pPr>
    </w:p>
    <w:p w14:paraId="15BFACF5" w14:textId="77777777" w:rsidR="00057EFC" w:rsidRDefault="00057EFC" w:rsidP="00BA1176">
      <w:pPr>
        <w:rPr>
          <w:rFonts w:ascii="Arial" w:hAnsi="Arial" w:cs="Arial"/>
          <w:b/>
        </w:rPr>
      </w:pPr>
    </w:p>
    <w:p w14:paraId="3F8A3D57" w14:textId="77777777" w:rsidR="00057EFC" w:rsidRPr="00A406E5" w:rsidRDefault="00057EFC" w:rsidP="00BA1176">
      <w:pPr>
        <w:rPr>
          <w:rFonts w:ascii="Arial" w:hAnsi="Arial" w:cs="Arial"/>
          <w:b/>
        </w:rPr>
      </w:pPr>
    </w:p>
    <w:p w14:paraId="5A3D1AE9" w14:textId="77777777" w:rsidR="00C01A3F" w:rsidRPr="00A406E5" w:rsidRDefault="00C01A3F" w:rsidP="00BA1176">
      <w:pPr>
        <w:rPr>
          <w:rFonts w:ascii="Arial" w:hAnsi="Arial" w:cs="Arial"/>
          <w:b/>
        </w:rPr>
      </w:pPr>
    </w:p>
    <w:p w14:paraId="753E3E7F"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BD9229B" w14:textId="77777777" w:rsidTr="00A406E5">
        <w:tc>
          <w:tcPr>
            <w:tcW w:w="9781" w:type="dxa"/>
            <w:shd w:val="clear" w:color="auto" w:fill="C0C0C0"/>
          </w:tcPr>
          <w:p w14:paraId="6FF096E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41191AA" w14:textId="77777777" w:rsidR="00EE6F25" w:rsidRPr="00A406E5" w:rsidRDefault="00EE6F25" w:rsidP="005969E2">
      <w:pPr>
        <w:jc w:val="both"/>
        <w:rPr>
          <w:rFonts w:ascii="Arial" w:hAnsi="Arial" w:cs="Arial"/>
          <w:sz w:val="22"/>
          <w:szCs w:val="22"/>
        </w:rPr>
      </w:pPr>
    </w:p>
    <w:p w14:paraId="4D346384" w14:textId="350D4D12" w:rsidR="003334FD" w:rsidRPr="003334FD" w:rsidRDefault="003334FD" w:rsidP="003334FD">
      <w:pPr>
        <w:spacing w:after="160" w:line="278" w:lineRule="auto"/>
        <w:ind w:left="720"/>
        <w:rPr>
          <w:rFonts w:asciiTheme="minorBidi" w:hAnsiTheme="minorBidi" w:cstheme="minorBidi"/>
          <w:sz w:val="22"/>
          <w:szCs w:val="22"/>
        </w:rPr>
      </w:pPr>
      <w:r>
        <w:rPr>
          <w:rFonts w:asciiTheme="minorBidi" w:hAnsiTheme="minorBidi" w:cstheme="minorBidi"/>
          <w:sz w:val="22"/>
          <w:szCs w:val="22"/>
        </w:rPr>
        <w:t xml:space="preserve">Please produce and submit a report </w:t>
      </w:r>
      <w:r w:rsidR="00CB3E54">
        <w:rPr>
          <w:rFonts w:asciiTheme="minorBidi" w:hAnsiTheme="minorBidi" w:cstheme="minorBidi"/>
          <w:sz w:val="22"/>
          <w:szCs w:val="22"/>
        </w:rPr>
        <w:t>addressing the following requirements:</w:t>
      </w:r>
    </w:p>
    <w:p w14:paraId="69694E97" w14:textId="7AB3161A" w:rsidR="00423865" w:rsidRPr="00341010" w:rsidRDefault="00423865" w:rsidP="00423865">
      <w:pPr>
        <w:numPr>
          <w:ilvl w:val="0"/>
          <w:numId w:val="40"/>
        </w:numPr>
        <w:spacing w:after="160" w:line="278" w:lineRule="auto"/>
        <w:rPr>
          <w:rFonts w:asciiTheme="minorBidi" w:hAnsiTheme="minorBidi" w:cstheme="minorBidi"/>
          <w:sz w:val="22"/>
          <w:szCs w:val="22"/>
        </w:rPr>
      </w:pPr>
      <w:r w:rsidRPr="00341010">
        <w:rPr>
          <w:rFonts w:asciiTheme="minorBidi" w:hAnsiTheme="minorBidi" w:cstheme="minorBidi"/>
          <w:b/>
          <w:bCs/>
          <w:sz w:val="22"/>
          <w:szCs w:val="22"/>
        </w:rPr>
        <w:t xml:space="preserve">Case Study </w:t>
      </w:r>
      <w:r w:rsidR="00160B3D">
        <w:rPr>
          <w:rFonts w:asciiTheme="minorBidi" w:hAnsiTheme="minorBidi" w:cstheme="minorBidi"/>
          <w:b/>
          <w:bCs/>
          <w:sz w:val="22"/>
          <w:szCs w:val="22"/>
        </w:rPr>
        <w:t>Sele</w:t>
      </w:r>
      <w:r w:rsidR="008026D9">
        <w:rPr>
          <w:rFonts w:asciiTheme="minorBidi" w:hAnsiTheme="minorBidi" w:cstheme="minorBidi"/>
          <w:b/>
          <w:bCs/>
          <w:sz w:val="22"/>
          <w:szCs w:val="22"/>
        </w:rPr>
        <w:t xml:space="preserve">ction and </w:t>
      </w:r>
      <w:r w:rsidRPr="00341010">
        <w:rPr>
          <w:rFonts w:asciiTheme="minorBidi" w:hAnsiTheme="minorBidi" w:cstheme="minorBidi"/>
          <w:b/>
          <w:bCs/>
          <w:sz w:val="22"/>
          <w:szCs w:val="22"/>
        </w:rPr>
        <w:t>Analysis</w:t>
      </w:r>
      <w:r w:rsidRPr="00341010">
        <w:rPr>
          <w:rFonts w:asciiTheme="minorBidi" w:hAnsiTheme="minorBidi" w:cstheme="minorBidi"/>
          <w:sz w:val="22"/>
          <w:szCs w:val="22"/>
        </w:rPr>
        <w:t> </w:t>
      </w:r>
    </w:p>
    <w:p w14:paraId="07F8E813" w14:textId="77777777" w:rsidR="00423865" w:rsidRPr="00341010" w:rsidRDefault="00423865" w:rsidP="00423865">
      <w:pPr>
        <w:numPr>
          <w:ilvl w:val="1"/>
          <w:numId w:val="40"/>
        </w:numPr>
        <w:spacing w:after="160" w:line="278" w:lineRule="auto"/>
        <w:rPr>
          <w:rFonts w:asciiTheme="minorBidi" w:hAnsiTheme="minorBidi" w:cstheme="minorBidi"/>
          <w:sz w:val="22"/>
          <w:szCs w:val="22"/>
        </w:rPr>
      </w:pPr>
      <w:r w:rsidRPr="00341010">
        <w:rPr>
          <w:rFonts w:asciiTheme="minorBidi" w:hAnsiTheme="minorBidi" w:cstheme="minorBidi"/>
          <w:sz w:val="22"/>
          <w:szCs w:val="22"/>
        </w:rPr>
        <w:t>Select an organization that has undergone significant change.</w:t>
      </w:r>
    </w:p>
    <w:p w14:paraId="72EBE5FC" w14:textId="77777777" w:rsidR="00423865" w:rsidRPr="00341010" w:rsidRDefault="00423865" w:rsidP="00423865">
      <w:pPr>
        <w:numPr>
          <w:ilvl w:val="1"/>
          <w:numId w:val="40"/>
        </w:numPr>
        <w:spacing w:after="160" w:line="278" w:lineRule="auto"/>
        <w:rPr>
          <w:rFonts w:asciiTheme="minorBidi" w:hAnsiTheme="minorBidi" w:cstheme="minorBidi"/>
          <w:sz w:val="22"/>
          <w:szCs w:val="22"/>
        </w:rPr>
      </w:pPr>
      <w:r w:rsidRPr="00341010">
        <w:rPr>
          <w:rFonts w:asciiTheme="minorBidi" w:hAnsiTheme="minorBidi" w:cstheme="minorBidi"/>
          <w:sz w:val="22"/>
          <w:szCs w:val="22"/>
        </w:rPr>
        <w:t>Describe the change process, including the challenges faced and the strategies used to manage the change.</w:t>
      </w:r>
    </w:p>
    <w:p w14:paraId="5EE2E084" w14:textId="09AF9C0E" w:rsidR="00423865" w:rsidRPr="00341010" w:rsidRDefault="00423865" w:rsidP="00423865">
      <w:pPr>
        <w:numPr>
          <w:ilvl w:val="1"/>
          <w:numId w:val="40"/>
        </w:numPr>
        <w:spacing w:after="160" w:line="278" w:lineRule="auto"/>
        <w:rPr>
          <w:rFonts w:asciiTheme="minorBidi" w:hAnsiTheme="minorBidi" w:cstheme="minorBidi"/>
          <w:sz w:val="22"/>
          <w:szCs w:val="22"/>
        </w:rPr>
      </w:pPr>
      <w:r w:rsidRPr="00341010">
        <w:rPr>
          <w:rFonts w:asciiTheme="minorBidi" w:hAnsiTheme="minorBidi" w:cstheme="minorBidi"/>
          <w:sz w:val="22"/>
          <w:szCs w:val="22"/>
        </w:rPr>
        <w:t xml:space="preserve">Apply </w:t>
      </w:r>
      <w:r w:rsidR="0062530A">
        <w:rPr>
          <w:rFonts w:asciiTheme="minorBidi" w:hAnsiTheme="minorBidi" w:cstheme="minorBidi"/>
          <w:sz w:val="22"/>
          <w:szCs w:val="22"/>
        </w:rPr>
        <w:t xml:space="preserve">suitable </w:t>
      </w:r>
      <w:r w:rsidRPr="00341010">
        <w:rPr>
          <w:rFonts w:asciiTheme="minorBidi" w:hAnsiTheme="minorBidi" w:cstheme="minorBidi"/>
          <w:sz w:val="22"/>
          <w:szCs w:val="22"/>
        </w:rPr>
        <w:t>change management models (e.g., Lewin's Change Management Model, Kotter's 8-Step Change Model) to the case study and evaluate their effectiveness.</w:t>
      </w:r>
    </w:p>
    <w:p w14:paraId="40CC1E6A" w14:textId="215DA5D6" w:rsidR="00423865" w:rsidRPr="00341010" w:rsidRDefault="00CB3E54" w:rsidP="00423865">
      <w:pPr>
        <w:numPr>
          <w:ilvl w:val="0"/>
          <w:numId w:val="40"/>
        </w:numPr>
        <w:spacing w:after="160" w:line="278" w:lineRule="auto"/>
        <w:rPr>
          <w:rFonts w:asciiTheme="minorBidi" w:hAnsiTheme="minorBidi" w:cstheme="minorBidi"/>
          <w:sz w:val="22"/>
          <w:szCs w:val="22"/>
        </w:rPr>
      </w:pPr>
      <w:r>
        <w:rPr>
          <w:rFonts w:asciiTheme="minorBidi" w:hAnsiTheme="minorBidi" w:cstheme="minorBidi"/>
          <w:b/>
          <w:bCs/>
          <w:sz w:val="22"/>
          <w:szCs w:val="22"/>
        </w:rPr>
        <w:t>De</w:t>
      </w:r>
      <w:r w:rsidR="0033595F">
        <w:rPr>
          <w:rFonts w:asciiTheme="minorBidi" w:hAnsiTheme="minorBidi" w:cstheme="minorBidi"/>
          <w:b/>
          <w:bCs/>
          <w:sz w:val="22"/>
          <w:szCs w:val="22"/>
        </w:rPr>
        <w:t xml:space="preserve">velopment of </w:t>
      </w:r>
      <w:r w:rsidR="00423865" w:rsidRPr="00341010">
        <w:rPr>
          <w:rFonts w:asciiTheme="minorBidi" w:hAnsiTheme="minorBidi" w:cstheme="minorBidi"/>
          <w:b/>
          <w:bCs/>
          <w:sz w:val="22"/>
          <w:szCs w:val="22"/>
        </w:rPr>
        <w:t>Change Management Strategy</w:t>
      </w:r>
      <w:r w:rsidR="00423865" w:rsidRPr="00341010">
        <w:rPr>
          <w:rFonts w:asciiTheme="minorBidi" w:hAnsiTheme="minorBidi" w:cstheme="minorBidi"/>
          <w:sz w:val="22"/>
          <w:szCs w:val="22"/>
        </w:rPr>
        <w:t> </w:t>
      </w:r>
    </w:p>
    <w:p w14:paraId="71B7A903" w14:textId="046F1659" w:rsidR="00423865" w:rsidRPr="00341010" w:rsidRDefault="00C33ADF" w:rsidP="00423865">
      <w:pPr>
        <w:numPr>
          <w:ilvl w:val="1"/>
          <w:numId w:val="40"/>
        </w:numPr>
        <w:spacing w:after="160" w:line="278" w:lineRule="auto"/>
        <w:rPr>
          <w:rFonts w:asciiTheme="minorBidi" w:hAnsiTheme="minorBidi" w:cstheme="minorBidi"/>
          <w:sz w:val="22"/>
          <w:szCs w:val="22"/>
        </w:rPr>
      </w:pPr>
      <w:r>
        <w:rPr>
          <w:rFonts w:asciiTheme="minorBidi" w:hAnsiTheme="minorBidi" w:cstheme="minorBidi"/>
          <w:sz w:val="22"/>
          <w:szCs w:val="22"/>
        </w:rPr>
        <w:t>Define and e</w:t>
      </w:r>
      <w:r w:rsidR="00294C64">
        <w:rPr>
          <w:rFonts w:asciiTheme="minorBidi" w:hAnsiTheme="minorBidi" w:cstheme="minorBidi"/>
          <w:sz w:val="22"/>
          <w:szCs w:val="22"/>
        </w:rPr>
        <w:t>valuate</w:t>
      </w:r>
      <w:r w:rsidR="00423865" w:rsidRPr="00341010">
        <w:rPr>
          <w:rFonts w:asciiTheme="minorBidi" w:hAnsiTheme="minorBidi" w:cstheme="minorBidi"/>
          <w:sz w:val="22"/>
          <w:szCs w:val="22"/>
        </w:rPr>
        <w:t xml:space="preserve">  change management strateg</w:t>
      </w:r>
      <w:r w:rsidR="0062530A">
        <w:rPr>
          <w:rFonts w:asciiTheme="minorBidi" w:hAnsiTheme="minorBidi" w:cstheme="minorBidi"/>
          <w:sz w:val="22"/>
          <w:szCs w:val="22"/>
        </w:rPr>
        <w:t>ies</w:t>
      </w:r>
      <w:r w:rsidR="00423865" w:rsidRPr="00341010">
        <w:rPr>
          <w:rFonts w:asciiTheme="minorBidi" w:hAnsiTheme="minorBidi" w:cstheme="minorBidi"/>
          <w:sz w:val="22"/>
          <w:szCs w:val="22"/>
        </w:rPr>
        <w:t xml:space="preserve"> for the chosen organization.</w:t>
      </w:r>
    </w:p>
    <w:p w14:paraId="2DDBD67F" w14:textId="77777777" w:rsidR="00423865" w:rsidRPr="00341010" w:rsidRDefault="00423865" w:rsidP="00423865">
      <w:pPr>
        <w:numPr>
          <w:ilvl w:val="1"/>
          <w:numId w:val="40"/>
        </w:numPr>
        <w:spacing w:after="160" w:line="278" w:lineRule="auto"/>
        <w:rPr>
          <w:rFonts w:asciiTheme="minorBidi" w:hAnsiTheme="minorBidi" w:cstheme="minorBidi"/>
          <w:sz w:val="22"/>
          <w:szCs w:val="22"/>
        </w:rPr>
      </w:pPr>
      <w:r w:rsidRPr="00341010">
        <w:rPr>
          <w:rFonts w:asciiTheme="minorBidi" w:hAnsiTheme="minorBidi" w:cstheme="minorBidi"/>
          <w:sz w:val="22"/>
          <w:szCs w:val="22"/>
        </w:rPr>
        <w:t>Include stakeholder involvement and strategies to overcome resistance to change.</w:t>
      </w:r>
    </w:p>
    <w:p w14:paraId="65C08A18" w14:textId="4D0967CB" w:rsidR="00423865" w:rsidRPr="00341010" w:rsidRDefault="00423865" w:rsidP="00423865">
      <w:pPr>
        <w:numPr>
          <w:ilvl w:val="0"/>
          <w:numId w:val="40"/>
        </w:numPr>
        <w:spacing w:after="160" w:line="278" w:lineRule="auto"/>
        <w:rPr>
          <w:rFonts w:asciiTheme="minorBidi" w:hAnsiTheme="minorBidi" w:cstheme="minorBidi"/>
          <w:sz w:val="22"/>
          <w:szCs w:val="22"/>
        </w:rPr>
      </w:pPr>
      <w:r w:rsidRPr="00341010">
        <w:rPr>
          <w:rFonts w:asciiTheme="minorBidi" w:hAnsiTheme="minorBidi" w:cstheme="minorBidi"/>
          <w:b/>
          <w:bCs/>
          <w:sz w:val="22"/>
          <w:szCs w:val="22"/>
        </w:rPr>
        <w:t>Conclusions and Recommendations</w:t>
      </w:r>
      <w:r w:rsidRPr="00341010">
        <w:rPr>
          <w:rFonts w:asciiTheme="minorBidi" w:hAnsiTheme="minorBidi" w:cstheme="minorBidi"/>
          <w:sz w:val="22"/>
          <w:szCs w:val="22"/>
        </w:rPr>
        <w:t> </w:t>
      </w:r>
    </w:p>
    <w:p w14:paraId="267EB142" w14:textId="77777777" w:rsidR="00423865" w:rsidRPr="00341010" w:rsidRDefault="00423865" w:rsidP="00423865">
      <w:pPr>
        <w:numPr>
          <w:ilvl w:val="1"/>
          <w:numId w:val="40"/>
        </w:numPr>
        <w:spacing w:after="160" w:line="278" w:lineRule="auto"/>
        <w:rPr>
          <w:rFonts w:asciiTheme="minorBidi" w:hAnsiTheme="minorBidi" w:cstheme="minorBidi"/>
          <w:sz w:val="22"/>
          <w:szCs w:val="22"/>
        </w:rPr>
      </w:pPr>
      <w:r w:rsidRPr="00341010">
        <w:rPr>
          <w:rFonts w:asciiTheme="minorBidi" w:hAnsiTheme="minorBidi" w:cstheme="minorBidi"/>
          <w:sz w:val="22"/>
          <w:szCs w:val="22"/>
        </w:rPr>
        <w:t>Summarize the key findings and provide recommendations for managing change in the organization.</w:t>
      </w:r>
    </w:p>
    <w:p w14:paraId="1AF782A4" w14:textId="77777777" w:rsidR="00106E46" w:rsidRPr="00F11B7B" w:rsidRDefault="00106E46" w:rsidP="000A5541">
      <w:pPr>
        <w:ind w:left="555" w:firstLine="135"/>
        <w:jc w:val="both"/>
        <w:textAlignment w:val="baseline"/>
        <w:rPr>
          <w:rFonts w:ascii="Arial" w:hAnsi="Arial" w:cs="Arial"/>
          <w:b/>
          <w:bCs/>
          <w:sz w:val="22"/>
          <w:szCs w:val="22"/>
          <w:lang w:eastAsia="zh-CN"/>
        </w:rPr>
      </w:pPr>
    </w:p>
    <w:p w14:paraId="7D24FBEE" w14:textId="28AFF877" w:rsidR="00ED71F1" w:rsidRPr="00650A0C" w:rsidRDefault="00ED71F1" w:rsidP="00ED71F1">
      <w:pPr>
        <w:ind w:firstLine="720"/>
        <w:jc w:val="both"/>
        <w:textAlignment w:val="baseline"/>
        <w:rPr>
          <w:rFonts w:asciiTheme="minorBidi" w:hAnsiTheme="minorBidi" w:cstheme="minorBidi"/>
          <w:b/>
          <w:bCs/>
          <w:sz w:val="22"/>
          <w:szCs w:val="22"/>
          <w:lang w:eastAsia="zh-CN"/>
        </w:rPr>
      </w:pPr>
      <w:r w:rsidRPr="00650A0C">
        <w:rPr>
          <w:rFonts w:asciiTheme="minorBidi" w:hAnsiTheme="minorBidi" w:cstheme="minorBidi"/>
          <w:b/>
          <w:bCs/>
          <w:sz w:val="22"/>
          <w:szCs w:val="22"/>
          <w:lang w:eastAsia="zh-CN"/>
        </w:rPr>
        <w:t>Use of Generative AI in Assessment </w:t>
      </w:r>
    </w:p>
    <w:p w14:paraId="737904CD" w14:textId="4D72162C" w:rsidR="000A5541" w:rsidRPr="000A5541" w:rsidRDefault="00ED71F1" w:rsidP="00ED71F1">
      <w:pPr>
        <w:ind w:firstLine="720"/>
        <w:jc w:val="both"/>
        <w:textAlignment w:val="baseline"/>
        <w:rPr>
          <w:rFonts w:ascii="Segoe UI" w:hAnsi="Segoe UI" w:cs="Segoe UI"/>
          <w:sz w:val="18"/>
          <w:szCs w:val="18"/>
          <w:lang w:eastAsia="zh-CN"/>
        </w:rPr>
      </w:pPr>
      <w:r w:rsidRPr="00650A0C">
        <w:rPr>
          <w:rFonts w:asciiTheme="minorBidi" w:hAnsiTheme="minorBidi" w:cstheme="minorBidi"/>
          <w:sz w:val="22"/>
          <w:szCs w:val="22"/>
          <w:lang w:eastAsia="zh-CN"/>
        </w:rPr>
        <w:t>(Lecturer to indicate Yes or Not against each element) </w:t>
      </w:r>
    </w:p>
    <w:p w14:paraId="04BA3020" w14:textId="77777777" w:rsidR="000A5541" w:rsidRPr="000A5541" w:rsidRDefault="000A5541" w:rsidP="000A5541">
      <w:pPr>
        <w:textAlignment w:val="baseline"/>
        <w:rPr>
          <w:rFonts w:ascii="Segoe UI" w:hAnsi="Segoe UI" w:cs="Segoe UI"/>
          <w:sz w:val="18"/>
          <w:szCs w:val="18"/>
          <w:lang w:eastAsia="zh-CN"/>
        </w:rPr>
      </w:pPr>
      <w:r w:rsidRPr="000A5541">
        <w:rPr>
          <w:lang w:eastAsia="zh-CN"/>
        </w:rPr>
        <w:t> </w:t>
      </w: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50"/>
        <w:gridCol w:w="5385"/>
        <w:gridCol w:w="1410"/>
      </w:tblGrid>
      <w:tr w:rsidR="000A5541" w:rsidRPr="000A5541" w14:paraId="5E4FBF26" w14:textId="77777777" w:rsidTr="000A5541">
        <w:trPr>
          <w:trHeight w:val="300"/>
        </w:trPr>
        <w:tc>
          <w:tcPr>
            <w:tcW w:w="2250" w:type="dxa"/>
            <w:tcBorders>
              <w:top w:val="single" w:sz="6" w:space="0" w:color="auto"/>
              <w:left w:val="single" w:sz="6" w:space="0" w:color="auto"/>
              <w:bottom w:val="single" w:sz="6" w:space="0" w:color="000000"/>
              <w:right w:val="single" w:sz="6" w:space="0" w:color="000000"/>
            </w:tcBorders>
            <w:shd w:val="clear" w:color="auto" w:fill="auto"/>
            <w:hideMark/>
          </w:tcPr>
          <w:p w14:paraId="75D4F4A4"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RESEARCH </w:t>
            </w:r>
          </w:p>
        </w:tc>
        <w:tc>
          <w:tcPr>
            <w:tcW w:w="5385" w:type="dxa"/>
            <w:tcBorders>
              <w:top w:val="single" w:sz="6" w:space="0" w:color="auto"/>
              <w:left w:val="single" w:sz="6" w:space="0" w:color="000000"/>
              <w:bottom w:val="single" w:sz="6" w:space="0" w:color="000000"/>
              <w:right w:val="single" w:sz="6" w:space="0" w:color="000000"/>
            </w:tcBorders>
            <w:shd w:val="clear" w:color="auto" w:fill="auto"/>
            <w:hideMark/>
          </w:tcPr>
          <w:p w14:paraId="05BA408D"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For this assessment, you can use Generative AI to support you in research, including searching for bibliography, using tools to summarise, compare and interrogate materials. </w:t>
            </w:r>
          </w:p>
        </w:tc>
        <w:tc>
          <w:tcPr>
            <w:tcW w:w="1410" w:type="dxa"/>
            <w:tcBorders>
              <w:top w:val="single" w:sz="6" w:space="0" w:color="auto"/>
              <w:left w:val="single" w:sz="6" w:space="0" w:color="000000"/>
              <w:bottom w:val="single" w:sz="6" w:space="0" w:color="000000"/>
              <w:right w:val="single" w:sz="6" w:space="0" w:color="auto"/>
            </w:tcBorders>
            <w:shd w:val="clear" w:color="auto" w:fill="auto"/>
            <w:hideMark/>
          </w:tcPr>
          <w:p w14:paraId="554B1632"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Yes ​</w:t>
            </w:r>
            <w:r w:rsidRPr="000A5541">
              <w:rPr>
                <w:rFonts w:ascii="MS Gothic" w:eastAsia="MS Gothic" w:hAnsi="MS Gothic" w:hint="eastAsia"/>
                <w:sz w:val="22"/>
                <w:szCs w:val="22"/>
                <w:lang w:eastAsia="zh-CN"/>
              </w:rPr>
              <w:t>☒</w:t>
            </w:r>
            <w:r w:rsidRPr="000A5541">
              <w:rPr>
                <w:rFonts w:ascii="Arial" w:hAnsi="Arial" w:cs="Arial"/>
                <w:sz w:val="22"/>
                <w:szCs w:val="22"/>
                <w:lang w:eastAsia="zh-CN"/>
              </w:rPr>
              <w:t>​ </w:t>
            </w:r>
          </w:p>
          <w:p w14:paraId="3C9F661D"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 </w:t>
            </w:r>
          </w:p>
          <w:p w14:paraId="4A1D3A3B"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No  ​</w:t>
            </w:r>
            <w:r w:rsidRPr="000A5541">
              <w:rPr>
                <w:rFonts w:ascii="MS Gothic" w:eastAsia="MS Gothic" w:hAnsi="MS Gothic" w:hint="eastAsia"/>
                <w:sz w:val="22"/>
                <w:szCs w:val="22"/>
                <w:lang w:eastAsia="zh-CN"/>
              </w:rPr>
              <w:t>☐</w:t>
            </w:r>
            <w:r w:rsidRPr="000A5541">
              <w:rPr>
                <w:rFonts w:ascii="Arial" w:hAnsi="Arial" w:cs="Arial"/>
                <w:sz w:val="22"/>
                <w:szCs w:val="22"/>
                <w:lang w:eastAsia="zh-CN"/>
              </w:rPr>
              <w:t>​ </w:t>
            </w:r>
          </w:p>
        </w:tc>
      </w:tr>
      <w:tr w:rsidR="000A5541" w:rsidRPr="000A5541" w14:paraId="7A2EB195" w14:textId="77777777" w:rsidTr="000A5541">
        <w:trPr>
          <w:trHeight w:val="300"/>
        </w:trPr>
        <w:tc>
          <w:tcPr>
            <w:tcW w:w="2250" w:type="dxa"/>
            <w:tcBorders>
              <w:top w:val="single" w:sz="6" w:space="0" w:color="000000"/>
              <w:left w:val="single" w:sz="6" w:space="0" w:color="auto"/>
              <w:bottom w:val="single" w:sz="6" w:space="0" w:color="000000"/>
              <w:right w:val="single" w:sz="6" w:space="0" w:color="000000"/>
            </w:tcBorders>
            <w:shd w:val="clear" w:color="auto" w:fill="auto"/>
            <w:hideMark/>
          </w:tcPr>
          <w:p w14:paraId="34650D37"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STRUCTURE </w:t>
            </w:r>
          </w:p>
        </w:tc>
        <w:tc>
          <w:tcPr>
            <w:tcW w:w="5385" w:type="dxa"/>
            <w:tcBorders>
              <w:top w:val="single" w:sz="6" w:space="0" w:color="000000"/>
              <w:left w:val="single" w:sz="6" w:space="0" w:color="000000"/>
              <w:bottom w:val="single" w:sz="6" w:space="0" w:color="000000"/>
              <w:right w:val="single" w:sz="6" w:space="0" w:color="000000"/>
            </w:tcBorders>
            <w:shd w:val="clear" w:color="auto" w:fill="auto"/>
            <w:hideMark/>
          </w:tcPr>
          <w:p w14:paraId="23B8CCDA"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For this assessment, you can use Generative AI to support you in structuring your submission, including creating a draft argument structure, identifying parts and headings, etc. </w:t>
            </w:r>
          </w:p>
        </w:tc>
        <w:tc>
          <w:tcPr>
            <w:tcW w:w="1410" w:type="dxa"/>
            <w:tcBorders>
              <w:top w:val="single" w:sz="6" w:space="0" w:color="000000"/>
              <w:left w:val="single" w:sz="6" w:space="0" w:color="000000"/>
              <w:bottom w:val="single" w:sz="6" w:space="0" w:color="000000"/>
              <w:right w:val="single" w:sz="6" w:space="0" w:color="auto"/>
            </w:tcBorders>
            <w:shd w:val="clear" w:color="auto" w:fill="auto"/>
            <w:hideMark/>
          </w:tcPr>
          <w:p w14:paraId="039780D2"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Yes ​</w:t>
            </w:r>
            <w:r w:rsidRPr="000A5541">
              <w:rPr>
                <w:rFonts w:ascii="MS Gothic" w:eastAsia="MS Gothic" w:hAnsi="MS Gothic" w:hint="eastAsia"/>
                <w:sz w:val="22"/>
                <w:szCs w:val="22"/>
                <w:lang w:eastAsia="zh-CN"/>
              </w:rPr>
              <w:t>☒</w:t>
            </w:r>
            <w:r w:rsidRPr="000A5541">
              <w:rPr>
                <w:rFonts w:ascii="Arial" w:hAnsi="Arial" w:cs="Arial"/>
                <w:sz w:val="22"/>
                <w:szCs w:val="22"/>
                <w:lang w:eastAsia="zh-CN"/>
              </w:rPr>
              <w:t>​ </w:t>
            </w:r>
          </w:p>
          <w:p w14:paraId="66359F8D"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 </w:t>
            </w:r>
          </w:p>
          <w:p w14:paraId="3236C4F5"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No  ​</w:t>
            </w:r>
            <w:r w:rsidRPr="000A5541">
              <w:rPr>
                <w:rFonts w:ascii="MS Gothic" w:eastAsia="MS Gothic" w:hAnsi="MS Gothic" w:hint="eastAsia"/>
                <w:sz w:val="22"/>
                <w:szCs w:val="22"/>
                <w:lang w:eastAsia="zh-CN"/>
              </w:rPr>
              <w:t>☐</w:t>
            </w:r>
            <w:r w:rsidRPr="000A5541">
              <w:rPr>
                <w:rFonts w:ascii="Arial" w:hAnsi="Arial" w:cs="Arial"/>
                <w:sz w:val="22"/>
                <w:szCs w:val="22"/>
                <w:lang w:eastAsia="zh-CN"/>
              </w:rPr>
              <w:t>​ </w:t>
            </w:r>
          </w:p>
        </w:tc>
      </w:tr>
      <w:tr w:rsidR="000A5541" w:rsidRPr="000A5541" w14:paraId="78A40136" w14:textId="77777777" w:rsidTr="000A5541">
        <w:trPr>
          <w:trHeight w:val="300"/>
        </w:trPr>
        <w:tc>
          <w:tcPr>
            <w:tcW w:w="2250" w:type="dxa"/>
            <w:tcBorders>
              <w:top w:val="single" w:sz="6" w:space="0" w:color="000000"/>
              <w:left w:val="single" w:sz="6" w:space="0" w:color="auto"/>
              <w:bottom w:val="single" w:sz="6" w:space="0" w:color="000000"/>
              <w:right w:val="single" w:sz="6" w:space="0" w:color="000000"/>
            </w:tcBorders>
            <w:shd w:val="clear" w:color="auto" w:fill="auto"/>
            <w:hideMark/>
          </w:tcPr>
          <w:p w14:paraId="6C5FA560"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PROOFREADING </w:t>
            </w:r>
          </w:p>
        </w:tc>
        <w:tc>
          <w:tcPr>
            <w:tcW w:w="5385" w:type="dxa"/>
            <w:tcBorders>
              <w:top w:val="single" w:sz="6" w:space="0" w:color="000000"/>
              <w:left w:val="single" w:sz="6" w:space="0" w:color="000000"/>
              <w:bottom w:val="single" w:sz="6" w:space="0" w:color="000000"/>
              <w:right w:val="single" w:sz="6" w:space="0" w:color="000000"/>
            </w:tcBorders>
            <w:shd w:val="clear" w:color="auto" w:fill="auto"/>
            <w:hideMark/>
          </w:tcPr>
          <w:p w14:paraId="2C5844A5"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For this assessment, you can use Generative AI to check your own text/creation for grammatical and syntactical mistakes, including rephrasing of your own work within specific standards. </w:t>
            </w:r>
          </w:p>
        </w:tc>
        <w:tc>
          <w:tcPr>
            <w:tcW w:w="1410" w:type="dxa"/>
            <w:tcBorders>
              <w:top w:val="single" w:sz="6" w:space="0" w:color="000000"/>
              <w:left w:val="single" w:sz="6" w:space="0" w:color="000000"/>
              <w:bottom w:val="single" w:sz="6" w:space="0" w:color="000000"/>
              <w:right w:val="single" w:sz="6" w:space="0" w:color="auto"/>
            </w:tcBorders>
            <w:shd w:val="clear" w:color="auto" w:fill="auto"/>
            <w:hideMark/>
          </w:tcPr>
          <w:p w14:paraId="514E2FA7"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Yes ​</w:t>
            </w:r>
            <w:r w:rsidRPr="000A5541">
              <w:rPr>
                <w:rFonts w:ascii="MS Gothic" w:eastAsia="MS Gothic" w:hAnsi="MS Gothic" w:hint="eastAsia"/>
                <w:sz w:val="22"/>
                <w:szCs w:val="22"/>
                <w:lang w:eastAsia="zh-CN"/>
              </w:rPr>
              <w:t>☒</w:t>
            </w:r>
            <w:r w:rsidRPr="000A5541">
              <w:rPr>
                <w:rFonts w:ascii="Arial" w:hAnsi="Arial" w:cs="Arial"/>
                <w:sz w:val="22"/>
                <w:szCs w:val="22"/>
                <w:lang w:eastAsia="zh-CN"/>
              </w:rPr>
              <w:t>​ </w:t>
            </w:r>
          </w:p>
          <w:p w14:paraId="3F86FEF9"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 </w:t>
            </w:r>
          </w:p>
          <w:p w14:paraId="38F0601D"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No  ​</w:t>
            </w:r>
            <w:r w:rsidRPr="000A5541">
              <w:rPr>
                <w:rFonts w:ascii="MS Gothic" w:eastAsia="MS Gothic" w:hAnsi="MS Gothic" w:hint="eastAsia"/>
                <w:sz w:val="22"/>
                <w:szCs w:val="22"/>
                <w:lang w:eastAsia="zh-CN"/>
              </w:rPr>
              <w:t>☐</w:t>
            </w:r>
            <w:r w:rsidRPr="000A5541">
              <w:rPr>
                <w:rFonts w:ascii="Arial" w:hAnsi="Arial" w:cs="Arial"/>
                <w:sz w:val="22"/>
                <w:szCs w:val="22"/>
                <w:lang w:eastAsia="zh-CN"/>
              </w:rPr>
              <w:t>​ </w:t>
            </w:r>
          </w:p>
        </w:tc>
      </w:tr>
      <w:tr w:rsidR="000A5541" w:rsidRPr="000A5541" w14:paraId="3BB7C79F" w14:textId="77777777" w:rsidTr="000A5541">
        <w:trPr>
          <w:trHeight w:val="300"/>
        </w:trPr>
        <w:tc>
          <w:tcPr>
            <w:tcW w:w="2250" w:type="dxa"/>
            <w:tcBorders>
              <w:top w:val="single" w:sz="6" w:space="0" w:color="000000"/>
              <w:left w:val="single" w:sz="6" w:space="0" w:color="auto"/>
              <w:bottom w:val="single" w:sz="6" w:space="0" w:color="000000"/>
              <w:right w:val="single" w:sz="6" w:space="0" w:color="000000"/>
            </w:tcBorders>
            <w:shd w:val="clear" w:color="auto" w:fill="auto"/>
            <w:hideMark/>
          </w:tcPr>
          <w:p w14:paraId="46CF7C2A"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WRITING </w:t>
            </w:r>
          </w:p>
        </w:tc>
        <w:tc>
          <w:tcPr>
            <w:tcW w:w="5385" w:type="dxa"/>
            <w:tcBorders>
              <w:top w:val="single" w:sz="6" w:space="0" w:color="000000"/>
              <w:left w:val="single" w:sz="6" w:space="0" w:color="000000"/>
              <w:bottom w:val="single" w:sz="6" w:space="0" w:color="000000"/>
              <w:right w:val="single" w:sz="6" w:space="0" w:color="000000"/>
            </w:tcBorders>
            <w:shd w:val="clear" w:color="auto" w:fill="auto"/>
            <w:hideMark/>
          </w:tcPr>
          <w:p w14:paraId="20DB215D"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For this assessment, you can use Generative AI to create text for submission. </w:t>
            </w:r>
          </w:p>
        </w:tc>
        <w:tc>
          <w:tcPr>
            <w:tcW w:w="1410" w:type="dxa"/>
            <w:tcBorders>
              <w:top w:val="single" w:sz="6" w:space="0" w:color="000000"/>
              <w:left w:val="single" w:sz="6" w:space="0" w:color="000000"/>
              <w:bottom w:val="single" w:sz="6" w:space="0" w:color="000000"/>
              <w:right w:val="single" w:sz="6" w:space="0" w:color="auto"/>
            </w:tcBorders>
            <w:shd w:val="clear" w:color="auto" w:fill="auto"/>
            <w:hideMark/>
          </w:tcPr>
          <w:p w14:paraId="119BB8EA"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Yes ​</w:t>
            </w:r>
            <w:r w:rsidRPr="000A5541">
              <w:rPr>
                <w:rFonts w:ascii="MS Gothic" w:eastAsia="MS Gothic" w:hAnsi="MS Gothic" w:hint="eastAsia"/>
                <w:sz w:val="22"/>
                <w:szCs w:val="22"/>
                <w:lang w:eastAsia="zh-CN"/>
              </w:rPr>
              <w:t>☐</w:t>
            </w:r>
            <w:r w:rsidRPr="000A5541">
              <w:rPr>
                <w:rFonts w:ascii="Arial" w:hAnsi="Arial" w:cs="Arial"/>
                <w:sz w:val="22"/>
                <w:szCs w:val="22"/>
                <w:lang w:eastAsia="zh-CN"/>
              </w:rPr>
              <w:t>​ </w:t>
            </w:r>
          </w:p>
          <w:p w14:paraId="1E11B177"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 </w:t>
            </w:r>
          </w:p>
          <w:p w14:paraId="27D1EE82"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No  ​</w:t>
            </w:r>
            <w:r w:rsidRPr="000A5541">
              <w:rPr>
                <w:rFonts w:ascii="MS Gothic" w:eastAsia="MS Gothic" w:hAnsi="MS Gothic" w:hint="eastAsia"/>
                <w:sz w:val="22"/>
                <w:szCs w:val="22"/>
                <w:lang w:eastAsia="zh-CN"/>
              </w:rPr>
              <w:t>☒</w:t>
            </w:r>
            <w:r w:rsidRPr="000A5541">
              <w:rPr>
                <w:rFonts w:ascii="Arial" w:hAnsi="Arial" w:cs="Arial"/>
                <w:sz w:val="22"/>
                <w:szCs w:val="22"/>
                <w:lang w:eastAsia="zh-CN"/>
              </w:rPr>
              <w:t>​ </w:t>
            </w:r>
          </w:p>
        </w:tc>
      </w:tr>
      <w:tr w:rsidR="000A5541" w:rsidRPr="000A5541" w14:paraId="206AF996" w14:textId="77777777" w:rsidTr="000A5541">
        <w:trPr>
          <w:trHeight w:val="300"/>
        </w:trPr>
        <w:tc>
          <w:tcPr>
            <w:tcW w:w="2250" w:type="dxa"/>
            <w:tcBorders>
              <w:top w:val="single" w:sz="6" w:space="0" w:color="000000"/>
              <w:left w:val="single" w:sz="6" w:space="0" w:color="auto"/>
              <w:bottom w:val="single" w:sz="6" w:space="0" w:color="000000"/>
              <w:right w:val="single" w:sz="6" w:space="0" w:color="000000"/>
            </w:tcBorders>
            <w:shd w:val="clear" w:color="auto" w:fill="auto"/>
            <w:hideMark/>
          </w:tcPr>
          <w:p w14:paraId="1471E2CD"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CREATIVE </w:t>
            </w:r>
          </w:p>
        </w:tc>
        <w:tc>
          <w:tcPr>
            <w:tcW w:w="5385" w:type="dxa"/>
            <w:tcBorders>
              <w:top w:val="single" w:sz="6" w:space="0" w:color="000000"/>
              <w:left w:val="single" w:sz="6" w:space="0" w:color="000000"/>
              <w:bottom w:val="single" w:sz="6" w:space="0" w:color="000000"/>
              <w:right w:val="single" w:sz="6" w:space="0" w:color="000000"/>
            </w:tcBorders>
            <w:shd w:val="clear" w:color="auto" w:fill="auto"/>
            <w:hideMark/>
          </w:tcPr>
          <w:p w14:paraId="70168340"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For this assessment, you can use Generative AI to create creative materials, such as images. </w:t>
            </w:r>
          </w:p>
        </w:tc>
        <w:tc>
          <w:tcPr>
            <w:tcW w:w="1410" w:type="dxa"/>
            <w:tcBorders>
              <w:top w:val="single" w:sz="6" w:space="0" w:color="000000"/>
              <w:left w:val="single" w:sz="6" w:space="0" w:color="000000"/>
              <w:bottom w:val="single" w:sz="6" w:space="0" w:color="000000"/>
              <w:right w:val="single" w:sz="6" w:space="0" w:color="auto"/>
            </w:tcBorders>
            <w:shd w:val="clear" w:color="auto" w:fill="auto"/>
            <w:hideMark/>
          </w:tcPr>
          <w:p w14:paraId="2AB6119B"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Yes ​</w:t>
            </w:r>
            <w:r w:rsidRPr="000A5541">
              <w:rPr>
                <w:rFonts w:ascii="MS Gothic" w:eastAsia="MS Gothic" w:hAnsi="MS Gothic" w:hint="eastAsia"/>
                <w:sz w:val="22"/>
                <w:szCs w:val="22"/>
                <w:lang w:eastAsia="zh-CN"/>
              </w:rPr>
              <w:t>☐</w:t>
            </w:r>
            <w:r w:rsidRPr="000A5541">
              <w:rPr>
                <w:rFonts w:ascii="Arial" w:hAnsi="Arial" w:cs="Arial"/>
                <w:sz w:val="22"/>
                <w:szCs w:val="22"/>
                <w:lang w:eastAsia="zh-CN"/>
              </w:rPr>
              <w:t>​ </w:t>
            </w:r>
          </w:p>
          <w:p w14:paraId="25CE3BC1"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 </w:t>
            </w:r>
          </w:p>
          <w:p w14:paraId="73D729C9"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No  ​</w:t>
            </w:r>
            <w:r w:rsidRPr="000A5541">
              <w:rPr>
                <w:rFonts w:ascii="MS Gothic" w:eastAsia="MS Gothic" w:hAnsi="MS Gothic" w:hint="eastAsia"/>
                <w:sz w:val="22"/>
                <w:szCs w:val="22"/>
                <w:lang w:eastAsia="zh-CN"/>
              </w:rPr>
              <w:t>☒</w:t>
            </w:r>
            <w:r w:rsidRPr="000A5541">
              <w:rPr>
                <w:rFonts w:ascii="Arial" w:hAnsi="Arial" w:cs="Arial"/>
                <w:sz w:val="22"/>
                <w:szCs w:val="22"/>
                <w:lang w:eastAsia="zh-CN"/>
              </w:rPr>
              <w:t>​ </w:t>
            </w:r>
          </w:p>
        </w:tc>
      </w:tr>
      <w:tr w:rsidR="000A5541" w:rsidRPr="000A5541" w14:paraId="6A356EDC" w14:textId="77777777" w:rsidTr="000A5541">
        <w:trPr>
          <w:trHeight w:val="300"/>
        </w:trPr>
        <w:tc>
          <w:tcPr>
            <w:tcW w:w="2250" w:type="dxa"/>
            <w:tcBorders>
              <w:top w:val="single" w:sz="6" w:space="0" w:color="000000"/>
              <w:left w:val="single" w:sz="6" w:space="0" w:color="auto"/>
              <w:bottom w:val="single" w:sz="6" w:space="0" w:color="000000"/>
              <w:right w:val="single" w:sz="6" w:space="0" w:color="000000"/>
            </w:tcBorders>
            <w:shd w:val="clear" w:color="auto" w:fill="auto"/>
            <w:hideMark/>
          </w:tcPr>
          <w:p w14:paraId="42F5A2D1"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PROGRAMING </w:t>
            </w:r>
          </w:p>
        </w:tc>
        <w:tc>
          <w:tcPr>
            <w:tcW w:w="5385" w:type="dxa"/>
            <w:tcBorders>
              <w:top w:val="single" w:sz="6" w:space="0" w:color="000000"/>
              <w:left w:val="single" w:sz="6" w:space="0" w:color="000000"/>
              <w:bottom w:val="single" w:sz="6" w:space="0" w:color="000000"/>
              <w:right w:val="single" w:sz="6" w:space="0" w:color="000000"/>
            </w:tcBorders>
            <w:shd w:val="clear" w:color="auto" w:fill="auto"/>
            <w:hideMark/>
          </w:tcPr>
          <w:p w14:paraId="64741606"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For this assessment, you can use Generative AI to create and check code. </w:t>
            </w:r>
          </w:p>
        </w:tc>
        <w:tc>
          <w:tcPr>
            <w:tcW w:w="1410" w:type="dxa"/>
            <w:tcBorders>
              <w:top w:val="single" w:sz="6" w:space="0" w:color="000000"/>
              <w:left w:val="single" w:sz="6" w:space="0" w:color="000000"/>
              <w:bottom w:val="single" w:sz="6" w:space="0" w:color="000000"/>
              <w:right w:val="single" w:sz="6" w:space="0" w:color="auto"/>
            </w:tcBorders>
            <w:shd w:val="clear" w:color="auto" w:fill="auto"/>
            <w:hideMark/>
          </w:tcPr>
          <w:p w14:paraId="547DC5CF"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Yes ​</w:t>
            </w:r>
            <w:r w:rsidRPr="000A5541">
              <w:rPr>
                <w:rFonts w:ascii="MS Gothic" w:eastAsia="MS Gothic" w:hAnsi="MS Gothic" w:hint="eastAsia"/>
                <w:sz w:val="22"/>
                <w:szCs w:val="22"/>
                <w:lang w:eastAsia="zh-CN"/>
              </w:rPr>
              <w:t>☐</w:t>
            </w:r>
            <w:r w:rsidRPr="000A5541">
              <w:rPr>
                <w:rFonts w:ascii="Arial" w:hAnsi="Arial" w:cs="Arial"/>
                <w:sz w:val="22"/>
                <w:szCs w:val="22"/>
                <w:lang w:eastAsia="zh-CN"/>
              </w:rPr>
              <w:t>​ </w:t>
            </w:r>
          </w:p>
          <w:p w14:paraId="781A8A09"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 </w:t>
            </w:r>
          </w:p>
          <w:p w14:paraId="2D2E746E"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No  ​</w:t>
            </w:r>
            <w:r w:rsidRPr="000A5541">
              <w:rPr>
                <w:rFonts w:ascii="MS Gothic" w:eastAsia="MS Gothic" w:hAnsi="MS Gothic" w:hint="eastAsia"/>
                <w:sz w:val="22"/>
                <w:szCs w:val="22"/>
                <w:lang w:eastAsia="zh-CN"/>
              </w:rPr>
              <w:t>☒</w:t>
            </w:r>
            <w:r w:rsidRPr="000A5541">
              <w:rPr>
                <w:rFonts w:ascii="Arial" w:hAnsi="Arial" w:cs="Arial"/>
                <w:sz w:val="22"/>
                <w:szCs w:val="22"/>
                <w:lang w:eastAsia="zh-CN"/>
              </w:rPr>
              <w:t>​ </w:t>
            </w:r>
          </w:p>
        </w:tc>
      </w:tr>
      <w:tr w:rsidR="000A5541" w:rsidRPr="000A5541" w14:paraId="6FADE6B6" w14:textId="77777777" w:rsidTr="000A5541">
        <w:trPr>
          <w:trHeight w:val="300"/>
        </w:trPr>
        <w:tc>
          <w:tcPr>
            <w:tcW w:w="2250" w:type="dxa"/>
            <w:tcBorders>
              <w:top w:val="single" w:sz="6" w:space="0" w:color="000000"/>
              <w:left w:val="single" w:sz="6" w:space="0" w:color="auto"/>
              <w:bottom w:val="single" w:sz="6" w:space="0" w:color="auto"/>
              <w:right w:val="single" w:sz="6" w:space="0" w:color="000000"/>
            </w:tcBorders>
            <w:shd w:val="clear" w:color="auto" w:fill="auto"/>
            <w:hideMark/>
          </w:tcPr>
          <w:p w14:paraId="1EEAD207"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NONE </w:t>
            </w:r>
          </w:p>
        </w:tc>
        <w:tc>
          <w:tcPr>
            <w:tcW w:w="5385" w:type="dxa"/>
            <w:tcBorders>
              <w:top w:val="single" w:sz="6" w:space="0" w:color="000000"/>
              <w:left w:val="single" w:sz="6" w:space="0" w:color="000000"/>
              <w:bottom w:val="single" w:sz="6" w:space="0" w:color="auto"/>
              <w:right w:val="single" w:sz="6" w:space="0" w:color="000000"/>
            </w:tcBorders>
            <w:shd w:val="clear" w:color="auto" w:fill="auto"/>
            <w:hideMark/>
          </w:tcPr>
          <w:p w14:paraId="318823CC"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 xml:space="preserve">For this assessment, you are not allowed to use </w:t>
            </w:r>
            <w:r w:rsidRPr="000A5541">
              <w:rPr>
                <w:rFonts w:ascii="Arial" w:hAnsi="Arial" w:cs="Arial"/>
                <w:b/>
                <w:bCs/>
                <w:sz w:val="22"/>
                <w:szCs w:val="22"/>
                <w:lang w:eastAsia="zh-CN"/>
              </w:rPr>
              <w:t>any</w:t>
            </w:r>
            <w:r w:rsidRPr="000A5541">
              <w:rPr>
                <w:rFonts w:ascii="Arial" w:hAnsi="Arial" w:cs="Arial"/>
                <w:sz w:val="22"/>
                <w:szCs w:val="22"/>
                <w:lang w:eastAsia="zh-CN"/>
              </w:rPr>
              <w:t xml:space="preserve"> type of Generative AI support. This includes research support, structure support, writing/proofreading support and creative support. </w:t>
            </w:r>
          </w:p>
        </w:tc>
        <w:tc>
          <w:tcPr>
            <w:tcW w:w="1410" w:type="dxa"/>
            <w:tcBorders>
              <w:top w:val="single" w:sz="6" w:space="0" w:color="000000"/>
              <w:left w:val="single" w:sz="6" w:space="0" w:color="000000"/>
              <w:bottom w:val="single" w:sz="6" w:space="0" w:color="auto"/>
              <w:right w:val="single" w:sz="6" w:space="0" w:color="auto"/>
            </w:tcBorders>
            <w:shd w:val="clear" w:color="auto" w:fill="auto"/>
            <w:hideMark/>
          </w:tcPr>
          <w:p w14:paraId="4ED20700"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Yes ​</w:t>
            </w:r>
            <w:r w:rsidRPr="000A5541">
              <w:rPr>
                <w:rFonts w:ascii="MS Gothic" w:eastAsia="MS Gothic" w:hAnsi="MS Gothic" w:hint="eastAsia"/>
                <w:sz w:val="22"/>
                <w:szCs w:val="22"/>
                <w:lang w:eastAsia="zh-CN"/>
              </w:rPr>
              <w:t>☐</w:t>
            </w:r>
            <w:r w:rsidRPr="000A5541">
              <w:rPr>
                <w:rFonts w:ascii="Arial" w:hAnsi="Arial" w:cs="Arial"/>
                <w:sz w:val="22"/>
                <w:szCs w:val="22"/>
                <w:lang w:eastAsia="zh-CN"/>
              </w:rPr>
              <w:t>​ </w:t>
            </w:r>
          </w:p>
          <w:p w14:paraId="6A63662F"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 </w:t>
            </w:r>
          </w:p>
          <w:p w14:paraId="02541B74" w14:textId="77777777" w:rsidR="000A5541" w:rsidRPr="000A5541" w:rsidRDefault="000A5541" w:rsidP="000A5541">
            <w:pPr>
              <w:textAlignment w:val="baseline"/>
              <w:rPr>
                <w:sz w:val="24"/>
                <w:szCs w:val="24"/>
                <w:lang w:eastAsia="zh-CN"/>
              </w:rPr>
            </w:pPr>
            <w:r w:rsidRPr="000A5541">
              <w:rPr>
                <w:rFonts w:ascii="Arial" w:hAnsi="Arial" w:cs="Arial"/>
                <w:sz w:val="22"/>
                <w:szCs w:val="22"/>
                <w:lang w:eastAsia="zh-CN"/>
              </w:rPr>
              <w:t>No  ​</w:t>
            </w:r>
            <w:r w:rsidRPr="000A5541">
              <w:rPr>
                <w:rFonts w:ascii="MS Gothic" w:eastAsia="MS Gothic" w:hAnsi="MS Gothic" w:hint="eastAsia"/>
                <w:sz w:val="22"/>
                <w:szCs w:val="22"/>
                <w:lang w:eastAsia="zh-CN"/>
              </w:rPr>
              <w:t>☒</w:t>
            </w:r>
            <w:r w:rsidRPr="000A5541">
              <w:rPr>
                <w:rFonts w:ascii="Arial" w:hAnsi="Arial" w:cs="Arial"/>
                <w:sz w:val="22"/>
                <w:szCs w:val="22"/>
                <w:lang w:eastAsia="zh-CN"/>
              </w:rPr>
              <w:t>​ </w:t>
            </w:r>
          </w:p>
        </w:tc>
      </w:tr>
    </w:tbl>
    <w:p w14:paraId="74858C2C" w14:textId="4058BD1C" w:rsidR="000A5541" w:rsidRPr="000A5541" w:rsidRDefault="000A5541" w:rsidP="0005528F">
      <w:pPr>
        <w:ind w:left="720"/>
        <w:textAlignment w:val="baseline"/>
        <w:rPr>
          <w:rFonts w:ascii="Segoe UI" w:hAnsi="Segoe UI" w:cs="Segoe UI"/>
          <w:sz w:val="18"/>
          <w:szCs w:val="18"/>
          <w:lang w:eastAsia="zh-CN"/>
        </w:rPr>
      </w:pPr>
      <w:r w:rsidRPr="000A5541">
        <w:rPr>
          <w:rFonts w:ascii="Arial" w:hAnsi="Arial" w:cs="Arial"/>
          <w:sz w:val="24"/>
          <w:szCs w:val="24"/>
          <w:lang w:eastAsia="zh-CN"/>
        </w:rPr>
        <w:t>  </w:t>
      </w:r>
    </w:p>
    <w:p w14:paraId="224E5751" w14:textId="77777777" w:rsidR="009C6A2C" w:rsidRPr="007E00BF" w:rsidRDefault="009C6A2C" w:rsidP="009C6A2C">
      <w:pPr>
        <w:rPr>
          <w:rFonts w:ascii="Arial" w:hAnsi="Arial" w:cs="Arial"/>
          <w:sz w:val="24"/>
          <w:szCs w:val="24"/>
        </w:rPr>
      </w:pPr>
    </w:p>
    <w:p w14:paraId="717681D3" w14:textId="77777777" w:rsidR="001A1389" w:rsidRDefault="001A1389" w:rsidP="00F11B7B">
      <w:pPr>
        <w:pStyle w:val="NormalWeb"/>
        <w:spacing w:before="0" w:line="360" w:lineRule="auto"/>
        <w:ind w:firstLine="720"/>
        <w:rPr>
          <w:rFonts w:ascii="Arial" w:hAnsi="Arial" w:cs="Arial"/>
          <w:szCs w:val="24"/>
        </w:rPr>
      </w:pPr>
    </w:p>
    <w:p w14:paraId="724A9BC9" w14:textId="26965CE5" w:rsidR="005850B2" w:rsidRPr="00892809" w:rsidRDefault="00892809" w:rsidP="00F11B7B">
      <w:pPr>
        <w:pStyle w:val="NormalWeb"/>
        <w:spacing w:before="0" w:line="360" w:lineRule="auto"/>
        <w:ind w:firstLine="720"/>
        <w:rPr>
          <w:rFonts w:ascii="Arial" w:hAnsi="Arial" w:cs="Arial"/>
        </w:rPr>
      </w:pPr>
      <w:r>
        <w:rPr>
          <w:rFonts w:ascii="Arial" w:hAnsi="Arial" w:cs="Arial"/>
          <w:szCs w:val="24"/>
        </w:rPr>
        <w:lastRenderedPageBreak/>
        <w:t>Following the general guidelines to complete the task is highly recommended (see below).</w:t>
      </w:r>
    </w:p>
    <w:p w14:paraId="6F9754FC" w14:textId="77777777" w:rsidR="005110D3" w:rsidRPr="00A406E5" w:rsidRDefault="005110D3" w:rsidP="00CA2EE2">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48A7348" w14:textId="77777777" w:rsidTr="001741FE">
        <w:trPr>
          <w:trHeight w:val="414"/>
        </w:trPr>
        <w:tc>
          <w:tcPr>
            <w:tcW w:w="10444" w:type="dxa"/>
            <w:shd w:val="clear" w:color="auto" w:fill="D9D9D9"/>
          </w:tcPr>
          <w:p w14:paraId="719FA50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60B7FAC" w14:textId="77777777" w:rsidR="001741FE" w:rsidRDefault="001741FE" w:rsidP="001741FE">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722DB695" w14:textId="77777777" w:rsidR="001741FE" w:rsidRDefault="001741FE" w:rsidP="001741FE">
      <w:pPr>
        <w:jc w:val="both"/>
        <w:rPr>
          <w:rFonts w:ascii="Arial" w:hAnsi="Arial" w:cs="Arial"/>
          <w:b/>
          <w:sz w:val="22"/>
          <w:szCs w:val="22"/>
        </w:rPr>
      </w:pPr>
    </w:p>
    <w:p w14:paraId="5EC26ECF" w14:textId="77777777" w:rsidR="001741FE" w:rsidRPr="00A406E5" w:rsidRDefault="001741FE" w:rsidP="001741FE">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6421DEA1" w14:textId="77777777" w:rsidR="001741FE" w:rsidRPr="00A406E5" w:rsidRDefault="001741FE" w:rsidP="001741FE">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266A1C1" w14:textId="77777777" w:rsidR="001741FE" w:rsidRPr="00A406E5" w:rsidRDefault="001741FE" w:rsidP="001741FE">
      <w:pPr>
        <w:jc w:val="both"/>
        <w:rPr>
          <w:rFonts w:ascii="Arial" w:hAnsi="Arial" w:cs="Arial"/>
          <w:sz w:val="22"/>
          <w:szCs w:val="22"/>
        </w:rPr>
      </w:pPr>
    </w:p>
    <w:p w14:paraId="365825BB" w14:textId="77777777" w:rsidR="001741FE" w:rsidRPr="00A406E5" w:rsidRDefault="001741FE" w:rsidP="001741FE">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6EAC4EC0" w14:textId="77777777" w:rsidR="001741FE" w:rsidRPr="00A406E5" w:rsidRDefault="001741FE" w:rsidP="001741FE">
      <w:pPr>
        <w:jc w:val="both"/>
        <w:rPr>
          <w:rFonts w:ascii="Arial" w:hAnsi="Arial" w:cs="Arial"/>
          <w:sz w:val="22"/>
          <w:szCs w:val="22"/>
        </w:rPr>
      </w:pPr>
    </w:p>
    <w:p w14:paraId="63560818" w14:textId="77777777" w:rsidR="001741FE" w:rsidRPr="00A406E5" w:rsidRDefault="001741FE" w:rsidP="001741FE">
      <w:pPr>
        <w:jc w:val="both"/>
        <w:rPr>
          <w:rFonts w:ascii="Arial" w:hAnsi="Arial" w:cs="Arial"/>
          <w:sz w:val="22"/>
          <w:szCs w:val="22"/>
        </w:rPr>
      </w:pPr>
    </w:p>
    <w:p w14:paraId="768173BB" w14:textId="77777777" w:rsidR="001741FE" w:rsidRPr="00A406E5" w:rsidRDefault="001741FE" w:rsidP="001741FE">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5F41C62A" w14:textId="77777777" w:rsidR="001741FE" w:rsidRPr="00A406E5" w:rsidRDefault="001741FE" w:rsidP="001741FE">
      <w:pPr>
        <w:jc w:val="both"/>
        <w:rPr>
          <w:rFonts w:ascii="Arial" w:hAnsi="Arial" w:cs="Arial"/>
          <w:sz w:val="22"/>
          <w:szCs w:val="22"/>
        </w:rPr>
      </w:pPr>
      <w:r>
        <w:rPr>
          <w:rFonts w:ascii="Arial" w:hAnsi="Arial" w:cs="Arial"/>
          <w:sz w:val="22"/>
          <w:szCs w:val="22"/>
        </w:rPr>
        <w:t>At level 5</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w:t>
      </w:r>
      <w:r>
        <w:t xml:space="preserve"> </w:t>
      </w:r>
      <w:r w:rsidRPr="00A16E98">
        <w:rPr>
          <w:rFonts w:ascii="Arial" w:hAnsi="Arial" w:cs="Arial"/>
          <w:sz w:val="22"/>
          <w:szCs w:val="22"/>
        </w:rPr>
        <w:t>sound knowledge and critical understanding of the well-established concepts and principles</w:t>
      </w:r>
      <w:r>
        <w:rPr>
          <w:rFonts w:ascii="Arial" w:hAnsi="Arial" w:cs="Arial"/>
          <w:sz w:val="22"/>
          <w:szCs w:val="22"/>
        </w:rPr>
        <w:t xml:space="preserve"> of the subject area and the way in which those principles have developed; </w:t>
      </w:r>
      <w:r w:rsidRPr="00A16E98">
        <w:rPr>
          <w:rFonts w:ascii="Arial" w:hAnsi="Arial" w:cs="Arial"/>
          <w:sz w:val="22"/>
          <w:szCs w:val="22"/>
        </w:rPr>
        <w:t>knowledge of the main methods of enquiry in the discipline</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795C3590" w14:textId="77777777" w:rsidR="001741FE" w:rsidRPr="00A406E5" w:rsidRDefault="001741FE" w:rsidP="001741FE">
      <w:pPr>
        <w:jc w:val="both"/>
        <w:rPr>
          <w:rFonts w:ascii="Arial" w:hAnsi="Arial" w:cs="Arial"/>
          <w:b/>
          <w:i/>
          <w:sz w:val="22"/>
          <w:szCs w:val="22"/>
        </w:rPr>
      </w:pPr>
    </w:p>
    <w:p w14:paraId="617FBC43" w14:textId="77777777" w:rsidR="001741FE" w:rsidRPr="00A406E5" w:rsidRDefault="001741FE" w:rsidP="001741FE">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7AA60019" w14:textId="77777777" w:rsidR="001741FE" w:rsidRPr="00A406E5" w:rsidRDefault="001741FE" w:rsidP="001741FE">
      <w:pPr>
        <w:jc w:val="both"/>
        <w:rPr>
          <w:rFonts w:ascii="Arial" w:hAnsi="Arial" w:cs="Arial"/>
          <w:b/>
          <w:sz w:val="22"/>
          <w:szCs w:val="22"/>
        </w:rPr>
      </w:pPr>
    </w:p>
    <w:p w14:paraId="4D5EC6C7" w14:textId="77777777" w:rsidR="001741FE" w:rsidRPr="00A406E5" w:rsidRDefault="001741FE" w:rsidP="001741FE">
      <w:pPr>
        <w:numPr>
          <w:ilvl w:val="0"/>
          <w:numId w:val="6"/>
        </w:numPr>
        <w:jc w:val="both"/>
        <w:rPr>
          <w:rFonts w:ascii="Arial" w:hAnsi="Arial" w:cs="Arial"/>
          <w:b/>
          <w:sz w:val="22"/>
          <w:szCs w:val="22"/>
        </w:rPr>
      </w:pPr>
      <w:r>
        <w:rPr>
          <w:rFonts w:ascii="Arial" w:hAnsi="Arial" w:cs="Arial"/>
          <w:b/>
          <w:sz w:val="22"/>
          <w:szCs w:val="22"/>
        </w:rPr>
        <w:t>Cognitive and Intellectual Skills</w:t>
      </w:r>
    </w:p>
    <w:p w14:paraId="47FC9855" w14:textId="77777777" w:rsidR="001741FE" w:rsidRPr="00A406E5" w:rsidRDefault="001741FE" w:rsidP="001741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Pr>
          <w:rFonts w:ascii="Arial" w:hAnsi="Arial" w:cs="Arial"/>
          <w:sz w:val="22"/>
          <w:szCs w:val="22"/>
        </w:rPr>
        <w:t xml:space="preserve">analyse </w:t>
      </w:r>
      <w:r w:rsidRPr="00451810">
        <w:rPr>
          <w:rFonts w:ascii="Arial" w:hAnsi="Arial" w:cs="Arial"/>
          <w:sz w:val="22"/>
          <w:szCs w:val="22"/>
        </w:rPr>
        <w:t>information, and propose solutions to problems arising from that analysis</w:t>
      </w:r>
      <w:r>
        <w:rPr>
          <w:rFonts w:ascii="Arial" w:hAnsi="Arial" w:cs="Arial"/>
          <w:sz w:val="22"/>
          <w:szCs w:val="22"/>
        </w:rPr>
        <w:t>, including the</w:t>
      </w:r>
      <w:r w:rsidRPr="00E27F15">
        <w:rPr>
          <w:rFonts w:ascii="Arial" w:hAnsi="Arial" w:cs="Arial"/>
          <w:sz w:val="22"/>
          <w:szCs w:val="22"/>
        </w:rPr>
        <w:t xml:space="preserve"> </w:t>
      </w:r>
      <w:r>
        <w:rPr>
          <w:rFonts w:ascii="Arial" w:hAnsi="Arial" w:cs="Arial"/>
          <w:sz w:val="22"/>
          <w:szCs w:val="22"/>
        </w:rPr>
        <w:t>critical</w:t>
      </w:r>
      <w:r w:rsidRPr="00E27F15">
        <w:rPr>
          <w:rFonts w:ascii="Arial" w:hAnsi="Arial" w:cs="Arial"/>
          <w:sz w:val="22"/>
          <w:szCs w:val="22"/>
        </w:rPr>
        <w:t xml:space="preserve"> </w:t>
      </w:r>
      <w:r>
        <w:rPr>
          <w:rFonts w:ascii="Arial" w:hAnsi="Arial" w:cs="Arial"/>
          <w:sz w:val="22"/>
          <w:szCs w:val="22"/>
        </w:rPr>
        <w:t>evaluation</w:t>
      </w:r>
      <w:r w:rsidRPr="00E27F15">
        <w:rPr>
          <w:rFonts w:ascii="Arial" w:hAnsi="Arial" w:cs="Arial"/>
          <w:sz w:val="22"/>
          <w:szCs w:val="22"/>
        </w:rPr>
        <w:t xml:space="preserve"> </w:t>
      </w:r>
      <w:r>
        <w:rPr>
          <w:rFonts w:ascii="Arial" w:hAnsi="Arial" w:cs="Arial"/>
          <w:sz w:val="22"/>
          <w:szCs w:val="22"/>
        </w:rPr>
        <w:t xml:space="preserve">of </w:t>
      </w:r>
      <w:r w:rsidRPr="00E27F15">
        <w:rPr>
          <w:rFonts w:ascii="Arial" w:hAnsi="Arial" w:cs="Arial"/>
          <w:sz w:val="22"/>
          <w:szCs w:val="22"/>
        </w:rPr>
        <w:t>the appropriateness of different approaches to</w:t>
      </w:r>
      <w:r>
        <w:rPr>
          <w:rFonts w:ascii="Arial" w:hAnsi="Arial" w:cs="Arial"/>
          <w:sz w:val="22"/>
          <w:szCs w:val="22"/>
        </w:rPr>
        <w:t xml:space="preserve"> </w:t>
      </w:r>
      <w:r w:rsidRPr="00E27F15">
        <w:rPr>
          <w:rFonts w:ascii="Arial" w:hAnsi="Arial" w:cs="Arial"/>
          <w:sz w:val="22"/>
          <w:szCs w:val="22"/>
        </w:rPr>
        <w:t>solving problems</w:t>
      </w:r>
      <w:r>
        <w:rPr>
          <w:rFonts w:ascii="Arial" w:hAnsi="Arial" w:cs="Arial"/>
          <w:sz w:val="22"/>
          <w:szCs w:val="22"/>
        </w:rPr>
        <w:t>.</w:t>
      </w:r>
      <w:r w:rsidRPr="00E27F15">
        <w:rPr>
          <w:rFonts w:ascii="Arial" w:hAnsi="Arial" w:cs="Arial"/>
          <w:sz w:val="22"/>
          <w:szCs w:val="22"/>
        </w:rPr>
        <w:t xml:space="preserv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At all times, you must provide justification</w:t>
      </w:r>
      <w:r>
        <w:rPr>
          <w:rFonts w:ascii="Arial" w:hAnsi="Arial" w:cs="Arial"/>
          <w:sz w:val="22"/>
          <w:szCs w:val="22"/>
        </w:rPr>
        <w:t>/evidence</w:t>
      </w:r>
      <w:r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Pr>
          <w:rFonts w:ascii="Arial" w:hAnsi="Arial" w:cs="Arial"/>
          <w:sz w:val="22"/>
          <w:szCs w:val="22"/>
        </w:rPr>
        <w:t>, with</w:t>
      </w:r>
      <w:r w:rsidRPr="00E27F15">
        <w:t xml:space="preserve"> </w:t>
      </w:r>
      <w:r w:rsidRPr="00E27F15">
        <w:rPr>
          <w:rFonts w:ascii="Arial" w:hAnsi="Arial" w:cs="Arial"/>
          <w:sz w:val="22"/>
          <w:szCs w:val="22"/>
        </w:rPr>
        <w:t>an understanding of the limits of knowledge, a</w:t>
      </w:r>
      <w:r>
        <w:rPr>
          <w:rFonts w:ascii="Arial" w:hAnsi="Arial" w:cs="Arial"/>
          <w:sz w:val="22"/>
          <w:szCs w:val="22"/>
        </w:rPr>
        <w:t xml:space="preserve">nd how this influences analyses and interpretations. </w:t>
      </w:r>
      <w:r w:rsidRPr="00A406E5">
        <w:rPr>
          <w:rFonts w:ascii="Arial" w:hAnsi="Arial" w:cs="Arial"/>
          <w:sz w:val="22"/>
          <w:szCs w:val="22"/>
        </w:rPr>
        <w:t xml:space="preserve">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406CDF21" w14:textId="77777777" w:rsidR="001741FE" w:rsidRPr="00A406E5" w:rsidRDefault="001741FE" w:rsidP="001741FE">
      <w:pPr>
        <w:jc w:val="both"/>
        <w:rPr>
          <w:rFonts w:ascii="Arial" w:hAnsi="Arial" w:cs="Arial"/>
          <w:sz w:val="22"/>
          <w:szCs w:val="22"/>
        </w:rPr>
      </w:pPr>
    </w:p>
    <w:p w14:paraId="2BB8BE32" w14:textId="77777777" w:rsidR="001741FE" w:rsidRPr="00A406E5" w:rsidRDefault="001741FE" w:rsidP="001741FE">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69654965" w14:textId="77777777" w:rsidR="001741FE" w:rsidRPr="00A406E5" w:rsidRDefault="001741FE" w:rsidP="001741FE">
      <w:pPr>
        <w:jc w:val="both"/>
        <w:rPr>
          <w:rFonts w:ascii="Arial" w:hAnsi="Arial" w:cs="Arial"/>
          <w:sz w:val="22"/>
          <w:szCs w:val="22"/>
        </w:rPr>
      </w:pPr>
    </w:p>
    <w:p w14:paraId="1EED58BB" w14:textId="77777777" w:rsidR="001741FE" w:rsidRPr="00A406E5" w:rsidRDefault="001741FE" w:rsidP="001741FE">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1271B203" w14:textId="77777777" w:rsidR="001741FE" w:rsidRPr="00A406E5" w:rsidRDefault="001741FE" w:rsidP="001741FE">
      <w:pPr>
        <w:jc w:val="both"/>
        <w:rPr>
          <w:rFonts w:ascii="Arial" w:hAnsi="Arial" w:cs="Arial"/>
          <w:sz w:val="22"/>
          <w:szCs w:val="22"/>
        </w:rPr>
      </w:pPr>
      <w:r>
        <w:rPr>
          <w:rFonts w:ascii="Arial" w:hAnsi="Arial" w:cs="Arial"/>
          <w:sz w:val="22"/>
          <w:szCs w:val="22"/>
        </w:rPr>
        <w:t xml:space="preserve">At level 5, you should be </w:t>
      </w:r>
      <w:r w:rsidRPr="00C073F1">
        <w:rPr>
          <w:rFonts w:ascii="Arial" w:hAnsi="Arial" w:cs="Arial"/>
          <w:sz w:val="22"/>
          <w:szCs w:val="22"/>
        </w:rPr>
        <w:t xml:space="preserve">able to </w:t>
      </w:r>
      <w:r>
        <w:rPr>
          <w:rFonts w:ascii="Arial" w:hAnsi="Arial" w:cs="Arial"/>
          <w:sz w:val="22"/>
          <w:szCs w:val="22"/>
        </w:rPr>
        <w:t>use/deploy a range of</w:t>
      </w:r>
      <w:r w:rsidRPr="00C073F1">
        <w:rPr>
          <w:rFonts w:ascii="Arial" w:hAnsi="Arial" w:cs="Arial"/>
          <w:sz w:val="22"/>
          <w:szCs w:val="22"/>
        </w:rPr>
        <w:t xml:space="preserve"> established techniques </w:t>
      </w:r>
      <w:r>
        <w:rPr>
          <w:rFonts w:ascii="Arial" w:hAnsi="Arial" w:cs="Arial"/>
          <w:sz w:val="22"/>
          <w:szCs w:val="22"/>
        </w:rPr>
        <w:t>within the</w:t>
      </w:r>
      <w:r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creative.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w:t>
      </w:r>
      <w:r w:rsidRPr="00A406E5">
        <w:rPr>
          <w:rFonts w:ascii="Arial" w:hAnsi="Arial" w:cs="Arial"/>
          <w:sz w:val="22"/>
          <w:szCs w:val="22"/>
        </w:rPr>
        <w:lastRenderedPageBreak/>
        <w:t xml:space="preserve">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organisation against others based on stated criteria.  You should show awareness of the limitations of concepts and theories when applied in particular contexts.</w:t>
      </w:r>
    </w:p>
    <w:p w14:paraId="2EC6D9C8" w14:textId="77777777" w:rsidR="001741FE" w:rsidRPr="00A406E5" w:rsidRDefault="001741FE" w:rsidP="001741FE">
      <w:pPr>
        <w:jc w:val="both"/>
        <w:rPr>
          <w:rFonts w:ascii="Arial" w:hAnsi="Arial" w:cs="Arial"/>
          <w:sz w:val="22"/>
          <w:szCs w:val="22"/>
        </w:rPr>
      </w:pPr>
    </w:p>
    <w:p w14:paraId="1D9DAC71" w14:textId="77777777" w:rsidR="001741FE" w:rsidRPr="00A406E5" w:rsidRDefault="001741FE" w:rsidP="001741FE">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5C2E1F5F" w14:textId="77777777" w:rsidR="001741FE" w:rsidRPr="00A406E5" w:rsidRDefault="001741FE" w:rsidP="001741FE">
      <w:pPr>
        <w:jc w:val="both"/>
        <w:rPr>
          <w:rFonts w:ascii="Arial" w:hAnsi="Arial" w:cs="Arial"/>
          <w:sz w:val="22"/>
          <w:szCs w:val="22"/>
        </w:rPr>
      </w:pPr>
    </w:p>
    <w:p w14:paraId="70766676" w14:textId="77777777" w:rsidR="001741FE" w:rsidRPr="00A406E5" w:rsidRDefault="001741FE" w:rsidP="001741FE">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0945ACBD" w14:textId="77777777" w:rsidR="001741FE" w:rsidRPr="00A406E5" w:rsidRDefault="001741FE" w:rsidP="001741FE">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sidRPr="00995D51">
        <w:rPr>
          <w:rFonts w:ascii="Arial" w:hAnsi="Arial" w:cs="Arial"/>
          <w:sz w:val="22"/>
          <w:szCs w:val="22"/>
        </w:rPr>
        <w:t>professional development</w:t>
      </w:r>
      <w:r w:rsidRPr="009315A0">
        <w:t xml:space="preserve"> </w:t>
      </w:r>
      <w:r>
        <w:t xml:space="preserve">to </w:t>
      </w:r>
      <w:r w:rsidRPr="009315A0">
        <w:rPr>
          <w:rFonts w:ascii="Arial" w:hAnsi="Arial" w:cs="Arial"/>
          <w:sz w:val="22"/>
          <w:szCs w:val="22"/>
        </w:rPr>
        <w:t>advance existing skills and acquire new competences that will</w:t>
      </w:r>
      <w:r>
        <w:rPr>
          <w:rFonts w:ascii="Arial" w:hAnsi="Arial" w:cs="Arial"/>
          <w:sz w:val="22"/>
          <w:szCs w:val="22"/>
        </w:rPr>
        <w:t xml:space="preserve"> </w:t>
      </w:r>
      <w:r w:rsidRPr="009315A0">
        <w:rPr>
          <w:rFonts w:ascii="Arial" w:hAnsi="Arial" w:cs="Arial"/>
          <w:sz w:val="22"/>
          <w:szCs w:val="22"/>
        </w:rPr>
        <w:t xml:space="preserve">enable </w:t>
      </w:r>
      <w:r>
        <w:rPr>
          <w:rFonts w:ascii="Arial" w:hAnsi="Arial" w:cs="Arial"/>
          <w:sz w:val="22"/>
          <w:szCs w:val="22"/>
        </w:rPr>
        <w:t>you</w:t>
      </w:r>
      <w:r w:rsidRPr="009315A0">
        <w:rPr>
          <w:rFonts w:ascii="Arial" w:hAnsi="Arial" w:cs="Arial"/>
          <w:sz w:val="22"/>
          <w:szCs w:val="22"/>
        </w:rPr>
        <w:t xml:space="preserve">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Pr>
          <w:rFonts w:ascii="Arial" w:hAnsi="Arial" w:cs="Arial"/>
          <w:sz w:val="22"/>
          <w:szCs w:val="22"/>
        </w:rPr>
        <w:t xml:space="preserve">that you can </w:t>
      </w:r>
      <w:r w:rsidRPr="00995D51">
        <w:rPr>
          <w:rFonts w:ascii="Arial" w:hAnsi="Arial" w:cs="Arial"/>
          <w:sz w:val="22"/>
          <w:szCs w:val="22"/>
        </w:rPr>
        <w:t xml:space="preserve">use appropriate media to </w:t>
      </w:r>
      <w:r w:rsidRPr="009315A0">
        <w:rPr>
          <w:rFonts w:ascii="Arial" w:hAnsi="Arial" w:cs="Arial"/>
          <w:sz w:val="22"/>
          <w:szCs w:val="22"/>
        </w:rPr>
        <w:t>effectively communicate information, arguments and</w:t>
      </w:r>
      <w:r>
        <w:rPr>
          <w:rFonts w:ascii="Arial" w:hAnsi="Arial" w:cs="Arial"/>
          <w:sz w:val="22"/>
          <w:szCs w:val="22"/>
        </w:rPr>
        <w:t xml:space="preserve"> analysis in a variety of forms </w:t>
      </w:r>
      <w:r w:rsidRPr="009315A0">
        <w:rPr>
          <w:rFonts w:ascii="Arial" w:hAnsi="Arial" w:cs="Arial"/>
          <w:sz w:val="22"/>
          <w:szCs w:val="22"/>
        </w:rPr>
        <w:t>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34168CEF" w14:textId="77777777" w:rsidR="008566E5" w:rsidRPr="00A406E5" w:rsidRDefault="008566E5" w:rsidP="00D22D9C">
      <w:pPr>
        <w:jc w:val="both"/>
        <w:rPr>
          <w:rFonts w:ascii="Arial" w:hAnsi="Arial" w:cs="Arial"/>
          <w:sz w:val="22"/>
          <w:szCs w:val="22"/>
        </w:rPr>
      </w:pPr>
    </w:p>
    <w:p w14:paraId="602977C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1E3F32B" w14:textId="1CDDFA83"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r w:rsidR="00D40696" w:rsidRPr="00A406E5">
        <w:rPr>
          <w:rFonts w:ascii="Arial" w:hAnsi="Arial" w:cs="Arial"/>
          <w:sz w:val="22"/>
          <w:szCs w:val="22"/>
        </w:rPr>
        <w:t>demonstrating</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0F47A1D" w14:textId="77777777" w:rsidR="00995D51" w:rsidRDefault="00995D51" w:rsidP="00D22D9C">
      <w:pPr>
        <w:jc w:val="both"/>
        <w:rPr>
          <w:rFonts w:ascii="Arial" w:hAnsi="Arial" w:cs="Arial"/>
          <w:sz w:val="22"/>
          <w:szCs w:val="22"/>
        </w:rPr>
      </w:pPr>
    </w:p>
    <w:p w14:paraId="05BC03C3" w14:textId="15975797" w:rsidR="00DA669E" w:rsidRDefault="00DA669E" w:rsidP="00121DE2">
      <w:pPr>
        <w:jc w:val="both"/>
        <w:rPr>
          <w:rFonts w:ascii="Arial" w:hAnsi="Arial" w:cs="Arial"/>
          <w:sz w:val="22"/>
          <w:szCs w:val="22"/>
        </w:rPr>
      </w:pPr>
    </w:p>
    <w:p w14:paraId="6A07F672" w14:textId="77777777" w:rsidR="00DA669E" w:rsidRDefault="00DA669E">
      <w:pPr>
        <w:rPr>
          <w:rFonts w:ascii="Arial" w:hAnsi="Arial" w:cs="Arial"/>
          <w:sz w:val="22"/>
          <w:szCs w:val="22"/>
        </w:rPr>
      </w:pPr>
      <w:r>
        <w:rPr>
          <w:rFonts w:ascii="Arial" w:hAnsi="Arial" w:cs="Arial"/>
          <w:sz w:val="22"/>
          <w:szCs w:val="22"/>
        </w:rPr>
        <w:br w:type="page"/>
      </w:r>
    </w:p>
    <w:p w14:paraId="3CDDDB5C" w14:textId="77777777" w:rsidR="00964CF1" w:rsidRPr="00A406E5" w:rsidRDefault="00964CF1" w:rsidP="00121DE2">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00751CA" w14:textId="77777777" w:rsidTr="00CA08BE">
        <w:trPr>
          <w:jc w:val="center"/>
        </w:trPr>
        <w:tc>
          <w:tcPr>
            <w:tcW w:w="10444" w:type="dxa"/>
            <w:shd w:val="clear" w:color="auto" w:fill="BFBFBF"/>
          </w:tcPr>
          <w:p w14:paraId="3A84B45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3D9603E" w14:textId="77777777" w:rsidR="00152E9D" w:rsidRPr="00A406E5" w:rsidRDefault="00152E9D" w:rsidP="00152E9D">
      <w:pPr>
        <w:rPr>
          <w:rFonts w:ascii="Arial" w:hAnsi="Arial" w:cs="Arial"/>
        </w:rPr>
      </w:pPr>
    </w:p>
    <w:p w14:paraId="454DE44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83BECCF"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DF899B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1FFE0B0" w14:textId="77777777" w:rsidTr="00B208B3">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52CE2A3"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5FF37B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B086F2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D9CC35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8844CE1" w14:textId="77777777" w:rsidTr="00B208B3">
        <w:trPr>
          <w:trHeight w:val="450"/>
        </w:trPr>
        <w:tc>
          <w:tcPr>
            <w:tcW w:w="4169" w:type="pct"/>
            <w:tcBorders>
              <w:top w:val="single" w:sz="4" w:space="0" w:color="auto"/>
              <w:left w:val="single" w:sz="4" w:space="0" w:color="auto"/>
              <w:right w:val="single" w:sz="4" w:space="0" w:color="auto"/>
            </w:tcBorders>
            <w:shd w:val="clear" w:color="auto" w:fill="D9D9D9"/>
          </w:tcPr>
          <w:p w14:paraId="405B9D6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5B132C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9F50FDF" w14:textId="1B8B5FC0"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96EBE38" w14:textId="77777777" w:rsidR="00152E9D" w:rsidRPr="00A406E5" w:rsidRDefault="00152E9D" w:rsidP="00152E9D">
            <w:pPr>
              <w:jc w:val="center"/>
              <w:rPr>
                <w:rFonts w:ascii="Arial" w:hAnsi="Arial" w:cs="Arial"/>
                <w:sz w:val="32"/>
              </w:rPr>
            </w:pPr>
          </w:p>
        </w:tc>
      </w:tr>
      <w:tr w:rsidR="00152E9D" w:rsidRPr="00A406E5" w14:paraId="155398AB" w14:textId="77777777" w:rsidTr="00B208B3">
        <w:trPr>
          <w:trHeight w:val="450"/>
        </w:trPr>
        <w:tc>
          <w:tcPr>
            <w:tcW w:w="4169" w:type="pct"/>
            <w:vMerge w:val="restart"/>
            <w:tcBorders>
              <w:top w:val="single" w:sz="4" w:space="0" w:color="auto"/>
              <w:left w:val="single" w:sz="4" w:space="0" w:color="auto"/>
              <w:right w:val="single" w:sz="4" w:space="0" w:color="auto"/>
            </w:tcBorders>
          </w:tcPr>
          <w:p w14:paraId="5EE3A928" w14:textId="50E3132A" w:rsidR="00F55720" w:rsidRPr="00C0318E" w:rsidRDefault="00311EE5" w:rsidP="00F55720">
            <w:pPr>
              <w:spacing w:after="120"/>
              <w:rPr>
                <w:rFonts w:ascii="Calibri" w:hAnsi="Calibri"/>
                <w:i/>
                <w:iCs/>
                <w:sz w:val="24"/>
                <w:szCs w:val="24"/>
              </w:rPr>
            </w:pPr>
            <w:r w:rsidRPr="00C0318E">
              <w:rPr>
                <w:rFonts w:ascii="Arial" w:hAnsi="Arial" w:cs="Arial"/>
                <w:i/>
                <w:iCs/>
              </w:rPr>
              <w:t xml:space="preserve">The marks will be awarded for your choice of selecting a suitable literature for </w:t>
            </w:r>
            <w:r w:rsidR="00C0318E" w:rsidRPr="00C0318E">
              <w:rPr>
                <w:rFonts w:ascii="Arial" w:hAnsi="Arial" w:cs="Arial"/>
                <w:i/>
                <w:iCs/>
              </w:rPr>
              <w:t>providing e</w:t>
            </w:r>
            <w:r w:rsidR="00F55720" w:rsidRPr="00C0318E">
              <w:rPr>
                <w:rFonts w:ascii="Calibri" w:hAnsi="Calibri"/>
                <w:i/>
                <w:iCs/>
                <w:sz w:val="24"/>
                <w:szCs w:val="24"/>
              </w:rPr>
              <w:t>vidence of further reading and critical analysis of the literature that should be from academic sources such as journals articles, books and quality websites</w:t>
            </w:r>
          </w:p>
          <w:p w14:paraId="1DF5F2C1" w14:textId="5EDD50A0" w:rsidR="00CB3B41" w:rsidRPr="00C0318E" w:rsidRDefault="00CB3B41" w:rsidP="00952429">
            <w:pPr>
              <w:rPr>
                <w:rFonts w:ascii="Arial" w:hAnsi="Arial" w:cs="Arial"/>
                <w:i/>
                <w:iCs/>
                <w:sz w:val="14"/>
                <w:szCs w:val="14"/>
              </w:rPr>
            </w:pPr>
          </w:p>
        </w:tc>
        <w:tc>
          <w:tcPr>
            <w:tcW w:w="416" w:type="pct"/>
            <w:tcBorders>
              <w:top w:val="single" w:sz="4" w:space="0" w:color="auto"/>
              <w:left w:val="single" w:sz="4" w:space="0" w:color="auto"/>
              <w:right w:val="single" w:sz="4" w:space="0" w:color="auto"/>
            </w:tcBorders>
          </w:tcPr>
          <w:p w14:paraId="7F6EA16A" w14:textId="1B417EDD" w:rsidR="00152E9D" w:rsidRPr="00A406E5" w:rsidRDefault="00322A8B" w:rsidP="00152E9D">
            <w:pPr>
              <w:jc w:val="center"/>
              <w:rPr>
                <w:rFonts w:ascii="Arial" w:hAnsi="Arial" w:cs="Arial"/>
                <w:sz w:val="32"/>
              </w:rPr>
            </w:pPr>
            <w:r>
              <w:rPr>
                <w:rFonts w:ascii="Arial" w:hAnsi="Arial" w:cs="Arial"/>
                <w:sz w:val="32"/>
              </w:rPr>
              <w:t>2</w:t>
            </w:r>
            <w:r w:rsidR="00C0318E">
              <w:rPr>
                <w:rFonts w:ascii="Arial" w:hAnsi="Arial" w:cs="Arial"/>
                <w:sz w:val="32"/>
              </w:rPr>
              <w:t>5</w:t>
            </w:r>
          </w:p>
        </w:tc>
        <w:tc>
          <w:tcPr>
            <w:tcW w:w="415" w:type="pct"/>
            <w:vMerge w:val="restart"/>
            <w:tcBorders>
              <w:top w:val="single" w:sz="4" w:space="0" w:color="auto"/>
              <w:left w:val="single" w:sz="4" w:space="0" w:color="auto"/>
              <w:bottom w:val="single" w:sz="4" w:space="0" w:color="auto"/>
              <w:right w:val="single" w:sz="4" w:space="0" w:color="auto"/>
            </w:tcBorders>
          </w:tcPr>
          <w:p w14:paraId="52334E67" w14:textId="77777777" w:rsidR="00152E9D" w:rsidRPr="00A406E5" w:rsidRDefault="00152E9D" w:rsidP="00152E9D">
            <w:pPr>
              <w:jc w:val="center"/>
              <w:rPr>
                <w:rFonts w:ascii="Arial" w:hAnsi="Arial" w:cs="Arial"/>
                <w:sz w:val="32"/>
              </w:rPr>
            </w:pPr>
          </w:p>
        </w:tc>
      </w:tr>
      <w:tr w:rsidR="00152E9D" w:rsidRPr="00A406E5" w14:paraId="20A2D91C" w14:textId="77777777" w:rsidTr="00B208B3">
        <w:trPr>
          <w:trHeight w:val="451"/>
        </w:trPr>
        <w:tc>
          <w:tcPr>
            <w:tcW w:w="4169" w:type="pct"/>
            <w:vMerge/>
            <w:tcBorders>
              <w:left w:val="single" w:sz="4" w:space="0" w:color="auto"/>
              <w:bottom w:val="single" w:sz="4" w:space="0" w:color="auto"/>
              <w:right w:val="single" w:sz="4" w:space="0" w:color="auto"/>
            </w:tcBorders>
          </w:tcPr>
          <w:p w14:paraId="4314840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19EB52"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4E65560C" w14:textId="77777777" w:rsidR="00152E9D" w:rsidRPr="00A406E5" w:rsidRDefault="00152E9D" w:rsidP="00152E9D">
            <w:pPr>
              <w:jc w:val="center"/>
              <w:rPr>
                <w:rFonts w:ascii="Arial" w:hAnsi="Arial" w:cs="Arial"/>
                <w:sz w:val="32"/>
              </w:rPr>
            </w:pPr>
          </w:p>
        </w:tc>
      </w:tr>
      <w:tr w:rsidR="00152E9D" w:rsidRPr="00A406E5" w14:paraId="6649FE10" w14:textId="77777777" w:rsidTr="00B208B3">
        <w:trPr>
          <w:trHeight w:val="450"/>
        </w:trPr>
        <w:tc>
          <w:tcPr>
            <w:tcW w:w="4169" w:type="pct"/>
            <w:tcBorders>
              <w:top w:val="single" w:sz="4" w:space="0" w:color="auto"/>
              <w:left w:val="single" w:sz="4" w:space="0" w:color="auto"/>
              <w:right w:val="single" w:sz="4" w:space="0" w:color="auto"/>
            </w:tcBorders>
            <w:shd w:val="clear" w:color="auto" w:fill="D9D9D9"/>
          </w:tcPr>
          <w:p w14:paraId="226FDD57"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88B281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D8E2A96" w14:textId="3D7F7924"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2049EB9" w14:textId="77777777" w:rsidR="00152E9D" w:rsidRPr="00A406E5" w:rsidRDefault="00152E9D" w:rsidP="00152E9D">
            <w:pPr>
              <w:jc w:val="center"/>
              <w:rPr>
                <w:rFonts w:ascii="Arial" w:hAnsi="Arial" w:cs="Arial"/>
                <w:sz w:val="32"/>
              </w:rPr>
            </w:pPr>
          </w:p>
        </w:tc>
      </w:tr>
      <w:tr w:rsidR="00B208B3" w:rsidRPr="00A406E5" w14:paraId="17297343" w14:textId="77777777" w:rsidTr="00B208B3">
        <w:trPr>
          <w:trHeight w:val="450"/>
        </w:trPr>
        <w:tc>
          <w:tcPr>
            <w:tcW w:w="4169" w:type="pct"/>
            <w:vMerge w:val="restart"/>
            <w:tcBorders>
              <w:top w:val="single" w:sz="4" w:space="0" w:color="auto"/>
              <w:left w:val="single" w:sz="4" w:space="0" w:color="auto"/>
              <w:right w:val="single" w:sz="4" w:space="0" w:color="auto"/>
            </w:tcBorders>
          </w:tcPr>
          <w:p w14:paraId="7FCF0389" w14:textId="32B85BEB" w:rsidR="00B208B3" w:rsidRPr="00B208B3" w:rsidRDefault="00B208B3" w:rsidP="00B208B3">
            <w:pPr>
              <w:rPr>
                <w:rFonts w:ascii="Calibri" w:hAnsi="Calibri"/>
                <w:i/>
                <w:iCs/>
                <w:sz w:val="24"/>
                <w:szCs w:val="24"/>
              </w:rPr>
            </w:pPr>
            <w:r w:rsidRPr="00B208B3">
              <w:rPr>
                <w:rFonts w:ascii="Calibri" w:hAnsi="Calibri"/>
                <w:i/>
                <w:iCs/>
                <w:sz w:val="24"/>
                <w:szCs w:val="24"/>
              </w:rPr>
              <w:t>The marks will be awarded for the quality of your explanation and interpretation of the digital modelling approaches discussed in the specific context of logistics.</w:t>
            </w:r>
          </w:p>
          <w:p w14:paraId="6D1064C3" w14:textId="207CB3E1" w:rsidR="00B208B3" w:rsidRPr="009105D8" w:rsidRDefault="00B208B3" w:rsidP="00B208B3">
            <w:pPr>
              <w:spacing w:after="120"/>
              <w:rPr>
                <w:rFonts w:ascii="Arial" w:hAnsi="Arial" w:cs="Arial"/>
                <w:i/>
                <w:iCs/>
                <w:color w:val="0000FF"/>
              </w:rPr>
            </w:pPr>
          </w:p>
        </w:tc>
        <w:tc>
          <w:tcPr>
            <w:tcW w:w="416" w:type="pct"/>
            <w:tcBorders>
              <w:top w:val="single" w:sz="4" w:space="0" w:color="auto"/>
              <w:left w:val="single" w:sz="4" w:space="0" w:color="auto"/>
              <w:right w:val="single" w:sz="4" w:space="0" w:color="auto"/>
            </w:tcBorders>
          </w:tcPr>
          <w:p w14:paraId="28F6913D" w14:textId="6EE041BB" w:rsidR="00B208B3" w:rsidRPr="00A406E5" w:rsidRDefault="00B208B3" w:rsidP="00B208B3">
            <w:pPr>
              <w:jc w:val="center"/>
              <w:rPr>
                <w:rFonts w:ascii="Arial" w:hAnsi="Arial" w:cs="Arial"/>
                <w:sz w:val="32"/>
              </w:rPr>
            </w:pPr>
            <w:r>
              <w:rPr>
                <w:rFonts w:ascii="Arial" w:hAnsi="Arial" w:cs="Arial"/>
                <w:sz w:val="32"/>
              </w:rPr>
              <w:t>25</w:t>
            </w:r>
          </w:p>
        </w:tc>
        <w:tc>
          <w:tcPr>
            <w:tcW w:w="415" w:type="pct"/>
            <w:vMerge w:val="restart"/>
            <w:tcBorders>
              <w:top w:val="single" w:sz="4" w:space="0" w:color="auto"/>
              <w:left w:val="single" w:sz="4" w:space="0" w:color="auto"/>
              <w:bottom w:val="single" w:sz="4" w:space="0" w:color="auto"/>
              <w:right w:val="single" w:sz="4" w:space="0" w:color="auto"/>
            </w:tcBorders>
          </w:tcPr>
          <w:p w14:paraId="162EA981" w14:textId="77777777" w:rsidR="00B208B3" w:rsidRPr="00A406E5" w:rsidRDefault="00B208B3" w:rsidP="00B208B3">
            <w:pPr>
              <w:jc w:val="center"/>
              <w:rPr>
                <w:rFonts w:ascii="Arial" w:hAnsi="Arial" w:cs="Arial"/>
                <w:sz w:val="32"/>
              </w:rPr>
            </w:pPr>
          </w:p>
        </w:tc>
      </w:tr>
      <w:tr w:rsidR="00B208B3" w:rsidRPr="00A406E5" w14:paraId="3E2709E0" w14:textId="77777777" w:rsidTr="00B208B3">
        <w:trPr>
          <w:trHeight w:val="90"/>
        </w:trPr>
        <w:tc>
          <w:tcPr>
            <w:tcW w:w="4169" w:type="pct"/>
            <w:vMerge/>
            <w:tcBorders>
              <w:left w:val="single" w:sz="4" w:space="0" w:color="auto"/>
              <w:bottom w:val="single" w:sz="4" w:space="0" w:color="auto"/>
              <w:right w:val="single" w:sz="4" w:space="0" w:color="auto"/>
            </w:tcBorders>
          </w:tcPr>
          <w:p w14:paraId="2C378A10" w14:textId="77777777" w:rsidR="00B208B3" w:rsidRPr="00A406E5" w:rsidRDefault="00B208B3" w:rsidP="00B208B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9B84E8B" w14:textId="77777777" w:rsidR="00B208B3" w:rsidRPr="00A406E5" w:rsidRDefault="00B208B3" w:rsidP="00B208B3">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EAA1651" w14:textId="77777777" w:rsidR="00B208B3" w:rsidRPr="00A406E5" w:rsidRDefault="00B208B3" w:rsidP="00B208B3">
            <w:pPr>
              <w:jc w:val="center"/>
              <w:rPr>
                <w:rFonts w:ascii="Arial" w:hAnsi="Arial" w:cs="Arial"/>
                <w:sz w:val="32"/>
              </w:rPr>
            </w:pPr>
          </w:p>
        </w:tc>
      </w:tr>
      <w:tr w:rsidR="00B208B3" w:rsidRPr="00A406E5" w14:paraId="3A1579B7" w14:textId="77777777" w:rsidTr="00B208B3">
        <w:trPr>
          <w:trHeight w:val="450"/>
        </w:trPr>
        <w:tc>
          <w:tcPr>
            <w:tcW w:w="4169" w:type="pct"/>
            <w:tcBorders>
              <w:top w:val="single" w:sz="4" w:space="0" w:color="auto"/>
              <w:left w:val="single" w:sz="4" w:space="0" w:color="auto"/>
              <w:right w:val="single" w:sz="4" w:space="0" w:color="auto"/>
            </w:tcBorders>
            <w:shd w:val="clear" w:color="auto" w:fill="D9D9D9"/>
          </w:tcPr>
          <w:p w14:paraId="7AB2B827" w14:textId="77777777" w:rsidR="00B208B3" w:rsidRPr="00A406E5" w:rsidRDefault="00B208B3" w:rsidP="00B208B3">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54FB1F2" w14:textId="77777777" w:rsidR="00B208B3" w:rsidRPr="00A406E5" w:rsidRDefault="00B208B3" w:rsidP="00B208B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D6A5B78" w14:textId="4FB0CE3A" w:rsidR="00B208B3" w:rsidRPr="00A406E5" w:rsidRDefault="00B208B3" w:rsidP="00B208B3">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443DA2C" w14:textId="77777777" w:rsidR="00B208B3" w:rsidRPr="00A406E5" w:rsidRDefault="00B208B3" w:rsidP="00B208B3">
            <w:pPr>
              <w:jc w:val="center"/>
              <w:rPr>
                <w:rFonts w:ascii="Arial" w:hAnsi="Arial" w:cs="Arial"/>
                <w:sz w:val="32"/>
              </w:rPr>
            </w:pPr>
          </w:p>
        </w:tc>
      </w:tr>
      <w:tr w:rsidR="00B208B3" w:rsidRPr="00A406E5" w14:paraId="0EC47744" w14:textId="77777777" w:rsidTr="00B208B3">
        <w:trPr>
          <w:trHeight w:val="450"/>
        </w:trPr>
        <w:tc>
          <w:tcPr>
            <w:tcW w:w="4169" w:type="pct"/>
            <w:vMerge w:val="restart"/>
            <w:tcBorders>
              <w:top w:val="single" w:sz="4" w:space="0" w:color="auto"/>
              <w:left w:val="single" w:sz="4" w:space="0" w:color="auto"/>
              <w:right w:val="single" w:sz="4" w:space="0" w:color="auto"/>
            </w:tcBorders>
          </w:tcPr>
          <w:p w14:paraId="7A1CA10B" w14:textId="2A14ED0A" w:rsidR="00B208B3" w:rsidRPr="009678B5" w:rsidRDefault="00B208B3" w:rsidP="00B208B3">
            <w:pPr>
              <w:spacing w:after="120"/>
              <w:rPr>
                <w:rFonts w:ascii="Arial" w:hAnsi="Arial" w:cs="Arial"/>
                <w:i/>
                <w:iCs/>
                <w:color w:val="0000FF"/>
              </w:rPr>
            </w:pPr>
            <w:r w:rsidRPr="003B7BD6">
              <w:rPr>
                <w:rFonts w:ascii="Arial" w:hAnsi="Arial" w:cs="Arial"/>
                <w:i/>
                <w:iCs/>
              </w:rPr>
              <w:t xml:space="preserve">The marks will be awarded how well you develop and explain </w:t>
            </w:r>
            <w:r w:rsidR="0029189E">
              <w:rPr>
                <w:rFonts w:ascii="Arial" w:hAnsi="Arial" w:cs="Arial"/>
                <w:i/>
                <w:iCs/>
              </w:rPr>
              <w:t xml:space="preserve">the modelling approaches and systems </w:t>
            </w:r>
            <w:r w:rsidR="00744537">
              <w:rPr>
                <w:rFonts w:ascii="Arial" w:hAnsi="Arial" w:cs="Arial"/>
                <w:i/>
                <w:iCs/>
              </w:rPr>
              <w:t>solutions</w:t>
            </w:r>
          </w:p>
        </w:tc>
        <w:tc>
          <w:tcPr>
            <w:tcW w:w="416" w:type="pct"/>
            <w:tcBorders>
              <w:top w:val="single" w:sz="4" w:space="0" w:color="auto"/>
              <w:left w:val="single" w:sz="4" w:space="0" w:color="auto"/>
              <w:right w:val="single" w:sz="4" w:space="0" w:color="auto"/>
            </w:tcBorders>
          </w:tcPr>
          <w:p w14:paraId="375B1BEE" w14:textId="6EEE0D41" w:rsidR="00B208B3" w:rsidRPr="00A406E5" w:rsidRDefault="00B208B3" w:rsidP="00B208B3">
            <w:pPr>
              <w:jc w:val="center"/>
              <w:rPr>
                <w:rFonts w:ascii="Arial" w:hAnsi="Arial" w:cs="Arial"/>
                <w:sz w:val="32"/>
              </w:rPr>
            </w:pPr>
            <w:r>
              <w:rPr>
                <w:rFonts w:ascii="Arial" w:hAnsi="Arial"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3D4B59E5" w14:textId="77777777" w:rsidR="00B208B3" w:rsidRPr="00A406E5" w:rsidRDefault="00B208B3" w:rsidP="00B208B3">
            <w:pPr>
              <w:jc w:val="center"/>
              <w:rPr>
                <w:rFonts w:ascii="Arial" w:hAnsi="Arial" w:cs="Arial"/>
                <w:sz w:val="32"/>
              </w:rPr>
            </w:pPr>
          </w:p>
        </w:tc>
      </w:tr>
      <w:tr w:rsidR="00B208B3" w:rsidRPr="00A406E5" w14:paraId="7BC19F0E" w14:textId="77777777" w:rsidTr="00B208B3">
        <w:trPr>
          <w:trHeight w:val="451"/>
        </w:trPr>
        <w:tc>
          <w:tcPr>
            <w:tcW w:w="4169" w:type="pct"/>
            <w:vMerge/>
            <w:tcBorders>
              <w:left w:val="single" w:sz="4" w:space="0" w:color="auto"/>
              <w:bottom w:val="single" w:sz="4" w:space="0" w:color="auto"/>
              <w:right w:val="single" w:sz="4" w:space="0" w:color="auto"/>
            </w:tcBorders>
          </w:tcPr>
          <w:p w14:paraId="222033B6" w14:textId="77777777" w:rsidR="00B208B3" w:rsidRPr="00A406E5" w:rsidRDefault="00B208B3" w:rsidP="00B208B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86C95F3" w14:textId="77777777" w:rsidR="00B208B3" w:rsidRPr="00A406E5" w:rsidRDefault="00B208B3" w:rsidP="00B208B3">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8C15409" w14:textId="77777777" w:rsidR="00B208B3" w:rsidRPr="00A406E5" w:rsidRDefault="00B208B3" w:rsidP="00B208B3">
            <w:pPr>
              <w:jc w:val="center"/>
              <w:rPr>
                <w:rFonts w:ascii="Arial" w:hAnsi="Arial" w:cs="Arial"/>
                <w:sz w:val="32"/>
              </w:rPr>
            </w:pPr>
          </w:p>
        </w:tc>
      </w:tr>
      <w:tr w:rsidR="00B208B3" w:rsidRPr="00A406E5" w14:paraId="7E457529" w14:textId="77777777" w:rsidTr="00B208B3">
        <w:trPr>
          <w:trHeight w:val="450"/>
        </w:trPr>
        <w:tc>
          <w:tcPr>
            <w:tcW w:w="4169" w:type="pct"/>
            <w:tcBorders>
              <w:top w:val="single" w:sz="4" w:space="0" w:color="auto"/>
              <w:left w:val="single" w:sz="4" w:space="0" w:color="auto"/>
              <w:right w:val="single" w:sz="4" w:space="0" w:color="auto"/>
            </w:tcBorders>
            <w:shd w:val="clear" w:color="auto" w:fill="D9D9D9"/>
          </w:tcPr>
          <w:p w14:paraId="4DFFC85B" w14:textId="77777777" w:rsidR="00B208B3" w:rsidRPr="00A406E5" w:rsidRDefault="00B208B3" w:rsidP="00B208B3">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68B63707" w14:textId="77777777" w:rsidR="00B208B3" w:rsidRPr="00A406E5" w:rsidRDefault="00B208B3" w:rsidP="00B208B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169FDEE" w14:textId="4863F518" w:rsidR="00B208B3" w:rsidRPr="00A406E5" w:rsidRDefault="00B208B3" w:rsidP="00B208B3">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A3F6D00" w14:textId="77777777" w:rsidR="00B208B3" w:rsidRPr="00A406E5" w:rsidRDefault="00B208B3" w:rsidP="00B208B3">
            <w:pPr>
              <w:jc w:val="center"/>
              <w:rPr>
                <w:rFonts w:ascii="Arial" w:hAnsi="Arial" w:cs="Arial"/>
                <w:sz w:val="32"/>
              </w:rPr>
            </w:pPr>
          </w:p>
        </w:tc>
      </w:tr>
      <w:tr w:rsidR="00B208B3" w:rsidRPr="00A406E5" w14:paraId="24617F52" w14:textId="77777777" w:rsidTr="00B208B3">
        <w:trPr>
          <w:trHeight w:val="451"/>
        </w:trPr>
        <w:tc>
          <w:tcPr>
            <w:tcW w:w="4169" w:type="pct"/>
            <w:vMerge w:val="restart"/>
            <w:tcBorders>
              <w:top w:val="single" w:sz="4" w:space="0" w:color="auto"/>
              <w:left w:val="single" w:sz="4" w:space="0" w:color="auto"/>
              <w:right w:val="single" w:sz="4" w:space="0" w:color="auto"/>
            </w:tcBorders>
          </w:tcPr>
          <w:p w14:paraId="59C10B66" w14:textId="79677508" w:rsidR="00B208B3" w:rsidRPr="00EA5DE3" w:rsidRDefault="00B208B3" w:rsidP="00B208B3">
            <w:pPr>
              <w:spacing w:after="120"/>
              <w:rPr>
                <w:rFonts w:ascii="Arial" w:hAnsi="Arial" w:cs="Arial"/>
                <w:i/>
                <w:color w:val="0000FF"/>
              </w:rPr>
            </w:pPr>
            <w:r w:rsidRPr="003B7BD6">
              <w:rPr>
                <w:rFonts w:ascii="Arial" w:hAnsi="Arial" w:cs="Arial"/>
                <w:i/>
              </w:rPr>
              <w:t>Demonstrate practical application based on your analysis and understanding of the subject matter.</w:t>
            </w:r>
            <w:r w:rsidRPr="003B7BD6">
              <w:t xml:space="preserve"> </w:t>
            </w:r>
            <w:r w:rsidRPr="003B7BD6">
              <w:rPr>
                <w:rFonts w:ascii="Arial" w:hAnsi="Arial" w:cs="Arial"/>
                <w:i/>
              </w:rPr>
              <w:t xml:space="preserve">Demonstrate your ability to propose feasible and effective </w:t>
            </w:r>
            <w:r w:rsidR="00744537">
              <w:rPr>
                <w:rFonts w:ascii="Arial" w:hAnsi="Arial" w:cs="Arial"/>
                <w:i/>
              </w:rPr>
              <w:t>recommendations</w:t>
            </w:r>
          </w:p>
        </w:tc>
        <w:tc>
          <w:tcPr>
            <w:tcW w:w="416" w:type="pct"/>
            <w:tcBorders>
              <w:top w:val="single" w:sz="4" w:space="0" w:color="auto"/>
              <w:left w:val="single" w:sz="4" w:space="0" w:color="auto"/>
              <w:right w:val="single" w:sz="4" w:space="0" w:color="auto"/>
            </w:tcBorders>
          </w:tcPr>
          <w:p w14:paraId="5DDF2590" w14:textId="494AA535" w:rsidR="00B208B3" w:rsidRPr="00A406E5" w:rsidRDefault="00B208B3" w:rsidP="00B208B3">
            <w:pPr>
              <w:jc w:val="center"/>
              <w:rPr>
                <w:rFonts w:ascii="Arial" w:hAnsi="Arial" w:cs="Arial"/>
                <w:sz w:val="32"/>
              </w:rPr>
            </w:pPr>
            <w:r>
              <w:rPr>
                <w:rFonts w:ascii="Arial" w:hAnsi="Arial"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54B0F986" w14:textId="77777777" w:rsidR="00B208B3" w:rsidRPr="00A406E5" w:rsidRDefault="00B208B3" w:rsidP="00B208B3">
            <w:pPr>
              <w:jc w:val="center"/>
              <w:rPr>
                <w:rFonts w:ascii="Arial" w:hAnsi="Arial" w:cs="Arial"/>
                <w:sz w:val="32"/>
              </w:rPr>
            </w:pPr>
          </w:p>
        </w:tc>
      </w:tr>
      <w:tr w:rsidR="00B208B3" w:rsidRPr="00A406E5" w14:paraId="49192F40" w14:textId="77777777" w:rsidTr="00B208B3">
        <w:trPr>
          <w:trHeight w:val="450"/>
        </w:trPr>
        <w:tc>
          <w:tcPr>
            <w:tcW w:w="4169" w:type="pct"/>
            <w:vMerge/>
            <w:tcBorders>
              <w:left w:val="single" w:sz="4" w:space="0" w:color="auto"/>
              <w:bottom w:val="single" w:sz="4" w:space="0" w:color="auto"/>
              <w:right w:val="single" w:sz="4" w:space="0" w:color="auto"/>
            </w:tcBorders>
          </w:tcPr>
          <w:p w14:paraId="4B5E2702" w14:textId="77777777" w:rsidR="00B208B3" w:rsidRPr="00A406E5" w:rsidRDefault="00B208B3" w:rsidP="00B208B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0B56BC" w14:textId="4F443C88" w:rsidR="00B208B3" w:rsidRPr="00A406E5" w:rsidRDefault="00B208B3" w:rsidP="00B208B3">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2C0B506D" w14:textId="77777777" w:rsidR="00B208B3" w:rsidRPr="00A406E5" w:rsidRDefault="00B208B3" w:rsidP="00B208B3">
            <w:pPr>
              <w:jc w:val="center"/>
              <w:rPr>
                <w:rFonts w:ascii="Arial" w:hAnsi="Arial" w:cs="Arial"/>
                <w:sz w:val="32"/>
              </w:rPr>
            </w:pPr>
          </w:p>
        </w:tc>
      </w:tr>
      <w:tr w:rsidR="00B208B3" w:rsidRPr="00A406E5" w14:paraId="0C297BE8" w14:textId="77777777" w:rsidTr="00B208B3">
        <w:trPr>
          <w:trHeight w:val="450"/>
        </w:trPr>
        <w:tc>
          <w:tcPr>
            <w:tcW w:w="4169" w:type="pct"/>
            <w:tcBorders>
              <w:top w:val="single" w:sz="4" w:space="0" w:color="auto"/>
              <w:left w:val="single" w:sz="4" w:space="0" w:color="auto"/>
              <w:right w:val="single" w:sz="4" w:space="0" w:color="auto"/>
            </w:tcBorders>
            <w:shd w:val="clear" w:color="auto" w:fill="D9D9D9"/>
          </w:tcPr>
          <w:p w14:paraId="6636994B" w14:textId="77777777" w:rsidR="00B208B3" w:rsidRPr="00A406E5" w:rsidRDefault="00B208B3" w:rsidP="00B208B3">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57A3B36D" w14:textId="77777777" w:rsidR="00B208B3" w:rsidRPr="00A406E5" w:rsidRDefault="00B208B3" w:rsidP="00B208B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274CFE" w14:textId="0B3A4BAA" w:rsidR="00B208B3" w:rsidRPr="00A406E5" w:rsidRDefault="00B208B3" w:rsidP="00B208B3">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4C17170" w14:textId="77777777" w:rsidR="00B208B3" w:rsidRPr="00A406E5" w:rsidRDefault="00B208B3" w:rsidP="00B208B3">
            <w:pPr>
              <w:jc w:val="center"/>
              <w:rPr>
                <w:rFonts w:ascii="Arial" w:hAnsi="Arial" w:cs="Arial"/>
                <w:sz w:val="32"/>
              </w:rPr>
            </w:pPr>
          </w:p>
        </w:tc>
      </w:tr>
      <w:tr w:rsidR="00B208B3" w:rsidRPr="00A406E5" w14:paraId="172224BE" w14:textId="77777777" w:rsidTr="00B208B3">
        <w:trPr>
          <w:trHeight w:val="451"/>
        </w:trPr>
        <w:tc>
          <w:tcPr>
            <w:tcW w:w="4169" w:type="pct"/>
            <w:vMerge w:val="restart"/>
            <w:tcBorders>
              <w:top w:val="single" w:sz="4" w:space="0" w:color="auto"/>
              <w:left w:val="single" w:sz="4" w:space="0" w:color="auto"/>
              <w:right w:val="single" w:sz="4" w:space="0" w:color="auto"/>
            </w:tcBorders>
          </w:tcPr>
          <w:p w14:paraId="597847C0" w14:textId="10B4984C" w:rsidR="00B208B3" w:rsidRPr="00322A8B" w:rsidRDefault="00B208B3" w:rsidP="00B208B3">
            <w:pPr>
              <w:spacing w:after="120"/>
              <w:rPr>
                <w:rFonts w:ascii="Arial" w:hAnsi="Arial" w:cs="Arial"/>
                <w:i/>
                <w:color w:val="0000FF"/>
              </w:rPr>
            </w:pPr>
            <w:r w:rsidRPr="003B7BD6">
              <w:rPr>
                <w:rFonts w:ascii="Arial" w:hAnsi="Arial" w:cs="Arial"/>
                <w:i/>
              </w:rPr>
              <w:t xml:space="preserve">The quality of an exercise can be determined by various indicators such as </w:t>
            </w:r>
            <w:r w:rsidRPr="003B7BD6">
              <w:rPr>
                <w:rFonts w:ascii="Calibri" w:hAnsi="Calibri" w:cs="Calibri"/>
                <w:b/>
              </w:rPr>
              <w:t xml:space="preserve">structure of the report and academic writing along with </w:t>
            </w:r>
            <w:r w:rsidRPr="003B7BD6">
              <w:rPr>
                <w:rFonts w:ascii="Arial" w:hAnsi="Arial" w:cs="Arial"/>
                <w:i/>
              </w:rPr>
              <w:t>formatting, referencing</w:t>
            </w:r>
            <w:r w:rsidR="00B62502">
              <w:rPr>
                <w:rFonts w:ascii="Arial" w:hAnsi="Arial" w:cs="Arial"/>
                <w:i/>
              </w:rPr>
              <w:t xml:space="preserve"> using Harvard style</w:t>
            </w:r>
            <w:r w:rsidRPr="003B7BD6">
              <w:rPr>
                <w:rFonts w:ascii="Arial" w:hAnsi="Arial" w:cs="Arial"/>
                <w:i/>
              </w:rPr>
              <w:t>, the inclusion of diagrams, well-structured report organisation, and clarity of information.</w:t>
            </w:r>
          </w:p>
        </w:tc>
        <w:tc>
          <w:tcPr>
            <w:tcW w:w="416" w:type="pct"/>
            <w:tcBorders>
              <w:top w:val="single" w:sz="4" w:space="0" w:color="auto"/>
              <w:left w:val="single" w:sz="4" w:space="0" w:color="auto"/>
              <w:right w:val="single" w:sz="4" w:space="0" w:color="auto"/>
            </w:tcBorders>
          </w:tcPr>
          <w:p w14:paraId="76656651" w14:textId="3B6297C0" w:rsidR="00B208B3" w:rsidRPr="00A406E5" w:rsidRDefault="00744537" w:rsidP="00B208B3">
            <w:pPr>
              <w:jc w:val="center"/>
              <w:rPr>
                <w:rFonts w:ascii="Arial" w:hAnsi="Arial" w:cs="Arial"/>
                <w:sz w:val="32"/>
              </w:rPr>
            </w:pPr>
            <w:r>
              <w:rPr>
                <w:rFonts w:ascii="Arial" w:hAnsi="Arial" w:cs="Arial"/>
                <w:sz w:val="32"/>
              </w:rPr>
              <w:t>1</w:t>
            </w:r>
            <w:r w:rsidR="00B208B3">
              <w:rPr>
                <w:rFonts w:ascii="Arial" w:hAnsi="Arial" w:cs="Arial"/>
                <w:sz w:val="32"/>
              </w:rPr>
              <w:t>0</w:t>
            </w:r>
          </w:p>
        </w:tc>
        <w:tc>
          <w:tcPr>
            <w:tcW w:w="415" w:type="pct"/>
            <w:vMerge w:val="restart"/>
            <w:tcBorders>
              <w:top w:val="single" w:sz="4" w:space="0" w:color="auto"/>
              <w:left w:val="single" w:sz="4" w:space="0" w:color="auto"/>
              <w:bottom w:val="single" w:sz="4" w:space="0" w:color="auto"/>
              <w:right w:val="single" w:sz="4" w:space="0" w:color="auto"/>
            </w:tcBorders>
          </w:tcPr>
          <w:p w14:paraId="2B131BE7" w14:textId="77777777" w:rsidR="00B208B3" w:rsidRPr="00A406E5" w:rsidRDefault="00B208B3" w:rsidP="00B208B3">
            <w:pPr>
              <w:jc w:val="center"/>
              <w:rPr>
                <w:rFonts w:ascii="Arial" w:hAnsi="Arial" w:cs="Arial"/>
                <w:sz w:val="32"/>
              </w:rPr>
            </w:pPr>
          </w:p>
        </w:tc>
      </w:tr>
      <w:tr w:rsidR="00B208B3" w:rsidRPr="00A406E5" w14:paraId="75CA2F8E" w14:textId="77777777" w:rsidTr="00B208B3">
        <w:trPr>
          <w:trHeight w:val="450"/>
        </w:trPr>
        <w:tc>
          <w:tcPr>
            <w:tcW w:w="4169" w:type="pct"/>
            <w:vMerge/>
            <w:tcBorders>
              <w:left w:val="single" w:sz="4" w:space="0" w:color="auto"/>
              <w:bottom w:val="single" w:sz="4" w:space="0" w:color="auto"/>
              <w:right w:val="single" w:sz="4" w:space="0" w:color="auto"/>
            </w:tcBorders>
          </w:tcPr>
          <w:p w14:paraId="13E84CDE" w14:textId="77777777" w:rsidR="00B208B3" w:rsidRPr="00A406E5" w:rsidRDefault="00B208B3" w:rsidP="00B208B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D98AD5" w14:textId="77777777" w:rsidR="00B208B3" w:rsidRPr="00A406E5" w:rsidRDefault="00B208B3" w:rsidP="00B208B3">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21AFF156" w14:textId="77777777" w:rsidR="00B208B3" w:rsidRPr="00A406E5" w:rsidRDefault="00B208B3" w:rsidP="00B208B3">
            <w:pPr>
              <w:jc w:val="center"/>
              <w:rPr>
                <w:rFonts w:ascii="Arial" w:hAnsi="Arial" w:cs="Arial"/>
                <w:sz w:val="32"/>
              </w:rPr>
            </w:pPr>
          </w:p>
        </w:tc>
      </w:tr>
    </w:tbl>
    <w:p w14:paraId="688F4714"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9E77192" w14:textId="77777777" w:rsidTr="00152E9D">
        <w:trPr>
          <w:cantSplit/>
        </w:trPr>
        <w:tc>
          <w:tcPr>
            <w:tcW w:w="6062" w:type="dxa"/>
            <w:vMerge w:val="restart"/>
            <w:shd w:val="pct15" w:color="auto" w:fill="auto"/>
            <w:vAlign w:val="center"/>
          </w:tcPr>
          <w:p w14:paraId="5BA6CB11"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8C92E3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8FF6C38"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B648846" w14:textId="77777777" w:rsidTr="00152E9D">
        <w:trPr>
          <w:cantSplit/>
        </w:trPr>
        <w:tc>
          <w:tcPr>
            <w:tcW w:w="6062" w:type="dxa"/>
            <w:vMerge/>
            <w:vAlign w:val="bottom"/>
          </w:tcPr>
          <w:p w14:paraId="0EFC9D9F" w14:textId="77777777" w:rsidR="00152E9D" w:rsidRPr="00A406E5" w:rsidRDefault="00152E9D" w:rsidP="00152E9D">
            <w:pPr>
              <w:rPr>
                <w:rFonts w:ascii="Arial" w:hAnsi="Arial" w:cs="Arial"/>
              </w:rPr>
            </w:pPr>
          </w:p>
        </w:tc>
        <w:tc>
          <w:tcPr>
            <w:tcW w:w="2903" w:type="dxa"/>
            <w:vAlign w:val="bottom"/>
          </w:tcPr>
          <w:p w14:paraId="0C379D5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C9C4F33" w14:textId="77777777" w:rsidR="00152E9D" w:rsidRPr="00A406E5" w:rsidRDefault="00152E9D" w:rsidP="00152E9D">
            <w:pPr>
              <w:jc w:val="center"/>
              <w:rPr>
                <w:rFonts w:ascii="Arial" w:hAnsi="Arial" w:cs="Arial"/>
                <w:sz w:val="12"/>
                <w:szCs w:val="12"/>
              </w:rPr>
            </w:pPr>
          </w:p>
        </w:tc>
        <w:tc>
          <w:tcPr>
            <w:tcW w:w="1060" w:type="dxa"/>
            <w:vMerge/>
            <w:vAlign w:val="bottom"/>
          </w:tcPr>
          <w:p w14:paraId="239738A3" w14:textId="77777777" w:rsidR="00152E9D" w:rsidRPr="00A406E5" w:rsidRDefault="00152E9D" w:rsidP="00152E9D">
            <w:pPr>
              <w:ind w:leftChars="71" w:left="142"/>
              <w:rPr>
                <w:rFonts w:ascii="Arial" w:hAnsi="Arial" w:cs="Arial"/>
              </w:rPr>
            </w:pPr>
          </w:p>
        </w:tc>
      </w:tr>
      <w:tr w:rsidR="00152E9D" w:rsidRPr="00A406E5" w14:paraId="3504698E" w14:textId="77777777" w:rsidTr="00152E9D">
        <w:trPr>
          <w:cantSplit/>
        </w:trPr>
        <w:tc>
          <w:tcPr>
            <w:tcW w:w="6062" w:type="dxa"/>
            <w:vMerge/>
            <w:vAlign w:val="bottom"/>
          </w:tcPr>
          <w:p w14:paraId="5ACCD512" w14:textId="77777777" w:rsidR="00152E9D" w:rsidRPr="00A406E5" w:rsidRDefault="00152E9D" w:rsidP="00152E9D">
            <w:pPr>
              <w:rPr>
                <w:rFonts w:ascii="Arial" w:hAnsi="Arial" w:cs="Arial"/>
              </w:rPr>
            </w:pPr>
          </w:p>
        </w:tc>
        <w:tc>
          <w:tcPr>
            <w:tcW w:w="2903" w:type="dxa"/>
            <w:vAlign w:val="bottom"/>
          </w:tcPr>
          <w:p w14:paraId="7F17064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157C8FA" w14:textId="77777777" w:rsidR="00152E9D" w:rsidRPr="00A406E5" w:rsidRDefault="00152E9D" w:rsidP="00152E9D">
            <w:pPr>
              <w:jc w:val="center"/>
              <w:rPr>
                <w:rFonts w:ascii="Arial" w:hAnsi="Arial" w:cs="Arial"/>
                <w:sz w:val="12"/>
                <w:szCs w:val="12"/>
              </w:rPr>
            </w:pPr>
          </w:p>
        </w:tc>
        <w:tc>
          <w:tcPr>
            <w:tcW w:w="1060" w:type="dxa"/>
            <w:vMerge/>
            <w:vAlign w:val="bottom"/>
          </w:tcPr>
          <w:p w14:paraId="0FC5DEE3" w14:textId="77777777" w:rsidR="00152E9D" w:rsidRPr="00A406E5" w:rsidRDefault="00152E9D" w:rsidP="00152E9D">
            <w:pPr>
              <w:ind w:firstLineChars="141" w:firstLine="282"/>
              <w:rPr>
                <w:rFonts w:ascii="Arial" w:hAnsi="Arial" w:cs="Arial"/>
              </w:rPr>
            </w:pPr>
          </w:p>
        </w:tc>
      </w:tr>
    </w:tbl>
    <w:p w14:paraId="0552442E" w14:textId="77777777" w:rsidR="00152E9D" w:rsidRDefault="00152E9D" w:rsidP="00152E9D">
      <w:pPr>
        <w:rPr>
          <w:rFonts w:ascii="Arial" w:hAnsi="Arial" w:cs="Arial"/>
        </w:rPr>
      </w:pPr>
    </w:p>
    <w:p w14:paraId="400E5926" w14:textId="77777777" w:rsidR="00C073F1" w:rsidRDefault="00C073F1" w:rsidP="00152E9D">
      <w:pPr>
        <w:rPr>
          <w:rFonts w:ascii="Arial" w:hAnsi="Arial" w:cs="Arial"/>
        </w:rPr>
      </w:pPr>
    </w:p>
    <w:p w14:paraId="017EE8BD"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7CB35DA5"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81C6B9F" w14:textId="77777777" w:rsidR="00C073F1" w:rsidRPr="00A406E5" w:rsidRDefault="00C073F1" w:rsidP="00152E9D">
      <w:pPr>
        <w:rPr>
          <w:rFonts w:ascii="Arial" w:hAnsi="Arial" w:cs="Arial"/>
          <w:vanish/>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51B770B5" w14:textId="77777777" w:rsidTr="007D5DE2">
        <w:tc>
          <w:tcPr>
            <w:tcW w:w="13858" w:type="dxa"/>
            <w:shd w:val="clear" w:color="auto" w:fill="8DB3E2" w:themeFill="text2" w:themeFillTint="66"/>
          </w:tcPr>
          <w:p w14:paraId="1204803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56BA879"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1DD9B8DC" w14:textId="77777777" w:rsidTr="007D5DE2">
        <w:tc>
          <w:tcPr>
            <w:tcW w:w="13948" w:type="dxa"/>
            <w:shd w:val="clear" w:color="auto" w:fill="8DB3E2" w:themeFill="text2" w:themeFillTint="66"/>
          </w:tcPr>
          <w:p w14:paraId="0E2ADFD5"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3A094D42" w14:textId="77777777" w:rsidTr="0093002B">
        <w:tc>
          <w:tcPr>
            <w:tcW w:w="13948" w:type="dxa"/>
            <w:shd w:val="clear" w:color="auto" w:fill="DAEEF3" w:themeFill="accent5" w:themeFillTint="33"/>
          </w:tcPr>
          <w:p w14:paraId="44959887"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1E5AB21"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175C738E" w14:textId="77777777" w:rsidTr="007D5DE2">
        <w:trPr>
          <w:tblHeader/>
        </w:trPr>
        <w:tc>
          <w:tcPr>
            <w:tcW w:w="1735" w:type="dxa"/>
            <w:shd w:val="clear" w:color="auto" w:fill="8DB3E2" w:themeFill="text2" w:themeFillTint="66"/>
          </w:tcPr>
          <w:p w14:paraId="32E2D5C6"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432FDD0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E3F360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7A0968C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5604EB16"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15BB9AB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592B0B49"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635CE12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7D37B6F7"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5D731B5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23ECAAF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49671E0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13F77551"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56A3AC66" w14:textId="77777777" w:rsidTr="007D5DE2">
        <w:trPr>
          <w:tblHeader/>
        </w:trPr>
        <w:tc>
          <w:tcPr>
            <w:tcW w:w="1735" w:type="dxa"/>
            <w:shd w:val="clear" w:color="auto" w:fill="8DB3E2" w:themeFill="text2" w:themeFillTint="66"/>
          </w:tcPr>
          <w:p w14:paraId="50C9BADE"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6612BDE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780C05EE"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04C727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0FCF6A5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232F46C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67BBFB58"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1A65F52"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78231140" w14:textId="77777777" w:rsidTr="007D5DE2">
        <w:tc>
          <w:tcPr>
            <w:tcW w:w="1735" w:type="dxa"/>
            <w:shd w:val="clear" w:color="auto" w:fill="8DB3E2" w:themeFill="text2" w:themeFillTint="66"/>
          </w:tcPr>
          <w:p w14:paraId="60199633"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0A417DD"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234645C"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EFAE68D"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A6B93DA"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C13E9E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3026A91"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EBEF027"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6E0FD9D6"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124E67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FAB6470"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D38EF7B"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C4836D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96DE626"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226056DF" w14:textId="77777777" w:rsidTr="007D5DE2">
        <w:tc>
          <w:tcPr>
            <w:tcW w:w="1735" w:type="dxa"/>
            <w:shd w:val="clear" w:color="auto" w:fill="8DB3E2" w:themeFill="text2" w:themeFillTint="66"/>
          </w:tcPr>
          <w:p w14:paraId="7459AF18"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2F9F2CD2"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lastRenderedPageBreak/>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08874CEF"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understanding. </w:t>
            </w:r>
            <w:r w:rsidRPr="00B669B1">
              <w:rPr>
                <w:rFonts w:ascii="Arial" w:hAnsi="Arial" w:cs="Arial"/>
              </w:rPr>
              <w:lastRenderedPageBreak/>
              <w:t>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499F1BBB"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the subject area. </w:t>
            </w:r>
            <w:r>
              <w:rPr>
                <w:rFonts w:ascii="Arial" w:hAnsi="Arial" w:cs="Arial"/>
              </w:rPr>
              <w:lastRenderedPageBreak/>
              <w:t>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7F7A388"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 xml:space="preserve">rstanding of </w:t>
            </w:r>
            <w:r>
              <w:rPr>
                <w:rFonts w:ascii="Arial" w:hAnsi="Arial" w:cs="Arial"/>
              </w:rPr>
              <w:lastRenderedPageBreak/>
              <w:t>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24986FF"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09CCE8BD"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095721"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2CC6C616" w14:textId="77777777" w:rsidTr="007D5DE2">
        <w:tc>
          <w:tcPr>
            <w:tcW w:w="1735" w:type="dxa"/>
            <w:shd w:val="clear" w:color="auto" w:fill="8DB3E2" w:themeFill="text2" w:themeFillTint="66"/>
          </w:tcPr>
          <w:p w14:paraId="64F1603B"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B05B29E"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44A2228D" w14:textId="77777777" w:rsidR="007D5DE2" w:rsidRDefault="007D5DE2" w:rsidP="0093002B">
            <w:pPr>
              <w:spacing w:before="34" w:line="239" w:lineRule="auto"/>
              <w:ind w:left="108" w:right="-54"/>
              <w:rPr>
                <w:rFonts w:ascii="Arial" w:eastAsia="Arial" w:hAnsi="Arial" w:cs="Arial"/>
                <w:bCs/>
                <w:sz w:val="18"/>
                <w:szCs w:val="18"/>
              </w:rPr>
            </w:pPr>
          </w:p>
          <w:p w14:paraId="1B145C2F"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77212C32"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EA9720C"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5589282D" w14:textId="77777777" w:rsidR="007D5DE2" w:rsidRDefault="007D5DE2" w:rsidP="0093002B">
            <w:pPr>
              <w:rPr>
                <w:rFonts w:ascii="Arial" w:hAnsi="Arial" w:cs="Arial"/>
              </w:rPr>
            </w:pPr>
            <w:r w:rsidRPr="00FF3C22">
              <w:rPr>
                <w:rFonts w:ascii="Arial" w:hAnsi="Arial" w:cs="Arial"/>
              </w:rPr>
              <w:t>evidence to back up views.</w:t>
            </w:r>
          </w:p>
          <w:p w14:paraId="09D71CD2" w14:textId="77777777" w:rsidR="007D5DE2" w:rsidRPr="00B669B1" w:rsidRDefault="007D5DE2" w:rsidP="0093002B">
            <w:pPr>
              <w:rPr>
                <w:rFonts w:ascii="Arial" w:hAnsi="Arial" w:cs="Arial"/>
              </w:rPr>
            </w:pPr>
          </w:p>
        </w:tc>
        <w:tc>
          <w:tcPr>
            <w:tcW w:w="1736" w:type="dxa"/>
          </w:tcPr>
          <w:p w14:paraId="1C7948EE"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3EFA57B"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4BAC436A"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2AA30A5B" w14:textId="77777777" w:rsidR="007D5DE2" w:rsidRPr="00B669B1" w:rsidRDefault="007D5DE2" w:rsidP="0093002B">
            <w:pPr>
              <w:rPr>
                <w:rFonts w:ascii="Arial" w:hAnsi="Arial" w:cs="Arial"/>
              </w:rPr>
            </w:pPr>
          </w:p>
        </w:tc>
        <w:tc>
          <w:tcPr>
            <w:tcW w:w="1736" w:type="dxa"/>
          </w:tcPr>
          <w:p w14:paraId="4BD11E86"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08CCFE0"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250F8C02"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07AF514"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956AE5">
              <w:rPr>
                <w:rFonts w:ascii="Arial" w:hAnsi="Arial" w:cs="Arial"/>
                <w:lang w:val="it-IT"/>
              </w:rPr>
              <w:t xml:space="preserve">Can </w:t>
            </w:r>
            <w:proofErr w:type="spellStart"/>
            <w:r w:rsidRPr="00956AE5">
              <w:rPr>
                <w:rFonts w:ascii="Arial" w:hAnsi="Arial" w:cs="Arial"/>
                <w:lang w:val="it-IT"/>
              </w:rPr>
              <w:t>interpret</w:t>
            </w:r>
            <w:proofErr w:type="spellEnd"/>
            <w:r w:rsidRPr="00956AE5">
              <w:rPr>
                <w:rFonts w:ascii="Arial" w:hAnsi="Arial" w:cs="Arial"/>
                <w:lang w:val="it-IT"/>
              </w:rPr>
              <w:t xml:space="preserve"> qualitative and quantitative data </w:t>
            </w:r>
            <w:proofErr w:type="spellStart"/>
            <w:r w:rsidRPr="00956AE5">
              <w:rPr>
                <w:rFonts w:ascii="Arial" w:hAnsi="Arial" w:cs="Arial"/>
                <w:lang w:val="it-IT"/>
              </w:rPr>
              <w:t>accurately</w:t>
            </w:r>
            <w:proofErr w:type="spellEnd"/>
            <w:r w:rsidRPr="00956AE5">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6818DDA0" w14:textId="77777777" w:rsidR="007D5DE2" w:rsidRPr="00B669B1" w:rsidRDefault="007D5DE2" w:rsidP="0093002B">
            <w:pPr>
              <w:rPr>
                <w:rFonts w:ascii="Arial" w:hAnsi="Arial" w:cs="Arial"/>
              </w:rPr>
            </w:pPr>
          </w:p>
        </w:tc>
        <w:tc>
          <w:tcPr>
            <w:tcW w:w="1736" w:type="dxa"/>
          </w:tcPr>
          <w:p w14:paraId="1CFB2968"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6A702BEF"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6C524FA8"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279ABF6D" w14:textId="77777777" w:rsidTr="007D5DE2">
        <w:tc>
          <w:tcPr>
            <w:tcW w:w="1735" w:type="dxa"/>
            <w:shd w:val="clear" w:color="auto" w:fill="8DB3E2" w:themeFill="text2" w:themeFillTint="66"/>
          </w:tcPr>
          <w:p w14:paraId="60A9FCC0"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4524BE1"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1435F9CA"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5BC8861"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5CC8F4D0"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2464A7E8"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w:t>
            </w:r>
            <w:r>
              <w:rPr>
                <w:rFonts w:ascii="Arial" w:hAnsi="Arial" w:cs="Arial"/>
              </w:rPr>
              <w:lastRenderedPageBreak/>
              <w:t xml:space="preserve">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448A28AD"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Flawed </w:t>
            </w:r>
            <w:r w:rsidRPr="00B669B1">
              <w:rPr>
                <w:rFonts w:ascii="Arial" w:hAnsi="Arial" w:cs="Arial"/>
              </w:rPr>
              <w:lastRenderedPageBreak/>
              <w:t>appreciation of the context of the application.</w:t>
            </w:r>
          </w:p>
          <w:p w14:paraId="034753F0"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26BBE8E" w14:textId="77777777" w:rsidR="007D5DE2" w:rsidRPr="00B669B1" w:rsidRDefault="007D5DE2" w:rsidP="0093002B">
            <w:pPr>
              <w:rPr>
                <w:rFonts w:ascii="Arial" w:hAnsi="Arial" w:cs="Arial"/>
              </w:rPr>
            </w:pPr>
          </w:p>
          <w:p w14:paraId="5A7A3969" w14:textId="77777777" w:rsidR="007D5DE2" w:rsidRPr="00B669B1" w:rsidRDefault="007D5DE2" w:rsidP="0093002B">
            <w:pPr>
              <w:rPr>
                <w:rFonts w:ascii="Arial" w:hAnsi="Arial" w:cs="Arial"/>
              </w:rPr>
            </w:pPr>
          </w:p>
        </w:tc>
        <w:tc>
          <w:tcPr>
            <w:tcW w:w="1736" w:type="dxa"/>
          </w:tcPr>
          <w:p w14:paraId="1DF94A3D"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FA1B882" w14:textId="77777777" w:rsidR="007D5DE2" w:rsidRDefault="007D5DE2" w:rsidP="0093002B">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14:paraId="7A3055D3"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B597092"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14060B1"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3DCA1D00" w14:textId="77777777" w:rsidR="007D5DE2" w:rsidRPr="00B669B1" w:rsidRDefault="007D5DE2" w:rsidP="0093002B">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DC75368"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32D77E6B"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w:t>
            </w:r>
            <w:r w:rsidRPr="00EA0E30">
              <w:rPr>
                <w:rFonts w:ascii="Arial" w:hAnsi="Arial" w:cs="Arial"/>
              </w:rPr>
              <w:lastRenderedPageBreak/>
              <w:t>evidence of different approaches to problem-solving in particular contexts and proposes appropriate solutions.</w:t>
            </w:r>
          </w:p>
        </w:tc>
        <w:tc>
          <w:tcPr>
            <w:tcW w:w="1736" w:type="dxa"/>
          </w:tcPr>
          <w:p w14:paraId="1019AD36"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4169808"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1D33337" w14:textId="77777777" w:rsidR="007D5DE2" w:rsidRPr="00B669B1" w:rsidRDefault="007D5DE2" w:rsidP="0093002B">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0E608353"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w:t>
            </w:r>
            <w:r w:rsidRPr="00BA319E">
              <w:rPr>
                <w:rFonts w:ascii="Arial" w:hAnsi="Arial" w:cs="Arial"/>
              </w:rPr>
              <w:lastRenderedPageBreak/>
              <w:t xml:space="preserve">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4179BEC0" w14:textId="77777777" w:rsidTr="007D5DE2">
        <w:tc>
          <w:tcPr>
            <w:tcW w:w="1735" w:type="dxa"/>
            <w:shd w:val="clear" w:color="auto" w:fill="8DB3E2" w:themeFill="text2" w:themeFillTint="66"/>
          </w:tcPr>
          <w:p w14:paraId="76AE7BE1"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ED36B4A"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FC7B5CC"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1B962AA1" w14:textId="77777777" w:rsidR="007D5DE2" w:rsidRPr="00ED3ABD" w:rsidRDefault="007D5DE2" w:rsidP="0093002B">
            <w:pPr>
              <w:rPr>
                <w:rFonts w:ascii="Arial" w:hAnsi="Arial" w:cs="Arial"/>
              </w:rPr>
            </w:pPr>
          </w:p>
          <w:p w14:paraId="6AEE1BF5"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BB36C0E"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14:paraId="3D453E36"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24707164"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8BABFA8"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7F573797"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FFC9876"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2871C368"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F622CC5"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645C600D"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6DDAE6F"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697B133" w14:textId="77777777" w:rsidR="007D5DE2" w:rsidRDefault="007D5DE2" w:rsidP="007D5DE2"/>
    <w:p w14:paraId="3475EF7C" w14:textId="77777777" w:rsidR="007D5DE2" w:rsidRDefault="007D5DE2">
      <w:pPr>
        <w:pStyle w:val="NormalWeb"/>
        <w:rPr>
          <w:rFonts w:ascii="Arial" w:hAnsi="Arial" w:cs="Arial"/>
          <w:color w:val="303B44"/>
          <w:sz w:val="22"/>
          <w:szCs w:val="22"/>
        </w:rPr>
      </w:pPr>
    </w:p>
    <w:p w14:paraId="2B712890" w14:textId="77777777" w:rsidR="00527E60" w:rsidRDefault="00527E60">
      <w:pPr>
        <w:pStyle w:val="NormalWeb"/>
        <w:rPr>
          <w:rFonts w:ascii="Arial" w:hAnsi="Arial" w:cs="Arial"/>
          <w:color w:val="303B44"/>
          <w:sz w:val="22"/>
          <w:szCs w:val="22"/>
        </w:rPr>
      </w:pPr>
    </w:p>
    <w:p w14:paraId="2F2DDEDA" w14:textId="77777777" w:rsidR="00DE67C2" w:rsidRDefault="00DE67C2">
      <w:pPr>
        <w:pStyle w:val="NormalWeb"/>
        <w:rPr>
          <w:rFonts w:ascii="Arial" w:hAnsi="Arial" w:cs="Arial"/>
          <w:color w:val="303B44"/>
          <w:sz w:val="22"/>
          <w:szCs w:val="22"/>
        </w:rPr>
      </w:pPr>
    </w:p>
    <w:p w14:paraId="0DCB1010" w14:textId="77777777" w:rsidR="00DE67C2" w:rsidRDefault="00DE67C2">
      <w:pPr>
        <w:pStyle w:val="NormalWeb"/>
        <w:rPr>
          <w:rFonts w:ascii="Arial" w:hAnsi="Arial" w:cs="Arial"/>
          <w:color w:val="303B44"/>
          <w:sz w:val="22"/>
          <w:szCs w:val="22"/>
        </w:rPr>
      </w:pPr>
    </w:p>
    <w:p w14:paraId="4233F880" w14:textId="77777777" w:rsidR="00DE67C2" w:rsidRDefault="00DE67C2">
      <w:pPr>
        <w:pStyle w:val="NormalWeb"/>
        <w:rPr>
          <w:rFonts w:ascii="Arial" w:hAnsi="Arial" w:cs="Arial"/>
          <w:color w:val="303B44"/>
          <w:sz w:val="22"/>
          <w:szCs w:val="22"/>
        </w:rPr>
      </w:pPr>
    </w:p>
    <w:p w14:paraId="5ED1134D" w14:textId="77777777" w:rsidR="00DE67C2" w:rsidRDefault="00DE67C2">
      <w:pPr>
        <w:pStyle w:val="NormalWeb"/>
        <w:rPr>
          <w:rFonts w:ascii="Arial" w:hAnsi="Arial" w:cs="Arial"/>
          <w:color w:val="303B44"/>
          <w:sz w:val="22"/>
          <w:szCs w:val="22"/>
        </w:rPr>
      </w:pPr>
    </w:p>
    <w:p w14:paraId="15DE51C8" w14:textId="77777777" w:rsidR="00DE67C2" w:rsidRDefault="00DE67C2">
      <w:pPr>
        <w:pStyle w:val="NormalWeb"/>
        <w:rPr>
          <w:rFonts w:ascii="Arial" w:hAnsi="Arial" w:cs="Arial"/>
          <w:color w:val="303B44"/>
          <w:sz w:val="22"/>
          <w:szCs w:val="22"/>
        </w:rPr>
      </w:pPr>
    </w:p>
    <w:p w14:paraId="0CF43336" w14:textId="77777777" w:rsidR="00DE67C2" w:rsidRDefault="00DE67C2">
      <w:pPr>
        <w:pStyle w:val="NormalWeb"/>
        <w:rPr>
          <w:rFonts w:ascii="Arial" w:hAnsi="Arial" w:cs="Arial"/>
          <w:color w:val="303B44"/>
          <w:sz w:val="22"/>
          <w:szCs w:val="22"/>
        </w:rPr>
      </w:pPr>
    </w:p>
    <w:p w14:paraId="0F5D5205" w14:textId="77777777" w:rsidR="00DE67C2" w:rsidRDefault="00DE67C2">
      <w:pPr>
        <w:pStyle w:val="NormalWeb"/>
        <w:rPr>
          <w:rFonts w:ascii="Arial" w:hAnsi="Arial" w:cs="Arial"/>
          <w:color w:val="303B44"/>
          <w:sz w:val="22"/>
          <w:szCs w:val="22"/>
        </w:rPr>
      </w:pPr>
    </w:p>
    <w:p w14:paraId="0A205486" w14:textId="77777777" w:rsidR="00DE67C2" w:rsidRDefault="00DE67C2">
      <w:pPr>
        <w:pStyle w:val="NormalWeb"/>
        <w:rPr>
          <w:rFonts w:ascii="Arial" w:hAnsi="Arial" w:cs="Arial"/>
          <w:color w:val="303B44"/>
          <w:sz w:val="22"/>
          <w:szCs w:val="22"/>
        </w:rPr>
      </w:pPr>
    </w:p>
    <w:p w14:paraId="15574FD4" w14:textId="77777777" w:rsidR="00DE67C2" w:rsidRDefault="00DE67C2">
      <w:pPr>
        <w:pStyle w:val="NormalWeb"/>
        <w:rPr>
          <w:rFonts w:ascii="Arial" w:hAnsi="Arial" w:cs="Arial"/>
          <w:color w:val="303B44"/>
          <w:sz w:val="22"/>
          <w:szCs w:val="22"/>
        </w:rPr>
      </w:pPr>
    </w:p>
    <w:p w14:paraId="519E45DE" w14:textId="77777777" w:rsidR="00DE67C2" w:rsidRDefault="00DE67C2">
      <w:pPr>
        <w:pStyle w:val="NormalWeb"/>
        <w:rPr>
          <w:rFonts w:ascii="Arial" w:hAnsi="Arial" w:cs="Arial"/>
          <w:color w:val="303B44"/>
          <w:sz w:val="22"/>
          <w:szCs w:val="22"/>
        </w:rPr>
      </w:pPr>
    </w:p>
    <w:p w14:paraId="3FEB24EC" w14:textId="77777777" w:rsidR="00DE67C2" w:rsidRDefault="00DE67C2">
      <w:pPr>
        <w:pStyle w:val="NormalWeb"/>
        <w:rPr>
          <w:rFonts w:ascii="Arial" w:hAnsi="Arial" w:cs="Arial"/>
          <w:color w:val="303B44"/>
          <w:sz w:val="22"/>
          <w:szCs w:val="22"/>
        </w:rPr>
      </w:pPr>
    </w:p>
    <w:p w14:paraId="3AF45251" w14:textId="77777777" w:rsidR="00DE67C2" w:rsidRDefault="00DE67C2">
      <w:pPr>
        <w:pStyle w:val="NormalWeb"/>
        <w:rPr>
          <w:rFonts w:ascii="Arial" w:hAnsi="Arial" w:cs="Arial"/>
          <w:color w:val="303B44"/>
          <w:sz w:val="22"/>
          <w:szCs w:val="22"/>
        </w:rPr>
      </w:pPr>
    </w:p>
    <w:p w14:paraId="4A06CC6F" w14:textId="77777777" w:rsidR="00DE67C2" w:rsidRDefault="00DE67C2">
      <w:pPr>
        <w:pStyle w:val="NormalWeb"/>
        <w:rPr>
          <w:rFonts w:ascii="Arial" w:hAnsi="Arial" w:cs="Arial"/>
          <w:color w:val="303B44"/>
          <w:sz w:val="22"/>
          <w:szCs w:val="22"/>
        </w:rPr>
      </w:pPr>
    </w:p>
    <w:p w14:paraId="01DDA475" w14:textId="77777777" w:rsidR="00DE67C2" w:rsidRDefault="00DE67C2">
      <w:pPr>
        <w:pStyle w:val="NormalWeb"/>
        <w:rPr>
          <w:rFonts w:ascii="Arial" w:hAnsi="Arial" w:cs="Arial"/>
          <w:color w:val="303B44"/>
          <w:sz w:val="22"/>
          <w:szCs w:val="22"/>
        </w:rPr>
      </w:pPr>
    </w:p>
    <w:p w14:paraId="2EFABFB9" w14:textId="77777777" w:rsidR="00DE67C2" w:rsidRDefault="00DE67C2">
      <w:pPr>
        <w:pStyle w:val="NormalWeb"/>
        <w:rPr>
          <w:rFonts w:ascii="Arial" w:hAnsi="Arial" w:cs="Arial"/>
          <w:color w:val="303B44"/>
          <w:sz w:val="22"/>
          <w:szCs w:val="22"/>
        </w:rPr>
      </w:pPr>
    </w:p>
    <w:p w14:paraId="6499DDEB" w14:textId="77777777" w:rsidR="00DE67C2" w:rsidRDefault="00DE67C2">
      <w:pPr>
        <w:pStyle w:val="NormalWeb"/>
        <w:rPr>
          <w:rFonts w:ascii="Arial" w:hAnsi="Arial" w:cs="Arial"/>
          <w:color w:val="303B44"/>
          <w:sz w:val="22"/>
          <w:szCs w:val="22"/>
        </w:rPr>
      </w:pPr>
    </w:p>
    <w:p w14:paraId="7DE37CAC" w14:textId="77777777" w:rsidR="00DE67C2" w:rsidRDefault="00DE67C2">
      <w:pPr>
        <w:pStyle w:val="NormalWeb"/>
        <w:rPr>
          <w:rFonts w:ascii="Arial" w:hAnsi="Arial" w:cs="Arial"/>
          <w:color w:val="303B44"/>
          <w:sz w:val="22"/>
          <w:szCs w:val="22"/>
        </w:rPr>
      </w:pPr>
    </w:p>
    <w:p w14:paraId="1B32DFCD" w14:textId="77777777" w:rsidR="00DE67C2" w:rsidRDefault="00DE67C2">
      <w:pPr>
        <w:pStyle w:val="NormalWeb"/>
        <w:rPr>
          <w:rFonts w:ascii="Arial" w:hAnsi="Arial" w:cs="Arial"/>
          <w:color w:val="303B44"/>
          <w:sz w:val="22"/>
          <w:szCs w:val="22"/>
        </w:rPr>
      </w:pPr>
    </w:p>
    <w:p w14:paraId="09C08521" w14:textId="77777777" w:rsidR="00DE67C2" w:rsidRDefault="00DE67C2">
      <w:pPr>
        <w:pStyle w:val="NormalWeb"/>
        <w:rPr>
          <w:rFonts w:ascii="Arial" w:hAnsi="Arial" w:cs="Arial"/>
          <w:color w:val="303B44"/>
          <w:sz w:val="22"/>
          <w:szCs w:val="22"/>
        </w:rPr>
      </w:pPr>
    </w:p>
    <w:p w14:paraId="39C00BAB" w14:textId="77777777" w:rsidR="00DE67C2" w:rsidRDefault="00DE67C2">
      <w:pPr>
        <w:pStyle w:val="NormalWeb"/>
        <w:rPr>
          <w:rFonts w:ascii="Arial" w:hAnsi="Arial" w:cs="Arial"/>
          <w:color w:val="303B44"/>
          <w:sz w:val="22"/>
          <w:szCs w:val="22"/>
        </w:rPr>
      </w:pPr>
    </w:p>
    <w:p w14:paraId="178C804E" w14:textId="77777777" w:rsidR="00DE67C2" w:rsidRDefault="00DE67C2">
      <w:pPr>
        <w:pStyle w:val="NormalWeb"/>
        <w:rPr>
          <w:rFonts w:ascii="Arial" w:hAnsi="Arial" w:cs="Arial"/>
          <w:color w:val="303B44"/>
          <w:sz w:val="22"/>
          <w:szCs w:val="22"/>
        </w:rPr>
      </w:pPr>
    </w:p>
    <w:p w14:paraId="0422FA5E"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816655" w14:textId="77777777" w:rsidR="00CF32A7" w:rsidRDefault="00CF32A7">
      <w:r>
        <w:separator/>
      </w:r>
    </w:p>
  </w:endnote>
  <w:endnote w:type="continuationSeparator" w:id="0">
    <w:p w14:paraId="3C41F7AB" w14:textId="77777777" w:rsidR="00CF32A7" w:rsidRDefault="00CF32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551869"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73966489"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3954E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7A2DFC" w14:textId="77777777" w:rsidR="00CF32A7" w:rsidRDefault="00CF32A7">
      <w:r>
        <w:separator/>
      </w:r>
    </w:p>
  </w:footnote>
  <w:footnote w:type="continuationSeparator" w:id="0">
    <w:p w14:paraId="638AB0BE" w14:textId="77777777" w:rsidR="00CF32A7" w:rsidRDefault="00CF32A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5E1A88"/>
    <w:multiLevelType w:val="hybridMultilevel"/>
    <w:tmpl w:val="F8D4613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18747ED"/>
    <w:multiLevelType w:val="multilevel"/>
    <w:tmpl w:val="00262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C490D0E"/>
    <w:multiLevelType w:val="hybridMultilevel"/>
    <w:tmpl w:val="E01898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0D1218D8"/>
    <w:multiLevelType w:val="multilevel"/>
    <w:tmpl w:val="B44EB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7CE799E"/>
    <w:multiLevelType w:val="multilevel"/>
    <w:tmpl w:val="EDF8F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8B45FA1"/>
    <w:multiLevelType w:val="multilevel"/>
    <w:tmpl w:val="C1E02F1E"/>
    <w:lvl w:ilvl="0">
      <w:start w:val="1"/>
      <w:numFmt w:val="decimal"/>
      <w:lvlText w:val="%1."/>
      <w:lvlJc w:val="left"/>
      <w:pPr>
        <w:ind w:left="360" w:hanging="360"/>
      </w:pPr>
      <w:rPr>
        <w:rFont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1" w15:restartNumberingAfterBreak="0">
    <w:nsid w:val="20F17ECB"/>
    <w:multiLevelType w:val="multilevel"/>
    <w:tmpl w:val="FF0CF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4D23D43"/>
    <w:multiLevelType w:val="hybridMultilevel"/>
    <w:tmpl w:val="D49C0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7A51366"/>
    <w:multiLevelType w:val="hybridMultilevel"/>
    <w:tmpl w:val="8F7C1BC8"/>
    <w:lvl w:ilvl="0" w:tplc="BEF425AC">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3A85479C"/>
    <w:multiLevelType w:val="multilevel"/>
    <w:tmpl w:val="D02E1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F8648AE"/>
    <w:multiLevelType w:val="multilevel"/>
    <w:tmpl w:val="21423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3E85713"/>
    <w:multiLevelType w:val="multilevel"/>
    <w:tmpl w:val="56F4411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49373E6"/>
    <w:multiLevelType w:val="multilevel"/>
    <w:tmpl w:val="29CE3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A293BAF"/>
    <w:multiLevelType w:val="multilevel"/>
    <w:tmpl w:val="F1D29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A973932"/>
    <w:multiLevelType w:val="multilevel"/>
    <w:tmpl w:val="CFC07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1C1163D"/>
    <w:multiLevelType w:val="multilevel"/>
    <w:tmpl w:val="9648B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4662412"/>
    <w:multiLevelType w:val="multilevel"/>
    <w:tmpl w:val="1FDCA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5E33F89"/>
    <w:multiLevelType w:val="multilevel"/>
    <w:tmpl w:val="66E26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2F51FA9"/>
    <w:multiLevelType w:val="multilevel"/>
    <w:tmpl w:val="A2B8D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B39426A"/>
    <w:multiLevelType w:val="multilevel"/>
    <w:tmpl w:val="38CA0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FEF6D36"/>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abstractNum w:abstractNumId="38" w15:restartNumberingAfterBreak="0">
    <w:nsid w:val="7BD90511"/>
    <w:multiLevelType w:val="multilevel"/>
    <w:tmpl w:val="02943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D382F26"/>
    <w:multiLevelType w:val="multilevel"/>
    <w:tmpl w:val="21900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17030970">
    <w:abstractNumId w:val="5"/>
  </w:num>
  <w:num w:numId="2" w16cid:durableId="1110318500">
    <w:abstractNumId w:val="18"/>
  </w:num>
  <w:num w:numId="3" w16cid:durableId="1465926021">
    <w:abstractNumId w:val="36"/>
  </w:num>
  <w:num w:numId="4" w16cid:durableId="661130281">
    <w:abstractNumId w:val="24"/>
  </w:num>
  <w:num w:numId="5" w16cid:durableId="652375294">
    <w:abstractNumId w:val="16"/>
  </w:num>
  <w:num w:numId="6" w16cid:durableId="739592908">
    <w:abstractNumId w:val="35"/>
  </w:num>
  <w:num w:numId="7" w16cid:durableId="660429416">
    <w:abstractNumId w:val="6"/>
  </w:num>
  <w:num w:numId="8" w16cid:durableId="1005286773">
    <w:abstractNumId w:val="31"/>
  </w:num>
  <w:num w:numId="9" w16cid:durableId="28921841">
    <w:abstractNumId w:val="19"/>
  </w:num>
  <w:num w:numId="10" w16cid:durableId="878781542">
    <w:abstractNumId w:val="10"/>
  </w:num>
  <w:num w:numId="11" w16cid:durableId="1672104912">
    <w:abstractNumId w:val="12"/>
  </w:num>
  <w:num w:numId="12" w16cid:durableId="2118866772">
    <w:abstractNumId w:val="17"/>
  </w:num>
  <w:num w:numId="13" w16cid:durableId="1266842394">
    <w:abstractNumId w:val="30"/>
  </w:num>
  <w:num w:numId="14" w16cid:durableId="955260539">
    <w:abstractNumId w:val="9"/>
  </w:num>
  <w:num w:numId="15" w16cid:durableId="188687168">
    <w:abstractNumId w:val="0"/>
  </w:num>
  <w:num w:numId="16" w16cid:durableId="736168490">
    <w:abstractNumId w:val="15"/>
  </w:num>
  <w:num w:numId="17" w16cid:durableId="1981812314">
    <w:abstractNumId w:val="3"/>
  </w:num>
  <w:num w:numId="18" w16cid:durableId="1762140932">
    <w:abstractNumId w:val="37"/>
  </w:num>
  <w:num w:numId="19" w16cid:durableId="156270188">
    <w:abstractNumId w:val="7"/>
  </w:num>
  <w:num w:numId="20" w16cid:durableId="971180885">
    <w:abstractNumId w:val="23"/>
  </w:num>
  <w:num w:numId="21" w16cid:durableId="1568763792">
    <w:abstractNumId w:val="20"/>
  </w:num>
  <w:num w:numId="22" w16cid:durableId="637496399">
    <w:abstractNumId w:val="38"/>
  </w:num>
  <w:num w:numId="23" w16cid:durableId="1788154763">
    <w:abstractNumId w:val="28"/>
  </w:num>
  <w:num w:numId="24" w16cid:durableId="1624000873">
    <w:abstractNumId w:val="2"/>
  </w:num>
  <w:num w:numId="25" w16cid:durableId="374475019">
    <w:abstractNumId w:val="21"/>
  </w:num>
  <w:num w:numId="26" w16cid:durableId="396637011">
    <w:abstractNumId w:val="26"/>
  </w:num>
  <w:num w:numId="27" w16cid:durableId="935404713">
    <w:abstractNumId w:val="27"/>
  </w:num>
  <w:num w:numId="28" w16cid:durableId="1703747174">
    <w:abstractNumId w:val="14"/>
  </w:num>
  <w:num w:numId="29" w16cid:durableId="310914048">
    <w:abstractNumId w:val="33"/>
  </w:num>
  <w:num w:numId="30" w16cid:durableId="616916280">
    <w:abstractNumId w:val="25"/>
  </w:num>
  <w:num w:numId="31" w16cid:durableId="1402753778">
    <w:abstractNumId w:val="39"/>
  </w:num>
  <w:num w:numId="32" w16cid:durableId="1351879277">
    <w:abstractNumId w:val="29"/>
  </w:num>
  <w:num w:numId="33" w16cid:durableId="996498746">
    <w:abstractNumId w:val="11"/>
  </w:num>
  <w:num w:numId="34" w16cid:durableId="1206597196">
    <w:abstractNumId w:val="32"/>
  </w:num>
  <w:num w:numId="35" w16cid:durableId="1221281369">
    <w:abstractNumId w:val="4"/>
  </w:num>
  <w:num w:numId="36" w16cid:durableId="1416897358">
    <w:abstractNumId w:val="13"/>
  </w:num>
  <w:num w:numId="37" w16cid:durableId="686058736">
    <w:abstractNumId w:val="34"/>
  </w:num>
  <w:num w:numId="38" w16cid:durableId="2043045506">
    <w:abstractNumId w:val="8"/>
  </w:num>
  <w:num w:numId="39" w16cid:durableId="1103912691">
    <w:abstractNumId w:val="1"/>
  </w:num>
  <w:num w:numId="40" w16cid:durableId="181332810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528F"/>
    <w:rsid w:val="00057EFC"/>
    <w:rsid w:val="00061BEC"/>
    <w:rsid w:val="000821A6"/>
    <w:rsid w:val="000822E5"/>
    <w:rsid w:val="000856AA"/>
    <w:rsid w:val="000971FC"/>
    <w:rsid w:val="00097FDD"/>
    <w:rsid w:val="000A2A3A"/>
    <w:rsid w:val="000A492A"/>
    <w:rsid w:val="000A5541"/>
    <w:rsid w:val="000B2755"/>
    <w:rsid w:val="000C27B6"/>
    <w:rsid w:val="000D2F80"/>
    <w:rsid w:val="000E2454"/>
    <w:rsid w:val="000E413A"/>
    <w:rsid w:val="000E72F7"/>
    <w:rsid w:val="000F5AA3"/>
    <w:rsid w:val="00100396"/>
    <w:rsid w:val="00100B5C"/>
    <w:rsid w:val="00106E46"/>
    <w:rsid w:val="001106E9"/>
    <w:rsid w:val="00114FFF"/>
    <w:rsid w:val="00121DE2"/>
    <w:rsid w:val="00124CA5"/>
    <w:rsid w:val="001303F0"/>
    <w:rsid w:val="00134F77"/>
    <w:rsid w:val="001363A5"/>
    <w:rsid w:val="0014149D"/>
    <w:rsid w:val="00143776"/>
    <w:rsid w:val="00152E9D"/>
    <w:rsid w:val="00154487"/>
    <w:rsid w:val="00160B3D"/>
    <w:rsid w:val="001700A8"/>
    <w:rsid w:val="001741FE"/>
    <w:rsid w:val="0017512A"/>
    <w:rsid w:val="00196958"/>
    <w:rsid w:val="001A1389"/>
    <w:rsid w:val="001A1E39"/>
    <w:rsid w:val="001A24F3"/>
    <w:rsid w:val="001B0EB3"/>
    <w:rsid w:val="001B313F"/>
    <w:rsid w:val="001B405C"/>
    <w:rsid w:val="001B5F45"/>
    <w:rsid w:val="001C4D1D"/>
    <w:rsid w:val="001E1050"/>
    <w:rsid w:val="001E1E1F"/>
    <w:rsid w:val="001E2007"/>
    <w:rsid w:val="001E57C1"/>
    <w:rsid w:val="001F07EF"/>
    <w:rsid w:val="001F07F5"/>
    <w:rsid w:val="001F50B6"/>
    <w:rsid w:val="001F6D7A"/>
    <w:rsid w:val="00201F01"/>
    <w:rsid w:val="00224849"/>
    <w:rsid w:val="0022746E"/>
    <w:rsid w:val="00227A4C"/>
    <w:rsid w:val="00235F71"/>
    <w:rsid w:val="002444CA"/>
    <w:rsid w:val="00245A0B"/>
    <w:rsid w:val="002501C3"/>
    <w:rsid w:val="00260DE6"/>
    <w:rsid w:val="00273FEE"/>
    <w:rsid w:val="00275F9B"/>
    <w:rsid w:val="0028204E"/>
    <w:rsid w:val="00284B4C"/>
    <w:rsid w:val="0028591B"/>
    <w:rsid w:val="002878BF"/>
    <w:rsid w:val="00291841"/>
    <w:rsid w:val="0029189E"/>
    <w:rsid w:val="00294C64"/>
    <w:rsid w:val="002B1DC7"/>
    <w:rsid w:val="002C449B"/>
    <w:rsid w:val="002C6040"/>
    <w:rsid w:val="002D5B3F"/>
    <w:rsid w:val="002E272E"/>
    <w:rsid w:val="002F5778"/>
    <w:rsid w:val="00300B93"/>
    <w:rsid w:val="00311EE5"/>
    <w:rsid w:val="00317D0A"/>
    <w:rsid w:val="00317FA2"/>
    <w:rsid w:val="003223E0"/>
    <w:rsid w:val="00322A8B"/>
    <w:rsid w:val="003334FD"/>
    <w:rsid w:val="003343E6"/>
    <w:rsid w:val="00334B5E"/>
    <w:rsid w:val="0033556F"/>
    <w:rsid w:val="0033595F"/>
    <w:rsid w:val="00341010"/>
    <w:rsid w:val="003432DA"/>
    <w:rsid w:val="00352C4A"/>
    <w:rsid w:val="00355079"/>
    <w:rsid w:val="0035626B"/>
    <w:rsid w:val="00362560"/>
    <w:rsid w:val="00371D2E"/>
    <w:rsid w:val="003732FD"/>
    <w:rsid w:val="003753B2"/>
    <w:rsid w:val="00376559"/>
    <w:rsid w:val="00382BAA"/>
    <w:rsid w:val="00384D73"/>
    <w:rsid w:val="00393EB6"/>
    <w:rsid w:val="003A3CE5"/>
    <w:rsid w:val="003A46DD"/>
    <w:rsid w:val="003B366F"/>
    <w:rsid w:val="003B3F9D"/>
    <w:rsid w:val="003B6C95"/>
    <w:rsid w:val="003B7BD6"/>
    <w:rsid w:val="003D5BE9"/>
    <w:rsid w:val="003E318C"/>
    <w:rsid w:val="003E5751"/>
    <w:rsid w:val="003F60C3"/>
    <w:rsid w:val="00404529"/>
    <w:rsid w:val="004046A9"/>
    <w:rsid w:val="00404C50"/>
    <w:rsid w:val="00410711"/>
    <w:rsid w:val="00423865"/>
    <w:rsid w:val="00423934"/>
    <w:rsid w:val="00426244"/>
    <w:rsid w:val="00427101"/>
    <w:rsid w:val="004303DF"/>
    <w:rsid w:val="0043384A"/>
    <w:rsid w:val="004373D2"/>
    <w:rsid w:val="00451810"/>
    <w:rsid w:val="00462B86"/>
    <w:rsid w:val="00470A38"/>
    <w:rsid w:val="00477880"/>
    <w:rsid w:val="0048060B"/>
    <w:rsid w:val="0048261C"/>
    <w:rsid w:val="004874DE"/>
    <w:rsid w:val="004A652A"/>
    <w:rsid w:val="004B5334"/>
    <w:rsid w:val="004B6C14"/>
    <w:rsid w:val="004B75BA"/>
    <w:rsid w:val="004C0D3E"/>
    <w:rsid w:val="004D5E9B"/>
    <w:rsid w:val="004D63D9"/>
    <w:rsid w:val="004D749B"/>
    <w:rsid w:val="004E6585"/>
    <w:rsid w:val="004F38B4"/>
    <w:rsid w:val="0050249F"/>
    <w:rsid w:val="005110D3"/>
    <w:rsid w:val="0051658F"/>
    <w:rsid w:val="005230ED"/>
    <w:rsid w:val="00524566"/>
    <w:rsid w:val="00527E60"/>
    <w:rsid w:val="00530BEF"/>
    <w:rsid w:val="0055085B"/>
    <w:rsid w:val="00552351"/>
    <w:rsid w:val="00557E96"/>
    <w:rsid w:val="00561F00"/>
    <w:rsid w:val="00562C4E"/>
    <w:rsid w:val="00562DEC"/>
    <w:rsid w:val="00566DF9"/>
    <w:rsid w:val="00576AB4"/>
    <w:rsid w:val="00577917"/>
    <w:rsid w:val="0058048A"/>
    <w:rsid w:val="0058352C"/>
    <w:rsid w:val="005850B2"/>
    <w:rsid w:val="00590667"/>
    <w:rsid w:val="005969E2"/>
    <w:rsid w:val="005A1689"/>
    <w:rsid w:val="005A480F"/>
    <w:rsid w:val="005B61CD"/>
    <w:rsid w:val="005C7FD3"/>
    <w:rsid w:val="005D1D58"/>
    <w:rsid w:val="005D432C"/>
    <w:rsid w:val="005D65C5"/>
    <w:rsid w:val="005E285E"/>
    <w:rsid w:val="005E72F8"/>
    <w:rsid w:val="005F0579"/>
    <w:rsid w:val="005F3A53"/>
    <w:rsid w:val="006062A3"/>
    <w:rsid w:val="00610E08"/>
    <w:rsid w:val="006140BF"/>
    <w:rsid w:val="006161BE"/>
    <w:rsid w:val="00620787"/>
    <w:rsid w:val="0062530A"/>
    <w:rsid w:val="0063164E"/>
    <w:rsid w:val="00632434"/>
    <w:rsid w:val="00634476"/>
    <w:rsid w:val="0063478F"/>
    <w:rsid w:val="00644256"/>
    <w:rsid w:val="0065341F"/>
    <w:rsid w:val="00661D6F"/>
    <w:rsid w:val="006628E9"/>
    <w:rsid w:val="0066522A"/>
    <w:rsid w:val="00666E48"/>
    <w:rsid w:val="0066725E"/>
    <w:rsid w:val="006716C7"/>
    <w:rsid w:val="006721A6"/>
    <w:rsid w:val="00681208"/>
    <w:rsid w:val="00681FA9"/>
    <w:rsid w:val="00684C1C"/>
    <w:rsid w:val="00691EA9"/>
    <w:rsid w:val="006932C9"/>
    <w:rsid w:val="006934D4"/>
    <w:rsid w:val="00695A9A"/>
    <w:rsid w:val="006965D7"/>
    <w:rsid w:val="00696A1D"/>
    <w:rsid w:val="006A6DC3"/>
    <w:rsid w:val="006B6BF5"/>
    <w:rsid w:val="006C225C"/>
    <w:rsid w:val="006C3BC7"/>
    <w:rsid w:val="006D49ED"/>
    <w:rsid w:val="006D55CE"/>
    <w:rsid w:val="006D637A"/>
    <w:rsid w:val="006D6F24"/>
    <w:rsid w:val="006F0F95"/>
    <w:rsid w:val="006F45BF"/>
    <w:rsid w:val="006F60E0"/>
    <w:rsid w:val="00702F71"/>
    <w:rsid w:val="00704F7E"/>
    <w:rsid w:val="007056A5"/>
    <w:rsid w:val="00707170"/>
    <w:rsid w:val="00736133"/>
    <w:rsid w:val="007366DF"/>
    <w:rsid w:val="00744537"/>
    <w:rsid w:val="00757839"/>
    <w:rsid w:val="00767822"/>
    <w:rsid w:val="00770C81"/>
    <w:rsid w:val="00791024"/>
    <w:rsid w:val="00793F0A"/>
    <w:rsid w:val="007A2657"/>
    <w:rsid w:val="007B1225"/>
    <w:rsid w:val="007C682C"/>
    <w:rsid w:val="007D2385"/>
    <w:rsid w:val="007D5DE2"/>
    <w:rsid w:val="007F214F"/>
    <w:rsid w:val="007F5100"/>
    <w:rsid w:val="00800069"/>
    <w:rsid w:val="0080179F"/>
    <w:rsid w:val="008026D9"/>
    <w:rsid w:val="008042F0"/>
    <w:rsid w:val="008310A0"/>
    <w:rsid w:val="00835D29"/>
    <w:rsid w:val="00842E7F"/>
    <w:rsid w:val="00845557"/>
    <w:rsid w:val="00852933"/>
    <w:rsid w:val="008566E5"/>
    <w:rsid w:val="008566FE"/>
    <w:rsid w:val="008628EC"/>
    <w:rsid w:val="00864A0A"/>
    <w:rsid w:val="00865B46"/>
    <w:rsid w:val="00881D69"/>
    <w:rsid w:val="00892809"/>
    <w:rsid w:val="00896134"/>
    <w:rsid w:val="008A62BC"/>
    <w:rsid w:val="008B19A9"/>
    <w:rsid w:val="008B3B2B"/>
    <w:rsid w:val="008B43E7"/>
    <w:rsid w:val="008C5536"/>
    <w:rsid w:val="008D763F"/>
    <w:rsid w:val="008F036F"/>
    <w:rsid w:val="008F1308"/>
    <w:rsid w:val="008F78C2"/>
    <w:rsid w:val="0090058A"/>
    <w:rsid w:val="009031F4"/>
    <w:rsid w:val="00904568"/>
    <w:rsid w:val="009105D8"/>
    <w:rsid w:val="00911394"/>
    <w:rsid w:val="009230EB"/>
    <w:rsid w:val="00923EF2"/>
    <w:rsid w:val="00926D25"/>
    <w:rsid w:val="00926E9D"/>
    <w:rsid w:val="00927F3F"/>
    <w:rsid w:val="009315A0"/>
    <w:rsid w:val="00932C6E"/>
    <w:rsid w:val="00933F10"/>
    <w:rsid w:val="009433C5"/>
    <w:rsid w:val="00952429"/>
    <w:rsid w:val="00956AE5"/>
    <w:rsid w:val="00964CF1"/>
    <w:rsid w:val="00965881"/>
    <w:rsid w:val="009678B5"/>
    <w:rsid w:val="00974E3D"/>
    <w:rsid w:val="0098327E"/>
    <w:rsid w:val="009871FF"/>
    <w:rsid w:val="00990799"/>
    <w:rsid w:val="0099250C"/>
    <w:rsid w:val="00995D51"/>
    <w:rsid w:val="009A0631"/>
    <w:rsid w:val="009B0441"/>
    <w:rsid w:val="009B10ED"/>
    <w:rsid w:val="009B5F97"/>
    <w:rsid w:val="009B6D75"/>
    <w:rsid w:val="009C0E2D"/>
    <w:rsid w:val="009C43A2"/>
    <w:rsid w:val="009C6A2C"/>
    <w:rsid w:val="009D3EA4"/>
    <w:rsid w:val="009D4DBF"/>
    <w:rsid w:val="009D649C"/>
    <w:rsid w:val="009E15B0"/>
    <w:rsid w:val="009E4BC1"/>
    <w:rsid w:val="009F140A"/>
    <w:rsid w:val="009F5CB2"/>
    <w:rsid w:val="00A03BB8"/>
    <w:rsid w:val="00A16E98"/>
    <w:rsid w:val="00A23CF1"/>
    <w:rsid w:val="00A2459A"/>
    <w:rsid w:val="00A3505D"/>
    <w:rsid w:val="00A4036F"/>
    <w:rsid w:val="00A406E5"/>
    <w:rsid w:val="00A41126"/>
    <w:rsid w:val="00A423D0"/>
    <w:rsid w:val="00A4641C"/>
    <w:rsid w:val="00A508B2"/>
    <w:rsid w:val="00A55377"/>
    <w:rsid w:val="00A55876"/>
    <w:rsid w:val="00A67FB1"/>
    <w:rsid w:val="00A7570B"/>
    <w:rsid w:val="00A857CF"/>
    <w:rsid w:val="00A85BFE"/>
    <w:rsid w:val="00AB6FE7"/>
    <w:rsid w:val="00AB7AD7"/>
    <w:rsid w:val="00AD2430"/>
    <w:rsid w:val="00AE41A6"/>
    <w:rsid w:val="00AF0E34"/>
    <w:rsid w:val="00AF271D"/>
    <w:rsid w:val="00AF56C2"/>
    <w:rsid w:val="00B004E6"/>
    <w:rsid w:val="00B073D7"/>
    <w:rsid w:val="00B0744D"/>
    <w:rsid w:val="00B208B3"/>
    <w:rsid w:val="00B212C9"/>
    <w:rsid w:val="00B46CCD"/>
    <w:rsid w:val="00B50EA8"/>
    <w:rsid w:val="00B62502"/>
    <w:rsid w:val="00B64082"/>
    <w:rsid w:val="00B72325"/>
    <w:rsid w:val="00B762E7"/>
    <w:rsid w:val="00B81AD3"/>
    <w:rsid w:val="00B829D8"/>
    <w:rsid w:val="00B84B5B"/>
    <w:rsid w:val="00B86446"/>
    <w:rsid w:val="00B9523F"/>
    <w:rsid w:val="00BA1176"/>
    <w:rsid w:val="00BD2345"/>
    <w:rsid w:val="00BD7707"/>
    <w:rsid w:val="00BE0B01"/>
    <w:rsid w:val="00BE4A5E"/>
    <w:rsid w:val="00BE79C7"/>
    <w:rsid w:val="00BF2FF4"/>
    <w:rsid w:val="00BF3CB5"/>
    <w:rsid w:val="00C01A3F"/>
    <w:rsid w:val="00C0318E"/>
    <w:rsid w:val="00C068D6"/>
    <w:rsid w:val="00C073F1"/>
    <w:rsid w:val="00C1285B"/>
    <w:rsid w:val="00C1361B"/>
    <w:rsid w:val="00C13D10"/>
    <w:rsid w:val="00C14E1F"/>
    <w:rsid w:val="00C230F7"/>
    <w:rsid w:val="00C27426"/>
    <w:rsid w:val="00C315AF"/>
    <w:rsid w:val="00C33ADF"/>
    <w:rsid w:val="00C361E0"/>
    <w:rsid w:val="00C36D9A"/>
    <w:rsid w:val="00C44A72"/>
    <w:rsid w:val="00C55DE2"/>
    <w:rsid w:val="00C61FC2"/>
    <w:rsid w:val="00C67E1C"/>
    <w:rsid w:val="00C705F9"/>
    <w:rsid w:val="00C714BE"/>
    <w:rsid w:val="00C80F0F"/>
    <w:rsid w:val="00C8667A"/>
    <w:rsid w:val="00C93BCB"/>
    <w:rsid w:val="00CA08BE"/>
    <w:rsid w:val="00CA2EE2"/>
    <w:rsid w:val="00CA6274"/>
    <w:rsid w:val="00CB201E"/>
    <w:rsid w:val="00CB3B41"/>
    <w:rsid w:val="00CB3E54"/>
    <w:rsid w:val="00CC15E5"/>
    <w:rsid w:val="00CC166E"/>
    <w:rsid w:val="00CC241A"/>
    <w:rsid w:val="00CE33FF"/>
    <w:rsid w:val="00CE4035"/>
    <w:rsid w:val="00CE5C0D"/>
    <w:rsid w:val="00CE64A2"/>
    <w:rsid w:val="00CE65AB"/>
    <w:rsid w:val="00CF32A7"/>
    <w:rsid w:val="00CF38AF"/>
    <w:rsid w:val="00CF4266"/>
    <w:rsid w:val="00D157EF"/>
    <w:rsid w:val="00D22D9C"/>
    <w:rsid w:val="00D241F1"/>
    <w:rsid w:val="00D275CB"/>
    <w:rsid w:val="00D30DFA"/>
    <w:rsid w:val="00D40696"/>
    <w:rsid w:val="00D463A5"/>
    <w:rsid w:val="00D4710D"/>
    <w:rsid w:val="00D47D25"/>
    <w:rsid w:val="00D51A4A"/>
    <w:rsid w:val="00D62ACD"/>
    <w:rsid w:val="00D67478"/>
    <w:rsid w:val="00D96DCF"/>
    <w:rsid w:val="00DA02CE"/>
    <w:rsid w:val="00DA36EE"/>
    <w:rsid w:val="00DA669E"/>
    <w:rsid w:val="00DB116D"/>
    <w:rsid w:val="00DD17CC"/>
    <w:rsid w:val="00DE217A"/>
    <w:rsid w:val="00DE67C2"/>
    <w:rsid w:val="00DF321B"/>
    <w:rsid w:val="00DF6764"/>
    <w:rsid w:val="00E042C4"/>
    <w:rsid w:val="00E135E6"/>
    <w:rsid w:val="00E2081D"/>
    <w:rsid w:val="00E2113C"/>
    <w:rsid w:val="00E230E0"/>
    <w:rsid w:val="00E263BA"/>
    <w:rsid w:val="00E27F15"/>
    <w:rsid w:val="00E371EA"/>
    <w:rsid w:val="00E465F4"/>
    <w:rsid w:val="00E50742"/>
    <w:rsid w:val="00E51AAC"/>
    <w:rsid w:val="00E57B5F"/>
    <w:rsid w:val="00E66CC0"/>
    <w:rsid w:val="00E728A9"/>
    <w:rsid w:val="00E807D9"/>
    <w:rsid w:val="00EA0F4E"/>
    <w:rsid w:val="00EA295B"/>
    <w:rsid w:val="00EA3B9B"/>
    <w:rsid w:val="00EA5DE3"/>
    <w:rsid w:val="00EA6801"/>
    <w:rsid w:val="00EB1281"/>
    <w:rsid w:val="00EB2F27"/>
    <w:rsid w:val="00EB4F96"/>
    <w:rsid w:val="00EC769B"/>
    <w:rsid w:val="00ED7072"/>
    <w:rsid w:val="00ED71F1"/>
    <w:rsid w:val="00EE3132"/>
    <w:rsid w:val="00EE3D9D"/>
    <w:rsid w:val="00EE6F25"/>
    <w:rsid w:val="00F00D4F"/>
    <w:rsid w:val="00F02126"/>
    <w:rsid w:val="00F03D85"/>
    <w:rsid w:val="00F06B74"/>
    <w:rsid w:val="00F07C8C"/>
    <w:rsid w:val="00F11B7B"/>
    <w:rsid w:val="00F249F1"/>
    <w:rsid w:val="00F25B9D"/>
    <w:rsid w:val="00F2664E"/>
    <w:rsid w:val="00F31163"/>
    <w:rsid w:val="00F311D9"/>
    <w:rsid w:val="00F31C04"/>
    <w:rsid w:val="00F414FD"/>
    <w:rsid w:val="00F442A7"/>
    <w:rsid w:val="00F45CA3"/>
    <w:rsid w:val="00F55720"/>
    <w:rsid w:val="00F57A89"/>
    <w:rsid w:val="00F61A20"/>
    <w:rsid w:val="00F63DD9"/>
    <w:rsid w:val="00F67644"/>
    <w:rsid w:val="00F8381F"/>
    <w:rsid w:val="00F847F3"/>
    <w:rsid w:val="00F86597"/>
    <w:rsid w:val="00F973D7"/>
    <w:rsid w:val="00F97D09"/>
    <w:rsid w:val="00FA04CD"/>
    <w:rsid w:val="00FA0B47"/>
    <w:rsid w:val="00FA25F5"/>
    <w:rsid w:val="00FA2810"/>
    <w:rsid w:val="00FA68F8"/>
    <w:rsid w:val="00FB1DC0"/>
    <w:rsid w:val="00FB3B4E"/>
    <w:rsid w:val="00FB4521"/>
    <w:rsid w:val="00FB4C13"/>
    <w:rsid w:val="00FB4F84"/>
    <w:rsid w:val="00FB5CF8"/>
    <w:rsid w:val="00FD6ED1"/>
    <w:rsid w:val="00FD7478"/>
    <w:rsid w:val="00FE22A2"/>
    <w:rsid w:val="00FF273B"/>
    <w:rsid w:val="00FF564C"/>
    <w:rsid w:val="00FF5AAD"/>
    <w:rsid w:val="00FF7FF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A223BA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xmsonormal">
    <w:name w:val="x_msonormal"/>
    <w:basedOn w:val="Normal"/>
    <w:rsid w:val="005850B2"/>
    <w:pPr>
      <w:spacing w:before="100" w:beforeAutospacing="1" w:after="100" w:afterAutospacing="1"/>
    </w:pPr>
    <w:rPr>
      <w:sz w:val="24"/>
      <w:szCs w:val="24"/>
      <w:lang w:eastAsia="zh-CN"/>
    </w:rPr>
  </w:style>
  <w:style w:type="character" w:customStyle="1" w:styleId="xcontentpasted0">
    <w:name w:val="x_contentpasted0"/>
    <w:basedOn w:val="DefaultParagraphFont"/>
    <w:rsid w:val="005850B2"/>
  </w:style>
  <w:style w:type="paragraph" w:customStyle="1" w:styleId="xmsolistparagraph">
    <w:name w:val="x_msolistparagraph"/>
    <w:basedOn w:val="Normal"/>
    <w:rsid w:val="005850B2"/>
    <w:pPr>
      <w:spacing w:before="100" w:beforeAutospacing="1" w:after="100" w:afterAutospacing="1"/>
    </w:pPr>
    <w:rPr>
      <w:sz w:val="24"/>
      <w:szCs w:val="24"/>
      <w:lang w:eastAsia="zh-CN"/>
    </w:rPr>
  </w:style>
  <w:style w:type="paragraph" w:customStyle="1" w:styleId="paragraph">
    <w:name w:val="paragraph"/>
    <w:basedOn w:val="Normal"/>
    <w:rsid w:val="000A5541"/>
    <w:pPr>
      <w:spacing w:before="100" w:beforeAutospacing="1" w:after="100" w:afterAutospacing="1"/>
    </w:pPr>
    <w:rPr>
      <w:sz w:val="24"/>
      <w:szCs w:val="24"/>
      <w:lang w:eastAsia="zh-CN"/>
    </w:rPr>
  </w:style>
  <w:style w:type="character" w:customStyle="1" w:styleId="eop">
    <w:name w:val="eop"/>
    <w:basedOn w:val="DefaultParagraphFont"/>
    <w:rsid w:val="000A5541"/>
  </w:style>
  <w:style w:type="character" w:customStyle="1" w:styleId="normaltextrun">
    <w:name w:val="normaltextrun"/>
    <w:basedOn w:val="DefaultParagraphFont"/>
    <w:rsid w:val="000A5541"/>
  </w:style>
  <w:style w:type="character" w:customStyle="1" w:styleId="contentcontrolboundarysink">
    <w:name w:val="contentcontrolboundarysink"/>
    <w:basedOn w:val="DefaultParagraphFont"/>
    <w:rsid w:val="000A5541"/>
  </w:style>
  <w:style w:type="paragraph" w:customStyle="1" w:styleId="bullet">
    <w:name w:val="bullet"/>
    <w:link w:val="bulletChar"/>
    <w:rsid w:val="006932C9"/>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6932C9"/>
    <w:rPr>
      <w:sz w:val="24"/>
      <w:lang w:eastAsia="en-GB"/>
    </w:rPr>
  </w:style>
  <w:style w:type="paragraph" w:styleId="PlainText">
    <w:name w:val="Plain Text"/>
    <w:basedOn w:val="Normal"/>
    <w:link w:val="PlainTextChar"/>
    <w:uiPriority w:val="99"/>
    <w:unhideWhenUsed/>
    <w:rsid w:val="00C13D10"/>
    <w:rPr>
      <w:rFonts w:ascii="Calibri" w:eastAsia="Calibri" w:hAnsi="Calibri"/>
      <w:sz w:val="22"/>
      <w:szCs w:val="21"/>
      <w:lang w:eastAsia="en-US"/>
    </w:rPr>
  </w:style>
  <w:style w:type="character" w:customStyle="1" w:styleId="PlainTextChar">
    <w:name w:val="Plain Text Char"/>
    <w:basedOn w:val="DefaultParagraphFont"/>
    <w:link w:val="PlainText"/>
    <w:uiPriority w:val="99"/>
    <w:rsid w:val="00C13D10"/>
    <w:rPr>
      <w:rFonts w:ascii="Calibri" w:eastAsia="Calibri" w:hAnsi="Calibri"/>
      <w:sz w:val="22"/>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76532">
      <w:bodyDiv w:val="1"/>
      <w:marLeft w:val="0"/>
      <w:marRight w:val="0"/>
      <w:marTop w:val="0"/>
      <w:marBottom w:val="0"/>
      <w:divBdr>
        <w:top w:val="none" w:sz="0" w:space="0" w:color="auto"/>
        <w:left w:val="none" w:sz="0" w:space="0" w:color="auto"/>
        <w:bottom w:val="none" w:sz="0" w:space="0" w:color="auto"/>
        <w:right w:val="none" w:sz="0" w:space="0" w:color="auto"/>
      </w:divBdr>
    </w:div>
    <w:div w:id="82381593">
      <w:bodyDiv w:val="1"/>
      <w:marLeft w:val="0"/>
      <w:marRight w:val="0"/>
      <w:marTop w:val="0"/>
      <w:marBottom w:val="0"/>
      <w:divBdr>
        <w:top w:val="none" w:sz="0" w:space="0" w:color="auto"/>
        <w:left w:val="none" w:sz="0" w:space="0" w:color="auto"/>
        <w:bottom w:val="none" w:sz="0" w:space="0" w:color="auto"/>
        <w:right w:val="none" w:sz="0" w:space="0" w:color="auto"/>
      </w:divBdr>
    </w:div>
    <w:div w:id="340816736">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1149568">
      <w:bodyDiv w:val="1"/>
      <w:marLeft w:val="0"/>
      <w:marRight w:val="0"/>
      <w:marTop w:val="0"/>
      <w:marBottom w:val="0"/>
      <w:divBdr>
        <w:top w:val="none" w:sz="0" w:space="0" w:color="auto"/>
        <w:left w:val="none" w:sz="0" w:space="0" w:color="auto"/>
        <w:bottom w:val="none" w:sz="0" w:space="0" w:color="auto"/>
        <w:right w:val="none" w:sz="0" w:space="0" w:color="auto"/>
      </w:divBdr>
    </w:div>
    <w:div w:id="475340608">
      <w:bodyDiv w:val="1"/>
      <w:marLeft w:val="0"/>
      <w:marRight w:val="0"/>
      <w:marTop w:val="0"/>
      <w:marBottom w:val="0"/>
      <w:divBdr>
        <w:top w:val="none" w:sz="0" w:space="0" w:color="auto"/>
        <w:left w:val="none" w:sz="0" w:space="0" w:color="auto"/>
        <w:bottom w:val="none" w:sz="0" w:space="0" w:color="auto"/>
        <w:right w:val="none" w:sz="0" w:space="0" w:color="auto"/>
      </w:divBdr>
    </w:div>
    <w:div w:id="545026812">
      <w:bodyDiv w:val="1"/>
      <w:marLeft w:val="0"/>
      <w:marRight w:val="0"/>
      <w:marTop w:val="0"/>
      <w:marBottom w:val="0"/>
      <w:divBdr>
        <w:top w:val="none" w:sz="0" w:space="0" w:color="auto"/>
        <w:left w:val="none" w:sz="0" w:space="0" w:color="auto"/>
        <w:bottom w:val="none" w:sz="0" w:space="0" w:color="auto"/>
        <w:right w:val="none" w:sz="0" w:space="0" w:color="auto"/>
      </w:divBdr>
    </w:div>
    <w:div w:id="591275957">
      <w:bodyDiv w:val="1"/>
      <w:marLeft w:val="0"/>
      <w:marRight w:val="0"/>
      <w:marTop w:val="0"/>
      <w:marBottom w:val="0"/>
      <w:divBdr>
        <w:top w:val="none" w:sz="0" w:space="0" w:color="auto"/>
        <w:left w:val="none" w:sz="0" w:space="0" w:color="auto"/>
        <w:bottom w:val="none" w:sz="0" w:space="0" w:color="auto"/>
        <w:right w:val="none" w:sz="0" w:space="0" w:color="auto"/>
      </w:divBdr>
    </w:div>
    <w:div w:id="624429056">
      <w:bodyDiv w:val="1"/>
      <w:marLeft w:val="0"/>
      <w:marRight w:val="0"/>
      <w:marTop w:val="0"/>
      <w:marBottom w:val="0"/>
      <w:divBdr>
        <w:top w:val="none" w:sz="0" w:space="0" w:color="auto"/>
        <w:left w:val="none" w:sz="0" w:space="0" w:color="auto"/>
        <w:bottom w:val="none" w:sz="0" w:space="0" w:color="auto"/>
        <w:right w:val="none" w:sz="0" w:space="0" w:color="auto"/>
      </w:divBdr>
    </w:div>
    <w:div w:id="725294974">
      <w:bodyDiv w:val="1"/>
      <w:marLeft w:val="0"/>
      <w:marRight w:val="0"/>
      <w:marTop w:val="0"/>
      <w:marBottom w:val="0"/>
      <w:divBdr>
        <w:top w:val="none" w:sz="0" w:space="0" w:color="auto"/>
        <w:left w:val="none" w:sz="0" w:space="0" w:color="auto"/>
        <w:bottom w:val="none" w:sz="0" w:space="0" w:color="auto"/>
        <w:right w:val="none" w:sz="0" w:space="0" w:color="auto"/>
      </w:divBdr>
      <w:divsChild>
        <w:div w:id="2079861600">
          <w:marLeft w:val="0"/>
          <w:marRight w:val="0"/>
          <w:marTop w:val="0"/>
          <w:marBottom w:val="0"/>
          <w:divBdr>
            <w:top w:val="none" w:sz="0" w:space="0" w:color="auto"/>
            <w:left w:val="none" w:sz="0" w:space="0" w:color="auto"/>
            <w:bottom w:val="none" w:sz="0" w:space="0" w:color="auto"/>
            <w:right w:val="none" w:sz="0" w:space="0" w:color="auto"/>
          </w:divBdr>
        </w:div>
        <w:div w:id="492842265">
          <w:marLeft w:val="0"/>
          <w:marRight w:val="0"/>
          <w:marTop w:val="0"/>
          <w:marBottom w:val="0"/>
          <w:divBdr>
            <w:top w:val="none" w:sz="0" w:space="0" w:color="auto"/>
            <w:left w:val="none" w:sz="0" w:space="0" w:color="auto"/>
            <w:bottom w:val="none" w:sz="0" w:space="0" w:color="auto"/>
            <w:right w:val="none" w:sz="0" w:space="0" w:color="auto"/>
          </w:divBdr>
        </w:div>
        <w:div w:id="958224938">
          <w:marLeft w:val="0"/>
          <w:marRight w:val="0"/>
          <w:marTop w:val="0"/>
          <w:marBottom w:val="0"/>
          <w:divBdr>
            <w:top w:val="none" w:sz="0" w:space="0" w:color="auto"/>
            <w:left w:val="none" w:sz="0" w:space="0" w:color="auto"/>
            <w:bottom w:val="none" w:sz="0" w:space="0" w:color="auto"/>
            <w:right w:val="none" w:sz="0" w:space="0" w:color="auto"/>
          </w:divBdr>
        </w:div>
        <w:div w:id="654605319">
          <w:marLeft w:val="0"/>
          <w:marRight w:val="0"/>
          <w:marTop w:val="0"/>
          <w:marBottom w:val="0"/>
          <w:divBdr>
            <w:top w:val="none" w:sz="0" w:space="0" w:color="auto"/>
            <w:left w:val="none" w:sz="0" w:space="0" w:color="auto"/>
            <w:bottom w:val="none" w:sz="0" w:space="0" w:color="auto"/>
            <w:right w:val="none" w:sz="0" w:space="0" w:color="auto"/>
          </w:divBdr>
        </w:div>
        <w:div w:id="998923056">
          <w:marLeft w:val="0"/>
          <w:marRight w:val="0"/>
          <w:marTop w:val="0"/>
          <w:marBottom w:val="0"/>
          <w:divBdr>
            <w:top w:val="none" w:sz="0" w:space="0" w:color="auto"/>
            <w:left w:val="none" w:sz="0" w:space="0" w:color="auto"/>
            <w:bottom w:val="none" w:sz="0" w:space="0" w:color="auto"/>
            <w:right w:val="none" w:sz="0" w:space="0" w:color="auto"/>
          </w:divBdr>
        </w:div>
        <w:div w:id="350760416">
          <w:marLeft w:val="0"/>
          <w:marRight w:val="0"/>
          <w:marTop w:val="0"/>
          <w:marBottom w:val="0"/>
          <w:divBdr>
            <w:top w:val="none" w:sz="0" w:space="0" w:color="auto"/>
            <w:left w:val="none" w:sz="0" w:space="0" w:color="auto"/>
            <w:bottom w:val="none" w:sz="0" w:space="0" w:color="auto"/>
            <w:right w:val="none" w:sz="0" w:space="0" w:color="auto"/>
          </w:divBdr>
          <w:divsChild>
            <w:div w:id="1004430727">
              <w:marLeft w:val="-75"/>
              <w:marRight w:val="0"/>
              <w:marTop w:val="30"/>
              <w:marBottom w:val="30"/>
              <w:divBdr>
                <w:top w:val="none" w:sz="0" w:space="0" w:color="auto"/>
                <w:left w:val="none" w:sz="0" w:space="0" w:color="auto"/>
                <w:bottom w:val="none" w:sz="0" w:space="0" w:color="auto"/>
                <w:right w:val="none" w:sz="0" w:space="0" w:color="auto"/>
              </w:divBdr>
              <w:divsChild>
                <w:div w:id="1057434065">
                  <w:marLeft w:val="0"/>
                  <w:marRight w:val="0"/>
                  <w:marTop w:val="0"/>
                  <w:marBottom w:val="0"/>
                  <w:divBdr>
                    <w:top w:val="none" w:sz="0" w:space="0" w:color="auto"/>
                    <w:left w:val="none" w:sz="0" w:space="0" w:color="auto"/>
                    <w:bottom w:val="none" w:sz="0" w:space="0" w:color="auto"/>
                    <w:right w:val="none" w:sz="0" w:space="0" w:color="auto"/>
                  </w:divBdr>
                  <w:divsChild>
                    <w:div w:id="1769033565">
                      <w:marLeft w:val="0"/>
                      <w:marRight w:val="0"/>
                      <w:marTop w:val="0"/>
                      <w:marBottom w:val="0"/>
                      <w:divBdr>
                        <w:top w:val="none" w:sz="0" w:space="0" w:color="auto"/>
                        <w:left w:val="none" w:sz="0" w:space="0" w:color="auto"/>
                        <w:bottom w:val="none" w:sz="0" w:space="0" w:color="auto"/>
                        <w:right w:val="none" w:sz="0" w:space="0" w:color="auto"/>
                      </w:divBdr>
                    </w:div>
                  </w:divsChild>
                </w:div>
                <w:div w:id="2011135614">
                  <w:marLeft w:val="0"/>
                  <w:marRight w:val="0"/>
                  <w:marTop w:val="0"/>
                  <w:marBottom w:val="0"/>
                  <w:divBdr>
                    <w:top w:val="none" w:sz="0" w:space="0" w:color="auto"/>
                    <w:left w:val="none" w:sz="0" w:space="0" w:color="auto"/>
                    <w:bottom w:val="none" w:sz="0" w:space="0" w:color="auto"/>
                    <w:right w:val="none" w:sz="0" w:space="0" w:color="auto"/>
                  </w:divBdr>
                  <w:divsChild>
                    <w:div w:id="1152990008">
                      <w:marLeft w:val="0"/>
                      <w:marRight w:val="0"/>
                      <w:marTop w:val="0"/>
                      <w:marBottom w:val="0"/>
                      <w:divBdr>
                        <w:top w:val="none" w:sz="0" w:space="0" w:color="auto"/>
                        <w:left w:val="none" w:sz="0" w:space="0" w:color="auto"/>
                        <w:bottom w:val="none" w:sz="0" w:space="0" w:color="auto"/>
                        <w:right w:val="none" w:sz="0" w:space="0" w:color="auto"/>
                      </w:divBdr>
                    </w:div>
                  </w:divsChild>
                </w:div>
                <w:div w:id="1796673659">
                  <w:marLeft w:val="0"/>
                  <w:marRight w:val="0"/>
                  <w:marTop w:val="0"/>
                  <w:marBottom w:val="0"/>
                  <w:divBdr>
                    <w:top w:val="none" w:sz="0" w:space="0" w:color="auto"/>
                    <w:left w:val="none" w:sz="0" w:space="0" w:color="auto"/>
                    <w:bottom w:val="none" w:sz="0" w:space="0" w:color="auto"/>
                    <w:right w:val="none" w:sz="0" w:space="0" w:color="auto"/>
                  </w:divBdr>
                  <w:divsChild>
                    <w:div w:id="1738477987">
                      <w:marLeft w:val="0"/>
                      <w:marRight w:val="0"/>
                      <w:marTop w:val="0"/>
                      <w:marBottom w:val="0"/>
                      <w:divBdr>
                        <w:top w:val="none" w:sz="0" w:space="0" w:color="auto"/>
                        <w:left w:val="none" w:sz="0" w:space="0" w:color="auto"/>
                        <w:bottom w:val="none" w:sz="0" w:space="0" w:color="auto"/>
                        <w:right w:val="none" w:sz="0" w:space="0" w:color="auto"/>
                      </w:divBdr>
                    </w:div>
                    <w:div w:id="395393617">
                      <w:marLeft w:val="0"/>
                      <w:marRight w:val="0"/>
                      <w:marTop w:val="0"/>
                      <w:marBottom w:val="0"/>
                      <w:divBdr>
                        <w:top w:val="none" w:sz="0" w:space="0" w:color="auto"/>
                        <w:left w:val="none" w:sz="0" w:space="0" w:color="auto"/>
                        <w:bottom w:val="none" w:sz="0" w:space="0" w:color="auto"/>
                        <w:right w:val="none" w:sz="0" w:space="0" w:color="auto"/>
                      </w:divBdr>
                    </w:div>
                    <w:div w:id="1381518601">
                      <w:marLeft w:val="0"/>
                      <w:marRight w:val="0"/>
                      <w:marTop w:val="0"/>
                      <w:marBottom w:val="0"/>
                      <w:divBdr>
                        <w:top w:val="none" w:sz="0" w:space="0" w:color="auto"/>
                        <w:left w:val="none" w:sz="0" w:space="0" w:color="auto"/>
                        <w:bottom w:val="none" w:sz="0" w:space="0" w:color="auto"/>
                        <w:right w:val="none" w:sz="0" w:space="0" w:color="auto"/>
                      </w:divBdr>
                    </w:div>
                  </w:divsChild>
                </w:div>
                <w:div w:id="1097867341">
                  <w:marLeft w:val="0"/>
                  <w:marRight w:val="0"/>
                  <w:marTop w:val="0"/>
                  <w:marBottom w:val="0"/>
                  <w:divBdr>
                    <w:top w:val="none" w:sz="0" w:space="0" w:color="auto"/>
                    <w:left w:val="none" w:sz="0" w:space="0" w:color="auto"/>
                    <w:bottom w:val="none" w:sz="0" w:space="0" w:color="auto"/>
                    <w:right w:val="none" w:sz="0" w:space="0" w:color="auto"/>
                  </w:divBdr>
                  <w:divsChild>
                    <w:div w:id="963735301">
                      <w:marLeft w:val="0"/>
                      <w:marRight w:val="0"/>
                      <w:marTop w:val="0"/>
                      <w:marBottom w:val="0"/>
                      <w:divBdr>
                        <w:top w:val="none" w:sz="0" w:space="0" w:color="auto"/>
                        <w:left w:val="none" w:sz="0" w:space="0" w:color="auto"/>
                        <w:bottom w:val="none" w:sz="0" w:space="0" w:color="auto"/>
                        <w:right w:val="none" w:sz="0" w:space="0" w:color="auto"/>
                      </w:divBdr>
                    </w:div>
                  </w:divsChild>
                </w:div>
                <w:div w:id="1850751083">
                  <w:marLeft w:val="0"/>
                  <w:marRight w:val="0"/>
                  <w:marTop w:val="0"/>
                  <w:marBottom w:val="0"/>
                  <w:divBdr>
                    <w:top w:val="none" w:sz="0" w:space="0" w:color="auto"/>
                    <w:left w:val="none" w:sz="0" w:space="0" w:color="auto"/>
                    <w:bottom w:val="none" w:sz="0" w:space="0" w:color="auto"/>
                    <w:right w:val="none" w:sz="0" w:space="0" w:color="auto"/>
                  </w:divBdr>
                  <w:divsChild>
                    <w:div w:id="1130053903">
                      <w:marLeft w:val="0"/>
                      <w:marRight w:val="0"/>
                      <w:marTop w:val="0"/>
                      <w:marBottom w:val="0"/>
                      <w:divBdr>
                        <w:top w:val="none" w:sz="0" w:space="0" w:color="auto"/>
                        <w:left w:val="none" w:sz="0" w:space="0" w:color="auto"/>
                        <w:bottom w:val="none" w:sz="0" w:space="0" w:color="auto"/>
                        <w:right w:val="none" w:sz="0" w:space="0" w:color="auto"/>
                      </w:divBdr>
                    </w:div>
                  </w:divsChild>
                </w:div>
                <w:div w:id="2065448518">
                  <w:marLeft w:val="0"/>
                  <w:marRight w:val="0"/>
                  <w:marTop w:val="0"/>
                  <w:marBottom w:val="0"/>
                  <w:divBdr>
                    <w:top w:val="none" w:sz="0" w:space="0" w:color="auto"/>
                    <w:left w:val="none" w:sz="0" w:space="0" w:color="auto"/>
                    <w:bottom w:val="none" w:sz="0" w:space="0" w:color="auto"/>
                    <w:right w:val="none" w:sz="0" w:space="0" w:color="auto"/>
                  </w:divBdr>
                  <w:divsChild>
                    <w:div w:id="12347550">
                      <w:marLeft w:val="0"/>
                      <w:marRight w:val="0"/>
                      <w:marTop w:val="0"/>
                      <w:marBottom w:val="0"/>
                      <w:divBdr>
                        <w:top w:val="none" w:sz="0" w:space="0" w:color="auto"/>
                        <w:left w:val="none" w:sz="0" w:space="0" w:color="auto"/>
                        <w:bottom w:val="none" w:sz="0" w:space="0" w:color="auto"/>
                        <w:right w:val="none" w:sz="0" w:space="0" w:color="auto"/>
                      </w:divBdr>
                    </w:div>
                    <w:div w:id="398065699">
                      <w:marLeft w:val="0"/>
                      <w:marRight w:val="0"/>
                      <w:marTop w:val="0"/>
                      <w:marBottom w:val="0"/>
                      <w:divBdr>
                        <w:top w:val="none" w:sz="0" w:space="0" w:color="auto"/>
                        <w:left w:val="none" w:sz="0" w:space="0" w:color="auto"/>
                        <w:bottom w:val="none" w:sz="0" w:space="0" w:color="auto"/>
                        <w:right w:val="none" w:sz="0" w:space="0" w:color="auto"/>
                      </w:divBdr>
                    </w:div>
                    <w:div w:id="1162113519">
                      <w:marLeft w:val="0"/>
                      <w:marRight w:val="0"/>
                      <w:marTop w:val="0"/>
                      <w:marBottom w:val="0"/>
                      <w:divBdr>
                        <w:top w:val="none" w:sz="0" w:space="0" w:color="auto"/>
                        <w:left w:val="none" w:sz="0" w:space="0" w:color="auto"/>
                        <w:bottom w:val="none" w:sz="0" w:space="0" w:color="auto"/>
                        <w:right w:val="none" w:sz="0" w:space="0" w:color="auto"/>
                      </w:divBdr>
                    </w:div>
                  </w:divsChild>
                </w:div>
                <w:div w:id="1035076909">
                  <w:marLeft w:val="0"/>
                  <w:marRight w:val="0"/>
                  <w:marTop w:val="0"/>
                  <w:marBottom w:val="0"/>
                  <w:divBdr>
                    <w:top w:val="none" w:sz="0" w:space="0" w:color="auto"/>
                    <w:left w:val="none" w:sz="0" w:space="0" w:color="auto"/>
                    <w:bottom w:val="none" w:sz="0" w:space="0" w:color="auto"/>
                    <w:right w:val="none" w:sz="0" w:space="0" w:color="auto"/>
                  </w:divBdr>
                  <w:divsChild>
                    <w:div w:id="187989232">
                      <w:marLeft w:val="0"/>
                      <w:marRight w:val="0"/>
                      <w:marTop w:val="0"/>
                      <w:marBottom w:val="0"/>
                      <w:divBdr>
                        <w:top w:val="none" w:sz="0" w:space="0" w:color="auto"/>
                        <w:left w:val="none" w:sz="0" w:space="0" w:color="auto"/>
                        <w:bottom w:val="none" w:sz="0" w:space="0" w:color="auto"/>
                        <w:right w:val="none" w:sz="0" w:space="0" w:color="auto"/>
                      </w:divBdr>
                    </w:div>
                  </w:divsChild>
                </w:div>
                <w:div w:id="1556695183">
                  <w:marLeft w:val="0"/>
                  <w:marRight w:val="0"/>
                  <w:marTop w:val="0"/>
                  <w:marBottom w:val="0"/>
                  <w:divBdr>
                    <w:top w:val="none" w:sz="0" w:space="0" w:color="auto"/>
                    <w:left w:val="none" w:sz="0" w:space="0" w:color="auto"/>
                    <w:bottom w:val="none" w:sz="0" w:space="0" w:color="auto"/>
                    <w:right w:val="none" w:sz="0" w:space="0" w:color="auto"/>
                  </w:divBdr>
                  <w:divsChild>
                    <w:div w:id="391077460">
                      <w:marLeft w:val="0"/>
                      <w:marRight w:val="0"/>
                      <w:marTop w:val="0"/>
                      <w:marBottom w:val="0"/>
                      <w:divBdr>
                        <w:top w:val="none" w:sz="0" w:space="0" w:color="auto"/>
                        <w:left w:val="none" w:sz="0" w:space="0" w:color="auto"/>
                        <w:bottom w:val="none" w:sz="0" w:space="0" w:color="auto"/>
                        <w:right w:val="none" w:sz="0" w:space="0" w:color="auto"/>
                      </w:divBdr>
                    </w:div>
                  </w:divsChild>
                </w:div>
                <w:div w:id="1221133525">
                  <w:marLeft w:val="0"/>
                  <w:marRight w:val="0"/>
                  <w:marTop w:val="0"/>
                  <w:marBottom w:val="0"/>
                  <w:divBdr>
                    <w:top w:val="none" w:sz="0" w:space="0" w:color="auto"/>
                    <w:left w:val="none" w:sz="0" w:space="0" w:color="auto"/>
                    <w:bottom w:val="none" w:sz="0" w:space="0" w:color="auto"/>
                    <w:right w:val="none" w:sz="0" w:space="0" w:color="auto"/>
                  </w:divBdr>
                  <w:divsChild>
                    <w:div w:id="987125274">
                      <w:marLeft w:val="0"/>
                      <w:marRight w:val="0"/>
                      <w:marTop w:val="0"/>
                      <w:marBottom w:val="0"/>
                      <w:divBdr>
                        <w:top w:val="none" w:sz="0" w:space="0" w:color="auto"/>
                        <w:left w:val="none" w:sz="0" w:space="0" w:color="auto"/>
                        <w:bottom w:val="none" w:sz="0" w:space="0" w:color="auto"/>
                        <w:right w:val="none" w:sz="0" w:space="0" w:color="auto"/>
                      </w:divBdr>
                    </w:div>
                    <w:div w:id="1294943003">
                      <w:marLeft w:val="0"/>
                      <w:marRight w:val="0"/>
                      <w:marTop w:val="0"/>
                      <w:marBottom w:val="0"/>
                      <w:divBdr>
                        <w:top w:val="none" w:sz="0" w:space="0" w:color="auto"/>
                        <w:left w:val="none" w:sz="0" w:space="0" w:color="auto"/>
                        <w:bottom w:val="none" w:sz="0" w:space="0" w:color="auto"/>
                        <w:right w:val="none" w:sz="0" w:space="0" w:color="auto"/>
                      </w:divBdr>
                    </w:div>
                    <w:div w:id="2032145061">
                      <w:marLeft w:val="0"/>
                      <w:marRight w:val="0"/>
                      <w:marTop w:val="0"/>
                      <w:marBottom w:val="0"/>
                      <w:divBdr>
                        <w:top w:val="none" w:sz="0" w:space="0" w:color="auto"/>
                        <w:left w:val="none" w:sz="0" w:space="0" w:color="auto"/>
                        <w:bottom w:val="none" w:sz="0" w:space="0" w:color="auto"/>
                        <w:right w:val="none" w:sz="0" w:space="0" w:color="auto"/>
                      </w:divBdr>
                    </w:div>
                  </w:divsChild>
                </w:div>
                <w:div w:id="2029867982">
                  <w:marLeft w:val="0"/>
                  <w:marRight w:val="0"/>
                  <w:marTop w:val="0"/>
                  <w:marBottom w:val="0"/>
                  <w:divBdr>
                    <w:top w:val="none" w:sz="0" w:space="0" w:color="auto"/>
                    <w:left w:val="none" w:sz="0" w:space="0" w:color="auto"/>
                    <w:bottom w:val="none" w:sz="0" w:space="0" w:color="auto"/>
                    <w:right w:val="none" w:sz="0" w:space="0" w:color="auto"/>
                  </w:divBdr>
                  <w:divsChild>
                    <w:div w:id="1624336908">
                      <w:marLeft w:val="0"/>
                      <w:marRight w:val="0"/>
                      <w:marTop w:val="0"/>
                      <w:marBottom w:val="0"/>
                      <w:divBdr>
                        <w:top w:val="none" w:sz="0" w:space="0" w:color="auto"/>
                        <w:left w:val="none" w:sz="0" w:space="0" w:color="auto"/>
                        <w:bottom w:val="none" w:sz="0" w:space="0" w:color="auto"/>
                        <w:right w:val="none" w:sz="0" w:space="0" w:color="auto"/>
                      </w:divBdr>
                    </w:div>
                  </w:divsChild>
                </w:div>
                <w:div w:id="460998975">
                  <w:marLeft w:val="0"/>
                  <w:marRight w:val="0"/>
                  <w:marTop w:val="0"/>
                  <w:marBottom w:val="0"/>
                  <w:divBdr>
                    <w:top w:val="none" w:sz="0" w:space="0" w:color="auto"/>
                    <w:left w:val="none" w:sz="0" w:space="0" w:color="auto"/>
                    <w:bottom w:val="none" w:sz="0" w:space="0" w:color="auto"/>
                    <w:right w:val="none" w:sz="0" w:space="0" w:color="auto"/>
                  </w:divBdr>
                  <w:divsChild>
                    <w:div w:id="793718664">
                      <w:marLeft w:val="0"/>
                      <w:marRight w:val="0"/>
                      <w:marTop w:val="0"/>
                      <w:marBottom w:val="0"/>
                      <w:divBdr>
                        <w:top w:val="none" w:sz="0" w:space="0" w:color="auto"/>
                        <w:left w:val="none" w:sz="0" w:space="0" w:color="auto"/>
                        <w:bottom w:val="none" w:sz="0" w:space="0" w:color="auto"/>
                        <w:right w:val="none" w:sz="0" w:space="0" w:color="auto"/>
                      </w:divBdr>
                    </w:div>
                  </w:divsChild>
                </w:div>
                <w:div w:id="1610115319">
                  <w:marLeft w:val="0"/>
                  <w:marRight w:val="0"/>
                  <w:marTop w:val="0"/>
                  <w:marBottom w:val="0"/>
                  <w:divBdr>
                    <w:top w:val="none" w:sz="0" w:space="0" w:color="auto"/>
                    <w:left w:val="none" w:sz="0" w:space="0" w:color="auto"/>
                    <w:bottom w:val="none" w:sz="0" w:space="0" w:color="auto"/>
                    <w:right w:val="none" w:sz="0" w:space="0" w:color="auto"/>
                  </w:divBdr>
                  <w:divsChild>
                    <w:div w:id="571236274">
                      <w:marLeft w:val="0"/>
                      <w:marRight w:val="0"/>
                      <w:marTop w:val="0"/>
                      <w:marBottom w:val="0"/>
                      <w:divBdr>
                        <w:top w:val="none" w:sz="0" w:space="0" w:color="auto"/>
                        <w:left w:val="none" w:sz="0" w:space="0" w:color="auto"/>
                        <w:bottom w:val="none" w:sz="0" w:space="0" w:color="auto"/>
                        <w:right w:val="none" w:sz="0" w:space="0" w:color="auto"/>
                      </w:divBdr>
                    </w:div>
                    <w:div w:id="1183207171">
                      <w:marLeft w:val="0"/>
                      <w:marRight w:val="0"/>
                      <w:marTop w:val="0"/>
                      <w:marBottom w:val="0"/>
                      <w:divBdr>
                        <w:top w:val="none" w:sz="0" w:space="0" w:color="auto"/>
                        <w:left w:val="none" w:sz="0" w:space="0" w:color="auto"/>
                        <w:bottom w:val="none" w:sz="0" w:space="0" w:color="auto"/>
                        <w:right w:val="none" w:sz="0" w:space="0" w:color="auto"/>
                      </w:divBdr>
                    </w:div>
                    <w:div w:id="860318326">
                      <w:marLeft w:val="0"/>
                      <w:marRight w:val="0"/>
                      <w:marTop w:val="0"/>
                      <w:marBottom w:val="0"/>
                      <w:divBdr>
                        <w:top w:val="none" w:sz="0" w:space="0" w:color="auto"/>
                        <w:left w:val="none" w:sz="0" w:space="0" w:color="auto"/>
                        <w:bottom w:val="none" w:sz="0" w:space="0" w:color="auto"/>
                        <w:right w:val="none" w:sz="0" w:space="0" w:color="auto"/>
                      </w:divBdr>
                    </w:div>
                  </w:divsChild>
                </w:div>
                <w:div w:id="1631979978">
                  <w:marLeft w:val="0"/>
                  <w:marRight w:val="0"/>
                  <w:marTop w:val="0"/>
                  <w:marBottom w:val="0"/>
                  <w:divBdr>
                    <w:top w:val="none" w:sz="0" w:space="0" w:color="auto"/>
                    <w:left w:val="none" w:sz="0" w:space="0" w:color="auto"/>
                    <w:bottom w:val="none" w:sz="0" w:space="0" w:color="auto"/>
                    <w:right w:val="none" w:sz="0" w:space="0" w:color="auto"/>
                  </w:divBdr>
                  <w:divsChild>
                    <w:div w:id="1951011343">
                      <w:marLeft w:val="0"/>
                      <w:marRight w:val="0"/>
                      <w:marTop w:val="0"/>
                      <w:marBottom w:val="0"/>
                      <w:divBdr>
                        <w:top w:val="none" w:sz="0" w:space="0" w:color="auto"/>
                        <w:left w:val="none" w:sz="0" w:space="0" w:color="auto"/>
                        <w:bottom w:val="none" w:sz="0" w:space="0" w:color="auto"/>
                        <w:right w:val="none" w:sz="0" w:space="0" w:color="auto"/>
                      </w:divBdr>
                    </w:div>
                  </w:divsChild>
                </w:div>
                <w:div w:id="1417440987">
                  <w:marLeft w:val="0"/>
                  <w:marRight w:val="0"/>
                  <w:marTop w:val="0"/>
                  <w:marBottom w:val="0"/>
                  <w:divBdr>
                    <w:top w:val="none" w:sz="0" w:space="0" w:color="auto"/>
                    <w:left w:val="none" w:sz="0" w:space="0" w:color="auto"/>
                    <w:bottom w:val="none" w:sz="0" w:space="0" w:color="auto"/>
                    <w:right w:val="none" w:sz="0" w:space="0" w:color="auto"/>
                  </w:divBdr>
                  <w:divsChild>
                    <w:div w:id="583995252">
                      <w:marLeft w:val="0"/>
                      <w:marRight w:val="0"/>
                      <w:marTop w:val="0"/>
                      <w:marBottom w:val="0"/>
                      <w:divBdr>
                        <w:top w:val="none" w:sz="0" w:space="0" w:color="auto"/>
                        <w:left w:val="none" w:sz="0" w:space="0" w:color="auto"/>
                        <w:bottom w:val="none" w:sz="0" w:space="0" w:color="auto"/>
                        <w:right w:val="none" w:sz="0" w:space="0" w:color="auto"/>
                      </w:divBdr>
                    </w:div>
                  </w:divsChild>
                </w:div>
                <w:div w:id="71122022">
                  <w:marLeft w:val="0"/>
                  <w:marRight w:val="0"/>
                  <w:marTop w:val="0"/>
                  <w:marBottom w:val="0"/>
                  <w:divBdr>
                    <w:top w:val="none" w:sz="0" w:space="0" w:color="auto"/>
                    <w:left w:val="none" w:sz="0" w:space="0" w:color="auto"/>
                    <w:bottom w:val="none" w:sz="0" w:space="0" w:color="auto"/>
                    <w:right w:val="none" w:sz="0" w:space="0" w:color="auto"/>
                  </w:divBdr>
                  <w:divsChild>
                    <w:div w:id="1624772367">
                      <w:marLeft w:val="0"/>
                      <w:marRight w:val="0"/>
                      <w:marTop w:val="0"/>
                      <w:marBottom w:val="0"/>
                      <w:divBdr>
                        <w:top w:val="none" w:sz="0" w:space="0" w:color="auto"/>
                        <w:left w:val="none" w:sz="0" w:space="0" w:color="auto"/>
                        <w:bottom w:val="none" w:sz="0" w:space="0" w:color="auto"/>
                        <w:right w:val="none" w:sz="0" w:space="0" w:color="auto"/>
                      </w:divBdr>
                    </w:div>
                    <w:div w:id="1045561368">
                      <w:marLeft w:val="0"/>
                      <w:marRight w:val="0"/>
                      <w:marTop w:val="0"/>
                      <w:marBottom w:val="0"/>
                      <w:divBdr>
                        <w:top w:val="none" w:sz="0" w:space="0" w:color="auto"/>
                        <w:left w:val="none" w:sz="0" w:space="0" w:color="auto"/>
                        <w:bottom w:val="none" w:sz="0" w:space="0" w:color="auto"/>
                        <w:right w:val="none" w:sz="0" w:space="0" w:color="auto"/>
                      </w:divBdr>
                    </w:div>
                    <w:div w:id="385564800">
                      <w:marLeft w:val="0"/>
                      <w:marRight w:val="0"/>
                      <w:marTop w:val="0"/>
                      <w:marBottom w:val="0"/>
                      <w:divBdr>
                        <w:top w:val="none" w:sz="0" w:space="0" w:color="auto"/>
                        <w:left w:val="none" w:sz="0" w:space="0" w:color="auto"/>
                        <w:bottom w:val="none" w:sz="0" w:space="0" w:color="auto"/>
                        <w:right w:val="none" w:sz="0" w:space="0" w:color="auto"/>
                      </w:divBdr>
                    </w:div>
                  </w:divsChild>
                </w:div>
                <w:div w:id="1862284422">
                  <w:marLeft w:val="0"/>
                  <w:marRight w:val="0"/>
                  <w:marTop w:val="0"/>
                  <w:marBottom w:val="0"/>
                  <w:divBdr>
                    <w:top w:val="none" w:sz="0" w:space="0" w:color="auto"/>
                    <w:left w:val="none" w:sz="0" w:space="0" w:color="auto"/>
                    <w:bottom w:val="none" w:sz="0" w:space="0" w:color="auto"/>
                    <w:right w:val="none" w:sz="0" w:space="0" w:color="auto"/>
                  </w:divBdr>
                  <w:divsChild>
                    <w:div w:id="1062407025">
                      <w:marLeft w:val="0"/>
                      <w:marRight w:val="0"/>
                      <w:marTop w:val="0"/>
                      <w:marBottom w:val="0"/>
                      <w:divBdr>
                        <w:top w:val="none" w:sz="0" w:space="0" w:color="auto"/>
                        <w:left w:val="none" w:sz="0" w:space="0" w:color="auto"/>
                        <w:bottom w:val="none" w:sz="0" w:space="0" w:color="auto"/>
                        <w:right w:val="none" w:sz="0" w:space="0" w:color="auto"/>
                      </w:divBdr>
                    </w:div>
                  </w:divsChild>
                </w:div>
                <w:div w:id="484249305">
                  <w:marLeft w:val="0"/>
                  <w:marRight w:val="0"/>
                  <w:marTop w:val="0"/>
                  <w:marBottom w:val="0"/>
                  <w:divBdr>
                    <w:top w:val="none" w:sz="0" w:space="0" w:color="auto"/>
                    <w:left w:val="none" w:sz="0" w:space="0" w:color="auto"/>
                    <w:bottom w:val="none" w:sz="0" w:space="0" w:color="auto"/>
                    <w:right w:val="none" w:sz="0" w:space="0" w:color="auto"/>
                  </w:divBdr>
                  <w:divsChild>
                    <w:div w:id="197813686">
                      <w:marLeft w:val="0"/>
                      <w:marRight w:val="0"/>
                      <w:marTop w:val="0"/>
                      <w:marBottom w:val="0"/>
                      <w:divBdr>
                        <w:top w:val="none" w:sz="0" w:space="0" w:color="auto"/>
                        <w:left w:val="none" w:sz="0" w:space="0" w:color="auto"/>
                        <w:bottom w:val="none" w:sz="0" w:space="0" w:color="auto"/>
                        <w:right w:val="none" w:sz="0" w:space="0" w:color="auto"/>
                      </w:divBdr>
                    </w:div>
                  </w:divsChild>
                </w:div>
                <w:div w:id="1935625089">
                  <w:marLeft w:val="0"/>
                  <w:marRight w:val="0"/>
                  <w:marTop w:val="0"/>
                  <w:marBottom w:val="0"/>
                  <w:divBdr>
                    <w:top w:val="none" w:sz="0" w:space="0" w:color="auto"/>
                    <w:left w:val="none" w:sz="0" w:space="0" w:color="auto"/>
                    <w:bottom w:val="none" w:sz="0" w:space="0" w:color="auto"/>
                    <w:right w:val="none" w:sz="0" w:space="0" w:color="auto"/>
                  </w:divBdr>
                  <w:divsChild>
                    <w:div w:id="723800504">
                      <w:marLeft w:val="0"/>
                      <w:marRight w:val="0"/>
                      <w:marTop w:val="0"/>
                      <w:marBottom w:val="0"/>
                      <w:divBdr>
                        <w:top w:val="none" w:sz="0" w:space="0" w:color="auto"/>
                        <w:left w:val="none" w:sz="0" w:space="0" w:color="auto"/>
                        <w:bottom w:val="none" w:sz="0" w:space="0" w:color="auto"/>
                        <w:right w:val="none" w:sz="0" w:space="0" w:color="auto"/>
                      </w:divBdr>
                    </w:div>
                    <w:div w:id="659622064">
                      <w:marLeft w:val="0"/>
                      <w:marRight w:val="0"/>
                      <w:marTop w:val="0"/>
                      <w:marBottom w:val="0"/>
                      <w:divBdr>
                        <w:top w:val="none" w:sz="0" w:space="0" w:color="auto"/>
                        <w:left w:val="none" w:sz="0" w:space="0" w:color="auto"/>
                        <w:bottom w:val="none" w:sz="0" w:space="0" w:color="auto"/>
                        <w:right w:val="none" w:sz="0" w:space="0" w:color="auto"/>
                      </w:divBdr>
                    </w:div>
                    <w:div w:id="1527865861">
                      <w:marLeft w:val="0"/>
                      <w:marRight w:val="0"/>
                      <w:marTop w:val="0"/>
                      <w:marBottom w:val="0"/>
                      <w:divBdr>
                        <w:top w:val="none" w:sz="0" w:space="0" w:color="auto"/>
                        <w:left w:val="none" w:sz="0" w:space="0" w:color="auto"/>
                        <w:bottom w:val="none" w:sz="0" w:space="0" w:color="auto"/>
                        <w:right w:val="none" w:sz="0" w:space="0" w:color="auto"/>
                      </w:divBdr>
                    </w:div>
                  </w:divsChild>
                </w:div>
                <w:div w:id="340091318">
                  <w:marLeft w:val="0"/>
                  <w:marRight w:val="0"/>
                  <w:marTop w:val="0"/>
                  <w:marBottom w:val="0"/>
                  <w:divBdr>
                    <w:top w:val="none" w:sz="0" w:space="0" w:color="auto"/>
                    <w:left w:val="none" w:sz="0" w:space="0" w:color="auto"/>
                    <w:bottom w:val="none" w:sz="0" w:space="0" w:color="auto"/>
                    <w:right w:val="none" w:sz="0" w:space="0" w:color="auto"/>
                  </w:divBdr>
                  <w:divsChild>
                    <w:div w:id="1042630748">
                      <w:marLeft w:val="0"/>
                      <w:marRight w:val="0"/>
                      <w:marTop w:val="0"/>
                      <w:marBottom w:val="0"/>
                      <w:divBdr>
                        <w:top w:val="none" w:sz="0" w:space="0" w:color="auto"/>
                        <w:left w:val="none" w:sz="0" w:space="0" w:color="auto"/>
                        <w:bottom w:val="none" w:sz="0" w:space="0" w:color="auto"/>
                        <w:right w:val="none" w:sz="0" w:space="0" w:color="auto"/>
                      </w:divBdr>
                    </w:div>
                  </w:divsChild>
                </w:div>
                <w:div w:id="336032509">
                  <w:marLeft w:val="0"/>
                  <w:marRight w:val="0"/>
                  <w:marTop w:val="0"/>
                  <w:marBottom w:val="0"/>
                  <w:divBdr>
                    <w:top w:val="none" w:sz="0" w:space="0" w:color="auto"/>
                    <w:left w:val="none" w:sz="0" w:space="0" w:color="auto"/>
                    <w:bottom w:val="none" w:sz="0" w:space="0" w:color="auto"/>
                    <w:right w:val="none" w:sz="0" w:space="0" w:color="auto"/>
                  </w:divBdr>
                  <w:divsChild>
                    <w:div w:id="386997521">
                      <w:marLeft w:val="0"/>
                      <w:marRight w:val="0"/>
                      <w:marTop w:val="0"/>
                      <w:marBottom w:val="0"/>
                      <w:divBdr>
                        <w:top w:val="none" w:sz="0" w:space="0" w:color="auto"/>
                        <w:left w:val="none" w:sz="0" w:space="0" w:color="auto"/>
                        <w:bottom w:val="none" w:sz="0" w:space="0" w:color="auto"/>
                        <w:right w:val="none" w:sz="0" w:space="0" w:color="auto"/>
                      </w:divBdr>
                    </w:div>
                  </w:divsChild>
                </w:div>
                <w:div w:id="1126582875">
                  <w:marLeft w:val="0"/>
                  <w:marRight w:val="0"/>
                  <w:marTop w:val="0"/>
                  <w:marBottom w:val="0"/>
                  <w:divBdr>
                    <w:top w:val="none" w:sz="0" w:space="0" w:color="auto"/>
                    <w:left w:val="none" w:sz="0" w:space="0" w:color="auto"/>
                    <w:bottom w:val="none" w:sz="0" w:space="0" w:color="auto"/>
                    <w:right w:val="none" w:sz="0" w:space="0" w:color="auto"/>
                  </w:divBdr>
                  <w:divsChild>
                    <w:div w:id="1855343765">
                      <w:marLeft w:val="0"/>
                      <w:marRight w:val="0"/>
                      <w:marTop w:val="0"/>
                      <w:marBottom w:val="0"/>
                      <w:divBdr>
                        <w:top w:val="none" w:sz="0" w:space="0" w:color="auto"/>
                        <w:left w:val="none" w:sz="0" w:space="0" w:color="auto"/>
                        <w:bottom w:val="none" w:sz="0" w:space="0" w:color="auto"/>
                        <w:right w:val="none" w:sz="0" w:space="0" w:color="auto"/>
                      </w:divBdr>
                    </w:div>
                    <w:div w:id="111949225">
                      <w:marLeft w:val="0"/>
                      <w:marRight w:val="0"/>
                      <w:marTop w:val="0"/>
                      <w:marBottom w:val="0"/>
                      <w:divBdr>
                        <w:top w:val="none" w:sz="0" w:space="0" w:color="auto"/>
                        <w:left w:val="none" w:sz="0" w:space="0" w:color="auto"/>
                        <w:bottom w:val="none" w:sz="0" w:space="0" w:color="auto"/>
                        <w:right w:val="none" w:sz="0" w:space="0" w:color="auto"/>
                      </w:divBdr>
                    </w:div>
                    <w:div w:id="922254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9404868">
          <w:marLeft w:val="0"/>
          <w:marRight w:val="0"/>
          <w:marTop w:val="0"/>
          <w:marBottom w:val="0"/>
          <w:divBdr>
            <w:top w:val="none" w:sz="0" w:space="0" w:color="auto"/>
            <w:left w:val="none" w:sz="0" w:space="0" w:color="auto"/>
            <w:bottom w:val="none" w:sz="0" w:space="0" w:color="auto"/>
            <w:right w:val="none" w:sz="0" w:space="0" w:color="auto"/>
          </w:divBdr>
        </w:div>
        <w:div w:id="104160407">
          <w:marLeft w:val="0"/>
          <w:marRight w:val="0"/>
          <w:marTop w:val="0"/>
          <w:marBottom w:val="0"/>
          <w:divBdr>
            <w:top w:val="none" w:sz="0" w:space="0" w:color="auto"/>
            <w:left w:val="none" w:sz="0" w:space="0" w:color="auto"/>
            <w:bottom w:val="none" w:sz="0" w:space="0" w:color="auto"/>
            <w:right w:val="none" w:sz="0" w:space="0" w:color="auto"/>
          </w:divBdr>
        </w:div>
        <w:div w:id="497769633">
          <w:marLeft w:val="0"/>
          <w:marRight w:val="0"/>
          <w:marTop w:val="0"/>
          <w:marBottom w:val="0"/>
          <w:divBdr>
            <w:top w:val="none" w:sz="0" w:space="0" w:color="auto"/>
            <w:left w:val="none" w:sz="0" w:space="0" w:color="auto"/>
            <w:bottom w:val="none" w:sz="0" w:space="0" w:color="auto"/>
            <w:right w:val="none" w:sz="0" w:space="0" w:color="auto"/>
          </w:divBdr>
        </w:div>
      </w:divsChild>
    </w:div>
    <w:div w:id="1011640897">
      <w:bodyDiv w:val="1"/>
      <w:marLeft w:val="0"/>
      <w:marRight w:val="0"/>
      <w:marTop w:val="0"/>
      <w:marBottom w:val="0"/>
      <w:divBdr>
        <w:top w:val="none" w:sz="0" w:space="0" w:color="auto"/>
        <w:left w:val="none" w:sz="0" w:space="0" w:color="auto"/>
        <w:bottom w:val="none" w:sz="0" w:space="0" w:color="auto"/>
        <w:right w:val="none" w:sz="0" w:space="0" w:color="auto"/>
      </w:divBdr>
    </w:div>
    <w:div w:id="1291788437">
      <w:bodyDiv w:val="1"/>
      <w:marLeft w:val="0"/>
      <w:marRight w:val="0"/>
      <w:marTop w:val="0"/>
      <w:marBottom w:val="0"/>
      <w:divBdr>
        <w:top w:val="none" w:sz="0" w:space="0" w:color="auto"/>
        <w:left w:val="none" w:sz="0" w:space="0" w:color="auto"/>
        <w:bottom w:val="none" w:sz="0" w:space="0" w:color="auto"/>
        <w:right w:val="none" w:sz="0" w:space="0" w:color="auto"/>
      </w:divBdr>
    </w:div>
    <w:div w:id="1358890068">
      <w:bodyDiv w:val="1"/>
      <w:marLeft w:val="0"/>
      <w:marRight w:val="0"/>
      <w:marTop w:val="0"/>
      <w:marBottom w:val="0"/>
      <w:divBdr>
        <w:top w:val="none" w:sz="0" w:space="0" w:color="auto"/>
        <w:left w:val="none" w:sz="0" w:space="0" w:color="auto"/>
        <w:bottom w:val="none" w:sz="0" w:space="0" w:color="auto"/>
        <w:right w:val="none" w:sz="0" w:space="0" w:color="auto"/>
      </w:divBdr>
    </w:div>
    <w:div w:id="136035846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4048489">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8276004">
      <w:bodyDiv w:val="1"/>
      <w:marLeft w:val="0"/>
      <w:marRight w:val="0"/>
      <w:marTop w:val="0"/>
      <w:marBottom w:val="0"/>
      <w:divBdr>
        <w:top w:val="none" w:sz="0" w:space="0" w:color="auto"/>
        <w:left w:val="none" w:sz="0" w:space="0" w:color="auto"/>
        <w:bottom w:val="none" w:sz="0" w:space="0" w:color="auto"/>
        <w:right w:val="none" w:sz="0" w:space="0" w:color="auto"/>
      </w:divBdr>
    </w:div>
    <w:div w:id="1767728713">
      <w:bodyDiv w:val="1"/>
      <w:marLeft w:val="0"/>
      <w:marRight w:val="0"/>
      <w:marTop w:val="0"/>
      <w:marBottom w:val="0"/>
      <w:divBdr>
        <w:top w:val="none" w:sz="0" w:space="0" w:color="auto"/>
        <w:left w:val="none" w:sz="0" w:space="0" w:color="auto"/>
        <w:bottom w:val="none" w:sz="0" w:space="0" w:color="auto"/>
        <w:right w:val="none" w:sz="0" w:space="0" w:color="auto"/>
      </w:divBdr>
    </w:div>
    <w:div w:id="2041854520">
      <w:bodyDiv w:val="1"/>
      <w:marLeft w:val="0"/>
      <w:marRight w:val="0"/>
      <w:marTop w:val="0"/>
      <w:marBottom w:val="0"/>
      <w:divBdr>
        <w:top w:val="none" w:sz="0" w:space="0" w:color="auto"/>
        <w:left w:val="none" w:sz="0" w:space="0" w:color="auto"/>
        <w:bottom w:val="none" w:sz="0" w:space="0" w:color="auto"/>
        <w:right w:val="none" w:sz="0" w:space="0" w:color="auto"/>
      </w:divBdr>
    </w:div>
    <w:div w:id="2119718900">
      <w:bodyDiv w:val="1"/>
      <w:marLeft w:val="0"/>
      <w:marRight w:val="0"/>
      <w:marTop w:val="0"/>
      <w:marBottom w:val="0"/>
      <w:divBdr>
        <w:top w:val="none" w:sz="0" w:space="0" w:color="auto"/>
        <w:left w:val="none" w:sz="0" w:space="0" w:color="auto"/>
        <w:bottom w:val="none" w:sz="0" w:space="0" w:color="auto"/>
        <w:right w:val="none" w:sz="0" w:space="0" w:color="auto"/>
      </w:divBdr>
    </w:div>
    <w:div w:id="21360212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0C3526F0E83DE4EAA49458BA4114BDD" ma:contentTypeVersion="18" ma:contentTypeDescription="Create a new document." ma:contentTypeScope="" ma:versionID="bb67833ad7f59809429a89633a1ddd4e">
  <xsd:schema xmlns:xsd="http://www.w3.org/2001/XMLSchema" xmlns:xs="http://www.w3.org/2001/XMLSchema" xmlns:p="http://schemas.microsoft.com/office/2006/metadata/properties" xmlns:ns2="6d31e8ae-61ec-4dd9-af3c-305fb2d2a050" xmlns:ns3="b7b278fa-814b-489a-a7f5-7f3223ba03f0" targetNamespace="http://schemas.microsoft.com/office/2006/metadata/properties" ma:root="true" ma:fieldsID="3bb2615bcb81f420fd7d35a39cf0a1b9" ns2:_="" ns3:_="">
    <xsd:import namespace="6d31e8ae-61ec-4dd9-af3c-305fb2d2a050"/>
    <xsd:import namespace="b7b278fa-814b-489a-a7f5-7f3223ba03f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SearchPropertie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31e8ae-61ec-4dd9-af3c-305fb2d2a0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7b278fa-814b-489a-a7f5-7f3223ba03f0"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962f3fab-3be3-441f-b25c-2fdf0d3eccd8}" ma:internalName="TaxCatchAll" ma:showField="CatchAllData" ma:web="b7b278fa-814b-489a-a7f5-7f3223ba03f0">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d31e8ae-61ec-4dd9-af3c-305fb2d2a050">
      <Terms xmlns="http://schemas.microsoft.com/office/infopath/2007/PartnerControls"/>
    </lcf76f155ced4ddcb4097134ff3c332f>
    <TaxCatchAll xmlns="b7b278fa-814b-489a-a7f5-7f3223ba03f0" xsi:nil="true"/>
  </documentManagement>
</p:properties>
</file>

<file path=customXml/itemProps1.xml><?xml version="1.0" encoding="utf-8"?>
<ds:datastoreItem xmlns:ds="http://schemas.openxmlformats.org/officeDocument/2006/customXml" ds:itemID="{89757292-D523-46BC-A5E4-54A4CC6EDA9B}">
  <ds:schemaRefs>
    <ds:schemaRef ds:uri="http://schemas.microsoft.com/sharepoint/v3/contenttype/forms"/>
  </ds:schemaRefs>
</ds:datastoreItem>
</file>

<file path=customXml/itemProps2.xml><?xml version="1.0" encoding="utf-8"?>
<ds:datastoreItem xmlns:ds="http://schemas.openxmlformats.org/officeDocument/2006/customXml" ds:itemID="{368BA12E-5229-4800-BBE1-FE99E07103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31e8ae-61ec-4dd9-af3c-305fb2d2a050"/>
    <ds:schemaRef ds:uri="b7b278fa-814b-489a-a7f5-7f3223ba03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CB48AA1-DD8F-40B6-9173-E63E223C485A}">
  <ds:schemaRefs>
    <ds:schemaRef ds:uri="http://schemas.microsoft.com/office/2006/metadata/properties"/>
    <ds:schemaRef ds:uri="http://schemas.microsoft.com/office/infopath/2007/PartnerControls"/>
    <ds:schemaRef ds:uri="6d31e8ae-61ec-4dd9-af3c-305fb2d2a050"/>
    <ds:schemaRef ds:uri="b7b278fa-814b-489a-a7f5-7f3223ba03f0"/>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9</Pages>
  <Words>3345</Words>
  <Characters>19071</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22372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Irina Neaga</cp:lastModifiedBy>
  <cp:revision>3</cp:revision>
  <cp:lastPrinted>2014-10-10T07:42:00Z</cp:lastPrinted>
  <dcterms:created xsi:type="dcterms:W3CDTF">2025-07-03T21:42:00Z</dcterms:created>
  <dcterms:modified xsi:type="dcterms:W3CDTF">2025-07-03T21:43:00Z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0x010100E0C3526F0E83DE4EAA49458BA4114BDD</vt:lpwstr>
  </property>
</Properties>
</file>