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B1606" w14:textId="2D28C727" w:rsidR="002C203B" w:rsidRDefault="002C203B" w:rsidP="005068C5">
      <w:pPr>
        <w:spacing w:line="360" w:lineRule="auto"/>
        <w:jc w:val="both"/>
        <w:rPr>
          <w:rFonts w:cstheme="minorHAnsi"/>
          <w:b/>
          <w:bCs/>
          <w:sz w:val="24"/>
          <w:szCs w:val="24"/>
        </w:rPr>
      </w:pPr>
      <w:r>
        <w:rPr>
          <w:noProof/>
        </w:rPr>
        <w:drawing>
          <wp:inline distT="0" distB="0" distL="0" distR="0" wp14:anchorId="106CE628" wp14:editId="3CC64ED8">
            <wp:extent cx="5196840" cy="2068220"/>
            <wp:effectExtent l="0" t="0" r="3810" b="8255"/>
            <wp:docPr id="326896546" name="Picture 32689654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99049" cy="2069099"/>
                    </a:xfrm>
                    <a:prstGeom prst="rect">
                      <a:avLst/>
                    </a:prstGeom>
                    <a:noFill/>
                    <a:ln>
                      <a:noFill/>
                    </a:ln>
                  </pic:spPr>
                </pic:pic>
              </a:graphicData>
            </a:graphic>
          </wp:inline>
        </w:drawing>
      </w:r>
    </w:p>
    <w:p w14:paraId="511C6148" w14:textId="77777777" w:rsidR="002C203B" w:rsidRDefault="002C203B" w:rsidP="005068C5">
      <w:pPr>
        <w:spacing w:line="360" w:lineRule="auto"/>
        <w:jc w:val="both"/>
        <w:rPr>
          <w:rFonts w:cstheme="minorHAnsi"/>
          <w:b/>
          <w:bCs/>
          <w:sz w:val="24"/>
          <w:szCs w:val="24"/>
        </w:rPr>
      </w:pPr>
    </w:p>
    <w:p w14:paraId="783F1887" w14:textId="77777777" w:rsidR="002C203B" w:rsidRDefault="002C203B" w:rsidP="005068C5">
      <w:pPr>
        <w:spacing w:line="360" w:lineRule="auto"/>
        <w:jc w:val="both"/>
        <w:rPr>
          <w:rFonts w:cstheme="minorHAnsi"/>
          <w:b/>
          <w:bCs/>
          <w:sz w:val="24"/>
          <w:szCs w:val="24"/>
        </w:rPr>
      </w:pPr>
    </w:p>
    <w:p w14:paraId="2E281AC5" w14:textId="77777777" w:rsidR="002C203B" w:rsidRDefault="002C203B" w:rsidP="002C203B">
      <w:pPr>
        <w:spacing w:line="360" w:lineRule="auto"/>
        <w:jc w:val="both"/>
        <w:rPr>
          <w:rFonts w:ascii="Arial" w:hAnsi="Arial" w:cs="Arial"/>
          <w:b/>
          <w:bCs/>
          <w:sz w:val="24"/>
          <w:szCs w:val="24"/>
        </w:rPr>
      </w:pPr>
    </w:p>
    <w:p w14:paraId="5397D18E" w14:textId="77777777" w:rsidR="002C203B" w:rsidRPr="00BF3331" w:rsidRDefault="002C203B" w:rsidP="002C203B">
      <w:pPr>
        <w:spacing w:line="360" w:lineRule="auto"/>
        <w:ind w:left="360"/>
        <w:jc w:val="both"/>
        <w:rPr>
          <w:rFonts w:ascii="Arial" w:hAnsi="Arial" w:cs="Arial"/>
          <w:kern w:val="0"/>
          <w:sz w:val="24"/>
          <w:szCs w:val="24"/>
          <w14:ligatures w14:val="none"/>
        </w:rPr>
      </w:pPr>
      <w:r w:rsidRPr="00BF3331">
        <w:rPr>
          <w:rFonts w:ascii="Arial" w:hAnsi="Arial" w:cs="Arial"/>
          <w:b/>
          <w:bCs/>
          <w:kern w:val="0"/>
          <w:sz w:val="24"/>
          <w:szCs w:val="24"/>
          <w14:ligatures w14:val="none"/>
        </w:rPr>
        <w:t>Course:</w:t>
      </w:r>
      <w:r w:rsidRPr="00BF3331">
        <w:rPr>
          <w:rFonts w:ascii="Arial" w:hAnsi="Arial" w:cs="Arial"/>
          <w:kern w:val="0"/>
          <w:sz w:val="24"/>
          <w:szCs w:val="24"/>
          <w14:ligatures w14:val="none"/>
        </w:rPr>
        <w:t xml:space="preserve"> Business management</w:t>
      </w:r>
    </w:p>
    <w:p w14:paraId="024F1433" w14:textId="08B7C5FC" w:rsidR="002C203B" w:rsidRPr="00BF3331" w:rsidRDefault="002C203B" w:rsidP="002C203B">
      <w:pPr>
        <w:spacing w:line="360" w:lineRule="auto"/>
        <w:ind w:left="360"/>
        <w:jc w:val="both"/>
        <w:rPr>
          <w:rFonts w:ascii="Arial" w:hAnsi="Arial" w:cs="Arial"/>
          <w:kern w:val="0"/>
          <w:sz w:val="24"/>
          <w:szCs w:val="24"/>
          <w14:ligatures w14:val="none"/>
        </w:rPr>
      </w:pPr>
      <w:r w:rsidRPr="00BF3331">
        <w:rPr>
          <w:rFonts w:ascii="Arial" w:hAnsi="Arial" w:cs="Arial"/>
          <w:b/>
          <w:bCs/>
          <w:kern w:val="0"/>
          <w:sz w:val="24"/>
          <w:szCs w:val="24"/>
          <w14:ligatures w14:val="none"/>
        </w:rPr>
        <w:t>Module name:</w:t>
      </w:r>
      <w:r w:rsidRPr="00BF3331">
        <w:rPr>
          <w:rFonts w:ascii="Arial" w:hAnsi="Arial" w:cs="Arial"/>
          <w:kern w:val="0"/>
          <w:sz w:val="24"/>
          <w:szCs w:val="24"/>
          <w14:ligatures w14:val="none"/>
        </w:rPr>
        <w:t xml:space="preserve"> </w:t>
      </w:r>
      <w:r>
        <w:rPr>
          <w:rFonts w:ascii="Arial" w:hAnsi="Arial" w:cs="Arial"/>
          <w:kern w:val="0"/>
          <w:sz w:val="24"/>
          <w:szCs w:val="24"/>
          <w14:ligatures w14:val="none"/>
        </w:rPr>
        <w:t>Project Management</w:t>
      </w:r>
    </w:p>
    <w:p w14:paraId="2EC69350" w14:textId="20BEAF1B" w:rsidR="002C203B" w:rsidRPr="00BF3331" w:rsidRDefault="002C203B" w:rsidP="002C203B">
      <w:pPr>
        <w:spacing w:line="360" w:lineRule="auto"/>
        <w:ind w:left="360"/>
        <w:jc w:val="both"/>
        <w:rPr>
          <w:rFonts w:ascii="Arial" w:hAnsi="Arial" w:cs="Arial"/>
          <w:kern w:val="0"/>
          <w:sz w:val="24"/>
          <w:szCs w:val="24"/>
          <w14:ligatures w14:val="none"/>
        </w:rPr>
      </w:pPr>
      <w:r w:rsidRPr="00BF3331">
        <w:rPr>
          <w:rFonts w:ascii="Arial" w:hAnsi="Arial" w:cs="Arial"/>
          <w:b/>
          <w:bCs/>
          <w:kern w:val="0"/>
          <w:sz w:val="24"/>
          <w:szCs w:val="24"/>
          <w14:ligatures w14:val="none"/>
        </w:rPr>
        <w:t>Module code</w:t>
      </w:r>
      <w:r w:rsidRPr="00BF3331">
        <w:rPr>
          <w:rFonts w:ascii="Arial" w:hAnsi="Arial" w:cs="Arial"/>
          <w:kern w:val="0"/>
          <w:sz w:val="24"/>
          <w:szCs w:val="24"/>
          <w14:ligatures w14:val="none"/>
        </w:rPr>
        <w:t>: LCBB</w:t>
      </w:r>
      <w:r>
        <w:rPr>
          <w:rFonts w:ascii="Arial" w:hAnsi="Arial" w:cs="Arial"/>
          <w:kern w:val="0"/>
          <w:sz w:val="24"/>
          <w:szCs w:val="24"/>
          <w14:ligatures w14:val="none"/>
        </w:rPr>
        <w:t>5005</w:t>
      </w:r>
    </w:p>
    <w:p w14:paraId="130E330B" w14:textId="5DAB76FF" w:rsidR="002C203B" w:rsidRPr="00BF3331" w:rsidRDefault="002C203B" w:rsidP="002C203B">
      <w:pPr>
        <w:spacing w:line="360" w:lineRule="auto"/>
        <w:ind w:left="360"/>
        <w:jc w:val="both"/>
        <w:rPr>
          <w:rFonts w:ascii="Arial" w:hAnsi="Arial" w:cs="Arial"/>
          <w:kern w:val="0"/>
          <w:sz w:val="24"/>
          <w:szCs w:val="24"/>
          <w14:ligatures w14:val="none"/>
        </w:rPr>
      </w:pPr>
      <w:r w:rsidRPr="00BF3331">
        <w:rPr>
          <w:rFonts w:ascii="Arial" w:hAnsi="Arial" w:cs="Arial"/>
          <w:b/>
          <w:bCs/>
          <w:kern w:val="0"/>
          <w:sz w:val="24"/>
          <w:szCs w:val="24"/>
          <w14:ligatures w14:val="none"/>
        </w:rPr>
        <w:t>Lecturer</w:t>
      </w:r>
      <w:r w:rsidRPr="00BF3331">
        <w:rPr>
          <w:rFonts w:ascii="Arial" w:hAnsi="Arial" w:cs="Arial"/>
          <w:kern w:val="0"/>
          <w:sz w:val="24"/>
          <w:szCs w:val="24"/>
          <w14:ligatures w14:val="none"/>
        </w:rPr>
        <w:t>:</w:t>
      </w:r>
      <w:r>
        <w:rPr>
          <w:rFonts w:ascii="Arial" w:hAnsi="Arial" w:cs="Arial"/>
          <w:kern w:val="0"/>
          <w:sz w:val="24"/>
          <w:szCs w:val="24"/>
          <w14:ligatures w14:val="none"/>
        </w:rPr>
        <w:t xml:space="preserve"> Md </w:t>
      </w:r>
      <w:proofErr w:type="spellStart"/>
      <w:r>
        <w:rPr>
          <w:rFonts w:ascii="Arial" w:hAnsi="Arial" w:cs="Arial"/>
          <w:kern w:val="0"/>
          <w:sz w:val="24"/>
          <w:szCs w:val="24"/>
          <w14:ligatures w14:val="none"/>
        </w:rPr>
        <w:t>Sadeque</w:t>
      </w:r>
      <w:proofErr w:type="spellEnd"/>
      <w:r>
        <w:rPr>
          <w:rFonts w:ascii="Arial" w:hAnsi="Arial" w:cs="Arial"/>
          <w:kern w:val="0"/>
          <w:sz w:val="24"/>
          <w:szCs w:val="24"/>
          <w14:ligatures w14:val="none"/>
        </w:rPr>
        <w:t xml:space="preserve"> Shaikh</w:t>
      </w:r>
    </w:p>
    <w:p w14:paraId="22C8E259" w14:textId="6DE3892E" w:rsidR="002C203B" w:rsidRPr="00BF3331" w:rsidRDefault="002C203B" w:rsidP="002C203B">
      <w:pPr>
        <w:spacing w:line="360" w:lineRule="auto"/>
        <w:ind w:left="360"/>
        <w:jc w:val="both"/>
        <w:rPr>
          <w:rFonts w:ascii="Arial" w:hAnsi="Arial" w:cs="Arial"/>
          <w:kern w:val="0"/>
          <w:sz w:val="24"/>
          <w:szCs w:val="24"/>
          <w14:ligatures w14:val="none"/>
        </w:rPr>
      </w:pPr>
      <w:r w:rsidRPr="00BF3331">
        <w:rPr>
          <w:rFonts w:ascii="Arial" w:hAnsi="Arial" w:cs="Arial"/>
          <w:b/>
          <w:bCs/>
          <w:kern w:val="0"/>
          <w:sz w:val="24"/>
          <w:szCs w:val="24"/>
          <w14:ligatures w14:val="none"/>
        </w:rPr>
        <w:t>Title of report</w:t>
      </w:r>
      <w:r w:rsidRPr="00BF3331">
        <w:rPr>
          <w:rFonts w:ascii="Arial" w:hAnsi="Arial" w:cs="Arial"/>
          <w:kern w:val="0"/>
          <w:sz w:val="24"/>
          <w:szCs w:val="24"/>
          <w14:ligatures w14:val="none"/>
        </w:rPr>
        <w:t xml:space="preserve">: </w:t>
      </w:r>
      <w:r>
        <w:rPr>
          <w:rFonts w:ascii="Arial" w:hAnsi="Arial" w:cs="Arial"/>
          <w:kern w:val="0"/>
          <w:sz w:val="24"/>
          <w:szCs w:val="24"/>
          <w14:ligatures w14:val="none"/>
        </w:rPr>
        <w:t>Evaluating Google’s Project</w:t>
      </w:r>
    </w:p>
    <w:p w14:paraId="0FA03066" w14:textId="77777777" w:rsidR="002C203B" w:rsidRPr="00BF3331" w:rsidRDefault="002C203B" w:rsidP="002C203B">
      <w:pPr>
        <w:spacing w:line="360" w:lineRule="auto"/>
        <w:ind w:left="360"/>
        <w:jc w:val="both"/>
        <w:rPr>
          <w:rFonts w:ascii="Arial" w:hAnsi="Arial" w:cs="Arial"/>
          <w:kern w:val="0"/>
          <w:sz w:val="24"/>
          <w:szCs w:val="24"/>
          <w14:ligatures w14:val="none"/>
        </w:rPr>
      </w:pPr>
      <w:r w:rsidRPr="00BF3331">
        <w:rPr>
          <w:rFonts w:ascii="Arial" w:hAnsi="Arial" w:cs="Arial"/>
          <w:b/>
          <w:bCs/>
          <w:kern w:val="0"/>
          <w:sz w:val="24"/>
          <w:szCs w:val="24"/>
          <w14:ligatures w14:val="none"/>
        </w:rPr>
        <w:t>Student:</w:t>
      </w:r>
      <w:r w:rsidRPr="00BF3331">
        <w:rPr>
          <w:rFonts w:ascii="Arial" w:hAnsi="Arial" w:cs="Arial"/>
          <w:kern w:val="0"/>
          <w:sz w:val="24"/>
          <w:szCs w:val="24"/>
          <w14:ligatures w14:val="none"/>
        </w:rPr>
        <w:t xml:space="preserve"> </w:t>
      </w:r>
      <w:proofErr w:type="spellStart"/>
      <w:r w:rsidRPr="00BF3331">
        <w:rPr>
          <w:rFonts w:ascii="Arial" w:hAnsi="Arial" w:cs="Arial"/>
          <w:kern w:val="0"/>
          <w:sz w:val="24"/>
          <w:szCs w:val="24"/>
          <w14:ligatures w14:val="none"/>
        </w:rPr>
        <w:t>Stanimira</w:t>
      </w:r>
      <w:proofErr w:type="spellEnd"/>
      <w:r w:rsidRPr="00BF3331">
        <w:rPr>
          <w:rFonts w:ascii="Arial" w:hAnsi="Arial" w:cs="Arial"/>
          <w:kern w:val="0"/>
          <w:sz w:val="24"/>
          <w:szCs w:val="24"/>
          <w14:ligatures w14:val="none"/>
        </w:rPr>
        <w:t xml:space="preserve"> </w:t>
      </w:r>
      <w:proofErr w:type="spellStart"/>
      <w:r w:rsidRPr="00BF3331">
        <w:rPr>
          <w:rFonts w:ascii="Arial" w:hAnsi="Arial" w:cs="Arial"/>
          <w:kern w:val="0"/>
          <w:sz w:val="24"/>
          <w:szCs w:val="24"/>
          <w14:ligatures w14:val="none"/>
        </w:rPr>
        <w:t>Nikolova</w:t>
      </w:r>
      <w:proofErr w:type="spellEnd"/>
      <w:r w:rsidRPr="00BF3331">
        <w:rPr>
          <w:rFonts w:ascii="Arial" w:hAnsi="Arial" w:cs="Arial"/>
          <w:kern w:val="0"/>
          <w:sz w:val="24"/>
          <w:szCs w:val="24"/>
          <w14:ligatures w14:val="none"/>
        </w:rPr>
        <w:t xml:space="preserve"> </w:t>
      </w:r>
      <w:proofErr w:type="spellStart"/>
      <w:r w:rsidRPr="00BF3331">
        <w:rPr>
          <w:rFonts w:ascii="Arial" w:hAnsi="Arial" w:cs="Arial"/>
          <w:kern w:val="0"/>
          <w:sz w:val="24"/>
          <w:szCs w:val="24"/>
          <w14:ligatures w14:val="none"/>
        </w:rPr>
        <w:t>Nikolova</w:t>
      </w:r>
      <w:proofErr w:type="spellEnd"/>
    </w:p>
    <w:p w14:paraId="0F6D7826" w14:textId="77777777" w:rsidR="002C203B" w:rsidRPr="00BF3331" w:rsidRDefault="002C203B" w:rsidP="002C203B">
      <w:pPr>
        <w:spacing w:line="360" w:lineRule="auto"/>
        <w:ind w:left="360"/>
        <w:jc w:val="both"/>
        <w:rPr>
          <w:rFonts w:ascii="Arial" w:hAnsi="Arial" w:cs="Arial"/>
          <w:kern w:val="0"/>
          <w:sz w:val="24"/>
          <w:szCs w:val="24"/>
          <w14:ligatures w14:val="none"/>
        </w:rPr>
      </w:pPr>
      <w:r w:rsidRPr="00BF3331">
        <w:rPr>
          <w:rFonts w:ascii="Arial" w:hAnsi="Arial" w:cs="Arial"/>
          <w:b/>
          <w:bCs/>
          <w:kern w:val="0"/>
          <w:sz w:val="24"/>
          <w:szCs w:val="24"/>
          <w14:ligatures w14:val="none"/>
        </w:rPr>
        <w:t>ID Number</w:t>
      </w:r>
      <w:r w:rsidRPr="00BF3331">
        <w:rPr>
          <w:rFonts w:ascii="Arial" w:hAnsi="Arial" w:cs="Arial"/>
          <w:kern w:val="0"/>
          <w:sz w:val="24"/>
          <w:szCs w:val="24"/>
          <w14:ligatures w14:val="none"/>
        </w:rPr>
        <w:t>: 2118452</w:t>
      </w:r>
    </w:p>
    <w:p w14:paraId="4A801165" w14:textId="77777777" w:rsidR="002C203B" w:rsidRDefault="002C203B" w:rsidP="005068C5">
      <w:pPr>
        <w:spacing w:line="360" w:lineRule="auto"/>
        <w:jc w:val="both"/>
        <w:rPr>
          <w:rFonts w:cstheme="minorHAnsi"/>
          <w:b/>
          <w:bCs/>
          <w:sz w:val="24"/>
          <w:szCs w:val="24"/>
        </w:rPr>
      </w:pPr>
    </w:p>
    <w:p w14:paraId="146D013F" w14:textId="77777777" w:rsidR="002C203B" w:rsidRDefault="002C203B" w:rsidP="005068C5">
      <w:pPr>
        <w:spacing w:line="360" w:lineRule="auto"/>
        <w:jc w:val="both"/>
        <w:rPr>
          <w:rFonts w:cstheme="minorHAnsi"/>
          <w:b/>
          <w:bCs/>
          <w:sz w:val="24"/>
          <w:szCs w:val="24"/>
        </w:rPr>
      </w:pPr>
    </w:p>
    <w:p w14:paraId="00C1BC94" w14:textId="77777777" w:rsidR="002C203B" w:rsidRDefault="002C203B" w:rsidP="005068C5">
      <w:pPr>
        <w:spacing w:line="360" w:lineRule="auto"/>
        <w:jc w:val="both"/>
        <w:rPr>
          <w:rFonts w:cstheme="minorHAnsi"/>
          <w:b/>
          <w:bCs/>
          <w:sz w:val="24"/>
          <w:szCs w:val="24"/>
        </w:rPr>
      </w:pPr>
    </w:p>
    <w:p w14:paraId="072A7F8C" w14:textId="77777777" w:rsidR="002C203B" w:rsidRDefault="002C203B" w:rsidP="005068C5">
      <w:pPr>
        <w:spacing w:line="360" w:lineRule="auto"/>
        <w:jc w:val="both"/>
        <w:rPr>
          <w:rFonts w:cstheme="minorHAnsi"/>
          <w:b/>
          <w:bCs/>
          <w:sz w:val="24"/>
          <w:szCs w:val="24"/>
        </w:rPr>
      </w:pPr>
    </w:p>
    <w:p w14:paraId="641402F9" w14:textId="77777777" w:rsidR="002C203B" w:rsidRDefault="002C203B" w:rsidP="005068C5">
      <w:pPr>
        <w:spacing w:line="360" w:lineRule="auto"/>
        <w:jc w:val="both"/>
        <w:rPr>
          <w:rFonts w:ascii="Arial" w:hAnsi="Arial" w:cs="Arial"/>
          <w:sz w:val="24"/>
          <w:szCs w:val="24"/>
        </w:rPr>
      </w:pPr>
    </w:p>
    <w:p w14:paraId="4A4934E7" w14:textId="77777777" w:rsidR="002C203B" w:rsidRDefault="002C203B" w:rsidP="005068C5">
      <w:pPr>
        <w:spacing w:line="360" w:lineRule="auto"/>
        <w:jc w:val="both"/>
        <w:rPr>
          <w:rFonts w:ascii="Arial" w:hAnsi="Arial" w:cs="Arial"/>
          <w:sz w:val="24"/>
          <w:szCs w:val="24"/>
        </w:rPr>
      </w:pPr>
    </w:p>
    <w:p w14:paraId="34B8D314" w14:textId="77777777" w:rsidR="002C203B" w:rsidRDefault="002C203B" w:rsidP="005068C5">
      <w:pPr>
        <w:spacing w:line="360" w:lineRule="auto"/>
        <w:jc w:val="both"/>
        <w:rPr>
          <w:rFonts w:ascii="Arial" w:hAnsi="Arial" w:cs="Arial"/>
          <w:sz w:val="24"/>
          <w:szCs w:val="24"/>
        </w:rPr>
      </w:pPr>
    </w:p>
    <w:p w14:paraId="0C33086C" w14:textId="77777777" w:rsidR="002C203B" w:rsidRDefault="002C203B" w:rsidP="005068C5">
      <w:pPr>
        <w:spacing w:line="360" w:lineRule="auto"/>
        <w:jc w:val="both"/>
        <w:rPr>
          <w:rFonts w:ascii="Arial" w:hAnsi="Arial" w:cs="Arial"/>
          <w:sz w:val="24"/>
          <w:szCs w:val="24"/>
        </w:rPr>
      </w:pPr>
    </w:p>
    <w:p w14:paraId="369CB9BD" w14:textId="3186673B" w:rsidR="002C203B" w:rsidRPr="00960AA9" w:rsidRDefault="002C203B" w:rsidP="003B0BA7">
      <w:pPr>
        <w:spacing w:line="360" w:lineRule="auto"/>
        <w:jc w:val="center"/>
        <w:rPr>
          <w:rFonts w:cstheme="minorHAnsi"/>
          <w:b/>
          <w:bCs/>
          <w:sz w:val="24"/>
          <w:szCs w:val="24"/>
        </w:rPr>
      </w:pPr>
      <w:r w:rsidRPr="00960AA9">
        <w:rPr>
          <w:rFonts w:cstheme="minorHAnsi"/>
          <w:b/>
          <w:bCs/>
          <w:sz w:val="24"/>
          <w:szCs w:val="24"/>
        </w:rPr>
        <w:lastRenderedPageBreak/>
        <w:t>TABLE OF CONTENT</w:t>
      </w:r>
    </w:p>
    <w:p w14:paraId="31136AD9" w14:textId="008835B3" w:rsidR="003B0BA7" w:rsidRPr="003B0BA7" w:rsidRDefault="003B0BA7" w:rsidP="003B0BA7">
      <w:pPr>
        <w:pStyle w:val="ListParagraph"/>
        <w:numPr>
          <w:ilvl w:val="0"/>
          <w:numId w:val="1"/>
        </w:numPr>
        <w:spacing w:line="360" w:lineRule="auto"/>
        <w:jc w:val="both"/>
        <w:rPr>
          <w:rFonts w:cstheme="minorHAnsi"/>
          <w:sz w:val="24"/>
          <w:szCs w:val="24"/>
        </w:rPr>
      </w:pPr>
      <w:r w:rsidRPr="003B0BA7">
        <w:rPr>
          <w:rFonts w:cstheme="minorHAnsi"/>
          <w:sz w:val="24"/>
          <w:szCs w:val="24"/>
        </w:rPr>
        <w:t>Introduction……………………………………………………………………</w:t>
      </w:r>
      <w:r>
        <w:rPr>
          <w:rFonts w:cstheme="minorHAnsi"/>
          <w:sz w:val="24"/>
          <w:szCs w:val="24"/>
        </w:rPr>
        <w:t>………………………………</w:t>
      </w:r>
      <w:r w:rsidRPr="003B0BA7">
        <w:rPr>
          <w:rFonts w:cstheme="minorHAnsi"/>
          <w:sz w:val="24"/>
          <w:szCs w:val="24"/>
        </w:rPr>
        <w:t>page 3</w:t>
      </w:r>
    </w:p>
    <w:p w14:paraId="17B798F4" w14:textId="125EC776" w:rsidR="003B0BA7" w:rsidRPr="003B0BA7" w:rsidRDefault="003B0BA7" w:rsidP="003B0BA7">
      <w:pPr>
        <w:pStyle w:val="ListParagraph"/>
        <w:numPr>
          <w:ilvl w:val="0"/>
          <w:numId w:val="1"/>
        </w:numPr>
        <w:spacing w:line="360" w:lineRule="auto"/>
        <w:jc w:val="both"/>
        <w:rPr>
          <w:rFonts w:cstheme="minorHAnsi"/>
          <w:sz w:val="24"/>
          <w:szCs w:val="24"/>
        </w:rPr>
      </w:pPr>
      <w:r w:rsidRPr="003B0BA7">
        <w:rPr>
          <w:rFonts w:cstheme="minorHAnsi"/>
          <w:sz w:val="24"/>
          <w:szCs w:val="24"/>
        </w:rPr>
        <w:t>Tools, techniques</w:t>
      </w:r>
      <w:r w:rsidR="00F306BA">
        <w:rPr>
          <w:rFonts w:cstheme="minorHAnsi"/>
          <w:sz w:val="24"/>
          <w:szCs w:val="24"/>
        </w:rPr>
        <w:t>,</w:t>
      </w:r>
      <w:r w:rsidRPr="003B0BA7">
        <w:rPr>
          <w:rFonts w:cstheme="minorHAnsi"/>
          <w:sz w:val="24"/>
          <w:szCs w:val="24"/>
        </w:rPr>
        <w:t xml:space="preserve"> and methodology that control project management…</w:t>
      </w:r>
      <w:r>
        <w:rPr>
          <w:rFonts w:cstheme="minorHAnsi"/>
          <w:sz w:val="24"/>
          <w:szCs w:val="24"/>
        </w:rPr>
        <w:t>…………</w:t>
      </w:r>
      <w:r w:rsidRPr="003B0BA7">
        <w:rPr>
          <w:rFonts w:cstheme="minorHAnsi"/>
          <w:sz w:val="24"/>
          <w:szCs w:val="24"/>
        </w:rPr>
        <w:t xml:space="preserve">page 3 </w:t>
      </w:r>
    </w:p>
    <w:p w14:paraId="71582299" w14:textId="204E250B" w:rsidR="003B0BA7" w:rsidRPr="003B0BA7" w:rsidRDefault="003B0BA7" w:rsidP="003B0BA7">
      <w:pPr>
        <w:pStyle w:val="ListParagraph"/>
        <w:numPr>
          <w:ilvl w:val="0"/>
          <w:numId w:val="1"/>
        </w:numPr>
        <w:spacing w:line="360" w:lineRule="auto"/>
        <w:jc w:val="both"/>
        <w:rPr>
          <w:rFonts w:cstheme="minorHAnsi"/>
          <w:sz w:val="24"/>
          <w:szCs w:val="24"/>
        </w:rPr>
      </w:pPr>
      <w:r w:rsidRPr="003B0BA7">
        <w:rPr>
          <w:rFonts w:cstheme="minorHAnsi"/>
          <w:sz w:val="24"/>
          <w:szCs w:val="24"/>
        </w:rPr>
        <w:t>BIM as a powerful tool for any project success……………………………</w:t>
      </w:r>
      <w:r>
        <w:rPr>
          <w:rFonts w:cstheme="minorHAnsi"/>
          <w:sz w:val="24"/>
          <w:szCs w:val="24"/>
        </w:rPr>
        <w:t>……………………</w:t>
      </w:r>
      <w:r w:rsidRPr="003B0BA7">
        <w:rPr>
          <w:rFonts w:cstheme="minorHAnsi"/>
          <w:sz w:val="24"/>
          <w:szCs w:val="24"/>
        </w:rPr>
        <w:t>page 4</w:t>
      </w:r>
    </w:p>
    <w:p w14:paraId="0FA013FD" w14:textId="10F6D9FD" w:rsidR="003B0BA7" w:rsidRPr="003B0BA7" w:rsidRDefault="003B0BA7" w:rsidP="003B0BA7">
      <w:pPr>
        <w:pStyle w:val="ListParagraph"/>
        <w:numPr>
          <w:ilvl w:val="0"/>
          <w:numId w:val="1"/>
        </w:numPr>
        <w:spacing w:line="360" w:lineRule="auto"/>
        <w:jc w:val="both"/>
        <w:rPr>
          <w:rFonts w:cstheme="minorHAnsi"/>
          <w:sz w:val="24"/>
          <w:szCs w:val="24"/>
        </w:rPr>
      </w:pPr>
      <w:r w:rsidRPr="003B0BA7">
        <w:rPr>
          <w:rFonts w:cstheme="minorHAnsi"/>
          <w:sz w:val="24"/>
          <w:szCs w:val="24"/>
        </w:rPr>
        <w:t>Climate change targets are considered by UK Government……………...</w:t>
      </w:r>
      <w:r>
        <w:rPr>
          <w:rFonts w:cstheme="minorHAnsi"/>
          <w:sz w:val="24"/>
          <w:szCs w:val="24"/>
        </w:rPr>
        <w:t>.................</w:t>
      </w:r>
      <w:r w:rsidRPr="003B0BA7">
        <w:rPr>
          <w:rFonts w:cstheme="minorHAnsi"/>
          <w:sz w:val="24"/>
          <w:szCs w:val="24"/>
        </w:rPr>
        <w:t>page 4</w:t>
      </w:r>
    </w:p>
    <w:p w14:paraId="5E80BD78" w14:textId="2754EBA6" w:rsidR="003B0BA7" w:rsidRPr="003B0BA7" w:rsidRDefault="003B0BA7" w:rsidP="003B0BA7">
      <w:pPr>
        <w:pStyle w:val="ListParagraph"/>
        <w:numPr>
          <w:ilvl w:val="0"/>
          <w:numId w:val="1"/>
        </w:numPr>
        <w:spacing w:line="360" w:lineRule="auto"/>
        <w:jc w:val="both"/>
        <w:rPr>
          <w:rFonts w:cstheme="minorHAnsi"/>
          <w:sz w:val="24"/>
          <w:szCs w:val="24"/>
        </w:rPr>
      </w:pPr>
      <w:r w:rsidRPr="003B0BA7">
        <w:rPr>
          <w:rFonts w:cstheme="minorHAnsi"/>
          <w:sz w:val="24"/>
          <w:szCs w:val="24"/>
        </w:rPr>
        <w:t>Google’s project is a great environmentally friendly performance………</w:t>
      </w:r>
      <w:r>
        <w:rPr>
          <w:rFonts w:cstheme="minorHAnsi"/>
          <w:sz w:val="24"/>
          <w:szCs w:val="24"/>
        </w:rPr>
        <w:t>……………</w:t>
      </w:r>
      <w:r w:rsidRPr="003B0BA7">
        <w:rPr>
          <w:rFonts w:cstheme="minorHAnsi"/>
          <w:sz w:val="24"/>
          <w:szCs w:val="24"/>
        </w:rPr>
        <w:t>page 5</w:t>
      </w:r>
    </w:p>
    <w:p w14:paraId="06B8E48F" w14:textId="1EB881B6" w:rsidR="003B0BA7" w:rsidRPr="003B0BA7" w:rsidRDefault="003B0BA7" w:rsidP="003B0BA7">
      <w:pPr>
        <w:pStyle w:val="ListParagraph"/>
        <w:numPr>
          <w:ilvl w:val="0"/>
          <w:numId w:val="1"/>
        </w:numPr>
        <w:spacing w:line="360" w:lineRule="auto"/>
        <w:jc w:val="both"/>
        <w:rPr>
          <w:rFonts w:cstheme="minorHAnsi"/>
          <w:sz w:val="24"/>
          <w:szCs w:val="24"/>
        </w:rPr>
      </w:pPr>
      <w:r w:rsidRPr="003B0BA7">
        <w:rPr>
          <w:rFonts w:cstheme="minorHAnsi"/>
          <w:sz w:val="24"/>
          <w:szCs w:val="24"/>
        </w:rPr>
        <w:t>Remote model and flexible approach empower staff………………………</w:t>
      </w:r>
      <w:r>
        <w:rPr>
          <w:rFonts w:cstheme="minorHAnsi"/>
          <w:sz w:val="24"/>
          <w:szCs w:val="24"/>
        </w:rPr>
        <w:t>………………</w:t>
      </w:r>
      <w:r w:rsidRPr="003B0BA7">
        <w:rPr>
          <w:rFonts w:cstheme="minorHAnsi"/>
          <w:sz w:val="24"/>
          <w:szCs w:val="24"/>
        </w:rPr>
        <w:t>page 7</w:t>
      </w:r>
    </w:p>
    <w:p w14:paraId="3DC186D7" w14:textId="78917D7E" w:rsidR="003B0BA7" w:rsidRPr="003B0BA7" w:rsidRDefault="003B0BA7" w:rsidP="003B0BA7">
      <w:pPr>
        <w:pStyle w:val="ListParagraph"/>
        <w:numPr>
          <w:ilvl w:val="0"/>
          <w:numId w:val="1"/>
        </w:numPr>
        <w:spacing w:line="360" w:lineRule="auto"/>
        <w:jc w:val="both"/>
        <w:rPr>
          <w:rFonts w:cstheme="minorHAnsi"/>
          <w:sz w:val="24"/>
          <w:szCs w:val="24"/>
        </w:rPr>
      </w:pPr>
      <w:r w:rsidRPr="003B0BA7">
        <w:rPr>
          <w:rFonts w:cstheme="minorHAnsi"/>
          <w:sz w:val="24"/>
          <w:szCs w:val="24"/>
        </w:rPr>
        <w:t>Sustainable Development Goals……………………………………………</w:t>
      </w:r>
      <w:r>
        <w:rPr>
          <w:rFonts w:cstheme="minorHAnsi"/>
          <w:sz w:val="24"/>
          <w:szCs w:val="24"/>
        </w:rPr>
        <w:t>…………………………</w:t>
      </w:r>
      <w:r w:rsidRPr="003B0BA7">
        <w:rPr>
          <w:rFonts w:cstheme="minorHAnsi"/>
          <w:sz w:val="24"/>
          <w:szCs w:val="24"/>
        </w:rPr>
        <w:t>page 8</w:t>
      </w:r>
    </w:p>
    <w:p w14:paraId="46656527" w14:textId="1BB19C89" w:rsidR="003B0BA7" w:rsidRPr="003B0BA7" w:rsidRDefault="003B0BA7" w:rsidP="003B0BA7">
      <w:pPr>
        <w:pStyle w:val="ListParagraph"/>
        <w:numPr>
          <w:ilvl w:val="0"/>
          <w:numId w:val="1"/>
        </w:numPr>
        <w:spacing w:line="360" w:lineRule="auto"/>
        <w:jc w:val="both"/>
        <w:rPr>
          <w:rFonts w:cstheme="minorHAnsi"/>
          <w:sz w:val="24"/>
          <w:szCs w:val="24"/>
        </w:rPr>
      </w:pPr>
      <w:r w:rsidRPr="003B0BA7">
        <w:rPr>
          <w:rFonts w:cstheme="minorHAnsi"/>
          <w:sz w:val="24"/>
          <w:szCs w:val="24"/>
        </w:rPr>
        <w:t>The Importance of Corporate Social Responsibility………………………</w:t>
      </w:r>
      <w:r>
        <w:rPr>
          <w:rFonts w:cstheme="minorHAnsi"/>
          <w:sz w:val="24"/>
          <w:szCs w:val="24"/>
        </w:rPr>
        <w:t>……………………</w:t>
      </w:r>
      <w:r w:rsidRPr="003B0BA7">
        <w:rPr>
          <w:rFonts w:cstheme="minorHAnsi"/>
          <w:sz w:val="24"/>
          <w:szCs w:val="24"/>
        </w:rPr>
        <w:t>page 8</w:t>
      </w:r>
    </w:p>
    <w:p w14:paraId="37FB5E2A" w14:textId="2F0078D8" w:rsidR="003B0BA7" w:rsidRPr="003B0BA7" w:rsidRDefault="003B0BA7" w:rsidP="003B0BA7">
      <w:pPr>
        <w:pStyle w:val="ListParagraph"/>
        <w:numPr>
          <w:ilvl w:val="0"/>
          <w:numId w:val="1"/>
        </w:numPr>
        <w:spacing w:line="360" w:lineRule="auto"/>
        <w:jc w:val="both"/>
        <w:rPr>
          <w:rFonts w:cstheme="minorHAnsi"/>
          <w:sz w:val="24"/>
          <w:szCs w:val="24"/>
        </w:rPr>
      </w:pPr>
      <w:r w:rsidRPr="003B0BA7">
        <w:rPr>
          <w:rFonts w:cstheme="minorHAnsi"/>
          <w:sz w:val="24"/>
          <w:szCs w:val="24"/>
        </w:rPr>
        <w:t>‘Triple Bottom Line’ and its impact…………………………………………</w:t>
      </w:r>
      <w:r>
        <w:rPr>
          <w:rFonts w:cstheme="minorHAnsi"/>
          <w:sz w:val="24"/>
          <w:szCs w:val="24"/>
        </w:rPr>
        <w:t>…………………………</w:t>
      </w:r>
      <w:r w:rsidRPr="003B0BA7">
        <w:rPr>
          <w:rFonts w:cstheme="minorHAnsi"/>
          <w:sz w:val="24"/>
          <w:szCs w:val="24"/>
        </w:rPr>
        <w:t>page 9</w:t>
      </w:r>
    </w:p>
    <w:p w14:paraId="5E2CB400" w14:textId="33BF270A" w:rsidR="003B0BA7" w:rsidRPr="003B0BA7" w:rsidRDefault="003B0BA7" w:rsidP="003B0BA7">
      <w:pPr>
        <w:pStyle w:val="ListParagraph"/>
        <w:numPr>
          <w:ilvl w:val="0"/>
          <w:numId w:val="1"/>
        </w:numPr>
        <w:spacing w:line="360" w:lineRule="auto"/>
        <w:jc w:val="both"/>
        <w:rPr>
          <w:rFonts w:cstheme="minorHAnsi"/>
          <w:sz w:val="24"/>
          <w:szCs w:val="24"/>
        </w:rPr>
      </w:pPr>
      <w:r w:rsidRPr="003B0BA7">
        <w:rPr>
          <w:rFonts w:cstheme="minorHAnsi"/>
          <w:sz w:val="24"/>
          <w:szCs w:val="24"/>
        </w:rPr>
        <w:t>Google’s sustainability………………………………………………………</w:t>
      </w:r>
      <w:r>
        <w:rPr>
          <w:rFonts w:cstheme="minorHAnsi"/>
          <w:sz w:val="24"/>
          <w:szCs w:val="24"/>
        </w:rPr>
        <w:t>………………………………</w:t>
      </w:r>
      <w:r w:rsidRPr="003B0BA7">
        <w:rPr>
          <w:rFonts w:cstheme="minorHAnsi"/>
          <w:sz w:val="24"/>
          <w:szCs w:val="24"/>
        </w:rPr>
        <w:t>page 9</w:t>
      </w:r>
    </w:p>
    <w:p w14:paraId="60447E8A" w14:textId="0480CF4D" w:rsidR="003B0BA7" w:rsidRDefault="003B0BA7" w:rsidP="003B0BA7">
      <w:pPr>
        <w:pStyle w:val="ListParagraph"/>
        <w:numPr>
          <w:ilvl w:val="0"/>
          <w:numId w:val="1"/>
        </w:numPr>
        <w:spacing w:line="360" w:lineRule="auto"/>
        <w:jc w:val="both"/>
        <w:rPr>
          <w:rFonts w:cstheme="minorHAnsi"/>
          <w:sz w:val="24"/>
          <w:szCs w:val="24"/>
        </w:rPr>
      </w:pPr>
      <w:r w:rsidRPr="003B0BA7">
        <w:rPr>
          <w:rFonts w:cstheme="minorHAnsi"/>
          <w:sz w:val="24"/>
          <w:szCs w:val="24"/>
        </w:rPr>
        <w:t>Conclusion……………………………………………………………………</w:t>
      </w:r>
      <w:r>
        <w:rPr>
          <w:rFonts w:cstheme="minorHAnsi"/>
          <w:sz w:val="24"/>
          <w:szCs w:val="24"/>
        </w:rPr>
        <w:t>…………………………………</w:t>
      </w:r>
      <w:r w:rsidRPr="003B0BA7">
        <w:rPr>
          <w:rFonts w:cstheme="minorHAnsi"/>
          <w:sz w:val="24"/>
          <w:szCs w:val="24"/>
        </w:rPr>
        <w:t>page 9</w:t>
      </w:r>
    </w:p>
    <w:p w14:paraId="58CAD230" w14:textId="3FFA672F" w:rsidR="007230B3" w:rsidRPr="003B0BA7" w:rsidRDefault="007230B3" w:rsidP="003B0BA7">
      <w:pPr>
        <w:pStyle w:val="ListParagraph"/>
        <w:numPr>
          <w:ilvl w:val="0"/>
          <w:numId w:val="1"/>
        </w:numPr>
        <w:spacing w:line="360" w:lineRule="auto"/>
        <w:jc w:val="both"/>
        <w:rPr>
          <w:rFonts w:cstheme="minorHAnsi"/>
          <w:sz w:val="24"/>
          <w:szCs w:val="24"/>
        </w:rPr>
      </w:pPr>
      <w:r>
        <w:rPr>
          <w:rFonts w:cstheme="minorHAnsi"/>
          <w:sz w:val="24"/>
          <w:szCs w:val="24"/>
        </w:rPr>
        <w:t>Reference list…………………………………………………………………………………………………page 11</w:t>
      </w:r>
    </w:p>
    <w:p w14:paraId="6F8E8906" w14:textId="77777777" w:rsidR="002C203B" w:rsidRDefault="002C203B" w:rsidP="005068C5">
      <w:pPr>
        <w:spacing w:line="360" w:lineRule="auto"/>
        <w:jc w:val="both"/>
        <w:rPr>
          <w:rFonts w:ascii="Arial" w:hAnsi="Arial" w:cs="Arial"/>
          <w:sz w:val="24"/>
          <w:szCs w:val="24"/>
        </w:rPr>
      </w:pPr>
    </w:p>
    <w:p w14:paraId="042D5076" w14:textId="77777777" w:rsidR="002C203B" w:rsidRDefault="002C203B" w:rsidP="005068C5">
      <w:pPr>
        <w:spacing w:line="360" w:lineRule="auto"/>
        <w:jc w:val="both"/>
        <w:rPr>
          <w:rFonts w:cstheme="minorHAnsi"/>
          <w:b/>
          <w:bCs/>
          <w:sz w:val="24"/>
          <w:szCs w:val="24"/>
        </w:rPr>
      </w:pPr>
    </w:p>
    <w:p w14:paraId="322C8E0D" w14:textId="77777777" w:rsidR="002C203B" w:rsidRDefault="002C203B" w:rsidP="005068C5">
      <w:pPr>
        <w:spacing w:line="360" w:lineRule="auto"/>
        <w:jc w:val="both"/>
        <w:rPr>
          <w:rFonts w:cstheme="minorHAnsi"/>
          <w:b/>
          <w:bCs/>
          <w:sz w:val="24"/>
          <w:szCs w:val="24"/>
        </w:rPr>
      </w:pPr>
    </w:p>
    <w:p w14:paraId="5C544EBA" w14:textId="77777777" w:rsidR="002C203B" w:rsidRDefault="002C203B" w:rsidP="005068C5">
      <w:pPr>
        <w:spacing w:line="360" w:lineRule="auto"/>
        <w:jc w:val="both"/>
        <w:rPr>
          <w:rFonts w:cstheme="minorHAnsi"/>
          <w:b/>
          <w:bCs/>
          <w:sz w:val="24"/>
          <w:szCs w:val="24"/>
        </w:rPr>
      </w:pPr>
    </w:p>
    <w:p w14:paraId="737DF14B" w14:textId="77777777" w:rsidR="002C203B" w:rsidRDefault="002C203B" w:rsidP="005068C5">
      <w:pPr>
        <w:spacing w:line="360" w:lineRule="auto"/>
        <w:jc w:val="both"/>
        <w:rPr>
          <w:rFonts w:cstheme="minorHAnsi"/>
          <w:b/>
          <w:bCs/>
          <w:sz w:val="24"/>
          <w:szCs w:val="24"/>
        </w:rPr>
      </w:pPr>
    </w:p>
    <w:p w14:paraId="04592910" w14:textId="77777777" w:rsidR="002C203B" w:rsidRDefault="002C203B" w:rsidP="005068C5">
      <w:pPr>
        <w:spacing w:line="360" w:lineRule="auto"/>
        <w:jc w:val="both"/>
        <w:rPr>
          <w:rFonts w:cstheme="minorHAnsi"/>
          <w:b/>
          <w:bCs/>
          <w:sz w:val="24"/>
          <w:szCs w:val="24"/>
        </w:rPr>
      </w:pPr>
    </w:p>
    <w:p w14:paraId="00681BE1" w14:textId="77777777" w:rsidR="002C203B" w:rsidRDefault="002C203B" w:rsidP="005068C5">
      <w:pPr>
        <w:spacing w:line="360" w:lineRule="auto"/>
        <w:jc w:val="both"/>
        <w:rPr>
          <w:rFonts w:cstheme="minorHAnsi"/>
          <w:b/>
          <w:bCs/>
          <w:sz w:val="24"/>
          <w:szCs w:val="24"/>
        </w:rPr>
      </w:pPr>
    </w:p>
    <w:p w14:paraId="31D09E09" w14:textId="77777777" w:rsidR="002C203B" w:rsidRDefault="002C203B" w:rsidP="005068C5">
      <w:pPr>
        <w:spacing w:line="360" w:lineRule="auto"/>
        <w:jc w:val="both"/>
        <w:rPr>
          <w:rFonts w:cstheme="minorHAnsi"/>
          <w:b/>
          <w:bCs/>
          <w:sz w:val="24"/>
          <w:szCs w:val="24"/>
        </w:rPr>
      </w:pPr>
    </w:p>
    <w:p w14:paraId="0A890386" w14:textId="77777777" w:rsidR="002C203B" w:rsidRDefault="002C203B" w:rsidP="005068C5">
      <w:pPr>
        <w:spacing w:line="360" w:lineRule="auto"/>
        <w:jc w:val="both"/>
        <w:rPr>
          <w:rFonts w:cstheme="minorHAnsi"/>
          <w:b/>
          <w:bCs/>
          <w:sz w:val="24"/>
          <w:szCs w:val="24"/>
        </w:rPr>
      </w:pPr>
    </w:p>
    <w:p w14:paraId="7FF9B63B" w14:textId="77777777" w:rsidR="002C203B" w:rsidRDefault="002C203B" w:rsidP="005068C5">
      <w:pPr>
        <w:spacing w:line="360" w:lineRule="auto"/>
        <w:jc w:val="both"/>
        <w:rPr>
          <w:rFonts w:cstheme="minorHAnsi"/>
          <w:b/>
          <w:bCs/>
          <w:sz w:val="24"/>
          <w:szCs w:val="24"/>
        </w:rPr>
      </w:pPr>
    </w:p>
    <w:p w14:paraId="4FFF04E0" w14:textId="77777777" w:rsidR="002C203B" w:rsidRDefault="002C203B" w:rsidP="005068C5">
      <w:pPr>
        <w:spacing w:line="360" w:lineRule="auto"/>
        <w:jc w:val="both"/>
        <w:rPr>
          <w:rFonts w:cstheme="minorHAnsi"/>
          <w:b/>
          <w:bCs/>
          <w:sz w:val="24"/>
          <w:szCs w:val="24"/>
        </w:rPr>
      </w:pPr>
    </w:p>
    <w:p w14:paraId="7174E1F7" w14:textId="77777777" w:rsidR="002C203B" w:rsidRDefault="002C203B" w:rsidP="005068C5">
      <w:pPr>
        <w:spacing w:line="360" w:lineRule="auto"/>
        <w:jc w:val="both"/>
        <w:rPr>
          <w:rFonts w:cstheme="minorHAnsi"/>
          <w:b/>
          <w:bCs/>
          <w:sz w:val="24"/>
          <w:szCs w:val="24"/>
        </w:rPr>
      </w:pPr>
    </w:p>
    <w:p w14:paraId="276FF9FC" w14:textId="77777777" w:rsidR="002C203B" w:rsidRDefault="002C203B" w:rsidP="005068C5">
      <w:pPr>
        <w:spacing w:line="360" w:lineRule="auto"/>
        <w:jc w:val="both"/>
        <w:rPr>
          <w:rFonts w:cstheme="minorHAnsi"/>
          <w:b/>
          <w:bCs/>
          <w:sz w:val="24"/>
          <w:szCs w:val="24"/>
        </w:rPr>
      </w:pPr>
    </w:p>
    <w:p w14:paraId="52174AF5" w14:textId="406BCCF2" w:rsidR="00A77540" w:rsidRDefault="007C21F0" w:rsidP="005068C5">
      <w:pPr>
        <w:spacing w:line="360" w:lineRule="auto"/>
        <w:jc w:val="both"/>
        <w:rPr>
          <w:rFonts w:cstheme="minorHAnsi"/>
          <w:b/>
          <w:bCs/>
          <w:sz w:val="24"/>
          <w:szCs w:val="24"/>
        </w:rPr>
      </w:pPr>
      <w:r w:rsidRPr="007C21F0">
        <w:rPr>
          <w:rFonts w:cstheme="minorHAnsi"/>
          <w:b/>
          <w:bCs/>
          <w:sz w:val="24"/>
          <w:szCs w:val="24"/>
        </w:rPr>
        <w:lastRenderedPageBreak/>
        <w:t>Introduction</w:t>
      </w:r>
    </w:p>
    <w:p w14:paraId="790ADEC0" w14:textId="2D6CB40F" w:rsidR="003B78B9" w:rsidRPr="00D02778" w:rsidRDefault="003B78B9" w:rsidP="003B78B9">
      <w:pPr>
        <w:spacing w:line="360" w:lineRule="auto"/>
        <w:jc w:val="both"/>
        <w:rPr>
          <w:rFonts w:cstheme="minorHAnsi"/>
          <w:sz w:val="24"/>
          <w:szCs w:val="24"/>
        </w:rPr>
      </w:pPr>
      <w:r w:rsidRPr="003B78B9">
        <w:rPr>
          <w:rFonts w:cstheme="minorHAnsi"/>
          <w:sz w:val="24"/>
          <w:szCs w:val="24"/>
        </w:rPr>
        <w:t>Projects are critical, risky activities in temporary organizations delivering predefined services or products, making risk management at the core of project management</w:t>
      </w:r>
      <w:r>
        <w:rPr>
          <w:rFonts w:cstheme="minorHAnsi"/>
          <w:sz w:val="24"/>
          <w:szCs w:val="24"/>
        </w:rPr>
        <w:t xml:space="preserve"> </w:t>
      </w:r>
      <w:r w:rsidRPr="00AB7B1C">
        <w:rPr>
          <w:rFonts w:cstheme="minorHAnsi"/>
          <w:sz w:val="24"/>
          <w:szCs w:val="24"/>
        </w:rPr>
        <w:t>(Hedeman&amp; Seegers, 2009).</w:t>
      </w:r>
      <w:r w:rsidRPr="003B78B9">
        <w:rPr>
          <w:rFonts w:cstheme="minorHAnsi"/>
          <w:sz w:val="24"/>
          <w:szCs w:val="24"/>
        </w:rPr>
        <w:t xml:space="preserve"> </w:t>
      </w:r>
      <w:r w:rsidR="00D02778" w:rsidRPr="00D02778">
        <w:rPr>
          <w:rFonts w:cstheme="minorHAnsi"/>
          <w:sz w:val="24"/>
          <w:szCs w:val="24"/>
        </w:rPr>
        <w:t>This essay is about the Google project in King Cross</w:t>
      </w:r>
      <w:r w:rsidR="00F306BA">
        <w:rPr>
          <w:rFonts w:cstheme="minorHAnsi"/>
          <w:sz w:val="24"/>
          <w:szCs w:val="24"/>
        </w:rPr>
        <w:t>,</w:t>
      </w:r>
      <w:r w:rsidR="00D02778" w:rsidRPr="00D02778">
        <w:rPr>
          <w:rFonts w:cstheme="minorHAnsi"/>
          <w:sz w:val="24"/>
          <w:szCs w:val="24"/>
        </w:rPr>
        <w:t xml:space="preserve"> which </w:t>
      </w:r>
      <w:r w:rsidR="00F306BA">
        <w:rPr>
          <w:rFonts w:cstheme="minorHAnsi"/>
          <w:sz w:val="24"/>
          <w:szCs w:val="24"/>
        </w:rPr>
        <w:t xml:space="preserve">relates to </w:t>
      </w:r>
      <w:r w:rsidR="00D02778" w:rsidRPr="00D02778">
        <w:rPr>
          <w:rFonts w:cstheme="minorHAnsi"/>
          <w:sz w:val="24"/>
          <w:szCs w:val="24"/>
        </w:rPr>
        <w:t>Assignment 1</w:t>
      </w:r>
      <w:r w:rsidR="00F306BA">
        <w:rPr>
          <w:rFonts w:cstheme="minorHAnsi"/>
          <w:sz w:val="24"/>
          <w:szCs w:val="24"/>
        </w:rPr>
        <w:t>,</w:t>
      </w:r>
      <w:r w:rsidR="00D02778" w:rsidRPr="00D02778">
        <w:rPr>
          <w:rFonts w:cstheme="minorHAnsi"/>
          <w:sz w:val="24"/>
          <w:szCs w:val="24"/>
        </w:rPr>
        <w:t xml:space="preserve"> and it aims </w:t>
      </w:r>
      <w:r w:rsidR="004F1052">
        <w:rPr>
          <w:rFonts w:cstheme="minorHAnsi"/>
          <w:sz w:val="24"/>
          <w:szCs w:val="24"/>
        </w:rPr>
        <w:t xml:space="preserve">is </w:t>
      </w:r>
      <w:r w:rsidR="00D02778" w:rsidRPr="00D02778">
        <w:rPr>
          <w:rFonts w:cstheme="minorHAnsi"/>
          <w:sz w:val="24"/>
          <w:szCs w:val="24"/>
        </w:rPr>
        <w:t>to analyse the Google</w:t>
      </w:r>
      <w:r w:rsidR="004F1052">
        <w:rPr>
          <w:rFonts w:cstheme="minorHAnsi"/>
          <w:sz w:val="24"/>
          <w:szCs w:val="24"/>
        </w:rPr>
        <w:t>’s</w:t>
      </w:r>
      <w:r w:rsidR="00D02778" w:rsidRPr="00D02778">
        <w:rPr>
          <w:rFonts w:cstheme="minorHAnsi"/>
          <w:sz w:val="24"/>
          <w:szCs w:val="24"/>
        </w:rPr>
        <w:t xml:space="preserve"> project. As climate change is affecting our life</w:t>
      </w:r>
      <w:r w:rsidR="004F1052">
        <w:rPr>
          <w:rFonts w:cstheme="minorHAnsi"/>
          <w:sz w:val="24"/>
          <w:szCs w:val="24"/>
        </w:rPr>
        <w:t xml:space="preserve"> seriously</w:t>
      </w:r>
      <w:r w:rsidR="00D02778" w:rsidRPr="00D02778">
        <w:rPr>
          <w:rFonts w:cstheme="minorHAnsi"/>
          <w:sz w:val="24"/>
          <w:szCs w:val="24"/>
        </w:rPr>
        <w:t xml:space="preserve"> this essay will analyse what businesses should do apart from their competitiveness to be ahead and stay sustainable.</w:t>
      </w:r>
    </w:p>
    <w:p w14:paraId="3579431F" w14:textId="44456CC5" w:rsidR="00A77540" w:rsidRDefault="00A77540" w:rsidP="005068C5">
      <w:pPr>
        <w:spacing w:line="360" w:lineRule="auto"/>
        <w:jc w:val="both"/>
        <w:rPr>
          <w:rFonts w:cstheme="minorHAnsi"/>
          <w:sz w:val="24"/>
          <w:szCs w:val="24"/>
        </w:rPr>
      </w:pPr>
      <w:r w:rsidRPr="00A77540">
        <w:rPr>
          <w:rFonts w:cstheme="minorHAnsi"/>
          <w:sz w:val="24"/>
          <w:szCs w:val="24"/>
        </w:rPr>
        <w:t xml:space="preserve">In Assignment 1 are clearly defined </w:t>
      </w:r>
      <w:r w:rsidRPr="002C203B">
        <w:rPr>
          <w:rFonts w:cstheme="minorHAnsi"/>
          <w:b/>
          <w:bCs/>
          <w:sz w:val="24"/>
          <w:szCs w:val="24"/>
        </w:rPr>
        <w:t>tools, techniques</w:t>
      </w:r>
      <w:r w:rsidR="002C3D7F">
        <w:rPr>
          <w:rFonts w:cstheme="minorHAnsi"/>
          <w:b/>
          <w:bCs/>
          <w:sz w:val="24"/>
          <w:szCs w:val="24"/>
        </w:rPr>
        <w:t>,</w:t>
      </w:r>
      <w:r w:rsidRPr="002C203B">
        <w:rPr>
          <w:rFonts w:cstheme="minorHAnsi"/>
          <w:b/>
          <w:bCs/>
          <w:sz w:val="24"/>
          <w:szCs w:val="24"/>
        </w:rPr>
        <w:t xml:space="preserve"> and methodology</w:t>
      </w:r>
      <w:r w:rsidRPr="00A77540">
        <w:rPr>
          <w:rFonts w:cstheme="minorHAnsi"/>
          <w:sz w:val="24"/>
          <w:szCs w:val="24"/>
        </w:rPr>
        <w:t xml:space="preserve"> and their importance for the project as it ensures projects get on time, on budget</w:t>
      </w:r>
      <w:r w:rsidR="002C3D7F">
        <w:rPr>
          <w:rFonts w:cstheme="minorHAnsi"/>
          <w:sz w:val="24"/>
          <w:szCs w:val="24"/>
        </w:rPr>
        <w:t>,</w:t>
      </w:r>
      <w:r w:rsidRPr="00A77540">
        <w:rPr>
          <w:rFonts w:cstheme="minorHAnsi"/>
          <w:sz w:val="24"/>
          <w:szCs w:val="24"/>
        </w:rPr>
        <w:t xml:space="preserve"> and achieve goals </w:t>
      </w:r>
      <w:r w:rsidRPr="00960AA9">
        <w:rPr>
          <w:rFonts w:cstheme="minorHAnsi"/>
          <w:sz w:val="24"/>
          <w:szCs w:val="24"/>
        </w:rPr>
        <w:t>(Hedeman&amp; Seegers,2009; Project Management Institute and Management Institute Project (2012).</w:t>
      </w:r>
      <w:r w:rsidRPr="00A77540">
        <w:rPr>
          <w:rFonts w:cstheme="minorHAnsi"/>
          <w:sz w:val="24"/>
          <w:szCs w:val="24"/>
        </w:rPr>
        <w:t xml:space="preserve"> Please refer to Assignment 1 pages 3-4 or the second point of the Table of Context. Sheiner (2023) also </w:t>
      </w:r>
      <w:r w:rsidR="004F1052">
        <w:rPr>
          <w:rFonts w:cstheme="minorHAnsi"/>
          <w:sz w:val="24"/>
          <w:szCs w:val="24"/>
        </w:rPr>
        <w:t>points out</w:t>
      </w:r>
      <w:r w:rsidRPr="00A77540">
        <w:rPr>
          <w:rFonts w:cstheme="minorHAnsi"/>
          <w:sz w:val="24"/>
          <w:szCs w:val="24"/>
        </w:rPr>
        <w:t xml:space="preserve"> the importance of </w:t>
      </w:r>
      <w:r w:rsidRPr="00960AA9">
        <w:rPr>
          <w:rFonts w:cstheme="minorHAnsi"/>
          <w:b/>
          <w:bCs/>
          <w:sz w:val="24"/>
          <w:szCs w:val="24"/>
        </w:rPr>
        <w:t xml:space="preserve">PMBOK </w:t>
      </w:r>
      <w:r w:rsidRPr="00A77540">
        <w:rPr>
          <w:rFonts w:cstheme="minorHAnsi"/>
          <w:sz w:val="24"/>
          <w:szCs w:val="24"/>
        </w:rPr>
        <w:t xml:space="preserve">as it provides guides for the </w:t>
      </w:r>
      <w:r w:rsidRPr="004F1052">
        <w:rPr>
          <w:rFonts w:cstheme="minorHAnsi"/>
          <w:b/>
          <w:bCs/>
          <w:sz w:val="24"/>
          <w:szCs w:val="24"/>
        </w:rPr>
        <w:t>project life cycle</w:t>
      </w:r>
      <w:r w:rsidRPr="00A77540">
        <w:rPr>
          <w:rFonts w:cstheme="minorHAnsi"/>
          <w:sz w:val="24"/>
          <w:szCs w:val="24"/>
        </w:rPr>
        <w:t xml:space="preserve"> to reach successful outcomes within budget and on schedule. 10 factors are vital in project success such as integration management, project scope, project schedule management, project cost, project quality, project HR management, project communication, project risk management, project procurement, and project stakeholder management. They are well-described in Assignment 1 page 5-6 </w:t>
      </w:r>
      <w:r w:rsidRPr="00120F61">
        <w:rPr>
          <w:rFonts w:cstheme="minorHAnsi"/>
          <w:sz w:val="24"/>
          <w:szCs w:val="24"/>
        </w:rPr>
        <w:t>(Sheiner,2023)</w:t>
      </w:r>
      <w:r w:rsidRPr="00A77540">
        <w:rPr>
          <w:rFonts w:cstheme="minorHAnsi"/>
          <w:b/>
          <w:bCs/>
          <w:sz w:val="24"/>
          <w:szCs w:val="24"/>
        </w:rPr>
        <w:t xml:space="preserve"> </w:t>
      </w:r>
      <w:r w:rsidRPr="00A77540">
        <w:rPr>
          <w:rFonts w:cstheme="minorHAnsi"/>
          <w:sz w:val="24"/>
          <w:szCs w:val="24"/>
        </w:rPr>
        <w:t>Please refer there. In Assignment 1, five factors have been analysed from Google’s HQ project at King’s Cross such as time, cost, quality, risk</w:t>
      </w:r>
      <w:r w:rsidR="004656BA">
        <w:rPr>
          <w:rFonts w:cstheme="minorHAnsi"/>
          <w:sz w:val="24"/>
          <w:szCs w:val="24"/>
        </w:rPr>
        <w:t>,</w:t>
      </w:r>
      <w:r w:rsidRPr="00A77540">
        <w:rPr>
          <w:rFonts w:cstheme="minorHAnsi"/>
          <w:sz w:val="24"/>
          <w:szCs w:val="24"/>
        </w:rPr>
        <w:t xml:space="preserve"> and stakeholder. Another five will be analy</w:t>
      </w:r>
      <w:r w:rsidR="002C3D7F">
        <w:rPr>
          <w:rFonts w:cstheme="minorHAnsi"/>
          <w:sz w:val="24"/>
          <w:szCs w:val="24"/>
        </w:rPr>
        <w:t>s</w:t>
      </w:r>
      <w:r w:rsidRPr="00A77540">
        <w:rPr>
          <w:rFonts w:cstheme="minorHAnsi"/>
          <w:sz w:val="24"/>
          <w:szCs w:val="24"/>
        </w:rPr>
        <w:t>ed in this assignment such as communication, procurement, HR, scope</w:t>
      </w:r>
      <w:r w:rsidR="002C3D7F">
        <w:rPr>
          <w:rFonts w:cstheme="minorHAnsi"/>
          <w:sz w:val="24"/>
          <w:szCs w:val="24"/>
        </w:rPr>
        <w:t>,</w:t>
      </w:r>
      <w:r w:rsidRPr="00A77540">
        <w:rPr>
          <w:rFonts w:cstheme="minorHAnsi"/>
          <w:sz w:val="24"/>
          <w:szCs w:val="24"/>
        </w:rPr>
        <w:t xml:space="preserve"> and integration</w:t>
      </w:r>
      <w:r>
        <w:rPr>
          <w:rFonts w:cstheme="minorHAnsi"/>
          <w:sz w:val="24"/>
          <w:szCs w:val="24"/>
        </w:rPr>
        <w:t xml:space="preserve"> to </w:t>
      </w:r>
      <w:r w:rsidR="002C3D7F">
        <w:rPr>
          <w:rFonts w:cstheme="minorHAnsi"/>
          <w:sz w:val="24"/>
          <w:szCs w:val="24"/>
        </w:rPr>
        <w:t>see</w:t>
      </w:r>
      <w:r>
        <w:rPr>
          <w:rFonts w:cstheme="minorHAnsi"/>
          <w:sz w:val="24"/>
          <w:szCs w:val="24"/>
        </w:rPr>
        <w:t xml:space="preserve"> how successful </w:t>
      </w:r>
      <w:r w:rsidR="004F1052">
        <w:rPr>
          <w:rFonts w:cstheme="minorHAnsi"/>
          <w:sz w:val="24"/>
          <w:szCs w:val="24"/>
        </w:rPr>
        <w:t xml:space="preserve">Google’s </w:t>
      </w:r>
      <w:r>
        <w:rPr>
          <w:rFonts w:cstheme="minorHAnsi"/>
          <w:sz w:val="24"/>
          <w:szCs w:val="24"/>
        </w:rPr>
        <w:t>project is.</w:t>
      </w:r>
    </w:p>
    <w:p w14:paraId="235DA2AE" w14:textId="0986A225" w:rsidR="00B90AE1" w:rsidRPr="001861D5" w:rsidRDefault="00A26260" w:rsidP="005068C5">
      <w:pPr>
        <w:spacing w:line="360" w:lineRule="auto"/>
        <w:jc w:val="both"/>
        <w:rPr>
          <w:rFonts w:cstheme="minorHAnsi"/>
          <w:sz w:val="24"/>
          <w:szCs w:val="24"/>
        </w:rPr>
      </w:pPr>
      <w:r>
        <w:rPr>
          <w:rFonts w:cstheme="minorHAnsi"/>
          <w:sz w:val="24"/>
          <w:szCs w:val="24"/>
        </w:rPr>
        <w:t xml:space="preserve">According to </w:t>
      </w:r>
      <w:r w:rsidR="00C52998" w:rsidRPr="00120F61">
        <w:rPr>
          <w:rFonts w:cstheme="minorHAnsi"/>
          <w:sz w:val="24"/>
          <w:szCs w:val="24"/>
        </w:rPr>
        <w:t>Gartside (2021)</w:t>
      </w:r>
      <w:r w:rsidRPr="00A26260">
        <w:rPr>
          <w:rFonts w:cstheme="minorHAnsi"/>
          <w:sz w:val="24"/>
          <w:szCs w:val="24"/>
        </w:rPr>
        <w:t xml:space="preserve"> a competition date for the Google </w:t>
      </w:r>
      <w:r w:rsidR="00C15425">
        <w:rPr>
          <w:rFonts w:cstheme="minorHAnsi"/>
          <w:sz w:val="24"/>
          <w:szCs w:val="24"/>
        </w:rPr>
        <w:t xml:space="preserve">first </w:t>
      </w:r>
      <w:r w:rsidRPr="00A26260">
        <w:rPr>
          <w:rFonts w:cstheme="minorHAnsi"/>
          <w:sz w:val="24"/>
          <w:szCs w:val="24"/>
        </w:rPr>
        <w:t>project</w:t>
      </w:r>
      <w:r w:rsidR="00C15425">
        <w:rPr>
          <w:rFonts w:cstheme="minorHAnsi"/>
          <w:sz w:val="24"/>
          <w:szCs w:val="24"/>
        </w:rPr>
        <w:t xml:space="preserve"> in UK</w:t>
      </w:r>
      <w:r w:rsidRPr="00A26260">
        <w:rPr>
          <w:rFonts w:cstheme="minorHAnsi"/>
          <w:sz w:val="24"/>
          <w:szCs w:val="24"/>
        </w:rPr>
        <w:t xml:space="preserve"> </w:t>
      </w:r>
      <w:r w:rsidR="003D466B">
        <w:rPr>
          <w:rFonts w:cstheme="minorHAnsi"/>
          <w:sz w:val="24"/>
          <w:szCs w:val="24"/>
        </w:rPr>
        <w:t xml:space="preserve">is </w:t>
      </w:r>
      <w:r w:rsidRPr="00A26260">
        <w:rPr>
          <w:rFonts w:cstheme="minorHAnsi"/>
          <w:sz w:val="24"/>
          <w:szCs w:val="24"/>
        </w:rPr>
        <w:t>in 2024, which includes 38 elevators, two escalators, a 25m swimming pool, basketball courts, and a running track. Delays are due to meticulous procedures and cultural fit.</w:t>
      </w:r>
      <w:r w:rsidR="001861D5" w:rsidRPr="001861D5">
        <w:t xml:space="preserve"> </w:t>
      </w:r>
      <w:r w:rsidR="001861D5" w:rsidRPr="001861D5">
        <w:rPr>
          <w:rFonts w:cstheme="minorHAnsi"/>
          <w:sz w:val="24"/>
          <w:szCs w:val="24"/>
        </w:rPr>
        <w:t xml:space="preserve">Gartside (2021) reports that contractors like </w:t>
      </w:r>
      <w:proofErr w:type="spellStart"/>
      <w:r w:rsidR="001861D5" w:rsidRPr="001861D5">
        <w:rPr>
          <w:rFonts w:cstheme="minorHAnsi"/>
          <w:sz w:val="24"/>
          <w:szCs w:val="24"/>
        </w:rPr>
        <w:t>Steelcon</w:t>
      </w:r>
      <w:proofErr w:type="spellEnd"/>
      <w:r w:rsidR="001861D5" w:rsidRPr="001861D5">
        <w:rPr>
          <w:rFonts w:cstheme="minorHAnsi"/>
          <w:sz w:val="24"/>
          <w:szCs w:val="24"/>
        </w:rPr>
        <w:t xml:space="preserve"> Services have faced pressure due to a project being behind schedule, working 32 days straight on the Kings Cross regeneration project, despite Google's strict deadline.</w:t>
      </w:r>
      <w:r w:rsidR="001861D5">
        <w:rPr>
          <w:rFonts w:cstheme="minorHAnsi"/>
          <w:sz w:val="24"/>
          <w:szCs w:val="24"/>
        </w:rPr>
        <w:t xml:space="preserve"> </w:t>
      </w:r>
      <w:r w:rsidR="00D71DB6" w:rsidRPr="001861D5">
        <w:rPr>
          <w:rFonts w:cstheme="minorHAnsi"/>
          <w:sz w:val="24"/>
          <w:szCs w:val="24"/>
        </w:rPr>
        <w:t xml:space="preserve">Therefore, even with any delays that the company has faced </w:t>
      </w:r>
      <w:r w:rsidR="004A13AE" w:rsidRPr="001861D5">
        <w:rPr>
          <w:rFonts w:cstheme="minorHAnsi"/>
          <w:sz w:val="24"/>
          <w:szCs w:val="24"/>
        </w:rPr>
        <w:t xml:space="preserve">for some reason </w:t>
      </w:r>
      <w:r w:rsidR="00AB1815">
        <w:rPr>
          <w:rFonts w:cstheme="minorHAnsi"/>
          <w:sz w:val="24"/>
          <w:szCs w:val="24"/>
        </w:rPr>
        <w:t xml:space="preserve">their </w:t>
      </w:r>
      <w:r w:rsidR="00AB1815" w:rsidRPr="00AB1815">
        <w:rPr>
          <w:rFonts w:cstheme="minorHAnsi"/>
          <w:b/>
          <w:bCs/>
          <w:sz w:val="24"/>
          <w:szCs w:val="24"/>
        </w:rPr>
        <w:t>great culture</w:t>
      </w:r>
      <w:r w:rsidR="00AB1815">
        <w:rPr>
          <w:rFonts w:cstheme="minorHAnsi"/>
          <w:sz w:val="24"/>
          <w:szCs w:val="24"/>
        </w:rPr>
        <w:t xml:space="preserve"> and the </w:t>
      </w:r>
      <w:r w:rsidR="00AB1815" w:rsidRPr="00AB1815">
        <w:rPr>
          <w:rFonts w:cstheme="minorHAnsi"/>
          <w:b/>
          <w:bCs/>
          <w:sz w:val="24"/>
          <w:szCs w:val="24"/>
        </w:rPr>
        <w:t>right stakeholders</w:t>
      </w:r>
      <w:r w:rsidR="00AB1815">
        <w:rPr>
          <w:rFonts w:cstheme="minorHAnsi"/>
          <w:sz w:val="24"/>
          <w:szCs w:val="24"/>
        </w:rPr>
        <w:t xml:space="preserve"> </w:t>
      </w:r>
      <w:r w:rsidR="00D71DB6" w:rsidRPr="001861D5">
        <w:rPr>
          <w:rFonts w:cstheme="minorHAnsi"/>
          <w:sz w:val="24"/>
          <w:szCs w:val="24"/>
        </w:rPr>
        <w:t>help them to manage the project successfully</w:t>
      </w:r>
      <w:r w:rsidR="0086365E" w:rsidRPr="001861D5">
        <w:rPr>
          <w:rFonts w:cstheme="minorHAnsi"/>
          <w:sz w:val="24"/>
          <w:szCs w:val="24"/>
        </w:rPr>
        <w:t xml:space="preserve"> and to meet the </w:t>
      </w:r>
      <w:r w:rsidR="0086365E" w:rsidRPr="00AB1815">
        <w:rPr>
          <w:rFonts w:cstheme="minorHAnsi"/>
          <w:b/>
          <w:bCs/>
          <w:sz w:val="24"/>
          <w:szCs w:val="24"/>
        </w:rPr>
        <w:t>positive reviews</w:t>
      </w:r>
      <w:r w:rsidR="0086365E" w:rsidRPr="001861D5">
        <w:rPr>
          <w:rFonts w:cstheme="minorHAnsi"/>
          <w:sz w:val="24"/>
          <w:szCs w:val="24"/>
        </w:rPr>
        <w:t>.</w:t>
      </w:r>
      <w:r w:rsidR="00A567D7" w:rsidRPr="001861D5">
        <w:rPr>
          <w:rFonts w:cstheme="minorHAnsi"/>
          <w:sz w:val="24"/>
          <w:szCs w:val="24"/>
        </w:rPr>
        <w:t xml:space="preserve"> </w:t>
      </w:r>
      <w:r w:rsidR="00B242E4" w:rsidRPr="001861D5">
        <w:rPr>
          <w:rFonts w:cstheme="minorHAnsi"/>
          <w:sz w:val="24"/>
          <w:szCs w:val="24"/>
        </w:rPr>
        <w:t>In term</w:t>
      </w:r>
      <w:r w:rsidR="004F6E7F" w:rsidRPr="001861D5">
        <w:rPr>
          <w:rFonts w:cstheme="minorHAnsi"/>
          <w:sz w:val="24"/>
          <w:szCs w:val="24"/>
        </w:rPr>
        <w:t>s</w:t>
      </w:r>
      <w:r w:rsidR="00B242E4" w:rsidRPr="001861D5">
        <w:rPr>
          <w:rFonts w:cstheme="minorHAnsi"/>
          <w:sz w:val="24"/>
          <w:szCs w:val="24"/>
        </w:rPr>
        <w:t xml:space="preserve"> </w:t>
      </w:r>
      <w:r w:rsidR="00310882" w:rsidRPr="001861D5">
        <w:rPr>
          <w:rFonts w:cstheme="minorHAnsi"/>
          <w:sz w:val="24"/>
          <w:szCs w:val="24"/>
        </w:rPr>
        <w:t xml:space="preserve">of </w:t>
      </w:r>
      <w:r w:rsidR="00310882" w:rsidRPr="001861D5">
        <w:rPr>
          <w:rFonts w:cstheme="minorHAnsi"/>
          <w:b/>
          <w:bCs/>
          <w:sz w:val="24"/>
          <w:szCs w:val="24"/>
        </w:rPr>
        <w:t>scope</w:t>
      </w:r>
      <w:r w:rsidR="00310882" w:rsidRPr="001861D5">
        <w:rPr>
          <w:rFonts w:cstheme="minorHAnsi"/>
          <w:sz w:val="24"/>
          <w:szCs w:val="24"/>
        </w:rPr>
        <w:t>, Google H</w:t>
      </w:r>
      <w:r w:rsidR="0030699A" w:rsidRPr="001861D5">
        <w:rPr>
          <w:rFonts w:cstheme="minorHAnsi"/>
          <w:sz w:val="24"/>
          <w:szCs w:val="24"/>
        </w:rPr>
        <w:t xml:space="preserve">Q meets the project requirements and the client’s </w:t>
      </w:r>
      <w:r w:rsidR="00017507" w:rsidRPr="001861D5">
        <w:rPr>
          <w:rFonts w:cstheme="minorHAnsi"/>
          <w:sz w:val="24"/>
          <w:szCs w:val="24"/>
        </w:rPr>
        <w:t>expectations</w:t>
      </w:r>
      <w:r w:rsidR="001861D5" w:rsidRPr="001861D5">
        <w:rPr>
          <w:rFonts w:cstheme="minorHAnsi"/>
          <w:sz w:val="24"/>
          <w:szCs w:val="24"/>
        </w:rPr>
        <w:t xml:space="preserve"> (Gartside </w:t>
      </w:r>
      <w:r w:rsidR="001861D5">
        <w:rPr>
          <w:rFonts w:cstheme="minorHAnsi"/>
          <w:sz w:val="24"/>
          <w:szCs w:val="24"/>
        </w:rPr>
        <w:t>,</w:t>
      </w:r>
      <w:r w:rsidR="001861D5" w:rsidRPr="001861D5">
        <w:rPr>
          <w:rFonts w:cstheme="minorHAnsi"/>
          <w:sz w:val="24"/>
          <w:szCs w:val="24"/>
        </w:rPr>
        <w:t>2021)</w:t>
      </w:r>
      <w:r w:rsidR="0027690B">
        <w:rPr>
          <w:rFonts w:cstheme="minorHAnsi"/>
          <w:sz w:val="24"/>
          <w:szCs w:val="24"/>
        </w:rPr>
        <w:t xml:space="preserve"> </w:t>
      </w:r>
    </w:p>
    <w:p w14:paraId="7F109E53" w14:textId="3B96E3FE" w:rsidR="00A17EE8" w:rsidRDefault="00EB266A" w:rsidP="00AA784C">
      <w:pPr>
        <w:spacing w:line="360" w:lineRule="auto"/>
        <w:jc w:val="both"/>
        <w:rPr>
          <w:rFonts w:cstheme="minorHAnsi"/>
          <w:sz w:val="24"/>
          <w:szCs w:val="24"/>
        </w:rPr>
      </w:pPr>
      <w:r w:rsidRPr="00EB266A">
        <w:rPr>
          <w:rFonts w:cstheme="minorHAnsi"/>
          <w:sz w:val="24"/>
          <w:szCs w:val="24"/>
        </w:rPr>
        <w:lastRenderedPageBreak/>
        <w:t xml:space="preserve">According to </w:t>
      </w:r>
      <w:r w:rsidRPr="00960AA9">
        <w:rPr>
          <w:rFonts w:cstheme="minorHAnsi"/>
          <w:sz w:val="24"/>
          <w:szCs w:val="24"/>
        </w:rPr>
        <w:t>CIBSE JOURNAL (2023),</w:t>
      </w:r>
      <w:r w:rsidRPr="00EB266A">
        <w:rPr>
          <w:rFonts w:cstheme="minorHAnsi"/>
          <w:sz w:val="24"/>
          <w:szCs w:val="24"/>
        </w:rPr>
        <w:t xml:space="preserve"> </w:t>
      </w:r>
      <w:r w:rsidR="00BC305B">
        <w:rPr>
          <w:rFonts w:cstheme="minorHAnsi"/>
          <w:sz w:val="24"/>
          <w:szCs w:val="24"/>
        </w:rPr>
        <w:t xml:space="preserve">Google use for its project </w:t>
      </w:r>
      <w:r w:rsidRPr="001039D1">
        <w:rPr>
          <w:rFonts w:cstheme="minorHAnsi"/>
          <w:b/>
          <w:bCs/>
          <w:sz w:val="24"/>
          <w:szCs w:val="24"/>
        </w:rPr>
        <w:t>Building information modelling</w:t>
      </w:r>
      <w:r w:rsidRPr="00EB266A">
        <w:rPr>
          <w:rFonts w:cstheme="minorHAnsi"/>
          <w:sz w:val="24"/>
          <w:szCs w:val="24"/>
        </w:rPr>
        <w:t xml:space="preserve"> (BIM) </w:t>
      </w:r>
      <w:r w:rsidR="00BC305B">
        <w:rPr>
          <w:rFonts w:cstheme="minorHAnsi"/>
          <w:sz w:val="24"/>
          <w:szCs w:val="24"/>
        </w:rPr>
        <w:t xml:space="preserve">which </w:t>
      </w:r>
      <w:r w:rsidRPr="00EB266A">
        <w:rPr>
          <w:rFonts w:cstheme="minorHAnsi"/>
          <w:sz w:val="24"/>
          <w:szCs w:val="24"/>
        </w:rPr>
        <w:t>is an essential client requirement to coordinate the services in the floor voids.</w:t>
      </w:r>
      <w:r w:rsidR="00EA5496">
        <w:rPr>
          <w:rFonts w:cstheme="minorHAnsi"/>
          <w:sz w:val="24"/>
          <w:szCs w:val="24"/>
        </w:rPr>
        <w:t xml:space="preserve"> According to </w:t>
      </w:r>
      <w:proofErr w:type="spellStart"/>
      <w:r w:rsidR="00EA5496" w:rsidRPr="00960AA9">
        <w:rPr>
          <w:rFonts w:cstheme="minorHAnsi"/>
          <w:sz w:val="24"/>
          <w:szCs w:val="24"/>
        </w:rPr>
        <w:t>Plannerly</w:t>
      </w:r>
      <w:proofErr w:type="spellEnd"/>
      <w:r w:rsidR="00EA5496" w:rsidRPr="00960AA9">
        <w:rPr>
          <w:rFonts w:cstheme="minorHAnsi"/>
          <w:sz w:val="24"/>
          <w:szCs w:val="24"/>
        </w:rPr>
        <w:t xml:space="preserve"> (2023)</w:t>
      </w:r>
      <w:r w:rsidR="00EA5496">
        <w:rPr>
          <w:rFonts w:cstheme="minorHAnsi"/>
          <w:sz w:val="24"/>
          <w:szCs w:val="24"/>
        </w:rPr>
        <w:t xml:space="preserve"> </w:t>
      </w:r>
      <w:r w:rsidR="00EA5496" w:rsidRPr="00EA5496">
        <w:rPr>
          <w:rFonts w:cstheme="minorHAnsi"/>
          <w:b/>
          <w:bCs/>
          <w:sz w:val="24"/>
          <w:szCs w:val="24"/>
        </w:rPr>
        <w:t>Building Information Model</w:t>
      </w:r>
      <w:r w:rsidR="00F306BA">
        <w:rPr>
          <w:rFonts w:cstheme="minorHAnsi"/>
          <w:b/>
          <w:bCs/>
          <w:sz w:val="24"/>
          <w:szCs w:val="24"/>
        </w:rPr>
        <w:t>l</w:t>
      </w:r>
      <w:r w:rsidR="00EA5496" w:rsidRPr="00EA5496">
        <w:rPr>
          <w:rFonts w:cstheme="minorHAnsi"/>
          <w:b/>
          <w:bCs/>
          <w:sz w:val="24"/>
          <w:szCs w:val="24"/>
        </w:rPr>
        <w:t>ing (BIM)</w:t>
      </w:r>
      <w:r w:rsidR="00EA5496" w:rsidRPr="00EA5496">
        <w:rPr>
          <w:rFonts w:cstheme="minorHAnsi"/>
          <w:sz w:val="24"/>
          <w:szCs w:val="24"/>
        </w:rPr>
        <w:t xml:space="preserve"> technology has revolutionized the </w:t>
      </w:r>
      <w:r w:rsidR="00EA5496">
        <w:rPr>
          <w:rFonts w:cstheme="minorHAnsi"/>
          <w:sz w:val="24"/>
          <w:szCs w:val="24"/>
        </w:rPr>
        <w:t xml:space="preserve">  </w:t>
      </w:r>
      <w:r w:rsidR="00EA5496" w:rsidRPr="00EA5496">
        <w:rPr>
          <w:rFonts w:cstheme="minorHAnsi"/>
          <w:sz w:val="24"/>
          <w:szCs w:val="24"/>
        </w:rPr>
        <w:t xml:space="preserve">construction industry by providing a shared platform for </w:t>
      </w:r>
      <w:r w:rsidR="00EA5496" w:rsidRPr="00916A05">
        <w:rPr>
          <w:rFonts w:cstheme="minorHAnsi"/>
          <w:b/>
          <w:bCs/>
          <w:sz w:val="24"/>
          <w:szCs w:val="24"/>
        </w:rPr>
        <w:t>all stakeholders</w:t>
      </w:r>
      <w:r w:rsidR="00EA5496" w:rsidRPr="00EA5496">
        <w:rPr>
          <w:rFonts w:cstheme="minorHAnsi"/>
          <w:sz w:val="24"/>
          <w:szCs w:val="24"/>
        </w:rPr>
        <w:t xml:space="preserve"> </w:t>
      </w:r>
      <w:r w:rsidR="00EA5496" w:rsidRPr="00916A05">
        <w:rPr>
          <w:rFonts w:cstheme="minorHAnsi"/>
          <w:b/>
          <w:bCs/>
          <w:sz w:val="24"/>
          <w:szCs w:val="24"/>
        </w:rPr>
        <w:t xml:space="preserve">to access </w:t>
      </w:r>
      <w:r w:rsidR="00EA5496" w:rsidRPr="007050BA">
        <w:rPr>
          <w:rFonts w:cstheme="minorHAnsi"/>
          <w:sz w:val="24"/>
          <w:szCs w:val="24"/>
        </w:rPr>
        <w:t>and contribute</w:t>
      </w:r>
      <w:r w:rsidR="007050BA" w:rsidRPr="007050BA">
        <w:rPr>
          <w:rFonts w:cstheme="minorHAnsi"/>
          <w:sz w:val="24"/>
          <w:szCs w:val="24"/>
        </w:rPr>
        <w:t xml:space="preserve"> that Google use.</w:t>
      </w:r>
      <w:r w:rsidR="007050BA">
        <w:rPr>
          <w:rFonts w:cstheme="minorHAnsi"/>
          <w:b/>
          <w:bCs/>
          <w:sz w:val="24"/>
          <w:szCs w:val="24"/>
        </w:rPr>
        <w:t xml:space="preserve"> </w:t>
      </w:r>
      <w:r w:rsidR="00EA5496" w:rsidRPr="00EA5496">
        <w:rPr>
          <w:rFonts w:cstheme="minorHAnsi"/>
          <w:sz w:val="24"/>
          <w:szCs w:val="24"/>
        </w:rPr>
        <w:t xml:space="preserve">BIM improves </w:t>
      </w:r>
      <w:r w:rsidR="00EA5496" w:rsidRPr="00916A05">
        <w:rPr>
          <w:rFonts w:cstheme="minorHAnsi"/>
          <w:b/>
          <w:bCs/>
          <w:sz w:val="24"/>
          <w:szCs w:val="24"/>
        </w:rPr>
        <w:t>communication and collaboration</w:t>
      </w:r>
      <w:r w:rsidR="00EA5496" w:rsidRPr="00EA5496">
        <w:rPr>
          <w:rFonts w:cstheme="minorHAnsi"/>
          <w:sz w:val="24"/>
          <w:szCs w:val="24"/>
        </w:rPr>
        <w:t>, leading to more successful projects.</w:t>
      </w:r>
      <w:r w:rsidR="00EA5496">
        <w:rPr>
          <w:rFonts w:cstheme="minorHAnsi"/>
          <w:sz w:val="24"/>
          <w:szCs w:val="24"/>
        </w:rPr>
        <w:t xml:space="preserve"> </w:t>
      </w:r>
      <w:proofErr w:type="spellStart"/>
      <w:r w:rsidR="00916A05" w:rsidRPr="00960AA9">
        <w:rPr>
          <w:rFonts w:cstheme="minorHAnsi"/>
          <w:sz w:val="24"/>
          <w:szCs w:val="24"/>
        </w:rPr>
        <w:t>Plannerly</w:t>
      </w:r>
      <w:proofErr w:type="spellEnd"/>
      <w:r w:rsidR="00916A05" w:rsidRPr="00960AA9">
        <w:rPr>
          <w:rFonts w:cstheme="minorHAnsi"/>
          <w:sz w:val="24"/>
          <w:szCs w:val="24"/>
        </w:rPr>
        <w:t xml:space="preserve"> (2023) states that</w:t>
      </w:r>
      <w:r w:rsidR="00916A05">
        <w:rPr>
          <w:rFonts w:cstheme="minorHAnsi"/>
          <w:b/>
          <w:bCs/>
          <w:sz w:val="24"/>
          <w:szCs w:val="24"/>
        </w:rPr>
        <w:t xml:space="preserve"> </w:t>
      </w:r>
      <w:r w:rsidR="00EA5496" w:rsidRPr="00EA5496">
        <w:rPr>
          <w:rFonts w:cstheme="minorHAnsi"/>
          <w:sz w:val="24"/>
          <w:szCs w:val="24"/>
        </w:rPr>
        <w:t xml:space="preserve">BIM provides an early digital representation of a construction project, allowing coordination between different disciplines and tracking changes over time. This allows for better collaboration and </w:t>
      </w:r>
      <w:r w:rsidR="00EA5496" w:rsidRPr="00EA5496">
        <w:rPr>
          <w:rFonts w:cstheme="minorHAnsi"/>
          <w:b/>
          <w:bCs/>
          <w:sz w:val="24"/>
          <w:szCs w:val="24"/>
        </w:rPr>
        <w:t>reduces the cost of construction, saves time</w:t>
      </w:r>
      <w:r w:rsidR="00EA5496" w:rsidRPr="00EA5496">
        <w:rPr>
          <w:rFonts w:cstheme="minorHAnsi"/>
          <w:sz w:val="24"/>
          <w:szCs w:val="24"/>
        </w:rPr>
        <w:t xml:space="preserve">, </w:t>
      </w:r>
      <w:r w:rsidR="00EA5496" w:rsidRPr="00EA5496">
        <w:rPr>
          <w:rFonts w:cstheme="minorHAnsi"/>
          <w:b/>
          <w:bCs/>
          <w:sz w:val="24"/>
          <w:szCs w:val="24"/>
        </w:rPr>
        <w:t>and minimizes the chances of mistakes and</w:t>
      </w:r>
      <w:r w:rsidR="00EA5496" w:rsidRPr="00EA5496">
        <w:rPr>
          <w:rFonts w:cstheme="minorHAnsi"/>
          <w:sz w:val="24"/>
          <w:szCs w:val="24"/>
        </w:rPr>
        <w:t xml:space="preserve"> </w:t>
      </w:r>
      <w:r w:rsidR="00EA5496" w:rsidRPr="00EA5496">
        <w:rPr>
          <w:rFonts w:cstheme="minorHAnsi"/>
          <w:b/>
          <w:bCs/>
          <w:sz w:val="24"/>
          <w:szCs w:val="24"/>
        </w:rPr>
        <w:t>rework.</w:t>
      </w:r>
      <w:r w:rsidR="00EA5496" w:rsidRPr="00EA5496">
        <w:rPr>
          <w:rFonts w:cstheme="minorHAnsi"/>
          <w:sz w:val="24"/>
          <w:szCs w:val="24"/>
        </w:rPr>
        <w:t xml:space="preserve"> BIM also plays a crucial role in clash detection, identifying potential conflicts between different trades/systems/elements of a construction project</w:t>
      </w:r>
      <w:r w:rsidR="00A17EE8">
        <w:rPr>
          <w:rFonts w:cstheme="minorHAnsi"/>
          <w:sz w:val="24"/>
          <w:szCs w:val="24"/>
        </w:rPr>
        <w:t xml:space="preserve">. </w:t>
      </w:r>
      <w:r w:rsidR="00AA784C">
        <w:rPr>
          <w:rFonts w:cstheme="minorHAnsi"/>
          <w:sz w:val="24"/>
          <w:szCs w:val="24"/>
        </w:rPr>
        <w:t xml:space="preserve"> </w:t>
      </w:r>
      <w:r w:rsidR="00A17EE8" w:rsidRPr="00A17EE8">
        <w:rPr>
          <w:rFonts w:cstheme="minorHAnsi"/>
          <w:sz w:val="24"/>
          <w:szCs w:val="24"/>
        </w:rPr>
        <w:t>By producing a shared 3D model that enables all team members to comprehend the design purpose, BIM assists in coordinating construction with design. By doing this, significant delays and rework are avoided and the building process is brought into compliance with the owner's original needs and design intent</w:t>
      </w:r>
      <w:r w:rsidR="00A17EE8">
        <w:rPr>
          <w:rFonts w:cstheme="minorHAnsi"/>
          <w:sz w:val="24"/>
          <w:szCs w:val="24"/>
        </w:rPr>
        <w:t xml:space="preserve"> (</w:t>
      </w:r>
      <w:r w:rsidR="00A17EE8" w:rsidRPr="00A17EE8">
        <w:rPr>
          <w:rFonts w:cstheme="minorHAnsi"/>
          <w:sz w:val="24"/>
          <w:szCs w:val="24"/>
        </w:rPr>
        <w:t>Plannerly</w:t>
      </w:r>
      <w:r w:rsidR="00A17EE8" w:rsidRPr="00A17EE8">
        <w:rPr>
          <w:rFonts w:cstheme="minorHAnsi"/>
          <w:sz w:val="24"/>
          <w:szCs w:val="24"/>
        </w:rPr>
        <w:t>,</w:t>
      </w:r>
      <w:r w:rsidR="00A17EE8" w:rsidRPr="00A17EE8">
        <w:rPr>
          <w:rFonts w:cstheme="minorHAnsi"/>
          <w:sz w:val="24"/>
          <w:szCs w:val="24"/>
        </w:rPr>
        <w:t>2023)</w:t>
      </w:r>
      <w:bookmarkStart w:id="0" w:name="_Hlk153308530"/>
      <w:bookmarkStart w:id="1" w:name="_Hlk153830307"/>
      <w:r w:rsidR="00A17EE8">
        <w:rPr>
          <w:rFonts w:cstheme="minorHAnsi"/>
          <w:sz w:val="24"/>
          <w:szCs w:val="24"/>
        </w:rPr>
        <w:t xml:space="preserve"> .</w:t>
      </w:r>
    </w:p>
    <w:p w14:paraId="29560C7D" w14:textId="29C4D448" w:rsidR="00AA784C" w:rsidRPr="00EB266A" w:rsidRDefault="00EA5496" w:rsidP="00AA784C">
      <w:pPr>
        <w:spacing w:line="360" w:lineRule="auto"/>
        <w:jc w:val="both"/>
        <w:rPr>
          <w:rFonts w:cstheme="minorHAnsi"/>
          <w:sz w:val="24"/>
          <w:szCs w:val="24"/>
        </w:rPr>
      </w:pPr>
      <w:proofErr w:type="spellStart"/>
      <w:r w:rsidRPr="00B90125">
        <w:rPr>
          <w:rFonts w:cstheme="minorHAnsi"/>
          <w:b/>
          <w:bCs/>
          <w:sz w:val="24"/>
          <w:szCs w:val="24"/>
        </w:rPr>
        <w:t>Plannerly</w:t>
      </w:r>
      <w:proofErr w:type="spellEnd"/>
      <w:r w:rsidRPr="00B90125">
        <w:rPr>
          <w:rFonts w:cstheme="minorHAnsi"/>
          <w:b/>
          <w:bCs/>
          <w:sz w:val="24"/>
          <w:szCs w:val="24"/>
        </w:rPr>
        <w:t xml:space="preserve"> (2023)</w:t>
      </w:r>
      <w:r>
        <w:rPr>
          <w:rFonts w:cstheme="minorHAnsi"/>
          <w:sz w:val="24"/>
          <w:szCs w:val="24"/>
        </w:rPr>
        <w:t xml:space="preserve"> </w:t>
      </w:r>
      <w:bookmarkEnd w:id="0"/>
      <w:r w:rsidR="00916A05">
        <w:rPr>
          <w:rFonts w:cstheme="minorHAnsi"/>
          <w:sz w:val="24"/>
          <w:szCs w:val="24"/>
        </w:rPr>
        <w:t xml:space="preserve">points out that </w:t>
      </w:r>
      <w:r w:rsidR="00916A05" w:rsidRPr="001039D1">
        <w:rPr>
          <w:rFonts w:cstheme="minorHAnsi"/>
          <w:b/>
          <w:bCs/>
          <w:sz w:val="24"/>
          <w:szCs w:val="24"/>
        </w:rPr>
        <w:t>BIM is a powerful tool</w:t>
      </w:r>
      <w:r w:rsidR="00916A05" w:rsidRPr="00916A05">
        <w:rPr>
          <w:rFonts w:cstheme="minorHAnsi"/>
          <w:sz w:val="24"/>
          <w:szCs w:val="24"/>
        </w:rPr>
        <w:t xml:space="preserve"> that enhances efficiency in construction projects by allowing </w:t>
      </w:r>
      <w:r w:rsidR="00916A05" w:rsidRPr="007050BA">
        <w:rPr>
          <w:rFonts w:cstheme="minorHAnsi"/>
          <w:b/>
          <w:bCs/>
          <w:sz w:val="24"/>
          <w:szCs w:val="24"/>
        </w:rPr>
        <w:t>real-time notification of changes,</w:t>
      </w:r>
      <w:r w:rsidR="00916A05" w:rsidRPr="00916A05">
        <w:rPr>
          <w:rFonts w:cstheme="minorHAnsi"/>
          <w:sz w:val="24"/>
          <w:szCs w:val="24"/>
        </w:rPr>
        <w:t xml:space="preserve"> reducing the risk of rework, and accelerating schedules. It allows architects, engineers, and workers to visualize plans and make changes in real-time, ensuring everyone works with the most up-to-date information. BIM also helps identify potential bottlenecks and optimizes construction schedules, making it an essential tool for building design and construction</w:t>
      </w:r>
      <w:r w:rsidR="00AA784C">
        <w:rPr>
          <w:rFonts w:cstheme="minorHAnsi"/>
          <w:sz w:val="24"/>
          <w:szCs w:val="24"/>
        </w:rPr>
        <w:t xml:space="preserve"> (</w:t>
      </w:r>
      <w:proofErr w:type="spellStart"/>
      <w:r w:rsidR="00AA784C">
        <w:rPr>
          <w:rFonts w:cstheme="minorHAnsi"/>
          <w:sz w:val="24"/>
          <w:szCs w:val="24"/>
        </w:rPr>
        <w:t>Plannerly</w:t>
      </w:r>
      <w:proofErr w:type="spellEnd"/>
      <w:r w:rsidR="00AA784C">
        <w:rPr>
          <w:rFonts w:cstheme="minorHAnsi"/>
          <w:sz w:val="24"/>
          <w:szCs w:val="24"/>
        </w:rPr>
        <w:t>, 2023)</w:t>
      </w:r>
    </w:p>
    <w:bookmarkEnd w:id="1"/>
    <w:p w14:paraId="1531D68D" w14:textId="28DB214A" w:rsidR="00A90FD3" w:rsidRPr="00386BC4" w:rsidRDefault="00916A05" w:rsidP="00A0392D">
      <w:pPr>
        <w:spacing w:line="360" w:lineRule="auto"/>
        <w:jc w:val="both"/>
        <w:rPr>
          <w:rFonts w:cstheme="minorHAnsi"/>
          <w:sz w:val="24"/>
          <w:szCs w:val="24"/>
        </w:rPr>
      </w:pPr>
      <w:r w:rsidRPr="00960AA9">
        <w:rPr>
          <w:rFonts w:cstheme="minorHAnsi"/>
          <w:sz w:val="24"/>
          <w:szCs w:val="24"/>
        </w:rPr>
        <w:t xml:space="preserve">According to </w:t>
      </w:r>
      <w:r w:rsidR="00A659E7" w:rsidRPr="00960AA9">
        <w:rPr>
          <w:rFonts w:cstheme="minorHAnsi"/>
          <w:sz w:val="24"/>
          <w:szCs w:val="24"/>
        </w:rPr>
        <w:t>HM Government (2012)</w:t>
      </w:r>
      <w:r w:rsidR="00A659E7" w:rsidRPr="0008601C">
        <w:rPr>
          <w:rFonts w:cstheme="minorHAnsi"/>
          <w:sz w:val="24"/>
          <w:szCs w:val="24"/>
        </w:rPr>
        <w:t xml:space="preserve"> </w:t>
      </w:r>
      <w:r w:rsidR="001224EC" w:rsidRPr="0008601C">
        <w:rPr>
          <w:rFonts w:cstheme="minorHAnsi"/>
          <w:sz w:val="24"/>
          <w:szCs w:val="24"/>
        </w:rPr>
        <w:t>BIM</w:t>
      </w:r>
      <w:r w:rsidR="004656BA">
        <w:rPr>
          <w:rFonts w:cstheme="minorHAnsi"/>
          <w:sz w:val="24"/>
          <w:szCs w:val="24"/>
        </w:rPr>
        <w:t xml:space="preserve"> (Building Information Modelling)</w:t>
      </w:r>
      <w:r w:rsidR="001224EC" w:rsidRPr="0008601C">
        <w:rPr>
          <w:rFonts w:cstheme="minorHAnsi"/>
          <w:sz w:val="24"/>
          <w:szCs w:val="24"/>
        </w:rPr>
        <w:t xml:space="preserve">, the first global digital construction technology, is set to be deployed globally. The UK's ambitious BIS BIM Strategy programme presents an opportunity to take on a global leadership role in BIM exploitation, service provision, and standards development. This will enhance the global image of UK designers, contractors, and product manufacturers, leading to new work, growth opportunities, and increased employment. The UK's comprehensive scope and integrated structure make it an ideal platform for achieving </w:t>
      </w:r>
      <w:r w:rsidR="001224EC" w:rsidRPr="00123E22">
        <w:rPr>
          <w:rFonts w:cstheme="minorHAnsi"/>
          <w:b/>
          <w:bCs/>
          <w:sz w:val="24"/>
          <w:szCs w:val="24"/>
        </w:rPr>
        <w:t>fully integrated BIM</w:t>
      </w:r>
      <w:r w:rsidR="001224EC" w:rsidRPr="0008601C">
        <w:rPr>
          <w:rFonts w:cstheme="minorHAnsi"/>
          <w:sz w:val="24"/>
          <w:szCs w:val="24"/>
        </w:rPr>
        <w:t>.</w:t>
      </w:r>
      <w:r w:rsidR="00B90125">
        <w:rPr>
          <w:rFonts w:cstheme="minorHAnsi"/>
          <w:sz w:val="24"/>
          <w:szCs w:val="24"/>
        </w:rPr>
        <w:t xml:space="preserve"> </w:t>
      </w:r>
      <w:r w:rsidR="00B90125" w:rsidRPr="00960AA9">
        <w:rPr>
          <w:rFonts w:cstheme="minorHAnsi"/>
          <w:sz w:val="24"/>
          <w:szCs w:val="24"/>
        </w:rPr>
        <w:t>HM Government (2012)</w:t>
      </w:r>
      <w:r w:rsidR="00B90125" w:rsidRPr="0008601C">
        <w:rPr>
          <w:rFonts w:cstheme="minorHAnsi"/>
          <w:sz w:val="24"/>
          <w:szCs w:val="24"/>
        </w:rPr>
        <w:t xml:space="preserve"> </w:t>
      </w:r>
      <w:r w:rsidR="00B90125">
        <w:rPr>
          <w:rFonts w:cstheme="minorHAnsi"/>
          <w:sz w:val="24"/>
          <w:szCs w:val="24"/>
        </w:rPr>
        <w:t>points out that t</w:t>
      </w:r>
      <w:r w:rsidR="001224EC" w:rsidRPr="0008601C">
        <w:rPr>
          <w:rFonts w:cstheme="minorHAnsi"/>
          <w:sz w:val="24"/>
          <w:szCs w:val="24"/>
        </w:rPr>
        <w:t xml:space="preserve">he UK government has identified construction as an enabling sector under </w:t>
      </w:r>
      <w:r w:rsidR="001224EC" w:rsidRPr="00A0392D">
        <w:rPr>
          <w:rFonts w:cstheme="minorHAnsi"/>
          <w:b/>
          <w:bCs/>
          <w:sz w:val="24"/>
          <w:szCs w:val="24"/>
        </w:rPr>
        <w:t>industrial strategy, contributing to the</w:t>
      </w:r>
      <w:r w:rsidR="001224EC" w:rsidRPr="0008601C">
        <w:rPr>
          <w:rFonts w:cstheme="minorHAnsi"/>
          <w:sz w:val="24"/>
          <w:szCs w:val="24"/>
        </w:rPr>
        <w:t xml:space="preserve"> </w:t>
      </w:r>
      <w:r w:rsidR="001224EC" w:rsidRPr="00A0392D">
        <w:rPr>
          <w:rFonts w:cstheme="minorHAnsi"/>
          <w:b/>
          <w:bCs/>
          <w:sz w:val="24"/>
          <w:szCs w:val="24"/>
        </w:rPr>
        <w:t>economy and achieving climate change targets.</w:t>
      </w:r>
      <w:r w:rsidR="001224EC" w:rsidRPr="0008601C">
        <w:rPr>
          <w:rFonts w:cstheme="minorHAnsi"/>
          <w:sz w:val="24"/>
          <w:szCs w:val="24"/>
        </w:rPr>
        <w:t xml:space="preserve"> </w:t>
      </w:r>
      <w:r w:rsidR="00386BC4" w:rsidRPr="00386BC4">
        <w:rPr>
          <w:rFonts w:cstheme="minorHAnsi"/>
          <w:sz w:val="24"/>
          <w:szCs w:val="24"/>
        </w:rPr>
        <w:t xml:space="preserve">The sector, employing 2.5 million workers, excels in engineering, architecture, and low-carbon </w:t>
      </w:r>
      <w:r w:rsidR="00386BC4" w:rsidRPr="00386BC4">
        <w:rPr>
          <w:rFonts w:cstheme="minorHAnsi"/>
          <w:sz w:val="24"/>
          <w:szCs w:val="24"/>
        </w:rPr>
        <w:lastRenderedPageBreak/>
        <w:t>solutions. The public sector and industry aim to become world leaders in Building Information Modelling, benefiting the nation through intelligent decisions and improved facilities.</w:t>
      </w:r>
      <w:r w:rsidR="00386BC4">
        <w:rPr>
          <w:rFonts w:cstheme="minorHAnsi"/>
          <w:sz w:val="24"/>
          <w:szCs w:val="24"/>
        </w:rPr>
        <w:t xml:space="preserve"> </w:t>
      </w:r>
      <w:r w:rsidR="00D31350" w:rsidRPr="00960AA9">
        <w:rPr>
          <w:rFonts w:cstheme="minorHAnsi"/>
          <w:sz w:val="24"/>
          <w:szCs w:val="24"/>
        </w:rPr>
        <w:t>Allied Market</w:t>
      </w:r>
      <w:r w:rsidR="00D31350" w:rsidRPr="0008601C">
        <w:rPr>
          <w:rFonts w:cstheme="minorHAnsi"/>
          <w:b/>
          <w:bCs/>
          <w:sz w:val="24"/>
          <w:szCs w:val="24"/>
        </w:rPr>
        <w:t xml:space="preserve"> </w:t>
      </w:r>
      <w:r w:rsidR="00D31350" w:rsidRPr="00960AA9">
        <w:rPr>
          <w:rFonts w:cstheme="minorHAnsi"/>
          <w:sz w:val="24"/>
          <w:szCs w:val="24"/>
        </w:rPr>
        <w:t>Research (2023)</w:t>
      </w:r>
      <w:r w:rsidR="00D31350" w:rsidRPr="0008601C">
        <w:rPr>
          <w:rFonts w:cstheme="minorHAnsi"/>
          <w:b/>
          <w:bCs/>
          <w:sz w:val="24"/>
          <w:szCs w:val="24"/>
        </w:rPr>
        <w:t xml:space="preserve"> </w:t>
      </w:r>
      <w:r w:rsidR="00D31350" w:rsidRPr="0008601C">
        <w:rPr>
          <w:rFonts w:cstheme="minorHAnsi"/>
          <w:sz w:val="24"/>
          <w:szCs w:val="24"/>
        </w:rPr>
        <w:t xml:space="preserve">points out that </w:t>
      </w:r>
      <w:r w:rsidR="0008601C" w:rsidRPr="0008601C">
        <w:rPr>
          <w:rFonts w:cstheme="minorHAnsi"/>
          <w:sz w:val="24"/>
          <w:szCs w:val="24"/>
        </w:rPr>
        <w:t>b</w:t>
      </w:r>
      <w:r w:rsidR="00D31350" w:rsidRPr="0008601C">
        <w:rPr>
          <w:rFonts w:cstheme="minorHAnsi"/>
          <w:sz w:val="24"/>
          <w:szCs w:val="24"/>
        </w:rPr>
        <w:t xml:space="preserve">y increasing the effectiveness, productivity, and quality of building projects, cutting expenses and waste, fostering innovation and teamwork, and raising the industry's competitiveness and marketability, BIM can contribute to </w:t>
      </w:r>
      <w:r w:rsidR="00D31350" w:rsidRPr="00F05A3C">
        <w:rPr>
          <w:rFonts w:cstheme="minorHAnsi"/>
          <w:b/>
          <w:bCs/>
          <w:sz w:val="24"/>
          <w:szCs w:val="24"/>
        </w:rPr>
        <w:t>economic growth.</w:t>
      </w:r>
      <w:r w:rsidR="00A90FD3">
        <w:rPr>
          <w:rFonts w:cstheme="minorHAnsi"/>
          <w:sz w:val="24"/>
          <w:szCs w:val="24"/>
        </w:rPr>
        <w:t xml:space="preserve">  </w:t>
      </w:r>
      <w:r w:rsidR="00A90FD3" w:rsidRPr="00A0392D">
        <w:rPr>
          <w:sz w:val="24"/>
          <w:szCs w:val="24"/>
        </w:rPr>
        <w:t>Lorek</w:t>
      </w:r>
      <w:r w:rsidR="00120F61">
        <w:rPr>
          <w:sz w:val="24"/>
          <w:szCs w:val="24"/>
        </w:rPr>
        <w:t xml:space="preserve"> </w:t>
      </w:r>
      <w:r w:rsidR="00A90FD3" w:rsidRPr="00A0392D">
        <w:rPr>
          <w:sz w:val="24"/>
          <w:szCs w:val="24"/>
        </w:rPr>
        <w:t>(2022) states that BIM can include material</w:t>
      </w:r>
      <w:r w:rsidR="00F306BA">
        <w:rPr>
          <w:sz w:val="24"/>
          <w:szCs w:val="24"/>
        </w:rPr>
        <w:t>-</w:t>
      </w:r>
      <w:r w:rsidR="00A90FD3" w:rsidRPr="00A0392D">
        <w:rPr>
          <w:sz w:val="24"/>
          <w:szCs w:val="24"/>
        </w:rPr>
        <w:t>based information such as financial, logistical, geospatial</w:t>
      </w:r>
      <w:r w:rsidR="002C3D7F">
        <w:rPr>
          <w:sz w:val="24"/>
          <w:szCs w:val="24"/>
        </w:rPr>
        <w:t xml:space="preserve">, </w:t>
      </w:r>
      <w:r w:rsidR="00A90FD3" w:rsidRPr="00A0392D">
        <w:rPr>
          <w:sz w:val="24"/>
          <w:szCs w:val="24"/>
        </w:rPr>
        <w:t xml:space="preserve">and </w:t>
      </w:r>
      <w:r w:rsidR="00A90FD3" w:rsidRPr="00A0392D">
        <w:rPr>
          <w:b/>
          <w:bCs/>
          <w:sz w:val="24"/>
          <w:szCs w:val="24"/>
        </w:rPr>
        <w:t>procurement.</w:t>
      </w:r>
    </w:p>
    <w:p w14:paraId="49562208" w14:textId="439DCD8E" w:rsidR="00B1074E" w:rsidRPr="00B1074E" w:rsidRDefault="001B4B01" w:rsidP="00B1074E">
      <w:pPr>
        <w:spacing w:line="360" w:lineRule="auto"/>
        <w:jc w:val="both"/>
        <w:rPr>
          <w:rFonts w:cstheme="minorHAnsi"/>
          <w:sz w:val="24"/>
          <w:szCs w:val="24"/>
        </w:rPr>
      </w:pPr>
      <w:r w:rsidRPr="001B4B01">
        <w:rPr>
          <w:rFonts w:cstheme="minorHAnsi"/>
          <w:sz w:val="24"/>
          <w:szCs w:val="24"/>
        </w:rPr>
        <w:t xml:space="preserve">According to </w:t>
      </w:r>
      <w:r w:rsidRPr="00E02953">
        <w:rPr>
          <w:rFonts w:cstheme="minorHAnsi"/>
          <w:sz w:val="24"/>
          <w:szCs w:val="24"/>
        </w:rPr>
        <w:t>CIBSE JOURNAL (2023),</w:t>
      </w:r>
      <w:r w:rsidRPr="001B4B01">
        <w:rPr>
          <w:rFonts w:cstheme="minorHAnsi"/>
          <w:sz w:val="24"/>
          <w:szCs w:val="24"/>
        </w:rPr>
        <w:t xml:space="preserve"> </w:t>
      </w:r>
      <w:r w:rsidR="00B1074E" w:rsidRPr="00B1074E">
        <w:rPr>
          <w:rFonts w:cstheme="minorHAnsi"/>
          <w:sz w:val="24"/>
          <w:szCs w:val="24"/>
        </w:rPr>
        <w:t xml:space="preserve">Google utilized BIM in their project, allowing prefabrication, early maintenance access, and effective </w:t>
      </w:r>
      <w:r w:rsidR="00B1074E" w:rsidRPr="00B1074E">
        <w:rPr>
          <w:rFonts w:cstheme="minorHAnsi"/>
          <w:b/>
          <w:bCs/>
          <w:sz w:val="24"/>
          <w:szCs w:val="24"/>
        </w:rPr>
        <w:t>communication</w:t>
      </w:r>
      <w:r w:rsidR="00B1074E" w:rsidRPr="00B1074E">
        <w:rPr>
          <w:rFonts w:cstheme="minorHAnsi"/>
          <w:sz w:val="24"/>
          <w:szCs w:val="24"/>
        </w:rPr>
        <w:t xml:space="preserve"> with stakeholders like engineers, architects, and construction workers, proving to be a valuable tool for Google </w:t>
      </w:r>
      <w:r w:rsidR="00B1074E" w:rsidRPr="00B1074E">
        <w:rPr>
          <w:rFonts w:cstheme="minorHAnsi"/>
          <w:b/>
          <w:bCs/>
          <w:sz w:val="24"/>
          <w:szCs w:val="24"/>
        </w:rPr>
        <w:t>project integration.</w:t>
      </w:r>
      <w:r w:rsidR="00B1074E">
        <w:rPr>
          <w:rFonts w:cstheme="minorHAnsi"/>
          <w:sz w:val="24"/>
          <w:szCs w:val="24"/>
        </w:rPr>
        <w:t xml:space="preserve"> </w:t>
      </w:r>
      <w:r w:rsidRPr="001B4B01">
        <w:rPr>
          <w:rFonts w:cstheme="minorHAnsi"/>
          <w:sz w:val="24"/>
          <w:szCs w:val="24"/>
        </w:rPr>
        <w:t>The building uses a high-voltage 11kV power supply, two standby generators, sub-metering, and a roof-level photovoltaic array to generate up to 19,800kWh of electrical power annually, supporting life-safety and firefighting systems.</w:t>
      </w:r>
      <w:r w:rsidR="00832123">
        <w:rPr>
          <w:rFonts w:cstheme="minorHAnsi"/>
          <w:sz w:val="24"/>
          <w:szCs w:val="24"/>
        </w:rPr>
        <w:t xml:space="preserve"> </w:t>
      </w:r>
      <w:r w:rsidR="003C2B80" w:rsidRPr="003C2B80">
        <w:rPr>
          <w:rFonts w:cstheme="minorHAnsi"/>
          <w:sz w:val="24"/>
          <w:szCs w:val="24"/>
        </w:rPr>
        <w:t>Additional heating and cooling also has been provided and a full fresh-air displacement ventilation system has increased comfort level and improved air quality within the occupied space while reducing energy use of free cooling opportunities.</w:t>
      </w:r>
      <w:r w:rsidR="00AA483F">
        <w:rPr>
          <w:rFonts w:cstheme="minorHAnsi"/>
          <w:sz w:val="24"/>
          <w:szCs w:val="24"/>
        </w:rPr>
        <w:t xml:space="preserve"> </w:t>
      </w:r>
      <w:r w:rsidR="00494794">
        <w:rPr>
          <w:rFonts w:cstheme="minorHAnsi"/>
          <w:sz w:val="24"/>
          <w:szCs w:val="24"/>
        </w:rPr>
        <w:t xml:space="preserve">To assess the building’s operational energy performance and the design of internal office space </w:t>
      </w:r>
      <w:r w:rsidR="00494794" w:rsidRPr="00494794">
        <w:rPr>
          <w:rFonts w:cstheme="minorHAnsi"/>
          <w:b/>
          <w:bCs/>
          <w:sz w:val="24"/>
          <w:szCs w:val="24"/>
        </w:rPr>
        <w:t>CIBSE TM 54</w:t>
      </w:r>
      <w:r w:rsidR="00494794">
        <w:rPr>
          <w:rFonts w:cstheme="minorHAnsi"/>
          <w:sz w:val="24"/>
          <w:szCs w:val="24"/>
        </w:rPr>
        <w:t xml:space="preserve"> is undertook by Atelier Ten, the </w:t>
      </w:r>
      <w:r w:rsidR="00F05A3C">
        <w:rPr>
          <w:rFonts w:cstheme="minorHAnsi"/>
          <w:sz w:val="24"/>
          <w:szCs w:val="24"/>
        </w:rPr>
        <w:t xml:space="preserve">Google’s </w:t>
      </w:r>
      <w:r w:rsidR="00494794">
        <w:rPr>
          <w:rFonts w:cstheme="minorHAnsi"/>
          <w:sz w:val="24"/>
          <w:szCs w:val="24"/>
        </w:rPr>
        <w:t>engineer.</w:t>
      </w:r>
      <w:r w:rsidR="00C54D79" w:rsidRPr="00C54D79">
        <w:t xml:space="preserve"> </w:t>
      </w:r>
      <w:r w:rsidR="00C54D79" w:rsidRPr="00E02953">
        <w:rPr>
          <w:sz w:val="24"/>
          <w:szCs w:val="24"/>
        </w:rPr>
        <w:t>CIBSE (2022)</w:t>
      </w:r>
      <w:r w:rsidR="00C54D79">
        <w:rPr>
          <w:rFonts w:cstheme="minorHAnsi"/>
          <w:sz w:val="24"/>
          <w:szCs w:val="24"/>
        </w:rPr>
        <w:t xml:space="preserve"> states that t</w:t>
      </w:r>
      <w:r w:rsidR="00494794" w:rsidRPr="00494794">
        <w:rPr>
          <w:rFonts w:cstheme="minorHAnsi"/>
          <w:sz w:val="24"/>
          <w:szCs w:val="24"/>
        </w:rPr>
        <w:t xml:space="preserve">he climate emergency necessitates </w:t>
      </w:r>
      <w:r w:rsidR="00494794" w:rsidRPr="00F05A3C">
        <w:rPr>
          <w:rFonts w:cstheme="minorHAnsi"/>
          <w:b/>
          <w:bCs/>
          <w:sz w:val="24"/>
          <w:szCs w:val="24"/>
        </w:rPr>
        <w:t xml:space="preserve">high-performing </w:t>
      </w:r>
      <w:r w:rsidR="00494794" w:rsidRPr="00494794">
        <w:rPr>
          <w:rFonts w:cstheme="minorHAnsi"/>
          <w:sz w:val="24"/>
          <w:szCs w:val="24"/>
        </w:rPr>
        <w:t xml:space="preserve">buildings with consistent </w:t>
      </w:r>
      <w:r w:rsidR="00494794" w:rsidRPr="00B1074E">
        <w:rPr>
          <w:rFonts w:cstheme="minorHAnsi"/>
          <w:b/>
          <w:bCs/>
          <w:sz w:val="24"/>
          <w:szCs w:val="24"/>
        </w:rPr>
        <w:t>energy use</w:t>
      </w:r>
      <w:r w:rsidR="00494794" w:rsidRPr="00494794">
        <w:rPr>
          <w:rFonts w:cstheme="minorHAnsi"/>
          <w:sz w:val="24"/>
          <w:szCs w:val="24"/>
        </w:rPr>
        <w:t>, requiring design teams to use tools to model in-use energy performance. The TM54 methodology, covering spreadsheet, steady</w:t>
      </w:r>
      <w:r w:rsidR="00123E22">
        <w:rPr>
          <w:rFonts w:cstheme="minorHAnsi"/>
          <w:sz w:val="24"/>
          <w:szCs w:val="24"/>
        </w:rPr>
        <w:t xml:space="preserve"> </w:t>
      </w:r>
      <w:r w:rsidR="00494794" w:rsidRPr="00494794">
        <w:rPr>
          <w:rFonts w:cstheme="minorHAnsi"/>
          <w:sz w:val="24"/>
          <w:szCs w:val="24"/>
        </w:rPr>
        <w:t xml:space="preserve">state, DSM, and modeller activities, helps </w:t>
      </w:r>
      <w:r w:rsidR="00F05A3C">
        <w:rPr>
          <w:rFonts w:cstheme="minorHAnsi"/>
          <w:sz w:val="24"/>
          <w:szCs w:val="24"/>
        </w:rPr>
        <w:t xml:space="preserve">Google’s </w:t>
      </w:r>
      <w:r w:rsidR="00494794" w:rsidRPr="00494794">
        <w:rPr>
          <w:rFonts w:cstheme="minorHAnsi"/>
          <w:sz w:val="24"/>
          <w:szCs w:val="24"/>
        </w:rPr>
        <w:t>engineers set annual operational energy targets, provide better calculations, and demonstrate energy performance depends on building operation, maintenance, design, and construction.</w:t>
      </w:r>
      <w:r w:rsidR="00B1074E">
        <w:rPr>
          <w:rFonts w:cstheme="minorHAnsi"/>
          <w:sz w:val="24"/>
          <w:szCs w:val="24"/>
        </w:rPr>
        <w:t xml:space="preserve"> </w:t>
      </w:r>
      <w:r w:rsidR="00494794" w:rsidRPr="00E02953">
        <w:rPr>
          <w:rFonts w:cstheme="minorHAnsi"/>
          <w:sz w:val="24"/>
          <w:szCs w:val="24"/>
        </w:rPr>
        <w:t>CIBSE JOURNAL (2023)</w:t>
      </w:r>
      <w:bookmarkStart w:id="2" w:name="_Hlk153443383"/>
      <w:r w:rsidR="00B1074E" w:rsidRPr="00E02953">
        <w:rPr>
          <w:rFonts w:cstheme="minorHAnsi"/>
          <w:sz w:val="24"/>
          <w:szCs w:val="24"/>
        </w:rPr>
        <w:t xml:space="preserve"> states that</w:t>
      </w:r>
      <w:r w:rsidR="00B1074E">
        <w:rPr>
          <w:rFonts w:cstheme="minorHAnsi"/>
          <w:b/>
          <w:bCs/>
          <w:sz w:val="24"/>
          <w:szCs w:val="24"/>
        </w:rPr>
        <w:t xml:space="preserve"> </w:t>
      </w:r>
      <w:r w:rsidR="00B1074E">
        <w:rPr>
          <w:rFonts w:cstheme="minorHAnsi"/>
          <w:sz w:val="24"/>
          <w:szCs w:val="24"/>
        </w:rPr>
        <w:t>f</w:t>
      </w:r>
      <w:r w:rsidR="00B1074E" w:rsidRPr="00B1074E">
        <w:rPr>
          <w:rFonts w:cstheme="minorHAnsi"/>
          <w:sz w:val="24"/>
          <w:szCs w:val="24"/>
        </w:rPr>
        <w:t xml:space="preserve">resh air supply, Google's health materials programme, and high-efficiency </w:t>
      </w:r>
      <w:proofErr w:type="spellStart"/>
      <w:r w:rsidR="00B1074E" w:rsidRPr="00B1074E">
        <w:rPr>
          <w:rFonts w:cstheme="minorHAnsi"/>
          <w:b/>
          <w:bCs/>
          <w:sz w:val="24"/>
          <w:szCs w:val="24"/>
        </w:rPr>
        <w:t>Turbocor</w:t>
      </w:r>
      <w:proofErr w:type="spellEnd"/>
      <w:r w:rsidR="00B1074E" w:rsidRPr="00B1074E">
        <w:rPr>
          <w:rFonts w:cstheme="minorHAnsi"/>
          <w:sz w:val="24"/>
          <w:szCs w:val="24"/>
        </w:rPr>
        <w:t xml:space="preserve"> water-cooler chillers are installed in the project, prioritizing staff health and productivity. These energy and cost-efficient options ensure occupant </w:t>
      </w:r>
      <w:r w:rsidR="00B1074E" w:rsidRPr="00F05A3C">
        <w:rPr>
          <w:rFonts w:cstheme="minorHAnsi"/>
          <w:b/>
          <w:bCs/>
          <w:sz w:val="24"/>
          <w:szCs w:val="24"/>
        </w:rPr>
        <w:t>health and transparency.</w:t>
      </w:r>
    </w:p>
    <w:p w14:paraId="63E97F34" w14:textId="4C1F65F5" w:rsidR="007F08EB" w:rsidRDefault="006F5C76" w:rsidP="009E1B30">
      <w:pPr>
        <w:spacing w:line="360" w:lineRule="auto"/>
        <w:jc w:val="both"/>
        <w:rPr>
          <w:rFonts w:cstheme="minorHAnsi"/>
          <w:b/>
          <w:bCs/>
          <w:sz w:val="24"/>
          <w:szCs w:val="24"/>
        </w:rPr>
      </w:pPr>
      <w:r w:rsidRPr="00E02953">
        <w:rPr>
          <w:rFonts w:cstheme="minorHAnsi"/>
          <w:sz w:val="24"/>
          <w:szCs w:val="24"/>
        </w:rPr>
        <w:t xml:space="preserve">Heinen and Hopman </w:t>
      </w:r>
      <w:r w:rsidR="009E1B30" w:rsidRPr="00E02953">
        <w:rPr>
          <w:rFonts w:cstheme="minorHAnsi"/>
          <w:sz w:val="24"/>
          <w:szCs w:val="24"/>
        </w:rPr>
        <w:t>(2023)</w:t>
      </w:r>
      <w:r w:rsidR="009E1B30" w:rsidRPr="009E1B30">
        <w:rPr>
          <w:rFonts w:cstheme="minorHAnsi"/>
          <w:sz w:val="24"/>
          <w:szCs w:val="24"/>
        </w:rPr>
        <w:t xml:space="preserve"> </w:t>
      </w:r>
      <w:bookmarkEnd w:id="2"/>
      <w:r w:rsidR="009E1B30" w:rsidRPr="009E1B30">
        <w:rPr>
          <w:rFonts w:cstheme="minorHAnsi"/>
          <w:sz w:val="24"/>
          <w:szCs w:val="24"/>
        </w:rPr>
        <w:t xml:space="preserve">states that </w:t>
      </w:r>
      <w:proofErr w:type="spellStart"/>
      <w:r w:rsidR="009E1B30" w:rsidRPr="00B1074E">
        <w:rPr>
          <w:rFonts w:cstheme="minorHAnsi"/>
          <w:b/>
          <w:bCs/>
          <w:sz w:val="24"/>
          <w:szCs w:val="24"/>
        </w:rPr>
        <w:t>Turbocor</w:t>
      </w:r>
      <w:proofErr w:type="spellEnd"/>
      <w:r w:rsidR="009E1B30" w:rsidRPr="009E1B30">
        <w:rPr>
          <w:rFonts w:cstheme="minorHAnsi"/>
          <w:sz w:val="24"/>
          <w:szCs w:val="24"/>
        </w:rPr>
        <w:t xml:space="preserve"> compressors are known for their compactness, low noise, and </w:t>
      </w:r>
      <w:r w:rsidR="009E1B30" w:rsidRPr="00B1074E">
        <w:rPr>
          <w:rFonts w:cstheme="minorHAnsi"/>
          <w:b/>
          <w:bCs/>
          <w:sz w:val="24"/>
          <w:szCs w:val="24"/>
        </w:rPr>
        <w:t>energy performance</w:t>
      </w:r>
      <w:r w:rsidR="009E1B30" w:rsidRPr="009E1B30">
        <w:rPr>
          <w:rFonts w:cstheme="minorHAnsi"/>
          <w:sz w:val="24"/>
          <w:szCs w:val="24"/>
        </w:rPr>
        <w:t xml:space="preserve">. However, their oil-free technology stands out due to its efficiency, </w:t>
      </w:r>
      <w:r w:rsidR="00F306BA">
        <w:rPr>
          <w:rFonts w:cstheme="minorHAnsi"/>
          <w:sz w:val="24"/>
          <w:szCs w:val="24"/>
        </w:rPr>
        <w:t xml:space="preserve">minimal </w:t>
      </w:r>
      <w:r w:rsidR="009E1B30" w:rsidRPr="009E1B30">
        <w:rPr>
          <w:rFonts w:cstheme="minorHAnsi"/>
          <w:sz w:val="24"/>
          <w:szCs w:val="24"/>
        </w:rPr>
        <w:t xml:space="preserve">maintenance, and </w:t>
      </w:r>
      <w:r w:rsidR="009E1B30" w:rsidRPr="00F05A3C">
        <w:rPr>
          <w:rFonts w:cstheme="minorHAnsi"/>
          <w:b/>
          <w:bCs/>
          <w:sz w:val="24"/>
          <w:szCs w:val="24"/>
        </w:rPr>
        <w:t>long-lasting energy performance.</w:t>
      </w:r>
      <w:r w:rsidR="009E1B30" w:rsidRPr="009E1B30">
        <w:rPr>
          <w:rFonts w:cstheme="minorHAnsi"/>
          <w:sz w:val="24"/>
          <w:szCs w:val="24"/>
        </w:rPr>
        <w:t xml:space="preserve"> With climate change and changing environmental regulations, the </w:t>
      </w:r>
      <w:proofErr w:type="spellStart"/>
      <w:r w:rsidR="009E1B30" w:rsidRPr="009E1B30">
        <w:rPr>
          <w:rFonts w:cstheme="minorHAnsi"/>
          <w:sz w:val="24"/>
          <w:szCs w:val="24"/>
        </w:rPr>
        <w:t>Turbocor</w:t>
      </w:r>
      <w:proofErr w:type="spellEnd"/>
      <w:r w:rsidR="009E1B30" w:rsidRPr="009E1B30">
        <w:rPr>
          <w:rFonts w:cstheme="minorHAnsi"/>
          <w:sz w:val="24"/>
          <w:szCs w:val="24"/>
        </w:rPr>
        <w:t xml:space="preserve"> is becoming a necessity for </w:t>
      </w:r>
      <w:r w:rsidR="009E1B30" w:rsidRPr="00B1074E">
        <w:rPr>
          <w:rFonts w:cstheme="minorHAnsi"/>
          <w:b/>
          <w:bCs/>
          <w:sz w:val="24"/>
          <w:szCs w:val="24"/>
        </w:rPr>
        <w:t>sustainable smart cities</w:t>
      </w:r>
      <w:r w:rsidR="009E1B30" w:rsidRPr="009E1B30">
        <w:rPr>
          <w:rFonts w:cstheme="minorHAnsi"/>
          <w:sz w:val="24"/>
          <w:szCs w:val="24"/>
        </w:rPr>
        <w:t xml:space="preserve">. The compressor offers six major advantages over conventional </w:t>
      </w:r>
      <w:r w:rsidR="009E1B30" w:rsidRPr="009E1B30">
        <w:rPr>
          <w:rFonts w:cstheme="minorHAnsi"/>
          <w:sz w:val="24"/>
          <w:szCs w:val="24"/>
        </w:rPr>
        <w:lastRenderedPageBreak/>
        <w:t xml:space="preserve">chillers as the </w:t>
      </w:r>
      <w:proofErr w:type="spellStart"/>
      <w:r w:rsidR="009E1B30" w:rsidRPr="009E1B30">
        <w:rPr>
          <w:rFonts w:cstheme="minorHAnsi"/>
          <w:sz w:val="24"/>
          <w:szCs w:val="24"/>
        </w:rPr>
        <w:t>turbocor</w:t>
      </w:r>
      <w:proofErr w:type="spellEnd"/>
      <w:r w:rsidR="009E1B30" w:rsidRPr="009E1B30">
        <w:rPr>
          <w:rFonts w:cstheme="minorHAnsi"/>
          <w:sz w:val="24"/>
          <w:szCs w:val="24"/>
        </w:rPr>
        <w:t xml:space="preserve"> compressor offers an oil-free, magnetic bearing technology, simplifying design, increasing reliability, and reducing maintenance. It prevents oil degradation and mechanical wear, is 35% more </w:t>
      </w:r>
      <w:r w:rsidR="009E1B30" w:rsidRPr="00F05A3C">
        <w:rPr>
          <w:rFonts w:cstheme="minorHAnsi"/>
          <w:b/>
          <w:bCs/>
          <w:sz w:val="24"/>
          <w:szCs w:val="24"/>
        </w:rPr>
        <w:t>energy efficient</w:t>
      </w:r>
      <w:r w:rsidR="009E1B30" w:rsidRPr="009E1B30">
        <w:rPr>
          <w:rFonts w:cstheme="minorHAnsi"/>
          <w:sz w:val="24"/>
          <w:szCs w:val="24"/>
        </w:rPr>
        <w:t xml:space="preserve"> than traditional chillers, and uses low GWP refrigerants to </w:t>
      </w:r>
      <w:r w:rsidR="009E1B30" w:rsidRPr="006F5C76">
        <w:rPr>
          <w:rFonts w:cstheme="minorHAnsi"/>
          <w:b/>
          <w:bCs/>
          <w:sz w:val="24"/>
          <w:szCs w:val="24"/>
        </w:rPr>
        <w:t>slow global warming.</w:t>
      </w:r>
      <w:r w:rsidR="009E1B30" w:rsidRPr="009E1B30">
        <w:rPr>
          <w:rFonts w:cstheme="minorHAnsi"/>
          <w:sz w:val="24"/>
          <w:szCs w:val="24"/>
        </w:rPr>
        <w:t xml:space="preserve"> The technology reduces vibration and noise, making it quiet and reducing maintenance</w:t>
      </w:r>
      <w:r w:rsidR="00030FF4">
        <w:rPr>
          <w:rFonts w:cstheme="minorHAnsi"/>
          <w:b/>
          <w:bCs/>
          <w:sz w:val="24"/>
          <w:szCs w:val="24"/>
        </w:rPr>
        <w:t xml:space="preserve">. </w:t>
      </w:r>
      <w:r w:rsidR="00030FF4" w:rsidRPr="00030FF4">
        <w:rPr>
          <w:rFonts w:cstheme="minorHAnsi"/>
          <w:sz w:val="24"/>
          <w:szCs w:val="24"/>
        </w:rPr>
        <w:t xml:space="preserve">Therefore, the Google project in Kings’ Cross seems to be a great environmentally friendly </w:t>
      </w:r>
      <w:r w:rsidR="00030FF4" w:rsidRPr="00030FF4">
        <w:rPr>
          <w:rFonts w:cstheme="minorHAnsi"/>
          <w:b/>
          <w:bCs/>
          <w:sz w:val="24"/>
          <w:szCs w:val="24"/>
        </w:rPr>
        <w:t>performance</w:t>
      </w:r>
      <w:r w:rsidR="00030FF4">
        <w:rPr>
          <w:rFonts w:cstheme="minorHAnsi"/>
          <w:b/>
          <w:bCs/>
          <w:sz w:val="24"/>
          <w:szCs w:val="24"/>
        </w:rPr>
        <w:t xml:space="preserve"> </w:t>
      </w:r>
      <w:r w:rsidRPr="00E02953">
        <w:rPr>
          <w:rFonts w:cstheme="minorHAnsi"/>
          <w:sz w:val="24"/>
          <w:szCs w:val="24"/>
        </w:rPr>
        <w:t>(Heinen and Hopman,2023)</w:t>
      </w:r>
      <w:r w:rsidR="002F53E4">
        <w:rPr>
          <w:rFonts w:cstheme="minorHAnsi"/>
          <w:b/>
          <w:bCs/>
          <w:sz w:val="24"/>
          <w:szCs w:val="24"/>
        </w:rPr>
        <w:t xml:space="preserve"> </w:t>
      </w:r>
    </w:p>
    <w:p w14:paraId="1BE5176F" w14:textId="7275ABB7" w:rsidR="00E02953" w:rsidRDefault="002F17D0" w:rsidP="00474FEA">
      <w:pPr>
        <w:spacing w:line="360" w:lineRule="auto"/>
        <w:jc w:val="both"/>
        <w:rPr>
          <w:rFonts w:cstheme="minorHAnsi"/>
          <w:sz w:val="24"/>
          <w:szCs w:val="24"/>
        </w:rPr>
      </w:pPr>
      <w:r w:rsidRPr="002F17D0">
        <w:rPr>
          <w:sz w:val="24"/>
          <w:szCs w:val="24"/>
        </w:rPr>
        <w:t xml:space="preserve">According to </w:t>
      </w:r>
      <w:r w:rsidRPr="00E02953">
        <w:rPr>
          <w:sz w:val="24"/>
          <w:szCs w:val="24"/>
        </w:rPr>
        <w:t>CIBSE JOURNAL (2023),</w:t>
      </w:r>
      <w:r w:rsidRPr="002F17D0">
        <w:rPr>
          <w:sz w:val="24"/>
          <w:szCs w:val="24"/>
        </w:rPr>
        <w:t xml:space="preserve"> BIM was a </w:t>
      </w:r>
      <w:r w:rsidR="00B501A9">
        <w:rPr>
          <w:sz w:val="24"/>
          <w:szCs w:val="24"/>
        </w:rPr>
        <w:t xml:space="preserve">Google’s </w:t>
      </w:r>
      <w:r w:rsidRPr="002F17D0">
        <w:rPr>
          <w:sz w:val="24"/>
          <w:szCs w:val="24"/>
        </w:rPr>
        <w:t>project requirement and modelling was key to coordinating the services within the floor voids. BIM enables early specialist contractor involvement in MEP base build design</w:t>
      </w:r>
      <w:r w:rsidR="00506EB5">
        <w:rPr>
          <w:sz w:val="24"/>
          <w:szCs w:val="24"/>
        </w:rPr>
        <w:t xml:space="preserve"> </w:t>
      </w:r>
      <w:r w:rsidRPr="002F17D0">
        <w:rPr>
          <w:sz w:val="24"/>
          <w:szCs w:val="24"/>
        </w:rPr>
        <w:t>evolving from RIBA 4A level to RIBA 4B level, which was then incorporated back into the BIM model</w:t>
      </w:r>
      <w:r w:rsidR="00506EB5">
        <w:rPr>
          <w:sz w:val="24"/>
          <w:szCs w:val="24"/>
        </w:rPr>
        <w:t xml:space="preserve"> in Google’s project. </w:t>
      </w:r>
      <w:r w:rsidRPr="002F17D0">
        <w:rPr>
          <w:sz w:val="24"/>
          <w:szCs w:val="24"/>
        </w:rPr>
        <w:t>Specialist contractors’ early involvement ensured access to plant maintenance was included in the model at an early stage.</w:t>
      </w:r>
      <w:r w:rsidR="00D544A0">
        <w:rPr>
          <w:sz w:val="24"/>
          <w:szCs w:val="24"/>
        </w:rPr>
        <w:t xml:space="preserve"> </w:t>
      </w:r>
      <w:proofErr w:type="spellStart"/>
      <w:r w:rsidR="00D544A0" w:rsidRPr="00E02953">
        <w:rPr>
          <w:rFonts w:cstheme="minorHAnsi"/>
          <w:color w:val="000000" w:themeColor="text1"/>
          <w:sz w:val="24"/>
          <w:szCs w:val="24"/>
          <w:shd w:val="clear" w:color="auto" w:fill="FFFFFF"/>
        </w:rPr>
        <w:t>TechnoStruct</w:t>
      </w:r>
      <w:proofErr w:type="spellEnd"/>
      <w:r w:rsidR="00D544A0" w:rsidRPr="00E02953">
        <w:rPr>
          <w:rFonts w:cstheme="minorHAnsi"/>
          <w:color w:val="444444"/>
          <w:sz w:val="24"/>
          <w:szCs w:val="24"/>
          <w:shd w:val="clear" w:color="auto" w:fill="FFFFFF"/>
        </w:rPr>
        <w:t xml:space="preserve"> </w:t>
      </w:r>
      <w:r w:rsidR="00474FEA" w:rsidRPr="00E02953">
        <w:rPr>
          <w:rFonts w:cstheme="minorHAnsi"/>
          <w:sz w:val="24"/>
          <w:szCs w:val="24"/>
        </w:rPr>
        <w:t>Academy (2023)</w:t>
      </w:r>
      <w:r w:rsidR="00474FEA" w:rsidRPr="00474FEA">
        <w:rPr>
          <w:rFonts w:cstheme="minorHAnsi"/>
          <w:sz w:val="24"/>
          <w:szCs w:val="24"/>
        </w:rPr>
        <w:t xml:space="preserve"> states that an MEP in construction stands for Mechanical, Electrical, and Plumbing and it encompasses the components and essential systems that make modern buildings habitable and functional. These systems are critical for ensuring safety, comfort</w:t>
      </w:r>
      <w:r w:rsidR="002C3D7F">
        <w:rPr>
          <w:rFonts w:cstheme="minorHAnsi"/>
          <w:sz w:val="24"/>
          <w:szCs w:val="24"/>
        </w:rPr>
        <w:t>,</w:t>
      </w:r>
      <w:r w:rsidR="00474FEA" w:rsidRPr="00474FEA">
        <w:rPr>
          <w:rFonts w:cstheme="minorHAnsi"/>
          <w:sz w:val="24"/>
          <w:szCs w:val="24"/>
        </w:rPr>
        <w:t xml:space="preserve"> and functionality in a constructed space. It also plays a key role in energy efficiency as reduce energy consumption and operation cost which is vital in an era of </w:t>
      </w:r>
      <w:r w:rsidR="00474FEA" w:rsidRPr="002F63A3">
        <w:rPr>
          <w:rFonts w:cstheme="minorHAnsi"/>
          <w:b/>
          <w:bCs/>
          <w:sz w:val="24"/>
          <w:szCs w:val="24"/>
        </w:rPr>
        <w:t>rising energy</w:t>
      </w:r>
      <w:r w:rsidR="00474FEA" w:rsidRPr="00474FEA">
        <w:rPr>
          <w:rFonts w:cstheme="minorHAnsi"/>
          <w:sz w:val="24"/>
          <w:szCs w:val="24"/>
        </w:rPr>
        <w:t xml:space="preserve"> </w:t>
      </w:r>
      <w:r w:rsidR="00474FEA" w:rsidRPr="00506EB5">
        <w:rPr>
          <w:rFonts w:cstheme="minorHAnsi"/>
          <w:b/>
          <w:bCs/>
          <w:sz w:val="24"/>
          <w:szCs w:val="24"/>
        </w:rPr>
        <w:t>management efforts.</w:t>
      </w:r>
      <w:r w:rsidR="00474FEA" w:rsidRPr="00474FEA">
        <w:rPr>
          <w:rFonts w:cstheme="minorHAnsi"/>
          <w:sz w:val="24"/>
          <w:szCs w:val="24"/>
        </w:rPr>
        <w:t xml:space="preserve"> MEP engineers also ensure that the building meets international and local codes, environmental regulations, and safety standards, ensuring legal compliance and occupant safety. </w:t>
      </w:r>
    </w:p>
    <w:p w14:paraId="2618FAB3" w14:textId="6AD5D862" w:rsidR="00E501FE" w:rsidRPr="00E02953" w:rsidRDefault="00E02953" w:rsidP="00474FEA">
      <w:pPr>
        <w:spacing w:line="360" w:lineRule="auto"/>
        <w:jc w:val="both"/>
        <w:rPr>
          <w:rFonts w:cstheme="minorHAnsi"/>
          <w:sz w:val="24"/>
          <w:szCs w:val="24"/>
        </w:rPr>
      </w:pPr>
      <w:proofErr w:type="spellStart"/>
      <w:r w:rsidRPr="00E02953">
        <w:rPr>
          <w:rFonts w:cstheme="minorHAnsi"/>
          <w:color w:val="000000" w:themeColor="text1"/>
          <w:sz w:val="24"/>
          <w:szCs w:val="24"/>
          <w:shd w:val="clear" w:color="auto" w:fill="FFFFFF"/>
        </w:rPr>
        <w:t>TechnoStruct</w:t>
      </w:r>
      <w:proofErr w:type="spellEnd"/>
      <w:r w:rsidRPr="00E02953">
        <w:rPr>
          <w:rFonts w:cstheme="minorHAnsi"/>
          <w:color w:val="444444"/>
          <w:sz w:val="24"/>
          <w:szCs w:val="24"/>
          <w:shd w:val="clear" w:color="auto" w:fill="FFFFFF"/>
        </w:rPr>
        <w:t xml:space="preserve"> </w:t>
      </w:r>
      <w:r w:rsidRPr="00E02953">
        <w:rPr>
          <w:rFonts w:cstheme="minorHAnsi"/>
          <w:sz w:val="24"/>
          <w:szCs w:val="24"/>
        </w:rPr>
        <w:t>Academy (2023) points out that</w:t>
      </w:r>
      <w:r>
        <w:rPr>
          <w:rFonts w:cstheme="minorHAnsi"/>
          <w:b/>
          <w:bCs/>
          <w:sz w:val="24"/>
          <w:szCs w:val="24"/>
        </w:rPr>
        <w:t xml:space="preserve"> </w:t>
      </w:r>
      <w:r>
        <w:rPr>
          <w:rFonts w:cstheme="minorHAnsi"/>
          <w:sz w:val="24"/>
          <w:szCs w:val="24"/>
        </w:rPr>
        <w:t>a</w:t>
      </w:r>
      <w:r w:rsidR="00474FEA" w:rsidRPr="00474FEA">
        <w:rPr>
          <w:rFonts w:cstheme="minorHAnsi"/>
          <w:sz w:val="24"/>
          <w:szCs w:val="24"/>
        </w:rPr>
        <w:t xml:space="preserve">n MEP engineer also plays a critical role in eco-friendly systems, and design </w:t>
      </w:r>
      <w:r w:rsidR="00474FEA" w:rsidRPr="002F63A3">
        <w:rPr>
          <w:rFonts w:cstheme="minorHAnsi"/>
          <w:b/>
          <w:bCs/>
          <w:sz w:val="24"/>
          <w:szCs w:val="24"/>
        </w:rPr>
        <w:t>sustainability</w:t>
      </w:r>
      <w:r w:rsidR="00474FEA" w:rsidRPr="00474FEA">
        <w:rPr>
          <w:rFonts w:cstheme="minorHAnsi"/>
          <w:sz w:val="24"/>
          <w:szCs w:val="24"/>
        </w:rPr>
        <w:t xml:space="preserve">, such as </w:t>
      </w:r>
      <w:r w:rsidR="00474FEA" w:rsidRPr="002F63A3">
        <w:rPr>
          <w:rFonts w:cstheme="minorHAnsi"/>
          <w:b/>
          <w:bCs/>
          <w:sz w:val="24"/>
          <w:szCs w:val="24"/>
        </w:rPr>
        <w:t>renewable energy sources</w:t>
      </w:r>
      <w:r w:rsidR="00474FEA" w:rsidRPr="00474FEA">
        <w:rPr>
          <w:rFonts w:cstheme="minorHAnsi"/>
          <w:sz w:val="24"/>
          <w:szCs w:val="24"/>
        </w:rPr>
        <w:t xml:space="preserve">, </w:t>
      </w:r>
      <w:r w:rsidR="00474FEA" w:rsidRPr="002F63A3">
        <w:rPr>
          <w:rFonts w:cstheme="minorHAnsi"/>
          <w:b/>
          <w:bCs/>
          <w:sz w:val="24"/>
          <w:szCs w:val="24"/>
        </w:rPr>
        <w:t>energy-efficient lighting</w:t>
      </w:r>
      <w:r w:rsidR="002C3D7F">
        <w:rPr>
          <w:rFonts w:cstheme="minorHAnsi"/>
          <w:b/>
          <w:bCs/>
          <w:sz w:val="24"/>
          <w:szCs w:val="24"/>
        </w:rPr>
        <w:t>,</w:t>
      </w:r>
      <w:r w:rsidR="00474FEA" w:rsidRPr="00474FEA">
        <w:rPr>
          <w:rFonts w:cstheme="minorHAnsi"/>
          <w:sz w:val="24"/>
          <w:szCs w:val="24"/>
        </w:rPr>
        <w:t xml:space="preserve"> and water conservation techniques. Renewable energy sources and eco-friendly materials can be incorporated by MEP to reduce a building's environmental footprint and contribute to a healthier </w:t>
      </w:r>
      <w:r w:rsidR="00D21443">
        <w:rPr>
          <w:rFonts w:cstheme="minorHAnsi"/>
          <w:sz w:val="24"/>
          <w:szCs w:val="24"/>
        </w:rPr>
        <w:t>and comfortable indoor environment</w:t>
      </w:r>
      <w:r w:rsidR="005F1F12">
        <w:rPr>
          <w:rFonts w:cstheme="minorHAnsi"/>
          <w:sz w:val="24"/>
          <w:szCs w:val="24"/>
        </w:rPr>
        <w:t>.</w:t>
      </w:r>
      <w:r w:rsidR="005F1F12" w:rsidRPr="005F1F12">
        <w:t xml:space="preserve"> </w:t>
      </w:r>
      <w:r w:rsidR="005F1F12" w:rsidRPr="005F1F12">
        <w:rPr>
          <w:rFonts w:cstheme="minorHAnsi"/>
          <w:sz w:val="24"/>
          <w:szCs w:val="24"/>
        </w:rPr>
        <w:t xml:space="preserve">As all of this is part of Google’s building this means </w:t>
      </w:r>
      <w:r w:rsidR="005F1F12" w:rsidRPr="005F1F12">
        <w:rPr>
          <w:rFonts w:cstheme="minorHAnsi"/>
          <w:b/>
          <w:bCs/>
          <w:sz w:val="24"/>
          <w:szCs w:val="24"/>
        </w:rPr>
        <w:t>sustainability</w:t>
      </w:r>
      <w:r w:rsidR="005F1F12" w:rsidRPr="005F1F12">
        <w:rPr>
          <w:rFonts w:cstheme="minorHAnsi"/>
          <w:sz w:val="24"/>
          <w:szCs w:val="24"/>
        </w:rPr>
        <w:t xml:space="preserve"> is not only important for the environment but is also vital for Google’s clients</w:t>
      </w:r>
      <w:r w:rsidR="00506EB5">
        <w:rPr>
          <w:rFonts w:cstheme="minorHAnsi"/>
          <w:sz w:val="24"/>
          <w:szCs w:val="24"/>
        </w:rPr>
        <w:t xml:space="preserve"> and employees.</w:t>
      </w:r>
      <w:r>
        <w:rPr>
          <w:rFonts w:cstheme="minorHAnsi"/>
          <w:sz w:val="24"/>
          <w:szCs w:val="24"/>
        </w:rPr>
        <w:t xml:space="preserve"> </w:t>
      </w:r>
      <w:proofErr w:type="spellStart"/>
      <w:r w:rsidR="002B0E20" w:rsidRPr="00E02953">
        <w:rPr>
          <w:rFonts w:cstheme="minorHAnsi"/>
          <w:sz w:val="24"/>
          <w:szCs w:val="24"/>
          <w:shd w:val="clear" w:color="auto" w:fill="FFFFFF"/>
        </w:rPr>
        <w:t>TechnoStruct</w:t>
      </w:r>
      <w:proofErr w:type="spellEnd"/>
      <w:r w:rsidR="002B0E20" w:rsidRPr="00E02953">
        <w:rPr>
          <w:rFonts w:cstheme="minorHAnsi"/>
          <w:sz w:val="24"/>
          <w:szCs w:val="24"/>
          <w:shd w:val="clear" w:color="auto" w:fill="FFFFFF"/>
        </w:rPr>
        <w:t xml:space="preserve"> </w:t>
      </w:r>
      <w:r w:rsidR="002B0E20" w:rsidRPr="00E02953">
        <w:rPr>
          <w:rFonts w:cstheme="minorHAnsi"/>
          <w:sz w:val="24"/>
          <w:szCs w:val="24"/>
        </w:rPr>
        <w:t>Academy (2023) states that</w:t>
      </w:r>
      <w:r w:rsidR="002B0E20">
        <w:rPr>
          <w:rFonts w:cstheme="minorHAnsi"/>
          <w:b/>
          <w:bCs/>
          <w:sz w:val="24"/>
          <w:szCs w:val="24"/>
        </w:rPr>
        <w:t xml:space="preserve"> </w:t>
      </w:r>
      <w:r w:rsidR="00474FEA" w:rsidRPr="00474FEA">
        <w:rPr>
          <w:rFonts w:cstheme="minorHAnsi"/>
          <w:sz w:val="24"/>
          <w:szCs w:val="24"/>
        </w:rPr>
        <w:t xml:space="preserve">MEP also ensure the comfort and safety of building occupants as adequate electric systems prevent hazards such as electrical fire. In terms of repairs, energy and replacements MEP system lead to significant cost savings as they are designed for </w:t>
      </w:r>
      <w:r w:rsidR="00474FEA" w:rsidRPr="00FF0202">
        <w:rPr>
          <w:rFonts w:cstheme="minorHAnsi"/>
          <w:b/>
          <w:bCs/>
          <w:sz w:val="24"/>
          <w:szCs w:val="24"/>
        </w:rPr>
        <w:t>long-term efficiency</w:t>
      </w:r>
      <w:r w:rsidR="00474FEA" w:rsidRPr="00474FEA">
        <w:rPr>
          <w:rFonts w:cstheme="minorHAnsi"/>
          <w:sz w:val="24"/>
          <w:szCs w:val="24"/>
        </w:rPr>
        <w:t xml:space="preserve"> and maintenance. They also can be designed to accommodate future changes in technology and usage. Mechanical engineers, electricians and plumbers play pivotal roles in providing that the </w:t>
      </w:r>
      <w:r w:rsidR="00474FEA" w:rsidRPr="00474FEA">
        <w:rPr>
          <w:rFonts w:cstheme="minorHAnsi"/>
          <w:sz w:val="24"/>
          <w:szCs w:val="24"/>
        </w:rPr>
        <w:lastRenderedPageBreak/>
        <w:t xml:space="preserve">surroundings are safe and comfortable. The future of MEP is bright as smart buildings are becoming more common allowing for remote control through smart phones, making our lives more efficient and convenient. MEP experts are at the forefront of designing eco-friendly solutions that lower environmental impact and reduce energy consumption. </w:t>
      </w:r>
      <w:r w:rsidR="0087596E" w:rsidRPr="0087596E">
        <w:rPr>
          <w:rFonts w:cstheme="minorHAnsi"/>
          <w:sz w:val="24"/>
          <w:szCs w:val="24"/>
        </w:rPr>
        <w:t xml:space="preserve">Therefore, Google's project collaboration between experts and the </w:t>
      </w:r>
      <w:r w:rsidR="0087596E" w:rsidRPr="0087596E">
        <w:rPr>
          <w:rFonts w:cstheme="minorHAnsi"/>
          <w:b/>
          <w:bCs/>
          <w:sz w:val="24"/>
          <w:szCs w:val="24"/>
        </w:rPr>
        <w:t xml:space="preserve">integration </w:t>
      </w:r>
      <w:r w:rsidR="0087596E" w:rsidRPr="0087596E">
        <w:rPr>
          <w:rFonts w:cstheme="minorHAnsi"/>
          <w:sz w:val="24"/>
          <w:szCs w:val="24"/>
        </w:rPr>
        <w:t xml:space="preserve">of </w:t>
      </w:r>
      <w:r w:rsidR="004656BA">
        <w:rPr>
          <w:rFonts w:cstheme="minorHAnsi"/>
          <w:sz w:val="24"/>
          <w:szCs w:val="24"/>
        </w:rPr>
        <w:t>innovative</w:t>
      </w:r>
      <w:r w:rsidR="0087596E" w:rsidRPr="0087596E">
        <w:rPr>
          <w:rFonts w:cstheme="minorHAnsi"/>
          <w:sz w:val="24"/>
          <w:szCs w:val="24"/>
        </w:rPr>
        <w:t xml:space="preserve"> technologies are paving the way for safer, more sustainable</w:t>
      </w:r>
      <w:r w:rsidR="002C3D7F">
        <w:rPr>
          <w:rFonts w:cstheme="minorHAnsi"/>
          <w:sz w:val="24"/>
          <w:szCs w:val="24"/>
        </w:rPr>
        <w:t>,</w:t>
      </w:r>
      <w:r w:rsidR="0087596E" w:rsidRPr="0087596E">
        <w:rPr>
          <w:rFonts w:cstheme="minorHAnsi"/>
          <w:sz w:val="24"/>
          <w:szCs w:val="24"/>
        </w:rPr>
        <w:t xml:space="preserve"> and efficient buildings. The future of the MEP system promises to reduce ecological footprint and contribute to a more sustainable and interconnected world</w:t>
      </w:r>
      <w:r w:rsidR="006C4D95">
        <w:rPr>
          <w:rFonts w:cstheme="minorHAnsi"/>
          <w:sz w:val="24"/>
          <w:szCs w:val="24"/>
        </w:rPr>
        <w:t xml:space="preserve"> </w:t>
      </w:r>
      <w:r w:rsidR="006C4D95" w:rsidRPr="00E02953">
        <w:rPr>
          <w:rFonts w:cstheme="minorHAnsi"/>
          <w:sz w:val="24"/>
          <w:szCs w:val="24"/>
        </w:rPr>
        <w:t>(</w:t>
      </w:r>
      <w:proofErr w:type="spellStart"/>
      <w:r w:rsidR="00014EEE" w:rsidRPr="00E02953">
        <w:rPr>
          <w:rFonts w:cstheme="minorHAnsi"/>
          <w:sz w:val="24"/>
          <w:szCs w:val="24"/>
          <w:shd w:val="clear" w:color="auto" w:fill="FFFFFF"/>
        </w:rPr>
        <w:t>TechnoStruct</w:t>
      </w:r>
      <w:proofErr w:type="spellEnd"/>
      <w:r w:rsidR="00014EEE" w:rsidRPr="00E02953">
        <w:rPr>
          <w:rFonts w:cstheme="minorHAnsi"/>
          <w:color w:val="444444"/>
          <w:sz w:val="24"/>
          <w:szCs w:val="24"/>
          <w:shd w:val="clear" w:color="auto" w:fill="FFFFFF"/>
        </w:rPr>
        <w:t xml:space="preserve"> </w:t>
      </w:r>
      <w:r w:rsidR="00014EEE" w:rsidRPr="00E02953">
        <w:rPr>
          <w:rFonts w:cstheme="minorHAnsi"/>
          <w:sz w:val="24"/>
          <w:szCs w:val="24"/>
        </w:rPr>
        <w:t>Academy</w:t>
      </w:r>
      <w:r w:rsidR="006C4D95" w:rsidRPr="00E02953">
        <w:rPr>
          <w:rFonts w:cstheme="minorHAnsi"/>
          <w:sz w:val="24"/>
          <w:szCs w:val="24"/>
        </w:rPr>
        <w:t>,</w:t>
      </w:r>
      <w:r w:rsidR="00014EEE" w:rsidRPr="00E02953">
        <w:rPr>
          <w:rFonts w:cstheme="minorHAnsi"/>
          <w:sz w:val="24"/>
          <w:szCs w:val="24"/>
        </w:rPr>
        <w:t>2023)</w:t>
      </w:r>
      <w:r w:rsidR="00E501FE">
        <w:rPr>
          <w:rFonts w:cstheme="minorHAnsi"/>
          <w:b/>
          <w:bCs/>
          <w:sz w:val="24"/>
          <w:szCs w:val="24"/>
        </w:rPr>
        <w:t xml:space="preserve"> </w:t>
      </w:r>
    </w:p>
    <w:p w14:paraId="0510A158" w14:textId="78833F4B" w:rsidR="00E02953" w:rsidRDefault="00E501FE" w:rsidP="00474FEA">
      <w:pPr>
        <w:spacing w:line="360" w:lineRule="auto"/>
        <w:jc w:val="both"/>
        <w:rPr>
          <w:rFonts w:cstheme="minorHAnsi"/>
          <w:sz w:val="24"/>
          <w:szCs w:val="24"/>
        </w:rPr>
      </w:pPr>
      <w:r w:rsidRPr="00E02953">
        <w:rPr>
          <w:rFonts w:cstheme="minorHAnsi"/>
          <w:sz w:val="24"/>
          <w:szCs w:val="24"/>
        </w:rPr>
        <w:t>RIBA (202</w:t>
      </w:r>
      <w:r w:rsidR="00000D07">
        <w:rPr>
          <w:rFonts w:cstheme="minorHAnsi"/>
          <w:sz w:val="24"/>
          <w:szCs w:val="24"/>
        </w:rPr>
        <w:t>1</w:t>
      </w:r>
      <w:r w:rsidRPr="00E02953">
        <w:rPr>
          <w:rFonts w:cstheme="minorHAnsi"/>
          <w:sz w:val="24"/>
          <w:szCs w:val="24"/>
        </w:rPr>
        <w:t>)</w:t>
      </w:r>
      <w:r>
        <w:rPr>
          <w:rFonts w:cstheme="minorHAnsi"/>
          <w:b/>
          <w:bCs/>
          <w:sz w:val="24"/>
          <w:szCs w:val="24"/>
        </w:rPr>
        <w:t xml:space="preserve"> </w:t>
      </w:r>
      <w:r w:rsidRPr="00E501FE">
        <w:rPr>
          <w:rFonts w:cstheme="minorHAnsi"/>
          <w:sz w:val="24"/>
          <w:szCs w:val="24"/>
        </w:rPr>
        <w:t xml:space="preserve">states that </w:t>
      </w:r>
      <w:r w:rsidR="00C02125" w:rsidRPr="00E501FE">
        <w:rPr>
          <w:rFonts w:cstheme="minorHAnsi"/>
          <w:sz w:val="24"/>
          <w:szCs w:val="24"/>
        </w:rPr>
        <w:t xml:space="preserve">The RIBA Plan of Work is a guide for the construction industry, organized into eight stages for briefing, designing, constructing, and operating building projects. It includes an expanded glossary, comparison to international plans, and guidance on core project strategies such as conservation, cost, fire safety, health and safety, inclusive design, planning, plan for use, </w:t>
      </w:r>
      <w:r w:rsidR="00C02125" w:rsidRPr="00E501FE">
        <w:rPr>
          <w:rFonts w:cstheme="minorHAnsi"/>
          <w:b/>
          <w:bCs/>
          <w:sz w:val="24"/>
          <w:szCs w:val="24"/>
        </w:rPr>
        <w:t>procurement, and sustainability.</w:t>
      </w:r>
      <w:r w:rsidR="00C02125" w:rsidRPr="00E501FE">
        <w:rPr>
          <w:rFonts w:cstheme="minorHAnsi"/>
          <w:sz w:val="24"/>
          <w:szCs w:val="24"/>
        </w:rPr>
        <w:t xml:space="preserve"> The 2021 update includes the Design for Manufacture and Assembly overlay.</w:t>
      </w:r>
      <w:r>
        <w:rPr>
          <w:rFonts w:cstheme="minorHAnsi"/>
          <w:sz w:val="24"/>
          <w:szCs w:val="24"/>
        </w:rPr>
        <w:t xml:space="preserve"> </w:t>
      </w:r>
      <w:r w:rsidR="004F1C9E" w:rsidRPr="00E02953">
        <w:rPr>
          <w:rFonts w:cstheme="minorHAnsi"/>
          <w:sz w:val="24"/>
          <w:szCs w:val="24"/>
        </w:rPr>
        <w:t>CIBSE JOURNAL (2023)</w:t>
      </w:r>
      <w:r w:rsidR="004F1C9E" w:rsidRPr="004F1C9E">
        <w:rPr>
          <w:rFonts w:cstheme="minorHAnsi"/>
          <w:sz w:val="24"/>
          <w:szCs w:val="24"/>
        </w:rPr>
        <w:t xml:space="preserve"> points out that the </w:t>
      </w:r>
      <w:proofErr w:type="gramStart"/>
      <w:r w:rsidR="004F1C9E" w:rsidRPr="004F1C9E">
        <w:rPr>
          <w:rFonts w:cstheme="minorHAnsi"/>
          <w:sz w:val="24"/>
          <w:szCs w:val="24"/>
        </w:rPr>
        <w:t xml:space="preserve">building </w:t>
      </w:r>
      <w:r w:rsidR="004656BA">
        <w:rPr>
          <w:rFonts w:cstheme="minorHAnsi"/>
          <w:sz w:val="24"/>
          <w:szCs w:val="24"/>
        </w:rPr>
        <w:t xml:space="preserve"> </w:t>
      </w:r>
      <w:r w:rsidR="00FF0202">
        <w:rPr>
          <w:rFonts w:cstheme="minorHAnsi"/>
          <w:sz w:val="24"/>
          <w:szCs w:val="24"/>
        </w:rPr>
        <w:t>also</w:t>
      </w:r>
      <w:proofErr w:type="gramEnd"/>
      <w:r w:rsidR="00FF0202">
        <w:rPr>
          <w:rFonts w:cstheme="minorHAnsi"/>
          <w:sz w:val="24"/>
          <w:szCs w:val="24"/>
        </w:rPr>
        <w:t xml:space="preserve"> use</w:t>
      </w:r>
      <w:r w:rsidR="00F306BA">
        <w:rPr>
          <w:rFonts w:cstheme="minorHAnsi"/>
          <w:sz w:val="24"/>
          <w:szCs w:val="24"/>
        </w:rPr>
        <w:t>s</w:t>
      </w:r>
      <w:r w:rsidR="00FF0202">
        <w:rPr>
          <w:rFonts w:cstheme="minorHAnsi"/>
          <w:sz w:val="24"/>
          <w:szCs w:val="24"/>
        </w:rPr>
        <w:t xml:space="preserve"> RIBA plan and </w:t>
      </w:r>
      <w:r w:rsidR="004F1C9E" w:rsidRPr="004F1C9E">
        <w:rPr>
          <w:rFonts w:cstheme="minorHAnsi"/>
          <w:sz w:val="24"/>
          <w:szCs w:val="24"/>
        </w:rPr>
        <w:t>RIBA stage drawing 4B means Google consider climate change seriously. The building will be smart by providing users tools to improve productivity as well as its network infrastructure to</w:t>
      </w:r>
      <w:r w:rsidR="004F1C9E" w:rsidRPr="004F1C9E">
        <w:rPr>
          <w:rFonts w:cstheme="minorHAnsi"/>
          <w:b/>
          <w:bCs/>
          <w:sz w:val="24"/>
          <w:szCs w:val="24"/>
        </w:rPr>
        <w:t xml:space="preserve"> integrate</w:t>
      </w:r>
      <w:r w:rsidR="004F1C9E" w:rsidRPr="004F1C9E">
        <w:rPr>
          <w:rFonts w:cstheme="minorHAnsi"/>
          <w:sz w:val="24"/>
          <w:szCs w:val="24"/>
        </w:rPr>
        <w:t xml:space="preserve"> the engineering systems. The giant building also is aiming for Breem Outstanding and Leeds Gold Certificate achieving an overall reduction in C02 emission of 22 per cent.</w:t>
      </w:r>
    </w:p>
    <w:p w14:paraId="3C14AABD" w14:textId="1CA21A1B" w:rsidR="00C02125" w:rsidRDefault="004C48F3" w:rsidP="00474FEA">
      <w:pPr>
        <w:spacing w:line="360" w:lineRule="auto"/>
        <w:jc w:val="both"/>
        <w:rPr>
          <w:b/>
          <w:bCs/>
          <w:sz w:val="24"/>
          <w:szCs w:val="24"/>
        </w:rPr>
      </w:pPr>
      <w:r w:rsidRPr="004C48F3">
        <w:t xml:space="preserve"> </w:t>
      </w:r>
      <w:r w:rsidRPr="004C48F3">
        <w:rPr>
          <w:sz w:val="24"/>
          <w:szCs w:val="24"/>
        </w:rPr>
        <w:t xml:space="preserve">According to </w:t>
      </w:r>
      <w:bookmarkStart w:id="3" w:name="_Hlk153616962"/>
      <w:r w:rsidRPr="00E02953">
        <w:rPr>
          <w:sz w:val="24"/>
          <w:szCs w:val="24"/>
        </w:rPr>
        <w:t>Slide share (2015)</w:t>
      </w:r>
      <w:r>
        <w:rPr>
          <w:b/>
          <w:bCs/>
          <w:sz w:val="24"/>
          <w:szCs w:val="24"/>
        </w:rPr>
        <w:t xml:space="preserve"> </w:t>
      </w:r>
      <w:bookmarkEnd w:id="3"/>
      <w:r w:rsidRPr="004C48F3">
        <w:rPr>
          <w:sz w:val="24"/>
          <w:szCs w:val="24"/>
        </w:rPr>
        <w:t>in service of an employer’s strategic objectives Human Resources Manag</w:t>
      </w:r>
      <w:r>
        <w:rPr>
          <w:sz w:val="24"/>
          <w:szCs w:val="24"/>
        </w:rPr>
        <w:t>e</w:t>
      </w:r>
      <w:r w:rsidRPr="004C48F3">
        <w:rPr>
          <w:sz w:val="24"/>
          <w:szCs w:val="24"/>
        </w:rPr>
        <w:t xml:space="preserve">ment is a function in organisation designed to maximize employee performance. </w:t>
      </w:r>
      <w:r w:rsidR="00746BDC">
        <w:rPr>
          <w:sz w:val="24"/>
          <w:szCs w:val="24"/>
        </w:rPr>
        <w:t xml:space="preserve">Google is now the </w:t>
      </w:r>
      <w:r w:rsidR="00746BDC" w:rsidRPr="00FF0202">
        <w:rPr>
          <w:b/>
          <w:bCs/>
          <w:sz w:val="24"/>
          <w:szCs w:val="24"/>
        </w:rPr>
        <w:t>3</w:t>
      </w:r>
      <w:r w:rsidR="00746BDC" w:rsidRPr="00FF0202">
        <w:rPr>
          <w:b/>
          <w:bCs/>
          <w:sz w:val="24"/>
          <w:szCs w:val="24"/>
          <w:vertAlign w:val="superscript"/>
        </w:rPr>
        <w:t>rd</w:t>
      </w:r>
      <w:r w:rsidR="00746BDC" w:rsidRPr="00FF0202">
        <w:rPr>
          <w:b/>
          <w:bCs/>
          <w:sz w:val="24"/>
          <w:szCs w:val="24"/>
        </w:rPr>
        <w:t xml:space="preserve"> most valuable</w:t>
      </w:r>
      <w:r w:rsidR="00746BDC">
        <w:rPr>
          <w:sz w:val="24"/>
          <w:szCs w:val="24"/>
        </w:rPr>
        <w:t xml:space="preserve"> firm in the world </w:t>
      </w:r>
      <w:r w:rsidR="00533D2C">
        <w:rPr>
          <w:sz w:val="24"/>
          <w:szCs w:val="24"/>
        </w:rPr>
        <w:t>and their service include software, cloud computing and online advertising technology.</w:t>
      </w:r>
      <w:r w:rsidR="007C2879">
        <w:rPr>
          <w:sz w:val="24"/>
          <w:szCs w:val="24"/>
        </w:rPr>
        <w:t xml:space="preserve"> It was determine</w:t>
      </w:r>
      <w:r w:rsidR="00F306BA">
        <w:rPr>
          <w:sz w:val="24"/>
          <w:szCs w:val="24"/>
        </w:rPr>
        <w:t>d</w:t>
      </w:r>
      <w:r w:rsidR="007C2879">
        <w:rPr>
          <w:sz w:val="24"/>
          <w:szCs w:val="24"/>
        </w:rPr>
        <w:t xml:space="preserve"> after analysing reams </w:t>
      </w:r>
      <w:r w:rsidR="005778AF">
        <w:rPr>
          <w:sz w:val="24"/>
          <w:szCs w:val="24"/>
        </w:rPr>
        <w:t xml:space="preserve">of internal data that great managers are essential for </w:t>
      </w:r>
      <w:r w:rsidR="005778AF" w:rsidRPr="00FE431D">
        <w:rPr>
          <w:b/>
          <w:bCs/>
          <w:sz w:val="24"/>
          <w:szCs w:val="24"/>
        </w:rPr>
        <w:t>retention</w:t>
      </w:r>
      <w:r w:rsidR="005778AF">
        <w:rPr>
          <w:sz w:val="24"/>
          <w:szCs w:val="24"/>
        </w:rPr>
        <w:t xml:space="preserve"> and </w:t>
      </w:r>
      <w:r w:rsidR="005778AF" w:rsidRPr="00FF0202">
        <w:rPr>
          <w:b/>
          <w:bCs/>
          <w:sz w:val="24"/>
          <w:szCs w:val="24"/>
        </w:rPr>
        <w:t>top performance.</w:t>
      </w:r>
      <w:r w:rsidR="00B276C9">
        <w:rPr>
          <w:sz w:val="24"/>
          <w:szCs w:val="24"/>
        </w:rPr>
        <w:t xml:space="preserve"> By their employees Google’s managers are rated </w:t>
      </w:r>
      <w:r w:rsidR="003B481A">
        <w:rPr>
          <w:sz w:val="24"/>
          <w:szCs w:val="24"/>
        </w:rPr>
        <w:t xml:space="preserve">twice a year on their performance. </w:t>
      </w:r>
      <w:r w:rsidR="00FF0541">
        <w:rPr>
          <w:sz w:val="24"/>
          <w:szCs w:val="24"/>
        </w:rPr>
        <w:t xml:space="preserve">Google’s </w:t>
      </w:r>
      <w:proofErr w:type="spellStart"/>
      <w:r w:rsidR="00FF0541">
        <w:rPr>
          <w:sz w:val="24"/>
          <w:szCs w:val="24"/>
        </w:rPr>
        <w:t>PiLab</w:t>
      </w:r>
      <w:proofErr w:type="spellEnd"/>
      <w:r w:rsidR="00FF0541">
        <w:rPr>
          <w:sz w:val="24"/>
          <w:szCs w:val="24"/>
        </w:rPr>
        <w:t xml:space="preserve"> is unique subgro</w:t>
      </w:r>
      <w:r w:rsidR="002E5BC7">
        <w:rPr>
          <w:sz w:val="24"/>
          <w:szCs w:val="24"/>
        </w:rPr>
        <w:t xml:space="preserve">up </w:t>
      </w:r>
      <w:r w:rsidR="00170A0B">
        <w:rPr>
          <w:sz w:val="24"/>
          <w:szCs w:val="24"/>
        </w:rPr>
        <w:t xml:space="preserve">that conduct applied experiments to determine the most effective approach </w:t>
      </w:r>
      <w:r w:rsidR="00A22B27">
        <w:rPr>
          <w:sz w:val="24"/>
          <w:szCs w:val="24"/>
        </w:rPr>
        <w:t>for maintaining a productive environment and managing people include the type of reward</w:t>
      </w:r>
      <w:r w:rsidR="00BA6657">
        <w:rPr>
          <w:sz w:val="24"/>
          <w:szCs w:val="24"/>
        </w:rPr>
        <w:t xml:space="preserve"> that makes employees the happiest. Google also develop an algorithm</w:t>
      </w:r>
      <w:r w:rsidR="00343CCE">
        <w:rPr>
          <w:sz w:val="24"/>
          <w:szCs w:val="24"/>
        </w:rPr>
        <w:t xml:space="preserve"> to predict which employees are most likely to become a retention </w:t>
      </w:r>
      <w:r w:rsidR="005F61D5">
        <w:rPr>
          <w:sz w:val="24"/>
          <w:szCs w:val="24"/>
        </w:rPr>
        <w:t>problem and plan accordingly</w:t>
      </w:r>
      <w:r w:rsidR="00BF5FCE">
        <w:rPr>
          <w:sz w:val="24"/>
          <w:szCs w:val="24"/>
        </w:rPr>
        <w:t xml:space="preserve"> </w:t>
      </w:r>
      <w:r w:rsidR="00BF5FCE" w:rsidRPr="00E02953">
        <w:rPr>
          <w:sz w:val="24"/>
          <w:szCs w:val="24"/>
        </w:rPr>
        <w:t>(Slide</w:t>
      </w:r>
      <w:r w:rsidR="00BF5FCE" w:rsidRPr="004C48F3">
        <w:rPr>
          <w:b/>
          <w:bCs/>
          <w:sz w:val="24"/>
          <w:szCs w:val="24"/>
        </w:rPr>
        <w:t xml:space="preserve"> </w:t>
      </w:r>
      <w:r w:rsidR="00BF5FCE" w:rsidRPr="00E02953">
        <w:rPr>
          <w:sz w:val="24"/>
          <w:szCs w:val="24"/>
        </w:rPr>
        <w:t>share ,2015)</w:t>
      </w:r>
      <w:r w:rsidR="00FF0202">
        <w:rPr>
          <w:b/>
          <w:bCs/>
          <w:sz w:val="24"/>
          <w:szCs w:val="24"/>
        </w:rPr>
        <w:t xml:space="preserve"> </w:t>
      </w:r>
    </w:p>
    <w:p w14:paraId="6B555E23" w14:textId="4A7160B5" w:rsidR="00D11720" w:rsidRDefault="00D35926" w:rsidP="0008601C">
      <w:pPr>
        <w:spacing w:line="360" w:lineRule="auto"/>
        <w:jc w:val="both"/>
        <w:rPr>
          <w:rFonts w:cstheme="minorHAnsi"/>
          <w:sz w:val="24"/>
          <w:szCs w:val="24"/>
        </w:rPr>
      </w:pPr>
      <w:r w:rsidRPr="00E02953">
        <w:rPr>
          <w:rFonts w:cstheme="minorHAnsi"/>
          <w:sz w:val="24"/>
          <w:szCs w:val="24"/>
        </w:rPr>
        <w:lastRenderedPageBreak/>
        <w:t>According to Adamson (2021)</w:t>
      </w:r>
      <w:r w:rsidRPr="00D35926">
        <w:rPr>
          <w:rFonts w:cstheme="minorHAnsi"/>
          <w:sz w:val="24"/>
          <w:szCs w:val="24"/>
        </w:rPr>
        <w:t xml:space="preserve"> </w:t>
      </w:r>
      <w:r w:rsidRPr="00F43AA9">
        <w:rPr>
          <w:rFonts w:cstheme="minorHAnsi"/>
          <w:b/>
          <w:bCs/>
          <w:sz w:val="24"/>
          <w:szCs w:val="24"/>
        </w:rPr>
        <w:t>working from home</w:t>
      </w:r>
      <w:r w:rsidRPr="00D35926">
        <w:rPr>
          <w:rFonts w:cstheme="minorHAnsi"/>
          <w:sz w:val="24"/>
          <w:szCs w:val="24"/>
        </w:rPr>
        <w:t xml:space="preserve"> is what employees want as 58 per cent of the workers mentioned that after the pandemic</w:t>
      </w:r>
      <w:r w:rsidR="00F306BA">
        <w:rPr>
          <w:rFonts w:cstheme="minorHAnsi"/>
          <w:sz w:val="24"/>
          <w:szCs w:val="24"/>
        </w:rPr>
        <w:t>,</w:t>
      </w:r>
      <w:r w:rsidRPr="00D35926">
        <w:rPr>
          <w:rFonts w:cstheme="minorHAnsi"/>
          <w:sz w:val="24"/>
          <w:szCs w:val="24"/>
        </w:rPr>
        <w:t xml:space="preserve"> they feel more productive when working remotely compared with working in an office. </w:t>
      </w:r>
      <w:r w:rsidRPr="00E02953">
        <w:rPr>
          <w:rFonts w:cstheme="minorHAnsi"/>
          <w:sz w:val="24"/>
          <w:szCs w:val="24"/>
        </w:rPr>
        <w:t>EY (2021)</w:t>
      </w:r>
      <w:r w:rsidRPr="00D35926">
        <w:rPr>
          <w:rFonts w:cstheme="minorHAnsi"/>
          <w:sz w:val="24"/>
          <w:szCs w:val="24"/>
        </w:rPr>
        <w:t xml:space="preserve"> points out that more than half of employees globally would leave their</w:t>
      </w:r>
      <w:r>
        <w:rPr>
          <w:rFonts w:cstheme="minorHAnsi"/>
          <w:sz w:val="24"/>
          <w:szCs w:val="24"/>
        </w:rPr>
        <w:t xml:space="preserve"> </w:t>
      </w:r>
      <w:r w:rsidRPr="00D35926">
        <w:rPr>
          <w:rFonts w:cstheme="minorHAnsi"/>
          <w:sz w:val="24"/>
          <w:szCs w:val="24"/>
        </w:rPr>
        <w:t xml:space="preserve">jobs if there </w:t>
      </w:r>
      <w:r w:rsidR="00F306BA">
        <w:rPr>
          <w:rFonts w:cstheme="minorHAnsi"/>
          <w:sz w:val="24"/>
          <w:szCs w:val="24"/>
        </w:rPr>
        <w:t>were</w:t>
      </w:r>
      <w:r w:rsidRPr="00D35926">
        <w:rPr>
          <w:rFonts w:cstheme="minorHAnsi"/>
          <w:sz w:val="24"/>
          <w:szCs w:val="24"/>
        </w:rPr>
        <w:t xml:space="preserve"> no post-pandemic flexibility.</w:t>
      </w:r>
      <w:r w:rsidR="001315E0">
        <w:rPr>
          <w:rFonts w:cstheme="minorHAnsi"/>
          <w:sz w:val="24"/>
          <w:szCs w:val="24"/>
        </w:rPr>
        <w:t xml:space="preserve"> </w:t>
      </w:r>
      <w:r w:rsidR="001315E0">
        <w:rPr>
          <w:rFonts w:cstheme="minorHAnsi"/>
          <w:b/>
          <w:bCs/>
          <w:sz w:val="24"/>
          <w:szCs w:val="24"/>
        </w:rPr>
        <w:t xml:space="preserve"> </w:t>
      </w:r>
      <w:r w:rsidR="001315E0" w:rsidRPr="00E02953">
        <w:rPr>
          <w:rFonts w:cstheme="minorHAnsi"/>
          <w:sz w:val="24"/>
          <w:szCs w:val="24"/>
        </w:rPr>
        <w:t>Adamson (2021)</w:t>
      </w:r>
      <w:r w:rsidR="001315E0" w:rsidRPr="001315E0">
        <w:rPr>
          <w:rFonts w:cstheme="minorHAnsi"/>
          <w:sz w:val="24"/>
          <w:szCs w:val="24"/>
        </w:rPr>
        <w:t xml:space="preserve"> points out that those who build global teams and embrace remote-first models will ensure they have the </w:t>
      </w:r>
      <w:r w:rsidR="002C3D7F">
        <w:rPr>
          <w:rFonts w:cstheme="minorHAnsi"/>
          <w:sz w:val="24"/>
          <w:szCs w:val="24"/>
        </w:rPr>
        <w:t>absolute</w:t>
      </w:r>
      <w:r w:rsidR="001315E0" w:rsidRPr="001315E0">
        <w:rPr>
          <w:rFonts w:cstheme="minorHAnsi"/>
          <w:sz w:val="24"/>
          <w:szCs w:val="24"/>
        </w:rPr>
        <w:t xml:space="preserve"> </w:t>
      </w:r>
      <w:r w:rsidR="001315E0" w:rsidRPr="00FF0202">
        <w:rPr>
          <w:rFonts w:cstheme="minorHAnsi"/>
          <w:b/>
          <w:bCs/>
          <w:sz w:val="24"/>
          <w:szCs w:val="24"/>
        </w:rPr>
        <w:t>best team</w:t>
      </w:r>
      <w:r w:rsidR="001315E0" w:rsidRPr="001315E0">
        <w:rPr>
          <w:rFonts w:cstheme="minorHAnsi"/>
          <w:sz w:val="24"/>
          <w:szCs w:val="24"/>
        </w:rPr>
        <w:t xml:space="preserve"> to deliver the services and products they need.</w:t>
      </w:r>
      <w:r w:rsidR="00FF0202">
        <w:rPr>
          <w:rFonts w:cstheme="minorHAnsi"/>
          <w:sz w:val="24"/>
          <w:szCs w:val="24"/>
        </w:rPr>
        <w:t xml:space="preserve"> </w:t>
      </w:r>
      <w:r w:rsidR="001315E0" w:rsidRPr="001315E0">
        <w:rPr>
          <w:rFonts w:cstheme="minorHAnsi"/>
          <w:sz w:val="24"/>
          <w:szCs w:val="24"/>
        </w:rPr>
        <w:t xml:space="preserve">Enabled by distributed teams a flexible approach to deliver empowers staff to balance life and work while opening the potential for collaboration asynchronously and global workforce. </w:t>
      </w:r>
      <w:r w:rsidR="00FE431D" w:rsidRPr="00E02953">
        <w:rPr>
          <w:rFonts w:cstheme="minorHAnsi"/>
          <w:sz w:val="24"/>
          <w:szCs w:val="24"/>
        </w:rPr>
        <w:t>Adamson (2021)</w:t>
      </w:r>
      <w:r w:rsidR="00FE431D">
        <w:rPr>
          <w:rFonts w:cstheme="minorHAnsi"/>
          <w:sz w:val="24"/>
          <w:szCs w:val="24"/>
        </w:rPr>
        <w:t xml:space="preserve"> states that b</w:t>
      </w:r>
      <w:r w:rsidR="001315E0" w:rsidRPr="001315E0">
        <w:rPr>
          <w:rFonts w:cstheme="minorHAnsi"/>
          <w:sz w:val="24"/>
          <w:szCs w:val="24"/>
        </w:rPr>
        <w:t>usiness that invest</w:t>
      </w:r>
      <w:r w:rsidR="00F306BA">
        <w:rPr>
          <w:rFonts w:cstheme="minorHAnsi"/>
          <w:sz w:val="24"/>
          <w:szCs w:val="24"/>
        </w:rPr>
        <w:t>s</w:t>
      </w:r>
      <w:r w:rsidR="001315E0" w:rsidRPr="001315E0">
        <w:rPr>
          <w:rFonts w:cstheme="minorHAnsi"/>
          <w:sz w:val="24"/>
          <w:szCs w:val="24"/>
        </w:rPr>
        <w:t xml:space="preserve"> heavily in a return to the office may restrict their talent pool and culturally backfire. Offering flexible and work-time balance can also lead to improved employee </w:t>
      </w:r>
      <w:r w:rsidR="002C3D7F">
        <w:rPr>
          <w:rFonts w:cstheme="minorHAnsi"/>
          <w:sz w:val="24"/>
          <w:szCs w:val="24"/>
        </w:rPr>
        <w:t>rewards</w:t>
      </w:r>
      <w:r w:rsidR="001315E0" w:rsidRPr="001315E0">
        <w:rPr>
          <w:rFonts w:cstheme="minorHAnsi"/>
          <w:sz w:val="24"/>
          <w:szCs w:val="24"/>
        </w:rPr>
        <w:t>. Therefore, true leaders should listen to their workforce and establish decentralized structures</w:t>
      </w:r>
      <w:r w:rsidR="00D11720">
        <w:rPr>
          <w:rFonts w:cstheme="minorHAnsi"/>
          <w:sz w:val="24"/>
          <w:szCs w:val="24"/>
        </w:rPr>
        <w:t xml:space="preserve">. </w:t>
      </w:r>
      <w:r w:rsidR="00FE431D" w:rsidRPr="00FE431D">
        <w:rPr>
          <w:rFonts w:cstheme="minorHAnsi"/>
          <w:sz w:val="24"/>
          <w:szCs w:val="24"/>
        </w:rPr>
        <w:t>According to BBC News (2021), Google changed its policy after the pandemic and said to its employees that they could work from home. It is not making it mandatory to return to the workplace and arrangements for long-term work from home are available.</w:t>
      </w:r>
      <w:r w:rsidR="00655374">
        <w:rPr>
          <w:rFonts w:cstheme="minorHAnsi"/>
          <w:sz w:val="24"/>
          <w:szCs w:val="24"/>
        </w:rPr>
        <w:t xml:space="preserve"> </w:t>
      </w:r>
      <w:r w:rsidR="00655374" w:rsidRPr="00655374">
        <w:rPr>
          <w:rFonts w:cstheme="minorHAnsi"/>
          <w:sz w:val="24"/>
          <w:szCs w:val="24"/>
        </w:rPr>
        <w:t xml:space="preserve">Therefore, Google's </w:t>
      </w:r>
      <w:r w:rsidR="00655374" w:rsidRPr="00655374">
        <w:rPr>
          <w:rFonts w:cstheme="minorHAnsi"/>
          <w:b/>
          <w:bCs/>
          <w:sz w:val="24"/>
          <w:szCs w:val="24"/>
        </w:rPr>
        <w:t>HR policy</w:t>
      </w:r>
      <w:r w:rsidR="00655374" w:rsidRPr="00655374">
        <w:rPr>
          <w:rFonts w:cstheme="minorHAnsi"/>
          <w:sz w:val="24"/>
          <w:szCs w:val="24"/>
        </w:rPr>
        <w:t xml:space="preserve"> is great as it allows a good match between demand and business resources.</w:t>
      </w:r>
    </w:p>
    <w:p w14:paraId="0B7EB843" w14:textId="6C6D9894" w:rsidR="00B90125" w:rsidRDefault="00914585" w:rsidP="0008601C">
      <w:pPr>
        <w:spacing w:line="360" w:lineRule="auto"/>
        <w:jc w:val="both"/>
        <w:rPr>
          <w:rFonts w:cstheme="minorHAnsi"/>
          <w:sz w:val="24"/>
          <w:szCs w:val="24"/>
        </w:rPr>
      </w:pPr>
      <w:r w:rsidRPr="00914585">
        <w:rPr>
          <w:rFonts w:cstheme="minorHAnsi"/>
          <w:sz w:val="24"/>
          <w:szCs w:val="24"/>
        </w:rPr>
        <w:t xml:space="preserve">According to the </w:t>
      </w:r>
      <w:r w:rsidRPr="00E02953">
        <w:rPr>
          <w:rFonts w:cstheme="minorHAnsi"/>
          <w:sz w:val="24"/>
          <w:szCs w:val="24"/>
        </w:rPr>
        <w:t>United Nations (2021)</w:t>
      </w:r>
      <w:r w:rsidRPr="00914585">
        <w:rPr>
          <w:rFonts w:cstheme="minorHAnsi"/>
          <w:sz w:val="24"/>
          <w:szCs w:val="24"/>
        </w:rPr>
        <w:t xml:space="preserve"> the 2030 Agenda for Sustainable Development, adopted by all United Nations member states in 2015 is a model for prosperity and peace for people and the planet. It focuses on the 17 sustainable development Goals (SDGs) which aim to end poverty, improve education and health, spur economic growth, reduce inequality, tackle climate change, and care for oceans and forests. Including the UN Department of Economic and Social Affairs, the SDGs build on decades of work by countries and the UN.</w:t>
      </w:r>
    </w:p>
    <w:p w14:paraId="30519366" w14:textId="54E148D8" w:rsidR="00B90125" w:rsidRDefault="00F2363B" w:rsidP="0008601C">
      <w:pPr>
        <w:spacing w:line="360" w:lineRule="auto"/>
        <w:jc w:val="both"/>
        <w:rPr>
          <w:rFonts w:cstheme="minorHAnsi"/>
          <w:b/>
          <w:bCs/>
          <w:sz w:val="24"/>
          <w:szCs w:val="24"/>
        </w:rPr>
      </w:pPr>
      <w:r w:rsidRPr="00E02953">
        <w:rPr>
          <w:rFonts w:cstheme="minorHAnsi"/>
          <w:sz w:val="24"/>
          <w:szCs w:val="24"/>
        </w:rPr>
        <w:t>Ria Financial Services (2022)</w:t>
      </w:r>
      <w:r w:rsidRPr="00F2363B">
        <w:rPr>
          <w:rFonts w:cstheme="minorHAnsi"/>
          <w:sz w:val="24"/>
          <w:szCs w:val="24"/>
        </w:rPr>
        <w:t xml:space="preserve"> states that </w:t>
      </w:r>
      <w:r w:rsidRPr="00E02953">
        <w:rPr>
          <w:rFonts w:cstheme="minorHAnsi"/>
          <w:b/>
          <w:bCs/>
          <w:sz w:val="24"/>
          <w:szCs w:val="24"/>
        </w:rPr>
        <w:t>CSR (Corporate Social Responsibility)</w:t>
      </w:r>
      <w:r w:rsidRPr="00F2363B">
        <w:rPr>
          <w:rFonts w:cstheme="minorHAnsi"/>
          <w:sz w:val="24"/>
          <w:szCs w:val="24"/>
        </w:rPr>
        <w:t xml:space="preserve"> is a business concept that </w:t>
      </w:r>
      <w:r w:rsidRPr="00D11720">
        <w:rPr>
          <w:rFonts w:cstheme="minorHAnsi"/>
          <w:b/>
          <w:bCs/>
          <w:sz w:val="24"/>
          <w:szCs w:val="24"/>
        </w:rPr>
        <w:t>integrates environmental and social concerns into corporate strategy.</w:t>
      </w:r>
      <w:r w:rsidRPr="00F2363B">
        <w:rPr>
          <w:rFonts w:cstheme="minorHAnsi"/>
          <w:sz w:val="24"/>
          <w:szCs w:val="24"/>
        </w:rPr>
        <w:t xml:space="preserve"> The company self-regulates to be conscious and accountable for its impact on society. It is divided into four categories, which many companies use to support structure and plan their approach to incorporating CSR into their business model. It includes environmental responsibility, ethical responsibility- the business act ethically and fairly with its customer, employees, and stakeholders; philanthropic responsibility- the company uses its position to participate in fundraisers, donate money to nonprofits, create a foundation to give back to the community, given its importance role in society; economic responsibility-the company is committed on </w:t>
      </w:r>
      <w:r w:rsidRPr="00F2363B">
        <w:rPr>
          <w:rFonts w:cstheme="minorHAnsi"/>
          <w:sz w:val="24"/>
          <w:szCs w:val="24"/>
        </w:rPr>
        <w:lastRenderedPageBreak/>
        <w:t xml:space="preserve">positively contributing to the world as well as its inhabitants and not only focus on maximising profits. In terms of a company’s success, a well-built CSR strategy can be a gamechanger as it can result in greater employee and customer loyalty and engagement as well as a competitive advantage in the market </w:t>
      </w:r>
      <w:r w:rsidRPr="00E02953">
        <w:rPr>
          <w:rFonts w:cstheme="minorHAnsi"/>
          <w:sz w:val="24"/>
          <w:szCs w:val="24"/>
        </w:rPr>
        <w:t>(Ria Financial Services, 2022)</w:t>
      </w:r>
      <w:r w:rsidR="001411DB">
        <w:rPr>
          <w:rFonts w:cstheme="minorHAnsi"/>
          <w:b/>
          <w:bCs/>
          <w:sz w:val="24"/>
          <w:szCs w:val="24"/>
        </w:rPr>
        <w:t xml:space="preserve"> </w:t>
      </w:r>
    </w:p>
    <w:p w14:paraId="55126BBC" w14:textId="239437E7" w:rsidR="00060307" w:rsidRPr="00D11720" w:rsidRDefault="007D252B" w:rsidP="0008601C">
      <w:pPr>
        <w:spacing w:line="360" w:lineRule="auto"/>
        <w:jc w:val="both"/>
        <w:rPr>
          <w:sz w:val="24"/>
          <w:szCs w:val="24"/>
        </w:rPr>
      </w:pPr>
      <w:r w:rsidRPr="00D11720">
        <w:rPr>
          <w:sz w:val="24"/>
          <w:szCs w:val="24"/>
        </w:rPr>
        <w:t xml:space="preserve">According to </w:t>
      </w:r>
      <w:r w:rsidR="00060307" w:rsidRPr="00E02953">
        <w:rPr>
          <w:sz w:val="24"/>
          <w:szCs w:val="24"/>
        </w:rPr>
        <w:t>Alfa Energy Ltd (2022)</w:t>
      </w:r>
      <w:r w:rsidR="00060307" w:rsidRPr="00D11720">
        <w:rPr>
          <w:sz w:val="24"/>
          <w:szCs w:val="24"/>
        </w:rPr>
        <w:t xml:space="preserve"> </w:t>
      </w:r>
      <w:r w:rsidRPr="00D11720">
        <w:rPr>
          <w:sz w:val="24"/>
          <w:szCs w:val="24"/>
        </w:rPr>
        <w:t xml:space="preserve">the </w:t>
      </w:r>
      <w:r w:rsidRPr="00E02953">
        <w:rPr>
          <w:b/>
          <w:bCs/>
          <w:sz w:val="24"/>
          <w:szCs w:val="24"/>
        </w:rPr>
        <w:t>‘Triple Bottom Line’</w:t>
      </w:r>
      <w:r w:rsidRPr="00D11720">
        <w:rPr>
          <w:sz w:val="24"/>
          <w:szCs w:val="24"/>
        </w:rPr>
        <w:t xml:space="preserve"> of </w:t>
      </w:r>
      <w:r w:rsidRPr="00E02953">
        <w:rPr>
          <w:b/>
          <w:bCs/>
          <w:sz w:val="24"/>
          <w:szCs w:val="24"/>
        </w:rPr>
        <w:t>People, Planet</w:t>
      </w:r>
      <w:r w:rsidRPr="00D11720">
        <w:rPr>
          <w:sz w:val="24"/>
          <w:szCs w:val="24"/>
        </w:rPr>
        <w:t xml:space="preserve"> and </w:t>
      </w:r>
      <w:r w:rsidRPr="00E02953">
        <w:rPr>
          <w:b/>
          <w:bCs/>
          <w:sz w:val="24"/>
          <w:szCs w:val="24"/>
        </w:rPr>
        <w:t xml:space="preserve">Profit </w:t>
      </w:r>
      <w:r w:rsidRPr="00D11720">
        <w:rPr>
          <w:sz w:val="24"/>
          <w:szCs w:val="24"/>
        </w:rPr>
        <w:t>is a term relevant to business and investors decision-making, as investment decision are considering social and environmental returns as factors. 3Ps stand for environmental, social</w:t>
      </w:r>
      <w:r w:rsidR="002C3D7F">
        <w:rPr>
          <w:sz w:val="24"/>
          <w:szCs w:val="24"/>
        </w:rPr>
        <w:t>,</w:t>
      </w:r>
      <w:r w:rsidRPr="00D11720">
        <w:rPr>
          <w:sz w:val="24"/>
          <w:szCs w:val="24"/>
        </w:rPr>
        <w:t xml:space="preserve"> and economic impact, and they involve the following: People-the negative or po</w:t>
      </w:r>
      <w:r w:rsidR="008C7900" w:rsidRPr="00D11720">
        <w:rPr>
          <w:sz w:val="24"/>
          <w:szCs w:val="24"/>
        </w:rPr>
        <w:t>s</w:t>
      </w:r>
      <w:r w:rsidRPr="00D11720">
        <w:rPr>
          <w:sz w:val="24"/>
          <w:szCs w:val="24"/>
        </w:rPr>
        <w:t>itive impact on its most important stakeholders that an organisation has such as families, suppliers, employees, customers, communities that are affected by the organisation. Planet: Company’s impact on its natural environment which include usage of natural resources, reducing its carbon footprint, removal of waste, restoration and reforestation on natural harm done. Profit- The organisational impact on the national, local</w:t>
      </w:r>
      <w:r w:rsidR="002C3D7F">
        <w:rPr>
          <w:sz w:val="24"/>
          <w:szCs w:val="24"/>
        </w:rPr>
        <w:t>,</w:t>
      </w:r>
      <w:r w:rsidRPr="00D11720">
        <w:rPr>
          <w:sz w:val="24"/>
          <w:szCs w:val="24"/>
        </w:rPr>
        <w:t xml:space="preserve"> and international economy which include generating innovation, creating employment, wealth creation, paying taxes and any other economic impact that company has</w:t>
      </w:r>
      <w:r w:rsidR="00664420">
        <w:rPr>
          <w:sz w:val="24"/>
          <w:szCs w:val="24"/>
        </w:rPr>
        <w:t xml:space="preserve"> (</w:t>
      </w:r>
      <w:r w:rsidR="00664420" w:rsidRPr="00E02953">
        <w:rPr>
          <w:sz w:val="24"/>
          <w:szCs w:val="24"/>
        </w:rPr>
        <w:t>Alfa Energy Ltd</w:t>
      </w:r>
      <w:r w:rsidR="00664420">
        <w:rPr>
          <w:sz w:val="24"/>
          <w:szCs w:val="24"/>
        </w:rPr>
        <w:t>,</w:t>
      </w:r>
      <w:r w:rsidR="00664420" w:rsidRPr="00E02953">
        <w:rPr>
          <w:sz w:val="24"/>
          <w:szCs w:val="24"/>
        </w:rPr>
        <w:t>2022)</w:t>
      </w:r>
    </w:p>
    <w:p w14:paraId="5C6BD966" w14:textId="5C9D6416" w:rsidR="008C7900" w:rsidRPr="0084270D" w:rsidRDefault="00640670" w:rsidP="0008601C">
      <w:pPr>
        <w:spacing w:line="360" w:lineRule="auto"/>
        <w:jc w:val="both"/>
        <w:rPr>
          <w:rFonts w:cstheme="minorHAnsi"/>
          <w:sz w:val="24"/>
          <w:szCs w:val="24"/>
        </w:rPr>
      </w:pPr>
      <w:r w:rsidRPr="00664420">
        <w:rPr>
          <w:rFonts w:cstheme="minorHAnsi"/>
          <w:sz w:val="24"/>
          <w:szCs w:val="24"/>
        </w:rPr>
        <w:t>Google (2023)</w:t>
      </w:r>
      <w:r w:rsidRPr="00D11720">
        <w:rPr>
          <w:rFonts w:cstheme="minorHAnsi"/>
          <w:b/>
          <w:bCs/>
          <w:sz w:val="24"/>
          <w:szCs w:val="24"/>
        </w:rPr>
        <w:t xml:space="preserve"> </w:t>
      </w:r>
      <w:r w:rsidRPr="00D11720">
        <w:rPr>
          <w:rFonts w:cstheme="minorHAnsi"/>
          <w:sz w:val="24"/>
          <w:szCs w:val="24"/>
        </w:rPr>
        <w:t xml:space="preserve">points out that for </w:t>
      </w:r>
      <w:r w:rsidRPr="001411DB">
        <w:rPr>
          <w:rFonts w:cstheme="minorHAnsi"/>
          <w:b/>
          <w:bCs/>
          <w:sz w:val="24"/>
          <w:szCs w:val="24"/>
        </w:rPr>
        <w:t>sustainability</w:t>
      </w:r>
      <w:r w:rsidRPr="00D11720">
        <w:rPr>
          <w:rFonts w:cstheme="minorHAnsi"/>
          <w:sz w:val="24"/>
          <w:szCs w:val="24"/>
        </w:rPr>
        <w:t xml:space="preserve"> Google has the policy and use</w:t>
      </w:r>
      <w:r w:rsidR="00AB1815">
        <w:rPr>
          <w:rFonts w:cstheme="minorHAnsi"/>
          <w:sz w:val="24"/>
          <w:szCs w:val="24"/>
        </w:rPr>
        <w:t>s a</w:t>
      </w:r>
      <w:r w:rsidRPr="00D11720">
        <w:rPr>
          <w:rFonts w:cstheme="minorHAnsi"/>
          <w:sz w:val="24"/>
          <w:szCs w:val="24"/>
        </w:rPr>
        <w:t xml:space="preserve"> nest thermostat to support people in saving their energy at home, and through their products Google also aim</w:t>
      </w:r>
      <w:r w:rsidR="00AB1815">
        <w:rPr>
          <w:rFonts w:cstheme="minorHAnsi"/>
          <w:sz w:val="24"/>
          <w:szCs w:val="24"/>
        </w:rPr>
        <w:t>s</w:t>
      </w:r>
      <w:r w:rsidRPr="00D11720">
        <w:rPr>
          <w:rFonts w:cstheme="minorHAnsi"/>
          <w:sz w:val="24"/>
          <w:szCs w:val="24"/>
        </w:rPr>
        <w:t xml:space="preserve"> to help cities and individuals to reduce their carbon emission</w:t>
      </w:r>
      <w:r w:rsidR="00AB1815">
        <w:rPr>
          <w:rFonts w:cstheme="minorHAnsi"/>
          <w:sz w:val="24"/>
          <w:szCs w:val="24"/>
        </w:rPr>
        <w:t>s</w:t>
      </w:r>
      <w:r w:rsidRPr="00640670">
        <w:rPr>
          <w:rFonts w:cstheme="minorHAnsi"/>
          <w:sz w:val="24"/>
          <w:szCs w:val="24"/>
        </w:rPr>
        <w:t xml:space="preserve"> by 2030. Google install</w:t>
      </w:r>
      <w:r w:rsidR="00AB1815">
        <w:rPr>
          <w:rFonts w:cstheme="minorHAnsi"/>
          <w:sz w:val="24"/>
          <w:szCs w:val="24"/>
        </w:rPr>
        <w:t>s</w:t>
      </w:r>
      <w:r w:rsidRPr="00640670">
        <w:rPr>
          <w:rFonts w:cstheme="minorHAnsi"/>
          <w:sz w:val="24"/>
          <w:szCs w:val="24"/>
        </w:rPr>
        <w:t xml:space="preserve"> solar panel</w:t>
      </w:r>
      <w:r w:rsidR="00AB1815">
        <w:rPr>
          <w:rFonts w:cstheme="minorHAnsi"/>
          <w:sz w:val="24"/>
          <w:szCs w:val="24"/>
        </w:rPr>
        <w:t>s</w:t>
      </w:r>
      <w:r w:rsidRPr="00640670">
        <w:rPr>
          <w:rFonts w:cstheme="minorHAnsi"/>
          <w:sz w:val="24"/>
          <w:szCs w:val="24"/>
        </w:rPr>
        <w:t xml:space="preserve"> as part of </w:t>
      </w:r>
      <w:r w:rsidR="00AB1815">
        <w:rPr>
          <w:rFonts w:cstheme="minorHAnsi"/>
          <w:sz w:val="24"/>
          <w:szCs w:val="24"/>
        </w:rPr>
        <w:t xml:space="preserve">its </w:t>
      </w:r>
      <w:r w:rsidRPr="001411DB">
        <w:rPr>
          <w:rFonts w:cstheme="minorHAnsi"/>
          <w:b/>
          <w:bCs/>
          <w:sz w:val="24"/>
          <w:szCs w:val="24"/>
        </w:rPr>
        <w:t>long-term sustainability</w:t>
      </w:r>
      <w:r w:rsidRPr="00640670">
        <w:rPr>
          <w:rFonts w:cstheme="minorHAnsi"/>
          <w:sz w:val="24"/>
          <w:szCs w:val="24"/>
        </w:rPr>
        <w:t xml:space="preserve"> and help</w:t>
      </w:r>
      <w:r w:rsidR="00AB1815">
        <w:rPr>
          <w:rFonts w:cstheme="minorHAnsi"/>
          <w:sz w:val="24"/>
          <w:szCs w:val="24"/>
        </w:rPr>
        <w:t>s</w:t>
      </w:r>
      <w:r w:rsidRPr="00640670">
        <w:rPr>
          <w:rFonts w:cstheme="minorHAnsi"/>
          <w:sz w:val="24"/>
          <w:szCs w:val="24"/>
        </w:rPr>
        <w:t xml:space="preserve"> to improve and restore the quality of the water and health of the ecosystem where </w:t>
      </w:r>
      <w:r w:rsidR="00AB1815">
        <w:rPr>
          <w:rFonts w:cstheme="minorHAnsi"/>
          <w:sz w:val="24"/>
          <w:szCs w:val="24"/>
        </w:rPr>
        <w:t xml:space="preserve">it </w:t>
      </w:r>
      <w:r w:rsidRPr="00640670">
        <w:rPr>
          <w:rFonts w:cstheme="minorHAnsi"/>
          <w:sz w:val="24"/>
          <w:szCs w:val="24"/>
        </w:rPr>
        <w:t>operate</w:t>
      </w:r>
      <w:r w:rsidR="00AB1815">
        <w:rPr>
          <w:rFonts w:cstheme="minorHAnsi"/>
          <w:sz w:val="24"/>
          <w:szCs w:val="24"/>
        </w:rPr>
        <w:t>s</w:t>
      </w:r>
      <w:r w:rsidRPr="00640670">
        <w:rPr>
          <w:rFonts w:cstheme="minorHAnsi"/>
          <w:sz w:val="24"/>
          <w:szCs w:val="24"/>
        </w:rPr>
        <w:t>. In India for example trees have been planted to create more local green spaces and to improve habitat quality. Goo</w:t>
      </w:r>
      <w:r w:rsidR="00FE431D">
        <w:rPr>
          <w:rFonts w:cstheme="minorHAnsi"/>
          <w:sz w:val="24"/>
          <w:szCs w:val="24"/>
        </w:rPr>
        <w:t>g</w:t>
      </w:r>
      <w:r w:rsidRPr="00640670">
        <w:rPr>
          <w:rFonts w:cstheme="minorHAnsi"/>
          <w:sz w:val="24"/>
          <w:szCs w:val="24"/>
        </w:rPr>
        <w:t>le is excited to collaborate with local organi</w:t>
      </w:r>
      <w:r w:rsidR="00AB1815">
        <w:rPr>
          <w:rFonts w:cstheme="minorHAnsi"/>
          <w:sz w:val="24"/>
          <w:szCs w:val="24"/>
        </w:rPr>
        <w:t>z</w:t>
      </w:r>
      <w:r w:rsidRPr="00640670">
        <w:rPr>
          <w:rFonts w:cstheme="minorHAnsi"/>
          <w:sz w:val="24"/>
          <w:szCs w:val="24"/>
        </w:rPr>
        <w:t xml:space="preserve">ations to benefit communities and watersheds.  Google also helps to reduce plastic pollution and waste and protect and enhance </w:t>
      </w:r>
      <w:r w:rsidRPr="001411DB">
        <w:rPr>
          <w:rFonts w:cstheme="minorHAnsi"/>
          <w:b/>
          <w:bCs/>
          <w:sz w:val="24"/>
          <w:szCs w:val="24"/>
        </w:rPr>
        <w:t xml:space="preserve">biodiversity </w:t>
      </w:r>
      <w:r w:rsidRPr="00640670">
        <w:rPr>
          <w:rFonts w:cstheme="minorHAnsi"/>
          <w:sz w:val="24"/>
          <w:szCs w:val="24"/>
        </w:rPr>
        <w:t xml:space="preserve">through </w:t>
      </w:r>
      <w:r w:rsidR="00AB1815">
        <w:rPr>
          <w:rFonts w:cstheme="minorHAnsi"/>
          <w:sz w:val="24"/>
          <w:szCs w:val="24"/>
        </w:rPr>
        <w:t>its</w:t>
      </w:r>
      <w:r w:rsidRPr="00640670">
        <w:rPr>
          <w:rFonts w:cstheme="minorHAnsi"/>
          <w:sz w:val="24"/>
          <w:szCs w:val="24"/>
        </w:rPr>
        <w:t xml:space="preserve"> technology and campuses</w:t>
      </w:r>
      <w:r w:rsidR="002C3D7F">
        <w:rPr>
          <w:rFonts w:cstheme="minorHAnsi"/>
          <w:sz w:val="24"/>
          <w:szCs w:val="24"/>
        </w:rPr>
        <w:t>’</w:t>
      </w:r>
      <w:r w:rsidRPr="00640670">
        <w:rPr>
          <w:rFonts w:cstheme="minorHAnsi"/>
          <w:sz w:val="24"/>
          <w:szCs w:val="24"/>
        </w:rPr>
        <w:t>.</w:t>
      </w:r>
      <w:r w:rsidR="00525571" w:rsidRPr="00525571">
        <w:t xml:space="preserve"> </w:t>
      </w:r>
      <w:r w:rsidR="00525571" w:rsidRPr="0084270D">
        <w:rPr>
          <w:sz w:val="24"/>
          <w:szCs w:val="24"/>
        </w:rPr>
        <w:t>E-architect (2016) states that Google CEO -Sundar Pichai, Google has a great future in the UK with the educational institutions, talent</w:t>
      </w:r>
      <w:r w:rsidR="00AB1815">
        <w:rPr>
          <w:sz w:val="24"/>
          <w:szCs w:val="24"/>
        </w:rPr>
        <w:t>,</w:t>
      </w:r>
      <w:r w:rsidR="00525571" w:rsidRPr="0084270D">
        <w:rPr>
          <w:sz w:val="24"/>
          <w:szCs w:val="24"/>
        </w:rPr>
        <w:t xml:space="preserve"> and passion for innovation that everyone sees all around us. </w:t>
      </w:r>
    </w:p>
    <w:p w14:paraId="4144F68F" w14:textId="6901A505" w:rsidR="001411DB" w:rsidRDefault="001411DB" w:rsidP="0008601C">
      <w:pPr>
        <w:spacing w:line="360" w:lineRule="auto"/>
        <w:jc w:val="both"/>
        <w:rPr>
          <w:rFonts w:cstheme="minorHAnsi"/>
          <w:sz w:val="24"/>
          <w:szCs w:val="24"/>
        </w:rPr>
      </w:pPr>
      <w:r>
        <w:rPr>
          <w:rFonts w:cstheme="minorHAnsi"/>
          <w:sz w:val="24"/>
          <w:szCs w:val="24"/>
        </w:rPr>
        <w:t>Conclusion</w:t>
      </w:r>
    </w:p>
    <w:p w14:paraId="1A071BDA" w14:textId="65231BC0" w:rsidR="007F08EB" w:rsidRDefault="006848D2" w:rsidP="0008601C">
      <w:pPr>
        <w:spacing w:line="360" w:lineRule="auto"/>
        <w:jc w:val="both"/>
        <w:rPr>
          <w:rFonts w:cstheme="minorHAnsi"/>
          <w:sz w:val="24"/>
          <w:szCs w:val="24"/>
        </w:rPr>
      </w:pPr>
      <w:r w:rsidRPr="006848D2">
        <w:rPr>
          <w:rFonts w:cstheme="minorHAnsi"/>
          <w:sz w:val="24"/>
          <w:szCs w:val="24"/>
        </w:rPr>
        <w:t>From the research above can be seen that Google is one of the best companies and employers.</w:t>
      </w:r>
      <w:r>
        <w:rPr>
          <w:rFonts w:cstheme="minorHAnsi"/>
          <w:sz w:val="24"/>
          <w:szCs w:val="24"/>
        </w:rPr>
        <w:t xml:space="preserve"> </w:t>
      </w:r>
      <w:r w:rsidR="00D72027" w:rsidRPr="00D72027">
        <w:rPr>
          <w:rFonts w:cstheme="minorHAnsi"/>
          <w:sz w:val="24"/>
          <w:szCs w:val="24"/>
        </w:rPr>
        <w:t xml:space="preserve">Google respect their employees by providing them best policy to work with as well as an outstanding building to increase productivity. Tech giants also consider climate change </w:t>
      </w:r>
      <w:r w:rsidR="00D72027" w:rsidRPr="00D72027">
        <w:rPr>
          <w:rFonts w:cstheme="minorHAnsi"/>
          <w:sz w:val="24"/>
          <w:szCs w:val="24"/>
        </w:rPr>
        <w:lastRenderedPageBreak/>
        <w:t>seriously. Technology such as Google is widely accepted as the key driver of economic growth or regions, cities</w:t>
      </w:r>
      <w:r w:rsidR="002C3D7F">
        <w:rPr>
          <w:rFonts w:cstheme="minorHAnsi"/>
          <w:sz w:val="24"/>
          <w:szCs w:val="24"/>
        </w:rPr>
        <w:t>,</w:t>
      </w:r>
      <w:r w:rsidR="00D72027" w:rsidRPr="00D72027">
        <w:rPr>
          <w:rFonts w:cstheme="minorHAnsi"/>
          <w:sz w:val="24"/>
          <w:szCs w:val="24"/>
        </w:rPr>
        <w:t xml:space="preserve"> and counties. Google is an environmentally and ethically responsible company with a great positive impact on the community which has a positive and great contribution to the world.</w:t>
      </w:r>
      <w:r>
        <w:rPr>
          <w:rFonts w:cstheme="minorHAnsi"/>
          <w:sz w:val="24"/>
          <w:szCs w:val="24"/>
        </w:rPr>
        <w:t xml:space="preserve"> </w:t>
      </w:r>
      <w:r w:rsidRPr="006848D2">
        <w:rPr>
          <w:rFonts w:cstheme="minorHAnsi"/>
          <w:sz w:val="24"/>
          <w:szCs w:val="24"/>
        </w:rPr>
        <w:t>Google project can be a great frame for any start-up or entrepreneur as great leaders such as Google are those who can be a guide for a sustainable world and economic growth. Because a good attitude is also resilience.</w:t>
      </w:r>
    </w:p>
    <w:p w14:paraId="0CB6B307" w14:textId="77777777" w:rsidR="007F08EB" w:rsidRDefault="007F08EB" w:rsidP="0008601C">
      <w:pPr>
        <w:spacing w:line="360" w:lineRule="auto"/>
        <w:jc w:val="both"/>
        <w:rPr>
          <w:rFonts w:cstheme="minorHAnsi"/>
          <w:sz w:val="24"/>
          <w:szCs w:val="24"/>
        </w:rPr>
      </w:pPr>
    </w:p>
    <w:p w14:paraId="10C349E8" w14:textId="77777777" w:rsidR="00525571" w:rsidRDefault="00525571" w:rsidP="0008601C">
      <w:pPr>
        <w:spacing w:line="360" w:lineRule="auto"/>
        <w:jc w:val="both"/>
        <w:rPr>
          <w:rFonts w:cstheme="minorHAnsi"/>
          <w:sz w:val="24"/>
          <w:szCs w:val="24"/>
        </w:rPr>
      </w:pPr>
    </w:p>
    <w:p w14:paraId="54067EC1" w14:textId="77777777" w:rsidR="00525571" w:rsidRDefault="00525571" w:rsidP="0008601C">
      <w:pPr>
        <w:spacing w:line="360" w:lineRule="auto"/>
        <w:jc w:val="both"/>
        <w:rPr>
          <w:rFonts w:cstheme="minorHAnsi"/>
          <w:sz w:val="24"/>
          <w:szCs w:val="24"/>
        </w:rPr>
      </w:pPr>
    </w:p>
    <w:p w14:paraId="726EB4C6" w14:textId="77777777" w:rsidR="00525571" w:rsidRDefault="00525571" w:rsidP="0008601C">
      <w:pPr>
        <w:spacing w:line="360" w:lineRule="auto"/>
        <w:jc w:val="both"/>
        <w:rPr>
          <w:rFonts w:cstheme="minorHAnsi"/>
          <w:sz w:val="24"/>
          <w:szCs w:val="24"/>
        </w:rPr>
      </w:pPr>
    </w:p>
    <w:p w14:paraId="2E7C7F04" w14:textId="77777777" w:rsidR="00525571" w:rsidRDefault="00525571" w:rsidP="0008601C">
      <w:pPr>
        <w:spacing w:line="360" w:lineRule="auto"/>
        <w:jc w:val="both"/>
        <w:rPr>
          <w:rFonts w:cstheme="minorHAnsi"/>
          <w:sz w:val="24"/>
          <w:szCs w:val="24"/>
        </w:rPr>
      </w:pPr>
    </w:p>
    <w:p w14:paraId="14429E74" w14:textId="77777777" w:rsidR="00525571" w:rsidRDefault="00525571" w:rsidP="0008601C">
      <w:pPr>
        <w:spacing w:line="360" w:lineRule="auto"/>
        <w:jc w:val="both"/>
        <w:rPr>
          <w:rFonts w:cstheme="minorHAnsi"/>
          <w:sz w:val="24"/>
          <w:szCs w:val="24"/>
        </w:rPr>
      </w:pPr>
    </w:p>
    <w:p w14:paraId="65E7A546" w14:textId="77777777" w:rsidR="00525571" w:rsidRDefault="00525571" w:rsidP="0008601C">
      <w:pPr>
        <w:spacing w:line="360" w:lineRule="auto"/>
        <w:jc w:val="both"/>
        <w:rPr>
          <w:rFonts w:cstheme="minorHAnsi"/>
          <w:sz w:val="24"/>
          <w:szCs w:val="24"/>
        </w:rPr>
      </w:pPr>
    </w:p>
    <w:p w14:paraId="101B637A" w14:textId="77777777" w:rsidR="00525571" w:rsidRDefault="00525571" w:rsidP="0008601C">
      <w:pPr>
        <w:spacing w:line="360" w:lineRule="auto"/>
        <w:jc w:val="both"/>
        <w:rPr>
          <w:rFonts w:cstheme="minorHAnsi"/>
          <w:sz w:val="24"/>
          <w:szCs w:val="24"/>
        </w:rPr>
      </w:pPr>
    </w:p>
    <w:p w14:paraId="4B854AEB" w14:textId="77777777" w:rsidR="00525571" w:rsidRDefault="00525571" w:rsidP="0008601C">
      <w:pPr>
        <w:spacing w:line="360" w:lineRule="auto"/>
        <w:jc w:val="both"/>
        <w:rPr>
          <w:rFonts w:cstheme="minorHAnsi"/>
          <w:sz w:val="24"/>
          <w:szCs w:val="24"/>
        </w:rPr>
      </w:pPr>
    </w:p>
    <w:p w14:paraId="08E3FE93" w14:textId="77777777" w:rsidR="00525571" w:rsidRDefault="00525571" w:rsidP="0008601C">
      <w:pPr>
        <w:spacing w:line="360" w:lineRule="auto"/>
        <w:jc w:val="both"/>
        <w:rPr>
          <w:rFonts w:cstheme="minorHAnsi"/>
          <w:sz w:val="24"/>
          <w:szCs w:val="24"/>
        </w:rPr>
      </w:pPr>
    </w:p>
    <w:p w14:paraId="6F80176E" w14:textId="77777777" w:rsidR="00525571" w:rsidRDefault="00525571" w:rsidP="0008601C">
      <w:pPr>
        <w:spacing w:line="360" w:lineRule="auto"/>
        <w:jc w:val="both"/>
        <w:rPr>
          <w:rFonts w:cstheme="minorHAnsi"/>
          <w:sz w:val="24"/>
          <w:szCs w:val="24"/>
        </w:rPr>
      </w:pPr>
    </w:p>
    <w:p w14:paraId="1B11942F" w14:textId="77777777" w:rsidR="00525571" w:rsidRDefault="00525571" w:rsidP="0008601C">
      <w:pPr>
        <w:spacing w:line="360" w:lineRule="auto"/>
        <w:jc w:val="both"/>
        <w:rPr>
          <w:rFonts w:cstheme="minorHAnsi"/>
          <w:sz w:val="24"/>
          <w:szCs w:val="24"/>
        </w:rPr>
      </w:pPr>
    </w:p>
    <w:p w14:paraId="05D8554E" w14:textId="77777777" w:rsidR="00525571" w:rsidRDefault="00525571" w:rsidP="0008601C">
      <w:pPr>
        <w:spacing w:line="360" w:lineRule="auto"/>
        <w:jc w:val="both"/>
        <w:rPr>
          <w:rFonts w:cstheme="minorHAnsi"/>
          <w:sz w:val="24"/>
          <w:szCs w:val="24"/>
        </w:rPr>
      </w:pPr>
    </w:p>
    <w:p w14:paraId="4A2A932D" w14:textId="77777777" w:rsidR="00525571" w:rsidRDefault="00525571" w:rsidP="0008601C">
      <w:pPr>
        <w:spacing w:line="360" w:lineRule="auto"/>
        <w:jc w:val="both"/>
        <w:rPr>
          <w:rFonts w:cstheme="minorHAnsi"/>
          <w:sz w:val="24"/>
          <w:szCs w:val="24"/>
        </w:rPr>
      </w:pPr>
    </w:p>
    <w:p w14:paraId="2E69609F" w14:textId="77777777" w:rsidR="00525571" w:rsidRDefault="00525571" w:rsidP="0008601C">
      <w:pPr>
        <w:spacing w:line="360" w:lineRule="auto"/>
        <w:jc w:val="both"/>
        <w:rPr>
          <w:rFonts w:cstheme="minorHAnsi"/>
          <w:sz w:val="24"/>
          <w:szCs w:val="24"/>
        </w:rPr>
      </w:pPr>
    </w:p>
    <w:p w14:paraId="45CF7DF8" w14:textId="77777777" w:rsidR="00525571" w:rsidRDefault="00525571" w:rsidP="0008601C">
      <w:pPr>
        <w:spacing w:line="360" w:lineRule="auto"/>
        <w:jc w:val="both"/>
        <w:rPr>
          <w:rFonts w:cstheme="minorHAnsi"/>
          <w:sz w:val="24"/>
          <w:szCs w:val="24"/>
        </w:rPr>
      </w:pPr>
    </w:p>
    <w:p w14:paraId="2D97E0A0" w14:textId="77777777" w:rsidR="00525571" w:rsidRDefault="00525571" w:rsidP="0008601C">
      <w:pPr>
        <w:spacing w:line="360" w:lineRule="auto"/>
        <w:jc w:val="both"/>
        <w:rPr>
          <w:rFonts w:cstheme="minorHAnsi"/>
          <w:sz w:val="24"/>
          <w:szCs w:val="24"/>
        </w:rPr>
      </w:pPr>
    </w:p>
    <w:p w14:paraId="76C3731B" w14:textId="77777777" w:rsidR="00525571" w:rsidRDefault="00525571" w:rsidP="0008601C">
      <w:pPr>
        <w:spacing w:line="360" w:lineRule="auto"/>
        <w:jc w:val="both"/>
        <w:rPr>
          <w:rFonts w:cstheme="minorHAnsi"/>
          <w:sz w:val="24"/>
          <w:szCs w:val="24"/>
        </w:rPr>
      </w:pPr>
    </w:p>
    <w:p w14:paraId="4D18B1CE" w14:textId="77777777" w:rsidR="00525571" w:rsidRDefault="00525571" w:rsidP="0008601C">
      <w:pPr>
        <w:spacing w:line="360" w:lineRule="auto"/>
        <w:jc w:val="both"/>
        <w:rPr>
          <w:rFonts w:cstheme="minorHAnsi"/>
          <w:sz w:val="24"/>
          <w:szCs w:val="24"/>
        </w:rPr>
      </w:pPr>
    </w:p>
    <w:p w14:paraId="2C31EB2C" w14:textId="77777777" w:rsidR="00655374" w:rsidRDefault="00655374" w:rsidP="0008601C">
      <w:pPr>
        <w:spacing w:line="360" w:lineRule="auto"/>
        <w:jc w:val="both"/>
        <w:rPr>
          <w:rFonts w:cstheme="minorHAnsi"/>
          <w:sz w:val="24"/>
          <w:szCs w:val="24"/>
        </w:rPr>
      </w:pPr>
    </w:p>
    <w:p w14:paraId="764F1BA6" w14:textId="267D339E" w:rsidR="00B90125" w:rsidRDefault="00B90125" w:rsidP="0008601C">
      <w:pPr>
        <w:spacing w:line="360" w:lineRule="auto"/>
        <w:jc w:val="both"/>
        <w:rPr>
          <w:rFonts w:cstheme="minorHAnsi"/>
          <w:sz w:val="24"/>
          <w:szCs w:val="24"/>
        </w:rPr>
      </w:pPr>
      <w:r>
        <w:rPr>
          <w:rFonts w:cstheme="minorHAnsi"/>
          <w:sz w:val="24"/>
          <w:szCs w:val="24"/>
        </w:rPr>
        <w:t>Reference list:</w:t>
      </w:r>
    </w:p>
    <w:p w14:paraId="4D5AC447" w14:textId="77777777" w:rsidR="00EE265F" w:rsidRDefault="00EE265F" w:rsidP="004E39BB">
      <w:pPr>
        <w:rPr>
          <w:rFonts w:cstheme="minorHAnsi"/>
          <w:sz w:val="24"/>
          <w:szCs w:val="24"/>
        </w:rPr>
      </w:pPr>
    </w:p>
    <w:p w14:paraId="10965D6A" w14:textId="1E6CC1FD" w:rsidR="004E39BB" w:rsidRPr="007230B3" w:rsidRDefault="004E39BB" w:rsidP="007230B3">
      <w:pPr>
        <w:jc w:val="both"/>
        <w:rPr>
          <w:rFonts w:cstheme="minorHAnsi"/>
          <w:sz w:val="24"/>
          <w:szCs w:val="24"/>
        </w:rPr>
      </w:pPr>
      <w:r w:rsidRPr="007230B3">
        <w:rPr>
          <w:rFonts w:cstheme="minorHAnsi"/>
          <w:sz w:val="24"/>
          <w:szCs w:val="24"/>
        </w:rPr>
        <w:t xml:space="preserve">Alfa Energy Ltd (2022) </w:t>
      </w:r>
      <w:r w:rsidRPr="007230B3">
        <w:rPr>
          <w:rFonts w:cstheme="minorHAnsi"/>
          <w:i/>
          <w:iCs/>
          <w:sz w:val="24"/>
          <w:szCs w:val="24"/>
        </w:rPr>
        <w:t>People, Planet, Profit (PPP)</w:t>
      </w:r>
      <w:r w:rsidRPr="007230B3">
        <w:rPr>
          <w:rFonts w:cstheme="minorHAnsi"/>
          <w:sz w:val="24"/>
          <w:szCs w:val="24"/>
        </w:rPr>
        <w:t xml:space="preserve"> [Online] Available at:</w:t>
      </w:r>
    </w:p>
    <w:p w14:paraId="738A6B32" w14:textId="77777777" w:rsidR="004E39BB" w:rsidRPr="007230B3" w:rsidRDefault="00000000" w:rsidP="007230B3">
      <w:pPr>
        <w:jc w:val="both"/>
        <w:rPr>
          <w:rFonts w:cstheme="minorHAnsi"/>
          <w:sz w:val="24"/>
          <w:szCs w:val="24"/>
        </w:rPr>
      </w:pPr>
      <w:hyperlink r:id="rId8" w:history="1">
        <w:r w:rsidR="004E39BB" w:rsidRPr="007230B3">
          <w:rPr>
            <w:rStyle w:val="Hyperlink"/>
            <w:rFonts w:cstheme="minorHAnsi"/>
            <w:sz w:val="24"/>
            <w:szCs w:val="24"/>
          </w:rPr>
          <w:t>https://netzerocarbon.com/wiki/people-planet-profit-ppp/</w:t>
        </w:r>
      </w:hyperlink>
      <w:r w:rsidR="004E39BB" w:rsidRPr="007230B3">
        <w:rPr>
          <w:rFonts w:cstheme="minorHAnsi"/>
          <w:sz w:val="24"/>
          <w:szCs w:val="24"/>
        </w:rPr>
        <w:t xml:space="preserve"> (Accessed: 18 December 2023)</w:t>
      </w:r>
    </w:p>
    <w:p w14:paraId="6A6D959F" w14:textId="77777777" w:rsidR="004E39BB" w:rsidRPr="007230B3" w:rsidRDefault="004E39BB" w:rsidP="007230B3">
      <w:pPr>
        <w:spacing w:line="360" w:lineRule="auto"/>
        <w:jc w:val="both"/>
        <w:rPr>
          <w:rFonts w:cstheme="minorHAnsi"/>
          <w:sz w:val="24"/>
          <w:szCs w:val="24"/>
        </w:rPr>
      </w:pPr>
    </w:p>
    <w:p w14:paraId="3AF40C03" w14:textId="4E216560" w:rsidR="00D31350" w:rsidRPr="007230B3" w:rsidRDefault="00D31350" w:rsidP="007230B3">
      <w:pPr>
        <w:spacing w:line="360" w:lineRule="auto"/>
        <w:jc w:val="both"/>
        <w:rPr>
          <w:rFonts w:cstheme="minorHAnsi"/>
          <w:sz w:val="24"/>
          <w:szCs w:val="24"/>
        </w:rPr>
      </w:pPr>
      <w:bookmarkStart w:id="4" w:name="_Hlk153310633"/>
      <w:r w:rsidRPr="007230B3">
        <w:rPr>
          <w:rFonts w:cstheme="minorHAnsi"/>
          <w:sz w:val="24"/>
          <w:szCs w:val="24"/>
        </w:rPr>
        <w:t>Allied Market Research (2023)</w:t>
      </w:r>
      <w:r w:rsidR="00B90125" w:rsidRPr="007230B3">
        <w:rPr>
          <w:rFonts w:cstheme="minorHAnsi"/>
          <w:sz w:val="24"/>
          <w:szCs w:val="24"/>
        </w:rPr>
        <w:t xml:space="preserve"> </w:t>
      </w:r>
      <w:r w:rsidR="00B90125" w:rsidRPr="007230B3">
        <w:rPr>
          <w:rFonts w:cstheme="minorHAnsi"/>
          <w:i/>
          <w:iCs/>
          <w:sz w:val="24"/>
          <w:szCs w:val="24"/>
        </w:rPr>
        <w:t>Allied Market Research</w:t>
      </w:r>
      <w:r w:rsidR="00B90125" w:rsidRPr="007230B3">
        <w:rPr>
          <w:rFonts w:cstheme="minorHAnsi"/>
          <w:sz w:val="24"/>
          <w:szCs w:val="24"/>
        </w:rPr>
        <w:t xml:space="preserve"> [Online] Available at: </w:t>
      </w:r>
    </w:p>
    <w:bookmarkEnd w:id="4"/>
    <w:p w14:paraId="5478909B" w14:textId="2F2D5874" w:rsidR="00D31350" w:rsidRPr="007230B3" w:rsidRDefault="00D31350" w:rsidP="007230B3">
      <w:pPr>
        <w:spacing w:line="360" w:lineRule="auto"/>
        <w:jc w:val="both"/>
        <w:rPr>
          <w:rFonts w:cstheme="minorHAnsi"/>
          <w:sz w:val="24"/>
          <w:szCs w:val="24"/>
        </w:rPr>
      </w:pPr>
      <w:r w:rsidRPr="007230B3">
        <w:rPr>
          <w:rFonts w:cstheme="minorHAnsi"/>
          <w:sz w:val="24"/>
          <w:szCs w:val="24"/>
        </w:rPr>
        <w:fldChar w:fldCharType="begin"/>
      </w:r>
      <w:r w:rsidRPr="007230B3">
        <w:rPr>
          <w:rFonts w:cstheme="minorHAnsi"/>
          <w:sz w:val="24"/>
          <w:szCs w:val="24"/>
        </w:rPr>
        <w:instrText>HYPERLINK "https://www.alliedmarketresearch.com/building-information-modeling-market"</w:instrText>
      </w:r>
      <w:r w:rsidRPr="007230B3">
        <w:rPr>
          <w:rFonts w:cstheme="minorHAnsi"/>
          <w:sz w:val="24"/>
          <w:szCs w:val="24"/>
        </w:rPr>
      </w:r>
      <w:r w:rsidRPr="007230B3">
        <w:rPr>
          <w:rFonts w:cstheme="minorHAnsi"/>
          <w:sz w:val="24"/>
          <w:szCs w:val="24"/>
        </w:rPr>
        <w:fldChar w:fldCharType="separate"/>
      </w:r>
      <w:r w:rsidRPr="007230B3">
        <w:rPr>
          <w:rStyle w:val="Hyperlink"/>
          <w:rFonts w:cstheme="minorHAnsi"/>
          <w:sz w:val="24"/>
          <w:szCs w:val="24"/>
        </w:rPr>
        <w:t>https://www.alliedmarketresearch.com/building-information-modeling-market</w:t>
      </w:r>
      <w:r w:rsidRPr="007230B3">
        <w:rPr>
          <w:rFonts w:cstheme="minorHAnsi"/>
          <w:sz w:val="24"/>
          <w:szCs w:val="24"/>
        </w:rPr>
        <w:fldChar w:fldCharType="end"/>
      </w:r>
      <w:r w:rsidRPr="007230B3">
        <w:rPr>
          <w:rFonts w:cstheme="minorHAnsi"/>
          <w:sz w:val="24"/>
          <w:szCs w:val="24"/>
        </w:rPr>
        <w:t xml:space="preserve"> </w:t>
      </w:r>
    </w:p>
    <w:p w14:paraId="5B36E636" w14:textId="2831ED63" w:rsidR="00B90125" w:rsidRPr="007230B3" w:rsidRDefault="00B90125" w:rsidP="007230B3">
      <w:pPr>
        <w:spacing w:line="360" w:lineRule="auto"/>
        <w:jc w:val="both"/>
        <w:rPr>
          <w:rFonts w:cstheme="minorHAnsi"/>
          <w:sz w:val="24"/>
          <w:szCs w:val="24"/>
        </w:rPr>
      </w:pPr>
      <w:r w:rsidRPr="007230B3">
        <w:rPr>
          <w:rFonts w:cstheme="minorHAnsi"/>
          <w:sz w:val="24"/>
          <w:szCs w:val="24"/>
        </w:rPr>
        <w:t>(Accessed: 12 Decembe</w:t>
      </w:r>
      <w:r w:rsidR="00EE265F" w:rsidRPr="007230B3">
        <w:rPr>
          <w:rFonts w:cstheme="minorHAnsi"/>
          <w:sz w:val="24"/>
          <w:szCs w:val="24"/>
        </w:rPr>
        <w:t>r</w:t>
      </w:r>
      <w:r w:rsidRPr="007230B3">
        <w:rPr>
          <w:rFonts w:cstheme="minorHAnsi"/>
          <w:sz w:val="24"/>
          <w:szCs w:val="24"/>
        </w:rPr>
        <w:t>)</w:t>
      </w:r>
    </w:p>
    <w:p w14:paraId="68D7952B" w14:textId="77777777" w:rsidR="00EE265F" w:rsidRPr="007230B3" w:rsidRDefault="00EE265F" w:rsidP="007230B3">
      <w:pPr>
        <w:jc w:val="both"/>
        <w:rPr>
          <w:rFonts w:cstheme="minorHAnsi"/>
          <w:b/>
          <w:bCs/>
          <w:sz w:val="24"/>
          <w:szCs w:val="24"/>
        </w:rPr>
      </w:pPr>
    </w:p>
    <w:p w14:paraId="3FB8D32C" w14:textId="2E28A891" w:rsidR="00912675" w:rsidRPr="007230B3" w:rsidRDefault="00912675" w:rsidP="007230B3">
      <w:pPr>
        <w:jc w:val="both"/>
        <w:rPr>
          <w:rFonts w:cstheme="minorHAnsi"/>
          <w:i/>
          <w:iCs/>
          <w:sz w:val="24"/>
          <w:szCs w:val="24"/>
        </w:rPr>
      </w:pPr>
      <w:r w:rsidRPr="007230B3">
        <w:rPr>
          <w:rFonts w:cstheme="minorHAnsi"/>
          <w:sz w:val="24"/>
          <w:szCs w:val="24"/>
        </w:rPr>
        <w:t xml:space="preserve">BBC News (2021) </w:t>
      </w:r>
      <w:r w:rsidRPr="007230B3">
        <w:rPr>
          <w:rFonts w:cstheme="minorHAnsi"/>
          <w:i/>
          <w:iCs/>
          <w:sz w:val="24"/>
          <w:szCs w:val="24"/>
        </w:rPr>
        <w:t xml:space="preserve">Google rejigs remote working as it reopens offices </w:t>
      </w:r>
      <w:r w:rsidRPr="007230B3">
        <w:rPr>
          <w:rFonts w:cstheme="minorHAnsi"/>
          <w:sz w:val="24"/>
          <w:szCs w:val="24"/>
        </w:rPr>
        <w:t>[Online] Available at:</w:t>
      </w:r>
    </w:p>
    <w:p w14:paraId="308A0D10" w14:textId="77777777" w:rsidR="00912675" w:rsidRPr="007230B3" w:rsidRDefault="00000000" w:rsidP="007230B3">
      <w:pPr>
        <w:jc w:val="both"/>
        <w:rPr>
          <w:rFonts w:cstheme="minorHAnsi"/>
          <w:sz w:val="24"/>
          <w:szCs w:val="24"/>
        </w:rPr>
      </w:pPr>
      <w:hyperlink r:id="rId9" w:history="1">
        <w:r w:rsidR="00912675" w:rsidRPr="007230B3">
          <w:rPr>
            <w:rStyle w:val="Hyperlink"/>
            <w:rFonts w:cstheme="minorHAnsi"/>
            <w:sz w:val="24"/>
            <w:szCs w:val="24"/>
          </w:rPr>
          <w:t>https://www.bbc.co.uk/news/business-56598933</w:t>
        </w:r>
      </w:hyperlink>
      <w:r w:rsidR="00912675" w:rsidRPr="007230B3">
        <w:rPr>
          <w:rFonts w:cstheme="minorHAnsi"/>
          <w:sz w:val="24"/>
          <w:szCs w:val="24"/>
        </w:rPr>
        <w:t xml:space="preserve"> (Accessed: 19 December 2023)</w:t>
      </w:r>
    </w:p>
    <w:p w14:paraId="0DE21087" w14:textId="77777777" w:rsidR="00912675" w:rsidRPr="007230B3" w:rsidRDefault="00912675" w:rsidP="007230B3">
      <w:pPr>
        <w:spacing w:line="360" w:lineRule="auto"/>
        <w:jc w:val="both"/>
        <w:rPr>
          <w:rFonts w:cstheme="minorHAnsi"/>
          <w:b/>
          <w:bCs/>
          <w:sz w:val="24"/>
          <w:szCs w:val="24"/>
        </w:rPr>
      </w:pPr>
    </w:p>
    <w:p w14:paraId="22989D6E" w14:textId="3E4CBF7A" w:rsidR="00E053D2" w:rsidRPr="007230B3" w:rsidRDefault="00483650" w:rsidP="007230B3">
      <w:pPr>
        <w:jc w:val="both"/>
        <w:rPr>
          <w:rFonts w:cstheme="minorHAnsi"/>
          <w:i/>
          <w:iCs/>
          <w:sz w:val="24"/>
          <w:szCs w:val="24"/>
        </w:rPr>
      </w:pPr>
      <w:r w:rsidRPr="007230B3">
        <w:rPr>
          <w:rFonts w:cstheme="minorHAnsi"/>
          <w:sz w:val="24"/>
          <w:szCs w:val="24"/>
        </w:rPr>
        <w:t>Gar</w:t>
      </w:r>
      <w:r w:rsidR="00797F80" w:rsidRPr="007230B3">
        <w:rPr>
          <w:rFonts w:cstheme="minorHAnsi"/>
          <w:sz w:val="24"/>
          <w:szCs w:val="24"/>
        </w:rPr>
        <w:t xml:space="preserve">tside, B (2021) </w:t>
      </w:r>
      <w:r w:rsidR="00912EEF" w:rsidRPr="007230B3">
        <w:rPr>
          <w:rFonts w:cstheme="minorHAnsi"/>
          <w:i/>
          <w:iCs/>
          <w:sz w:val="24"/>
          <w:szCs w:val="24"/>
        </w:rPr>
        <w:t xml:space="preserve">Google’s extravagant </w:t>
      </w:r>
      <w:r w:rsidR="00CE7A8E" w:rsidRPr="007230B3">
        <w:rPr>
          <w:rFonts w:cstheme="minorHAnsi"/>
          <w:i/>
          <w:iCs/>
          <w:sz w:val="24"/>
          <w:szCs w:val="24"/>
        </w:rPr>
        <w:t>new London ‘</w:t>
      </w:r>
      <w:proofErr w:type="spellStart"/>
      <w:r w:rsidR="00CE7A8E" w:rsidRPr="007230B3">
        <w:rPr>
          <w:rFonts w:cstheme="minorHAnsi"/>
          <w:i/>
          <w:iCs/>
          <w:sz w:val="24"/>
          <w:szCs w:val="24"/>
        </w:rPr>
        <w:t>landscraper</w:t>
      </w:r>
      <w:proofErr w:type="spellEnd"/>
      <w:r w:rsidR="00CE7A8E" w:rsidRPr="007230B3">
        <w:rPr>
          <w:rFonts w:cstheme="minorHAnsi"/>
          <w:i/>
          <w:iCs/>
          <w:sz w:val="24"/>
          <w:szCs w:val="24"/>
        </w:rPr>
        <w:t xml:space="preserve">’ headquarters faces years of delay </w:t>
      </w:r>
      <w:r w:rsidR="0035320A" w:rsidRPr="007230B3">
        <w:rPr>
          <w:rFonts w:cstheme="minorHAnsi"/>
          <w:sz w:val="24"/>
          <w:szCs w:val="24"/>
        </w:rPr>
        <w:t>[Online] Available at:</w:t>
      </w:r>
    </w:p>
    <w:p w14:paraId="45AF8CDB" w14:textId="4BA74F14" w:rsidR="00E053D2" w:rsidRPr="007230B3" w:rsidRDefault="00000000" w:rsidP="007230B3">
      <w:pPr>
        <w:jc w:val="both"/>
        <w:rPr>
          <w:rFonts w:cstheme="minorHAnsi"/>
          <w:sz w:val="24"/>
          <w:szCs w:val="24"/>
        </w:rPr>
      </w:pPr>
      <w:hyperlink r:id="rId10" w:history="1">
        <w:r w:rsidR="00E053D2" w:rsidRPr="007230B3">
          <w:rPr>
            <w:rStyle w:val="Hyperlink"/>
            <w:rFonts w:cstheme="minorHAnsi"/>
            <w:sz w:val="24"/>
            <w:szCs w:val="24"/>
          </w:rPr>
          <w:t>https://www.telegraph.co.uk/business/2021/11/21/googles-extravagant-new-london-landscraper-headquarters-faces/</w:t>
        </w:r>
      </w:hyperlink>
      <w:r w:rsidR="00E053D2" w:rsidRPr="007230B3">
        <w:rPr>
          <w:rFonts w:cstheme="minorHAnsi"/>
          <w:sz w:val="24"/>
          <w:szCs w:val="24"/>
        </w:rPr>
        <w:t xml:space="preserve"> </w:t>
      </w:r>
      <w:r w:rsidR="0035320A" w:rsidRPr="007230B3">
        <w:rPr>
          <w:rFonts w:cstheme="minorHAnsi"/>
          <w:sz w:val="24"/>
          <w:szCs w:val="24"/>
        </w:rPr>
        <w:t xml:space="preserve"> (Accessed: 11 December 2023)</w:t>
      </w:r>
    </w:p>
    <w:p w14:paraId="3FF03D93" w14:textId="77777777" w:rsidR="00481D6B" w:rsidRPr="007230B3" w:rsidRDefault="00481D6B" w:rsidP="007230B3">
      <w:pPr>
        <w:jc w:val="both"/>
        <w:rPr>
          <w:rFonts w:cstheme="minorHAnsi"/>
          <w:sz w:val="24"/>
          <w:szCs w:val="24"/>
        </w:rPr>
      </w:pPr>
    </w:p>
    <w:p w14:paraId="34F3BF2D" w14:textId="77777777" w:rsidR="00481D6B" w:rsidRPr="007230B3" w:rsidRDefault="00481D6B" w:rsidP="007230B3">
      <w:pPr>
        <w:jc w:val="both"/>
        <w:rPr>
          <w:rFonts w:cstheme="minorHAnsi"/>
          <w:sz w:val="24"/>
          <w:szCs w:val="24"/>
        </w:rPr>
      </w:pPr>
    </w:p>
    <w:p w14:paraId="4F72801C" w14:textId="215A81CA" w:rsidR="00481D6B" w:rsidRPr="007230B3" w:rsidRDefault="00481D6B" w:rsidP="007230B3">
      <w:pPr>
        <w:jc w:val="both"/>
        <w:rPr>
          <w:rFonts w:cstheme="minorHAnsi"/>
          <w:sz w:val="24"/>
          <w:szCs w:val="24"/>
        </w:rPr>
      </w:pPr>
      <w:r w:rsidRPr="007230B3">
        <w:rPr>
          <w:rFonts w:cstheme="minorHAnsi"/>
          <w:sz w:val="24"/>
          <w:szCs w:val="24"/>
        </w:rPr>
        <w:t xml:space="preserve">Adamson, C (2021) </w:t>
      </w:r>
      <w:r w:rsidRPr="007230B3">
        <w:rPr>
          <w:rFonts w:cstheme="minorHAnsi"/>
          <w:i/>
          <w:iCs/>
          <w:sz w:val="24"/>
          <w:szCs w:val="24"/>
        </w:rPr>
        <w:t>Google’s new London office is a $1bn mistake</w:t>
      </w:r>
      <w:r w:rsidRPr="007230B3">
        <w:rPr>
          <w:rFonts w:cstheme="minorHAnsi"/>
          <w:sz w:val="24"/>
          <w:szCs w:val="24"/>
        </w:rPr>
        <w:t xml:space="preserve"> [Online] Available at:</w:t>
      </w:r>
    </w:p>
    <w:p w14:paraId="76A9A376" w14:textId="77777777" w:rsidR="00481D6B" w:rsidRPr="007230B3" w:rsidRDefault="00000000" w:rsidP="007230B3">
      <w:pPr>
        <w:jc w:val="both"/>
        <w:rPr>
          <w:rFonts w:cstheme="minorHAnsi"/>
          <w:sz w:val="24"/>
          <w:szCs w:val="24"/>
        </w:rPr>
      </w:pPr>
      <w:hyperlink r:id="rId11" w:history="1">
        <w:r w:rsidR="00481D6B" w:rsidRPr="007230B3">
          <w:rPr>
            <w:rStyle w:val="Hyperlink"/>
            <w:rFonts w:cstheme="minorHAnsi"/>
            <w:sz w:val="24"/>
            <w:szCs w:val="24"/>
          </w:rPr>
          <w:t>https://www.businessage.com/post/googles-new-london-office-is-a-1bn-mistake</w:t>
        </w:r>
      </w:hyperlink>
      <w:r w:rsidR="00481D6B" w:rsidRPr="007230B3">
        <w:rPr>
          <w:rFonts w:cstheme="minorHAnsi"/>
          <w:sz w:val="24"/>
          <w:szCs w:val="24"/>
        </w:rPr>
        <w:t xml:space="preserve"> (Accessed: 16 December 2023)</w:t>
      </w:r>
    </w:p>
    <w:p w14:paraId="09570C39" w14:textId="77777777" w:rsidR="0084270D" w:rsidRPr="007230B3" w:rsidRDefault="0084270D" w:rsidP="007230B3">
      <w:pPr>
        <w:jc w:val="both"/>
        <w:rPr>
          <w:rFonts w:cstheme="minorHAnsi"/>
          <w:sz w:val="24"/>
          <w:szCs w:val="24"/>
        </w:rPr>
      </w:pPr>
    </w:p>
    <w:p w14:paraId="5E99DAFA" w14:textId="77777777" w:rsidR="00481D6B" w:rsidRPr="007230B3" w:rsidRDefault="00481D6B" w:rsidP="007230B3">
      <w:pPr>
        <w:jc w:val="both"/>
        <w:rPr>
          <w:rFonts w:cstheme="minorHAnsi"/>
          <w:sz w:val="24"/>
          <w:szCs w:val="24"/>
        </w:rPr>
      </w:pPr>
    </w:p>
    <w:p w14:paraId="32AC8CF9" w14:textId="77777777" w:rsidR="00481D6B" w:rsidRPr="007230B3" w:rsidRDefault="00481D6B" w:rsidP="007230B3">
      <w:pPr>
        <w:jc w:val="both"/>
        <w:rPr>
          <w:rFonts w:cstheme="minorHAnsi"/>
          <w:i/>
          <w:iCs/>
          <w:sz w:val="24"/>
          <w:szCs w:val="24"/>
        </w:rPr>
      </w:pPr>
      <w:r w:rsidRPr="007230B3">
        <w:rPr>
          <w:rFonts w:cstheme="minorHAnsi"/>
          <w:sz w:val="24"/>
          <w:szCs w:val="24"/>
        </w:rPr>
        <w:t xml:space="preserve">E-architect (2016) </w:t>
      </w:r>
      <w:r w:rsidRPr="007230B3">
        <w:rPr>
          <w:rFonts w:cstheme="minorHAnsi"/>
          <w:i/>
          <w:iCs/>
          <w:sz w:val="24"/>
          <w:szCs w:val="24"/>
        </w:rPr>
        <w:t xml:space="preserve">Google Headquarter at Kings Cross </w:t>
      </w:r>
      <w:r w:rsidRPr="007230B3">
        <w:rPr>
          <w:rFonts w:cstheme="minorHAnsi"/>
          <w:sz w:val="24"/>
          <w:szCs w:val="24"/>
        </w:rPr>
        <w:t>[Online] Available at:</w:t>
      </w:r>
    </w:p>
    <w:p w14:paraId="20A8FA16" w14:textId="77777777" w:rsidR="00481D6B" w:rsidRPr="007230B3" w:rsidRDefault="00000000" w:rsidP="007230B3">
      <w:pPr>
        <w:jc w:val="both"/>
        <w:rPr>
          <w:rFonts w:cstheme="minorHAnsi"/>
          <w:sz w:val="24"/>
          <w:szCs w:val="24"/>
        </w:rPr>
      </w:pPr>
      <w:hyperlink r:id="rId12" w:history="1">
        <w:r w:rsidR="00481D6B" w:rsidRPr="007230B3">
          <w:rPr>
            <w:rStyle w:val="Hyperlink"/>
            <w:rFonts w:cstheme="minorHAnsi"/>
            <w:sz w:val="24"/>
            <w:szCs w:val="24"/>
          </w:rPr>
          <w:t>https://www.e-architect.com/london/google-headquarters-at-kings-cross</w:t>
        </w:r>
      </w:hyperlink>
      <w:r w:rsidR="00481D6B" w:rsidRPr="007230B3">
        <w:rPr>
          <w:rFonts w:cstheme="minorHAnsi"/>
          <w:sz w:val="24"/>
          <w:szCs w:val="24"/>
        </w:rPr>
        <w:t xml:space="preserve"> (Accessed: 19 December 2023)</w:t>
      </w:r>
    </w:p>
    <w:p w14:paraId="71BD1D05" w14:textId="77777777" w:rsidR="0084270D" w:rsidRPr="007230B3" w:rsidRDefault="0084270D" w:rsidP="007230B3">
      <w:pPr>
        <w:jc w:val="both"/>
        <w:rPr>
          <w:rFonts w:cstheme="minorHAnsi"/>
          <w:sz w:val="24"/>
          <w:szCs w:val="24"/>
        </w:rPr>
      </w:pPr>
    </w:p>
    <w:p w14:paraId="0AE28E89" w14:textId="77777777" w:rsidR="00481D6B" w:rsidRPr="007230B3" w:rsidRDefault="00481D6B" w:rsidP="007230B3">
      <w:pPr>
        <w:jc w:val="both"/>
        <w:rPr>
          <w:rFonts w:cstheme="minorHAnsi"/>
          <w:sz w:val="24"/>
          <w:szCs w:val="24"/>
        </w:rPr>
      </w:pPr>
    </w:p>
    <w:p w14:paraId="303EE5DE" w14:textId="77777777" w:rsidR="004E39BB" w:rsidRPr="007230B3" w:rsidRDefault="004E39BB" w:rsidP="007230B3">
      <w:pPr>
        <w:jc w:val="both"/>
        <w:rPr>
          <w:rFonts w:cstheme="minorHAnsi"/>
          <w:sz w:val="24"/>
          <w:szCs w:val="24"/>
        </w:rPr>
      </w:pPr>
      <w:r w:rsidRPr="007230B3">
        <w:rPr>
          <w:rFonts w:cstheme="minorHAnsi"/>
          <w:sz w:val="24"/>
          <w:szCs w:val="24"/>
        </w:rPr>
        <w:lastRenderedPageBreak/>
        <w:t xml:space="preserve">Google (2023) </w:t>
      </w:r>
      <w:r w:rsidRPr="007230B3">
        <w:rPr>
          <w:rFonts w:cstheme="minorHAnsi"/>
          <w:i/>
          <w:iCs/>
          <w:sz w:val="24"/>
          <w:szCs w:val="24"/>
        </w:rPr>
        <w:t>Leading the transition to a more sustainable future through information and innovation</w:t>
      </w:r>
      <w:r w:rsidRPr="007230B3">
        <w:rPr>
          <w:rFonts w:cstheme="minorHAnsi"/>
          <w:sz w:val="24"/>
          <w:szCs w:val="24"/>
        </w:rPr>
        <w:t xml:space="preserve"> [Online] Available at: </w:t>
      </w:r>
      <w:hyperlink r:id="rId13" w:history="1">
        <w:r w:rsidRPr="007230B3">
          <w:rPr>
            <w:rStyle w:val="Hyperlink"/>
            <w:rFonts w:cstheme="minorHAnsi"/>
            <w:sz w:val="24"/>
            <w:szCs w:val="24"/>
          </w:rPr>
          <w:t>https://sustainability.google/</w:t>
        </w:r>
      </w:hyperlink>
      <w:r w:rsidRPr="007230B3">
        <w:rPr>
          <w:rFonts w:cstheme="minorHAnsi"/>
          <w:sz w:val="24"/>
          <w:szCs w:val="24"/>
        </w:rPr>
        <w:t xml:space="preserve"> (Accessed: 18 December 2023)</w:t>
      </w:r>
    </w:p>
    <w:p w14:paraId="6F463F66" w14:textId="77777777" w:rsidR="004E39BB" w:rsidRPr="007230B3" w:rsidRDefault="004E39BB" w:rsidP="007230B3">
      <w:pPr>
        <w:jc w:val="both"/>
        <w:rPr>
          <w:rFonts w:cstheme="minorHAnsi"/>
          <w:sz w:val="24"/>
          <w:szCs w:val="24"/>
        </w:rPr>
      </w:pPr>
    </w:p>
    <w:p w14:paraId="731E467D" w14:textId="77777777" w:rsidR="00481D6B" w:rsidRPr="007230B3" w:rsidRDefault="00481D6B" w:rsidP="007230B3">
      <w:pPr>
        <w:jc w:val="both"/>
        <w:rPr>
          <w:rFonts w:cstheme="minorHAnsi"/>
          <w:sz w:val="24"/>
          <w:szCs w:val="24"/>
        </w:rPr>
      </w:pPr>
      <w:r w:rsidRPr="007230B3">
        <w:rPr>
          <w:rFonts w:cstheme="minorHAnsi"/>
          <w:sz w:val="24"/>
          <w:szCs w:val="24"/>
        </w:rPr>
        <w:t xml:space="preserve">EY (2021) </w:t>
      </w:r>
      <w:r w:rsidRPr="007230B3">
        <w:rPr>
          <w:rFonts w:cstheme="minorHAnsi"/>
          <w:i/>
          <w:iCs/>
          <w:sz w:val="24"/>
          <w:szCs w:val="24"/>
        </w:rPr>
        <w:t>More than half of employees globally would quit their jobs in not provided post-pandemic flexibility, EY survey finds</w:t>
      </w:r>
      <w:r w:rsidRPr="007230B3">
        <w:rPr>
          <w:rFonts w:cstheme="minorHAnsi"/>
          <w:sz w:val="24"/>
          <w:szCs w:val="24"/>
        </w:rPr>
        <w:t xml:space="preserve"> [Online] Available at:</w:t>
      </w:r>
    </w:p>
    <w:p w14:paraId="6B83112F" w14:textId="77777777" w:rsidR="00481D6B" w:rsidRPr="007230B3" w:rsidRDefault="00000000" w:rsidP="007230B3">
      <w:pPr>
        <w:jc w:val="both"/>
        <w:rPr>
          <w:rFonts w:cstheme="minorHAnsi"/>
          <w:sz w:val="24"/>
          <w:szCs w:val="24"/>
        </w:rPr>
      </w:pPr>
      <w:hyperlink r:id="rId14" w:history="1">
        <w:r w:rsidR="00481D6B" w:rsidRPr="007230B3">
          <w:rPr>
            <w:rStyle w:val="Hyperlink"/>
            <w:rFonts w:cstheme="minorHAnsi"/>
            <w:sz w:val="24"/>
            <w:szCs w:val="24"/>
          </w:rPr>
          <w:t>https://www.ey.com/en_gl/news/2021/05/more-than-half-of-employees-globally-would-quit-their-jobs-if-not-provided-post-pandemic-flexibility-ey-survey-finds</w:t>
        </w:r>
      </w:hyperlink>
      <w:r w:rsidR="00481D6B" w:rsidRPr="007230B3">
        <w:rPr>
          <w:rFonts w:cstheme="minorHAnsi"/>
          <w:sz w:val="24"/>
          <w:szCs w:val="24"/>
        </w:rPr>
        <w:t xml:space="preserve"> (Accessed: 16 December 2023)</w:t>
      </w:r>
    </w:p>
    <w:p w14:paraId="28B2EC41" w14:textId="77777777" w:rsidR="00481D6B" w:rsidRPr="007230B3" w:rsidRDefault="00481D6B" w:rsidP="007230B3">
      <w:pPr>
        <w:jc w:val="both"/>
        <w:rPr>
          <w:rFonts w:cstheme="minorHAnsi"/>
          <w:sz w:val="24"/>
          <w:szCs w:val="24"/>
        </w:rPr>
      </w:pPr>
    </w:p>
    <w:p w14:paraId="48DFBAC8" w14:textId="77777777" w:rsidR="00481D6B" w:rsidRPr="007230B3" w:rsidRDefault="00481D6B" w:rsidP="007230B3">
      <w:pPr>
        <w:jc w:val="both"/>
        <w:rPr>
          <w:rFonts w:cstheme="minorHAnsi"/>
          <w:sz w:val="24"/>
          <w:szCs w:val="24"/>
        </w:rPr>
      </w:pPr>
      <w:bookmarkStart w:id="5" w:name="_Hlk153445645"/>
      <w:r w:rsidRPr="007230B3">
        <w:rPr>
          <w:rFonts w:cstheme="minorHAnsi"/>
          <w:sz w:val="24"/>
          <w:szCs w:val="24"/>
        </w:rPr>
        <w:t xml:space="preserve">CIBSE (2022) </w:t>
      </w:r>
      <w:bookmarkEnd w:id="5"/>
      <w:r w:rsidRPr="007230B3">
        <w:rPr>
          <w:rFonts w:cstheme="minorHAnsi"/>
          <w:sz w:val="24"/>
          <w:szCs w:val="24"/>
        </w:rPr>
        <w:t>TM 54 Evaluating operational energy use at the design stage (2022) [Online] Available at:</w:t>
      </w:r>
    </w:p>
    <w:p w14:paraId="4A0D7607" w14:textId="77777777" w:rsidR="00481D6B" w:rsidRPr="007230B3" w:rsidRDefault="00000000" w:rsidP="007230B3">
      <w:pPr>
        <w:jc w:val="both"/>
        <w:rPr>
          <w:rFonts w:cstheme="minorHAnsi"/>
          <w:b/>
          <w:bCs/>
          <w:sz w:val="24"/>
          <w:szCs w:val="24"/>
        </w:rPr>
      </w:pPr>
      <w:hyperlink r:id="rId15" w:history="1">
        <w:r w:rsidR="00481D6B" w:rsidRPr="007230B3">
          <w:rPr>
            <w:rStyle w:val="Hyperlink"/>
            <w:rFonts w:cstheme="minorHAnsi"/>
            <w:b/>
            <w:bCs/>
            <w:sz w:val="24"/>
            <w:szCs w:val="24"/>
          </w:rPr>
          <w:t>https://www.cibse.org/knowledge-research/knowledge-portal/tm54-evaluating-operational-energy-use-at-the-design-stage-2022</w:t>
        </w:r>
      </w:hyperlink>
      <w:r w:rsidR="00481D6B" w:rsidRPr="007230B3">
        <w:rPr>
          <w:rFonts w:cstheme="minorHAnsi"/>
          <w:b/>
          <w:bCs/>
          <w:sz w:val="24"/>
          <w:szCs w:val="24"/>
        </w:rPr>
        <w:t xml:space="preserve"> (Accessed: 14 December 2023)</w:t>
      </w:r>
    </w:p>
    <w:p w14:paraId="3F708752" w14:textId="77777777" w:rsidR="00481D6B" w:rsidRPr="007230B3" w:rsidRDefault="00481D6B" w:rsidP="007230B3">
      <w:pPr>
        <w:jc w:val="both"/>
        <w:rPr>
          <w:rFonts w:cstheme="minorHAnsi"/>
          <w:sz w:val="24"/>
          <w:szCs w:val="24"/>
        </w:rPr>
      </w:pPr>
    </w:p>
    <w:p w14:paraId="004DB37F" w14:textId="77777777" w:rsidR="00B90125" w:rsidRPr="007230B3" w:rsidRDefault="00B90125" w:rsidP="007230B3">
      <w:pPr>
        <w:jc w:val="both"/>
        <w:rPr>
          <w:rFonts w:cstheme="minorHAnsi"/>
          <w:sz w:val="24"/>
          <w:szCs w:val="24"/>
        </w:rPr>
      </w:pPr>
      <w:r w:rsidRPr="007230B3">
        <w:rPr>
          <w:rFonts w:cstheme="minorHAnsi"/>
          <w:sz w:val="24"/>
          <w:szCs w:val="24"/>
        </w:rPr>
        <w:t xml:space="preserve">CIBSE JOURNAL (2023) </w:t>
      </w:r>
      <w:r w:rsidRPr="007230B3">
        <w:rPr>
          <w:rFonts w:cstheme="minorHAnsi"/>
          <w:i/>
          <w:iCs/>
          <w:sz w:val="24"/>
          <w:szCs w:val="24"/>
        </w:rPr>
        <w:t>Arriving on Platform G: Google’s new King’s Cross office</w:t>
      </w:r>
      <w:r w:rsidRPr="007230B3">
        <w:rPr>
          <w:rFonts w:cstheme="minorHAnsi"/>
          <w:sz w:val="24"/>
          <w:szCs w:val="24"/>
        </w:rPr>
        <w:t xml:space="preserve"> [Online]</w:t>
      </w:r>
    </w:p>
    <w:p w14:paraId="3FEBBCC5" w14:textId="77777777" w:rsidR="00B90125" w:rsidRPr="007230B3" w:rsidRDefault="00000000" w:rsidP="007230B3">
      <w:pPr>
        <w:jc w:val="both"/>
        <w:rPr>
          <w:rFonts w:cstheme="minorHAnsi"/>
          <w:sz w:val="24"/>
          <w:szCs w:val="24"/>
        </w:rPr>
      </w:pPr>
      <w:hyperlink r:id="rId16" w:history="1">
        <w:r w:rsidR="00B90125" w:rsidRPr="007230B3">
          <w:rPr>
            <w:rStyle w:val="Hyperlink"/>
            <w:rFonts w:cstheme="minorHAnsi"/>
            <w:sz w:val="24"/>
            <w:szCs w:val="24"/>
          </w:rPr>
          <w:t>https://www.cibsejournal.com/case-studies/arriving-on-platform-g-googles-new-kings-cross-office/</w:t>
        </w:r>
      </w:hyperlink>
      <w:r w:rsidR="00B90125" w:rsidRPr="007230B3">
        <w:rPr>
          <w:rFonts w:cstheme="minorHAnsi"/>
          <w:sz w:val="24"/>
          <w:szCs w:val="24"/>
        </w:rPr>
        <w:t xml:space="preserve"> </w:t>
      </w:r>
    </w:p>
    <w:p w14:paraId="51B59CCC" w14:textId="77777777" w:rsidR="00B90125" w:rsidRPr="007230B3" w:rsidRDefault="00B90125" w:rsidP="007230B3">
      <w:pPr>
        <w:jc w:val="both"/>
        <w:rPr>
          <w:rFonts w:cstheme="minorHAnsi"/>
          <w:sz w:val="24"/>
          <w:szCs w:val="24"/>
        </w:rPr>
      </w:pPr>
      <w:r w:rsidRPr="007230B3">
        <w:rPr>
          <w:rFonts w:cstheme="minorHAnsi"/>
          <w:sz w:val="24"/>
          <w:szCs w:val="24"/>
        </w:rPr>
        <w:t xml:space="preserve">(Accessed: 11 December 2023) </w:t>
      </w:r>
    </w:p>
    <w:p w14:paraId="2AA0F353" w14:textId="77777777" w:rsidR="00EE265F" w:rsidRPr="007230B3" w:rsidRDefault="00EE265F" w:rsidP="007230B3">
      <w:pPr>
        <w:jc w:val="both"/>
        <w:rPr>
          <w:rFonts w:cstheme="minorHAnsi"/>
          <w:sz w:val="24"/>
          <w:szCs w:val="24"/>
        </w:rPr>
      </w:pPr>
    </w:p>
    <w:p w14:paraId="480A8AFA" w14:textId="77777777" w:rsidR="00EE265F" w:rsidRPr="007230B3" w:rsidRDefault="00EE265F" w:rsidP="007230B3">
      <w:pPr>
        <w:jc w:val="both"/>
        <w:rPr>
          <w:rFonts w:cstheme="minorHAnsi"/>
          <w:sz w:val="24"/>
          <w:szCs w:val="24"/>
        </w:rPr>
      </w:pPr>
    </w:p>
    <w:p w14:paraId="57828098" w14:textId="77777777" w:rsidR="00EE265F" w:rsidRPr="007230B3" w:rsidRDefault="00EE265F" w:rsidP="007230B3">
      <w:pPr>
        <w:shd w:val="clear" w:color="auto" w:fill="F8F8F8"/>
        <w:jc w:val="both"/>
        <w:rPr>
          <w:rFonts w:eastAsia="Times New Roman" w:cstheme="minorHAnsi"/>
          <w:b/>
          <w:bCs/>
          <w:caps/>
          <w:color w:val="707070"/>
          <w:kern w:val="0"/>
          <w:sz w:val="24"/>
          <w:szCs w:val="24"/>
          <w:lang w:eastAsia="en-GB"/>
          <w14:ligatures w14:val="none"/>
        </w:rPr>
      </w:pPr>
      <w:r w:rsidRPr="007230B3">
        <w:rPr>
          <w:rFonts w:cstheme="minorHAnsi"/>
          <w:sz w:val="24"/>
          <w:szCs w:val="24"/>
          <w:shd w:val="clear" w:color="auto" w:fill="F8F8F8"/>
        </w:rPr>
        <w:t xml:space="preserve">Hedeman, B and Seegers, R (2009) </w:t>
      </w:r>
      <w:r w:rsidRPr="007230B3">
        <w:rPr>
          <w:rFonts w:cstheme="minorHAnsi"/>
          <w:i/>
          <w:iCs/>
          <w:sz w:val="24"/>
          <w:szCs w:val="24"/>
          <w:shd w:val="clear" w:color="auto" w:fill="F8F8F8"/>
        </w:rPr>
        <w:t xml:space="preserve">PRINCE2® 2009 Edition - a Pocket Guide, </w:t>
      </w:r>
    </w:p>
    <w:p w14:paraId="448C3703" w14:textId="77777777" w:rsidR="00EE265F" w:rsidRPr="007230B3" w:rsidRDefault="00EE265F" w:rsidP="007230B3">
      <w:pPr>
        <w:shd w:val="clear" w:color="auto" w:fill="F8F8F8"/>
        <w:spacing w:after="0" w:line="240" w:lineRule="auto"/>
        <w:jc w:val="both"/>
        <w:rPr>
          <w:rFonts w:eastAsia="Times New Roman" w:cstheme="minorHAnsi"/>
          <w:kern w:val="0"/>
          <w:sz w:val="24"/>
          <w:szCs w:val="24"/>
          <w:lang w:eastAsia="en-GB"/>
          <w14:ligatures w14:val="none"/>
        </w:rPr>
      </w:pPr>
      <w:r w:rsidRPr="007230B3">
        <w:rPr>
          <w:rFonts w:eastAsia="Times New Roman" w:cstheme="minorHAnsi"/>
          <w:kern w:val="0"/>
          <w:sz w:val="24"/>
          <w:szCs w:val="24"/>
          <w:lang w:eastAsia="en-GB"/>
          <w14:ligatures w14:val="none"/>
        </w:rPr>
        <w:t>Van Haren Publishing</w:t>
      </w:r>
    </w:p>
    <w:p w14:paraId="405A10AC" w14:textId="77777777" w:rsidR="00481D6B" w:rsidRPr="007230B3" w:rsidRDefault="00481D6B" w:rsidP="007230B3">
      <w:pPr>
        <w:jc w:val="both"/>
        <w:rPr>
          <w:rFonts w:cstheme="minorHAnsi"/>
          <w:sz w:val="24"/>
          <w:szCs w:val="24"/>
        </w:rPr>
      </w:pPr>
    </w:p>
    <w:p w14:paraId="298764E5" w14:textId="77777777" w:rsidR="00481D6B" w:rsidRPr="007230B3" w:rsidRDefault="00481D6B" w:rsidP="007230B3">
      <w:pPr>
        <w:jc w:val="both"/>
        <w:rPr>
          <w:rFonts w:cstheme="minorHAnsi"/>
          <w:sz w:val="24"/>
          <w:szCs w:val="24"/>
        </w:rPr>
      </w:pPr>
    </w:p>
    <w:p w14:paraId="4A36621C" w14:textId="77777777" w:rsidR="00481D6B" w:rsidRPr="007230B3" w:rsidRDefault="00481D6B" w:rsidP="007230B3">
      <w:pPr>
        <w:jc w:val="both"/>
        <w:rPr>
          <w:rFonts w:cstheme="minorHAnsi"/>
          <w:b/>
          <w:bCs/>
          <w:sz w:val="24"/>
          <w:szCs w:val="24"/>
        </w:rPr>
      </w:pPr>
      <w:r w:rsidRPr="007230B3">
        <w:rPr>
          <w:rFonts w:cstheme="minorHAnsi"/>
          <w:sz w:val="24"/>
          <w:szCs w:val="24"/>
        </w:rPr>
        <w:t xml:space="preserve">Heinen and Hopman (2023)   </w:t>
      </w:r>
      <w:proofErr w:type="spellStart"/>
      <w:r w:rsidRPr="007230B3">
        <w:rPr>
          <w:rFonts w:cstheme="minorHAnsi"/>
          <w:i/>
          <w:iCs/>
          <w:sz w:val="24"/>
          <w:szCs w:val="24"/>
        </w:rPr>
        <w:t>Turbocor</w:t>
      </w:r>
      <w:proofErr w:type="spellEnd"/>
      <w:r w:rsidRPr="007230B3">
        <w:rPr>
          <w:rFonts w:cstheme="minorHAnsi"/>
          <w:i/>
          <w:iCs/>
          <w:sz w:val="24"/>
          <w:szCs w:val="24"/>
        </w:rPr>
        <w:t xml:space="preserve"> chiller</w:t>
      </w:r>
      <w:r w:rsidRPr="007230B3">
        <w:rPr>
          <w:rFonts w:cstheme="minorHAnsi"/>
          <w:b/>
          <w:bCs/>
          <w:i/>
          <w:iCs/>
          <w:sz w:val="24"/>
          <w:szCs w:val="24"/>
        </w:rPr>
        <w:t xml:space="preserve"> </w:t>
      </w:r>
      <w:r w:rsidRPr="007230B3">
        <w:rPr>
          <w:rFonts w:cstheme="minorHAnsi"/>
          <w:sz w:val="24"/>
          <w:szCs w:val="24"/>
        </w:rPr>
        <w:t xml:space="preserve">[Online] Available at: </w:t>
      </w:r>
    </w:p>
    <w:p w14:paraId="235E9980" w14:textId="77777777" w:rsidR="00481D6B" w:rsidRPr="007230B3" w:rsidRDefault="00000000" w:rsidP="007230B3">
      <w:pPr>
        <w:jc w:val="both"/>
        <w:rPr>
          <w:rFonts w:cstheme="minorHAnsi"/>
          <w:sz w:val="24"/>
          <w:szCs w:val="24"/>
        </w:rPr>
      </w:pPr>
      <w:hyperlink r:id="rId17" w:history="1">
        <w:r w:rsidR="00481D6B" w:rsidRPr="007230B3">
          <w:rPr>
            <w:rStyle w:val="Hyperlink"/>
            <w:rFonts w:cstheme="minorHAnsi"/>
            <w:b/>
            <w:bCs/>
            <w:sz w:val="24"/>
            <w:szCs w:val="24"/>
          </w:rPr>
          <w:t>https://www.heinenhopman.com/products/turbocor/</w:t>
        </w:r>
      </w:hyperlink>
      <w:r w:rsidR="00481D6B" w:rsidRPr="007230B3">
        <w:rPr>
          <w:rFonts w:cstheme="minorHAnsi"/>
          <w:b/>
          <w:bCs/>
          <w:sz w:val="24"/>
          <w:szCs w:val="24"/>
        </w:rPr>
        <w:t xml:space="preserve"> </w:t>
      </w:r>
      <w:r w:rsidR="00481D6B" w:rsidRPr="007230B3">
        <w:rPr>
          <w:rFonts w:cstheme="minorHAnsi"/>
          <w:sz w:val="24"/>
          <w:szCs w:val="24"/>
        </w:rPr>
        <w:t>(Accessed: 14 December 2023)</w:t>
      </w:r>
    </w:p>
    <w:p w14:paraId="6C05D53E" w14:textId="77777777" w:rsidR="00481D6B" w:rsidRPr="007230B3" w:rsidRDefault="00481D6B" w:rsidP="007230B3">
      <w:pPr>
        <w:jc w:val="both"/>
        <w:rPr>
          <w:rFonts w:cstheme="minorHAnsi"/>
          <w:sz w:val="24"/>
          <w:szCs w:val="24"/>
        </w:rPr>
      </w:pPr>
    </w:p>
    <w:p w14:paraId="7703087C" w14:textId="77777777" w:rsidR="00481D6B" w:rsidRPr="007230B3" w:rsidRDefault="00481D6B" w:rsidP="007230B3">
      <w:pPr>
        <w:jc w:val="both"/>
        <w:rPr>
          <w:rFonts w:cstheme="minorHAnsi"/>
          <w:sz w:val="24"/>
          <w:szCs w:val="24"/>
        </w:rPr>
      </w:pPr>
      <w:bookmarkStart w:id="6" w:name="_Hlk153310824"/>
    </w:p>
    <w:p w14:paraId="5ED36236" w14:textId="7F33885B" w:rsidR="00481D6B" w:rsidRPr="007230B3" w:rsidRDefault="00481D6B" w:rsidP="007230B3">
      <w:pPr>
        <w:jc w:val="both"/>
        <w:rPr>
          <w:rFonts w:cstheme="minorHAnsi"/>
          <w:sz w:val="24"/>
          <w:szCs w:val="24"/>
        </w:rPr>
      </w:pPr>
      <w:r w:rsidRPr="007230B3">
        <w:rPr>
          <w:rFonts w:cstheme="minorHAnsi"/>
          <w:sz w:val="24"/>
          <w:szCs w:val="24"/>
        </w:rPr>
        <w:t xml:space="preserve">HM Government (2012) </w:t>
      </w:r>
      <w:r w:rsidRPr="007230B3">
        <w:rPr>
          <w:rFonts w:cstheme="minorHAnsi"/>
          <w:i/>
          <w:iCs/>
          <w:sz w:val="24"/>
          <w:szCs w:val="24"/>
        </w:rPr>
        <w:t>Building Information Modelling</w:t>
      </w:r>
      <w:r w:rsidRPr="007230B3">
        <w:rPr>
          <w:rFonts w:cstheme="minorHAnsi"/>
          <w:sz w:val="24"/>
          <w:szCs w:val="24"/>
        </w:rPr>
        <w:t xml:space="preserve"> [Online] Available at:</w:t>
      </w:r>
    </w:p>
    <w:bookmarkEnd w:id="6"/>
    <w:p w14:paraId="2E649E17" w14:textId="6511B4E4" w:rsidR="00481D6B" w:rsidRPr="007230B3" w:rsidRDefault="00481D6B" w:rsidP="007230B3">
      <w:pPr>
        <w:jc w:val="both"/>
        <w:rPr>
          <w:rFonts w:cstheme="minorHAnsi"/>
          <w:sz w:val="24"/>
          <w:szCs w:val="24"/>
        </w:rPr>
      </w:pPr>
      <w:r w:rsidRPr="007230B3">
        <w:rPr>
          <w:rFonts w:cstheme="minorHAnsi"/>
          <w:sz w:val="24"/>
          <w:szCs w:val="24"/>
        </w:rPr>
        <w:fldChar w:fldCharType="begin"/>
      </w:r>
      <w:r w:rsidRPr="007230B3">
        <w:rPr>
          <w:rFonts w:cstheme="minorHAnsi"/>
          <w:sz w:val="24"/>
          <w:szCs w:val="24"/>
        </w:rPr>
        <w:instrText>HYPERLINK "https://assets.publishing.service.gov.uk/government/uploads/system/uploads/attachment_data/file/34710/12-1327-building-information-modelling.pdf"</w:instrText>
      </w:r>
      <w:r w:rsidRPr="007230B3">
        <w:rPr>
          <w:rFonts w:cstheme="minorHAnsi"/>
          <w:sz w:val="24"/>
          <w:szCs w:val="24"/>
        </w:rPr>
      </w:r>
      <w:r w:rsidRPr="007230B3">
        <w:rPr>
          <w:rFonts w:cstheme="minorHAnsi"/>
          <w:sz w:val="24"/>
          <w:szCs w:val="24"/>
        </w:rPr>
        <w:fldChar w:fldCharType="separate"/>
      </w:r>
      <w:r w:rsidRPr="007230B3">
        <w:rPr>
          <w:rStyle w:val="Hyperlink"/>
          <w:rFonts w:cstheme="minorHAnsi"/>
          <w:sz w:val="24"/>
          <w:szCs w:val="24"/>
        </w:rPr>
        <w:t>https://assets.publishing.service.gov.uk/government/uploads/system/uploads/attachment_data/file/34710/12-1327-building-information-modelling.pdf</w:t>
      </w:r>
      <w:r w:rsidRPr="007230B3">
        <w:rPr>
          <w:rFonts w:cstheme="minorHAnsi"/>
          <w:sz w:val="24"/>
          <w:szCs w:val="24"/>
        </w:rPr>
        <w:fldChar w:fldCharType="end"/>
      </w:r>
      <w:r w:rsidRPr="007230B3">
        <w:rPr>
          <w:rFonts w:cstheme="minorHAnsi"/>
          <w:sz w:val="24"/>
          <w:szCs w:val="24"/>
        </w:rPr>
        <w:t xml:space="preserve"> (Accessed: 12 December 2023)</w:t>
      </w:r>
    </w:p>
    <w:p w14:paraId="0EC85A44" w14:textId="77777777" w:rsidR="00C51FB5" w:rsidRPr="007230B3" w:rsidRDefault="00C51FB5" w:rsidP="007230B3">
      <w:pPr>
        <w:jc w:val="both"/>
        <w:rPr>
          <w:rFonts w:cstheme="minorHAnsi"/>
          <w:sz w:val="24"/>
          <w:szCs w:val="24"/>
        </w:rPr>
      </w:pPr>
    </w:p>
    <w:p w14:paraId="1AAF9882" w14:textId="659802AF" w:rsidR="00EA5496" w:rsidRPr="007230B3" w:rsidRDefault="00EA5496" w:rsidP="007230B3">
      <w:pPr>
        <w:jc w:val="both"/>
        <w:rPr>
          <w:rFonts w:cstheme="minorHAnsi"/>
          <w:sz w:val="24"/>
          <w:szCs w:val="24"/>
        </w:rPr>
      </w:pPr>
      <w:proofErr w:type="spellStart"/>
      <w:r w:rsidRPr="007230B3">
        <w:rPr>
          <w:rFonts w:cstheme="minorHAnsi"/>
          <w:sz w:val="24"/>
          <w:szCs w:val="24"/>
        </w:rPr>
        <w:lastRenderedPageBreak/>
        <w:t>Plannerly</w:t>
      </w:r>
      <w:proofErr w:type="spellEnd"/>
      <w:r w:rsidRPr="007230B3">
        <w:rPr>
          <w:rFonts w:cstheme="minorHAnsi"/>
          <w:sz w:val="24"/>
          <w:szCs w:val="24"/>
        </w:rPr>
        <w:t xml:space="preserve"> (2023) </w:t>
      </w:r>
      <w:r w:rsidR="00272624" w:rsidRPr="007230B3">
        <w:rPr>
          <w:rFonts w:cstheme="minorHAnsi"/>
          <w:i/>
          <w:iCs/>
          <w:sz w:val="24"/>
          <w:szCs w:val="24"/>
        </w:rPr>
        <w:t>My 6 Ideas: How BIM Improves Communication and Collaboration on Design and Construction Projects</w:t>
      </w:r>
      <w:r w:rsidR="00272624" w:rsidRPr="007230B3">
        <w:rPr>
          <w:rFonts w:cstheme="minorHAnsi"/>
          <w:sz w:val="24"/>
          <w:szCs w:val="24"/>
        </w:rPr>
        <w:t xml:space="preserve"> [Online] Available at:</w:t>
      </w:r>
    </w:p>
    <w:p w14:paraId="581E6A85" w14:textId="05121FEC" w:rsidR="00490853" w:rsidRPr="007230B3" w:rsidRDefault="00000000" w:rsidP="007230B3">
      <w:pPr>
        <w:jc w:val="both"/>
        <w:rPr>
          <w:rFonts w:cstheme="minorHAnsi"/>
          <w:sz w:val="24"/>
          <w:szCs w:val="24"/>
        </w:rPr>
      </w:pPr>
      <w:hyperlink r:id="rId18" w:history="1">
        <w:r w:rsidR="00490853" w:rsidRPr="007230B3">
          <w:rPr>
            <w:rStyle w:val="Hyperlink"/>
            <w:rFonts w:cstheme="minorHAnsi"/>
            <w:sz w:val="24"/>
            <w:szCs w:val="24"/>
          </w:rPr>
          <w:t>https://plannerly.com/how-bim-improves-communication/</w:t>
        </w:r>
      </w:hyperlink>
      <w:r w:rsidR="00490853" w:rsidRPr="007230B3">
        <w:rPr>
          <w:rFonts w:cstheme="minorHAnsi"/>
          <w:sz w:val="24"/>
          <w:szCs w:val="24"/>
        </w:rPr>
        <w:t xml:space="preserve"> </w:t>
      </w:r>
      <w:r w:rsidR="00272624" w:rsidRPr="007230B3">
        <w:rPr>
          <w:rFonts w:cstheme="minorHAnsi"/>
          <w:sz w:val="24"/>
          <w:szCs w:val="24"/>
        </w:rPr>
        <w:t>(Accessed: 12 December 2023)</w:t>
      </w:r>
    </w:p>
    <w:p w14:paraId="67E38BE5" w14:textId="77777777" w:rsidR="00EE265F" w:rsidRPr="007230B3" w:rsidRDefault="00EE265F" w:rsidP="007230B3">
      <w:pPr>
        <w:jc w:val="both"/>
        <w:rPr>
          <w:rFonts w:cstheme="minorHAnsi"/>
          <w:sz w:val="24"/>
          <w:szCs w:val="24"/>
        </w:rPr>
      </w:pPr>
    </w:p>
    <w:p w14:paraId="0DC25E58" w14:textId="77777777" w:rsidR="00EE265F" w:rsidRPr="007230B3" w:rsidRDefault="00EE265F" w:rsidP="007230B3">
      <w:pPr>
        <w:jc w:val="both"/>
        <w:rPr>
          <w:rFonts w:cstheme="minorHAnsi"/>
          <w:sz w:val="24"/>
          <w:szCs w:val="24"/>
        </w:rPr>
      </w:pPr>
      <w:r w:rsidRPr="007230B3">
        <w:rPr>
          <w:rFonts w:cstheme="minorHAnsi"/>
          <w:sz w:val="24"/>
          <w:szCs w:val="24"/>
        </w:rPr>
        <w:t xml:space="preserve">Project Management institute and management institute project (2012) </w:t>
      </w:r>
      <w:r w:rsidRPr="007230B3">
        <w:rPr>
          <w:rFonts w:cstheme="minorHAnsi"/>
          <w:i/>
          <w:iCs/>
          <w:sz w:val="24"/>
          <w:szCs w:val="24"/>
        </w:rPr>
        <w:t>A Guide to the project management body of knowledge</w:t>
      </w:r>
      <w:r w:rsidRPr="007230B3">
        <w:rPr>
          <w:rFonts w:cstheme="minorHAnsi"/>
          <w:sz w:val="24"/>
          <w:szCs w:val="24"/>
        </w:rPr>
        <w:t>, 5</w:t>
      </w:r>
      <w:r w:rsidRPr="007230B3">
        <w:rPr>
          <w:rFonts w:cstheme="minorHAnsi"/>
          <w:sz w:val="24"/>
          <w:szCs w:val="24"/>
          <w:vertAlign w:val="superscript"/>
        </w:rPr>
        <w:t>th</w:t>
      </w:r>
      <w:r w:rsidRPr="007230B3">
        <w:rPr>
          <w:rFonts w:cstheme="minorHAnsi"/>
          <w:sz w:val="24"/>
          <w:szCs w:val="24"/>
        </w:rPr>
        <w:t xml:space="preserve"> Ed., Project Management Institute</w:t>
      </w:r>
    </w:p>
    <w:p w14:paraId="454BF352" w14:textId="77777777" w:rsidR="00EE265F" w:rsidRPr="007230B3" w:rsidRDefault="00EE265F" w:rsidP="007230B3">
      <w:pPr>
        <w:jc w:val="both"/>
        <w:rPr>
          <w:rFonts w:cstheme="minorHAnsi"/>
          <w:sz w:val="24"/>
          <w:szCs w:val="24"/>
        </w:rPr>
      </w:pPr>
    </w:p>
    <w:p w14:paraId="058B189E" w14:textId="77777777" w:rsidR="001224EC" w:rsidRPr="007230B3" w:rsidRDefault="001224EC" w:rsidP="007230B3">
      <w:pPr>
        <w:jc w:val="both"/>
        <w:rPr>
          <w:rFonts w:cstheme="minorHAnsi"/>
          <w:sz w:val="24"/>
          <w:szCs w:val="24"/>
        </w:rPr>
      </w:pPr>
    </w:p>
    <w:p w14:paraId="48E4EF4C" w14:textId="77777777" w:rsidR="00EE265F" w:rsidRPr="00EE265F" w:rsidRDefault="00EE265F" w:rsidP="007230B3">
      <w:pPr>
        <w:jc w:val="both"/>
        <w:rPr>
          <w:rFonts w:cstheme="minorHAnsi"/>
          <w:sz w:val="24"/>
          <w:szCs w:val="24"/>
        </w:rPr>
      </w:pPr>
      <w:r w:rsidRPr="00EE265F">
        <w:rPr>
          <w:rFonts w:cstheme="minorHAnsi"/>
          <w:sz w:val="24"/>
          <w:szCs w:val="24"/>
        </w:rPr>
        <w:t xml:space="preserve">Scheiner, M (2023) </w:t>
      </w:r>
      <w:r w:rsidRPr="00EE265F">
        <w:rPr>
          <w:rFonts w:cstheme="minorHAnsi"/>
          <w:i/>
          <w:iCs/>
          <w:sz w:val="24"/>
          <w:szCs w:val="24"/>
        </w:rPr>
        <w:t xml:space="preserve">What is PMBOK Methodology? Meaning- Pros&amp; Cons of PMBOK Explained </w:t>
      </w:r>
      <w:r w:rsidRPr="00EE265F">
        <w:rPr>
          <w:rFonts w:cstheme="minorHAnsi"/>
          <w:sz w:val="24"/>
          <w:szCs w:val="24"/>
        </w:rPr>
        <w:t xml:space="preserve">[Online] Available at: </w:t>
      </w:r>
    </w:p>
    <w:p w14:paraId="11BD2342" w14:textId="77777777" w:rsidR="00EE265F" w:rsidRPr="007230B3" w:rsidRDefault="00000000" w:rsidP="007230B3">
      <w:pPr>
        <w:jc w:val="both"/>
        <w:rPr>
          <w:rFonts w:cstheme="minorHAnsi"/>
          <w:sz w:val="24"/>
          <w:szCs w:val="24"/>
        </w:rPr>
      </w:pPr>
      <w:hyperlink r:id="rId19" w:history="1">
        <w:r w:rsidR="00EE265F" w:rsidRPr="00EE265F">
          <w:rPr>
            <w:rFonts w:cstheme="minorHAnsi"/>
            <w:color w:val="0000FF"/>
            <w:sz w:val="24"/>
            <w:szCs w:val="24"/>
            <w:u w:val="single"/>
          </w:rPr>
          <w:t>https://crm.org/news/what-is-pmbok-methodology</w:t>
        </w:r>
      </w:hyperlink>
      <w:r w:rsidR="00EE265F" w:rsidRPr="00EE265F">
        <w:rPr>
          <w:rFonts w:cstheme="minorHAnsi"/>
          <w:sz w:val="24"/>
          <w:szCs w:val="24"/>
        </w:rPr>
        <w:t xml:space="preserve">  (Accessed: 29 October 2023)</w:t>
      </w:r>
    </w:p>
    <w:p w14:paraId="0261EB74" w14:textId="77777777" w:rsidR="007230B3" w:rsidRPr="007230B3" w:rsidRDefault="007230B3" w:rsidP="007230B3">
      <w:pPr>
        <w:jc w:val="both"/>
        <w:rPr>
          <w:rFonts w:cstheme="minorHAnsi"/>
          <w:sz w:val="24"/>
          <w:szCs w:val="24"/>
        </w:rPr>
      </w:pPr>
    </w:p>
    <w:p w14:paraId="695D10E9" w14:textId="77777777" w:rsidR="007230B3" w:rsidRPr="00EE265F" w:rsidRDefault="007230B3" w:rsidP="007230B3">
      <w:pPr>
        <w:jc w:val="both"/>
        <w:rPr>
          <w:rFonts w:cstheme="minorHAnsi"/>
          <w:sz w:val="24"/>
          <w:szCs w:val="24"/>
        </w:rPr>
      </w:pPr>
    </w:p>
    <w:p w14:paraId="325E97A0" w14:textId="4389057F" w:rsidR="007230B3" w:rsidRPr="007230B3" w:rsidRDefault="007230B3" w:rsidP="007230B3">
      <w:pPr>
        <w:jc w:val="both"/>
        <w:rPr>
          <w:rFonts w:cstheme="minorHAnsi"/>
          <w:sz w:val="24"/>
          <w:szCs w:val="24"/>
        </w:rPr>
      </w:pPr>
      <w:r w:rsidRPr="007230B3">
        <w:rPr>
          <w:rFonts w:cstheme="minorHAnsi"/>
          <w:sz w:val="24"/>
          <w:szCs w:val="24"/>
        </w:rPr>
        <w:t xml:space="preserve">Lorek, S (2022) </w:t>
      </w:r>
      <w:r w:rsidRPr="007230B3">
        <w:rPr>
          <w:rFonts w:cstheme="minorHAnsi"/>
          <w:i/>
          <w:iCs/>
          <w:sz w:val="24"/>
          <w:szCs w:val="24"/>
        </w:rPr>
        <w:t>What is BIM (Building Information Model</w:t>
      </w:r>
      <w:r w:rsidR="00F306BA">
        <w:rPr>
          <w:rFonts w:cstheme="minorHAnsi"/>
          <w:i/>
          <w:iCs/>
          <w:sz w:val="24"/>
          <w:szCs w:val="24"/>
        </w:rPr>
        <w:t>l</w:t>
      </w:r>
      <w:r w:rsidRPr="007230B3">
        <w:rPr>
          <w:rFonts w:cstheme="minorHAnsi"/>
          <w:i/>
          <w:iCs/>
          <w:sz w:val="24"/>
          <w:szCs w:val="24"/>
        </w:rPr>
        <w:t xml:space="preserve">ing) </w:t>
      </w:r>
      <w:r w:rsidRPr="007230B3">
        <w:rPr>
          <w:rFonts w:cstheme="minorHAnsi"/>
          <w:sz w:val="24"/>
          <w:szCs w:val="24"/>
        </w:rPr>
        <w:t>[Online] Available at:</w:t>
      </w:r>
    </w:p>
    <w:p w14:paraId="71EBABD0" w14:textId="77777777" w:rsidR="007230B3" w:rsidRPr="007230B3" w:rsidRDefault="00000000" w:rsidP="007230B3">
      <w:pPr>
        <w:jc w:val="both"/>
        <w:rPr>
          <w:rStyle w:val="Hyperlink"/>
          <w:rFonts w:cstheme="minorHAnsi"/>
          <w:sz w:val="24"/>
          <w:szCs w:val="24"/>
        </w:rPr>
      </w:pPr>
      <w:hyperlink r:id="rId20" w:history="1">
        <w:r w:rsidR="007230B3" w:rsidRPr="007230B3">
          <w:rPr>
            <w:rStyle w:val="Hyperlink"/>
            <w:rFonts w:cstheme="minorHAnsi"/>
            <w:sz w:val="24"/>
            <w:szCs w:val="24"/>
          </w:rPr>
          <w:t>https://constructible.trimble.com/construction-industry/what-is-bim-building-information-modeling</w:t>
        </w:r>
      </w:hyperlink>
    </w:p>
    <w:p w14:paraId="792B50D5" w14:textId="77777777" w:rsidR="007230B3" w:rsidRPr="007230B3" w:rsidRDefault="007230B3" w:rsidP="007230B3">
      <w:pPr>
        <w:jc w:val="both"/>
        <w:rPr>
          <w:rStyle w:val="Hyperlink"/>
          <w:rFonts w:cstheme="minorHAnsi"/>
          <w:sz w:val="24"/>
          <w:szCs w:val="24"/>
        </w:rPr>
      </w:pPr>
      <w:r w:rsidRPr="007230B3">
        <w:rPr>
          <w:rFonts w:cstheme="minorHAnsi"/>
          <w:sz w:val="24"/>
          <w:szCs w:val="24"/>
        </w:rPr>
        <w:t>(Accessed: 14 December 2023)</w:t>
      </w:r>
      <w:r w:rsidRPr="007230B3">
        <w:rPr>
          <w:rStyle w:val="Hyperlink"/>
          <w:rFonts w:cstheme="minorHAnsi"/>
          <w:sz w:val="24"/>
          <w:szCs w:val="24"/>
        </w:rPr>
        <w:t xml:space="preserve"> </w:t>
      </w:r>
    </w:p>
    <w:p w14:paraId="22F1E59A" w14:textId="77777777" w:rsidR="00481D6B" w:rsidRPr="007230B3" w:rsidRDefault="00481D6B" w:rsidP="007230B3">
      <w:pPr>
        <w:jc w:val="both"/>
        <w:rPr>
          <w:rStyle w:val="Hyperlink"/>
          <w:rFonts w:cstheme="minorHAnsi"/>
          <w:sz w:val="24"/>
          <w:szCs w:val="24"/>
        </w:rPr>
      </w:pPr>
    </w:p>
    <w:p w14:paraId="3AC2F97E" w14:textId="77777777" w:rsidR="00481D6B" w:rsidRPr="007230B3" w:rsidRDefault="00481D6B" w:rsidP="007230B3">
      <w:pPr>
        <w:jc w:val="both"/>
        <w:rPr>
          <w:rFonts w:cstheme="minorHAnsi"/>
          <w:sz w:val="24"/>
          <w:szCs w:val="24"/>
        </w:rPr>
      </w:pPr>
      <w:r w:rsidRPr="007230B3">
        <w:rPr>
          <w:rFonts w:cstheme="minorHAnsi"/>
          <w:sz w:val="24"/>
          <w:szCs w:val="24"/>
        </w:rPr>
        <w:t xml:space="preserve">Slide share (2015) </w:t>
      </w:r>
      <w:r w:rsidRPr="007230B3">
        <w:rPr>
          <w:rFonts w:cstheme="minorHAnsi"/>
          <w:i/>
          <w:iCs/>
          <w:sz w:val="24"/>
          <w:szCs w:val="24"/>
        </w:rPr>
        <w:t>Google’s HR Policies and Practices</w:t>
      </w:r>
      <w:r w:rsidRPr="007230B3">
        <w:rPr>
          <w:rFonts w:cstheme="minorHAnsi"/>
          <w:sz w:val="24"/>
          <w:szCs w:val="24"/>
        </w:rPr>
        <w:t xml:space="preserve"> [Online] Available at:</w:t>
      </w:r>
    </w:p>
    <w:p w14:paraId="64EA24C6" w14:textId="77777777" w:rsidR="00481D6B" w:rsidRPr="007230B3" w:rsidRDefault="00000000" w:rsidP="007230B3">
      <w:pPr>
        <w:jc w:val="both"/>
        <w:rPr>
          <w:rFonts w:cstheme="minorHAnsi"/>
          <w:sz w:val="24"/>
          <w:szCs w:val="24"/>
        </w:rPr>
      </w:pPr>
      <w:hyperlink r:id="rId21" w:history="1">
        <w:r w:rsidR="00481D6B" w:rsidRPr="007230B3">
          <w:rPr>
            <w:rStyle w:val="Hyperlink"/>
            <w:rFonts w:cstheme="minorHAnsi"/>
            <w:sz w:val="24"/>
            <w:szCs w:val="24"/>
          </w:rPr>
          <w:t>https://www.slideshare.net/rahulsenapati/googles-hr-policies-practices</w:t>
        </w:r>
      </w:hyperlink>
      <w:r w:rsidR="00481D6B" w:rsidRPr="007230B3">
        <w:rPr>
          <w:rFonts w:cstheme="minorHAnsi"/>
          <w:sz w:val="24"/>
          <w:szCs w:val="24"/>
        </w:rPr>
        <w:t xml:space="preserve"> (Accessed: 16 December 2023)</w:t>
      </w:r>
    </w:p>
    <w:p w14:paraId="35C2BB6D" w14:textId="77777777" w:rsidR="00481D6B" w:rsidRPr="007230B3" w:rsidRDefault="00481D6B" w:rsidP="007230B3">
      <w:pPr>
        <w:jc w:val="both"/>
        <w:rPr>
          <w:rFonts w:cstheme="minorHAnsi"/>
          <w:sz w:val="24"/>
          <w:szCs w:val="24"/>
        </w:rPr>
      </w:pPr>
    </w:p>
    <w:p w14:paraId="468F4E5F" w14:textId="77777777" w:rsidR="00481D6B" w:rsidRPr="007230B3" w:rsidRDefault="00481D6B" w:rsidP="007230B3">
      <w:pPr>
        <w:jc w:val="both"/>
        <w:rPr>
          <w:rFonts w:cstheme="minorHAnsi"/>
          <w:sz w:val="24"/>
          <w:szCs w:val="24"/>
        </w:rPr>
      </w:pPr>
      <w:r w:rsidRPr="007230B3">
        <w:rPr>
          <w:rFonts w:cstheme="minorHAnsi"/>
          <w:sz w:val="24"/>
          <w:szCs w:val="24"/>
        </w:rPr>
        <w:t xml:space="preserve">Ria Financial Services (2022) </w:t>
      </w:r>
      <w:r w:rsidRPr="007230B3">
        <w:rPr>
          <w:rFonts w:cstheme="minorHAnsi"/>
          <w:i/>
          <w:iCs/>
          <w:sz w:val="24"/>
          <w:szCs w:val="24"/>
        </w:rPr>
        <w:t>What is CSR and why is it important?</w:t>
      </w:r>
      <w:r w:rsidRPr="007230B3">
        <w:rPr>
          <w:rFonts w:cstheme="minorHAnsi"/>
          <w:sz w:val="24"/>
          <w:szCs w:val="24"/>
        </w:rPr>
        <w:t xml:space="preserve"> [Online] Available at:</w:t>
      </w:r>
    </w:p>
    <w:p w14:paraId="02BE79D8" w14:textId="77777777" w:rsidR="00481D6B" w:rsidRPr="007230B3" w:rsidRDefault="00000000" w:rsidP="007230B3">
      <w:pPr>
        <w:jc w:val="both"/>
        <w:rPr>
          <w:rFonts w:cstheme="minorHAnsi"/>
          <w:sz w:val="24"/>
          <w:szCs w:val="24"/>
        </w:rPr>
      </w:pPr>
      <w:hyperlink r:id="rId22" w:history="1">
        <w:r w:rsidR="00481D6B" w:rsidRPr="007230B3">
          <w:rPr>
            <w:rStyle w:val="Hyperlink"/>
            <w:rFonts w:cstheme="minorHAnsi"/>
            <w:sz w:val="24"/>
            <w:szCs w:val="24"/>
          </w:rPr>
          <w:t>https://www.riamoneytransfer.com/da-dk/blog/what-is-csr-corporate-social-responsibility/?utm_source=Google&amp;utm_medium=display&amp;utm_campaign=UK_PerMax_Registrations_Broad&amp;gclid=Cj0KCQiAj_CrBhD-ARIsAIiMxT96-5M978poVjvxzAKRSaZP6naIoWqNBA-zxw75lUlUQNYe0w3xy98aAhm0EALw_wcB&amp;gclsrc=aw.ds</w:t>
        </w:r>
      </w:hyperlink>
      <w:r w:rsidR="00481D6B" w:rsidRPr="007230B3">
        <w:rPr>
          <w:rFonts w:cstheme="minorHAnsi"/>
          <w:sz w:val="24"/>
          <w:szCs w:val="24"/>
        </w:rPr>
        <w:t xml:space="preserve"> (Accessed: 18 December 2023)</w:t>
      </w:r>
    </w:p>
    <w:p w14:paraId="67435F88" w14:textId="77777777" w:rsidR="00000D07" w:rsidRPr="007230B3" w:rsidRDefault="00000D07" w:rsidP="007230B3">
      <w:pPr>
        <w:jc w:val="both"/>
        <w:rPr>
          <w:rFonts w:cstheme="minorHAnsi"/>
          <w:sz w:val="24"/>
          <w:szCs w:val="24"/>
        </w:rPr>
      </w:pPr>
    </w:p>
    <w:p w14:paraId="2C54EFC9" w14:textId="08323F1E" w:rsidR="00000D07" w:rsidRPr="007230B3" w:rsidRDefault="00000D07" w:rsidP="007230B3">
      <w:pPr>
        <w:jc w:val="both"/>
        <w:rPr>
          <w:rFonts w:cstheme="minorHAnsi"/>
          <w:sz w:val="24"/>
          <w:szCs w:val="24"/>
        </w:rPr>
      </w:pPr>
      <w:r w:rsidRPr="007230B3">
        <w:rPr>
          <w:rFonts w:cstheme="minorHAnsi"/>
          <w:sz w:val="24"/>
          <w:szCs w:val="24"/>
        </w:rPr>
        <w:t xml:space="preserve">RIBA (2021) </w:t>
      </w:r>
      <w:proofErr w:type="spellStart"/>
      <w:r w:rsidRPr="007230B3">
        <w:rPr>
          <w:rFonts w:cstheme="minorHAnsi"/>
          <w:i/>
          <w:iCs/>
          <w:sz w:val="24"/>
          <w:szCs w:val="24"/>
        </w:rPr>
        <w:t>Riba</w:t>
      </w:r>
      <w:proofErr w:type="spellEnd"/>
      <w:r w:rsidRPr="007230B3">
        <w:rPr>
          <w:rFonts w:cstheme="minorHAnsi"/>
          <w:i/>
          <w:iCs/>
          <w:sz w:val="24"/>
          <w:szCs w:val="24"/>
        </w:rPr>
        <w:t xml:space="preserve"> plan of work</w:t>
      </w:r>
      <w:r w:rsidRPr="007230B3">
        <w:rPr>
          <w:rFonts w:cstheme="minorHAnsi"/>
          <w:sz w:val="24"/>
          <w:szCs w:val="24"/>
        </w:rPr>
        <w:t xml:space="preserve"> [Online] Available at:</w:t>
      </w:r>
    </w:p>
    <w:p w14:paraId="2CE51DCE" w14:textId="4F30ADF2" w:rsidR="00000D07" w:rsidRPr="007230B3" w:rsidRDefault="00000000" w:rsidP="007230B3">
      <w:pPr>
        <w:jc w:val="both"/>
        <w:rPr>
          <w:rFonts w:cstheme="minorHAnsi"/>
          <w:sz w:val="24"/>
          <w:szCs w:val="24"/>
        </w:rPr>
      </w:pPr>
      <w:hyperlink r:id="rId23" w:history="1">
        <w:r w:rsidR="00000D07" w:rsidRPr="007230B3">
          <w:rPr>
            <w:rStyle w:val="Hyperlink"/>
            <w:rFonts w:cstheme="minorHAnsi"/>
            <w:sz w:val="24"/>
            <w:szCs w:val="24"/>
          </w:rPr>
          <w:t>https://www.architecture.com/knowledge-and-resources/resources-landing-page/riba-plan-of-work</w:t>
        </w:r>
      </w:hyperlink>
      <w:r w:rsidR="00000D07" w:rsidRPr="007230B3">
        <w:rPr>
          <w:rFonts w:cstheme="minorHAnsi"/>
          <w:sz w:val="24"/>
          <w:szCs w:val="24"/>
        </w:rPr>
        <w:t xml:space="preserve"> </w:t>
      </w:r>
    </w:p>
    <w:p w14:paraId="0F1E75DB" w14:textId="52927A62" w:rsidR="00000D07" w:rsidRPr="007230B3" w:rsidRDefault="00000D07" w:rsidP="007230B3">
      <w:pPr>
        <w:jc w:val="both"/>
        <w:rPr>
          <w:rFonts w:cstheme="minorHAnsi"/>
          <w:sz w:val="24"/>
          <w:szCs w:val="24"/>
        </w:rPr>
      </w:pPr>
      <w:r w:rsidRPr="007230B3">
        <w:rPr>
          <w:rFonts w:cstheme="minorHAnsi"/>
          <w:sz w:val="24"/>
          <w:szCs w:val="24"/>
        </w:rPr>
        <w:t>(Accessed: 20 December 2023)</w:t>
      </w:r>
    </w:p>
    <w:p w14:paraId="4A3851E9" w14:textId="190EAE18" w:rsidR="005847A6" w:rsidRPr="007230B3" w:rsidRDefault="005847A6" w:rsidP="007230B3">
      <w:pPr>
        <w:jc w:val="both"/>
        <w:rPr>
          <w:rFonts w:cstheme="minorHAnsi"/>
          <w:color w:val="444444"/>
          <w:sz w:val="24"/>
          <w:szCs w:val="24"/>
          <w:shd w:val="clear" w:color="auto" w:fill="FFFFFF"/>
        </w:rPr>
      </w:pPr>
      <w:proofErr w:type="spellStart"/>
      <w:r w:rsidRPr="007230B3">
        <w:rPr>
          <w:rFonts w:cstheme="minorHAnsi"/>
          <w:color w:val="444444"/>
          <w:sz w:val="24"/>
          <w:szCs w:val="24"/>
          <w:shd w:val="clear" w:color="auto" w:fill="FFFFFF"/>
        </w:rPr>
        <w:lastRenderedPageBreak/>
        <w:t>TechnoStruct</w:t>
      </w:r>
      <w:proofErr w:type="spellEnd"/>
      <w:r w:rsidRPr="007230B3">
        <w:rPr>
          <w:rFonts w:cstheme="minorHAnsi"/>
          <w:color w:val="444444"/>
          <w:sz w:val="24"/>
          <w:szCs w:val="24"/>
          <w:shd w:val="clear" w:color="auto" w:fill="FFFFFF"/>
        </w:rPr>
        <w:t xml:space="preserve"> Academy (2023)</w:t>
      </w:r>
      <w:r w:rsidR="003B10A6" w:rsidRPr="007230B3">
        <w:rPr>
          <w:rFonts w:cstheme="minorHAnsi"/>
          <w:color w:val="444444"/>
          <w:sz w:val="24"/>
          <w:szCs w:val="24"/>
          <w:shd w:val="clear" w:color="auto" w:fill="FFFFFF"/>
        </w:rPr>
        <w:t xml:space="preserve"> </w:t>
      </w:r>
      <w:r w:rsidR="00556E9D" w:rsidRPr="007230B3">
        <w:rPr>
          <w:rFonts w:cstheme="minorHAnsi"/>
          <w:i/>
          <w:iCs/>
          <w:color w:val="444444"/>
          <w:sz w:val="24"/>
          <w:szCs w:val="24"/>
          <w:shd w:val="clear" w:color="auto" w:fill="FFFFFF"/>
        </w:rPr>
        <w:t>What is MEP in construction? An introduction</w:t>
      </w:r>
      <w:r w:rsidR="00556E9D" w:rsidRPr="007230B3">
        <w:rPr>
          <w:rFonts w:cstheme="minorHAnsi"/>
          <w:color w:val="444444"/>
          <w:sz w:val="24"/>
          <w:szCs w:val="24"/>
          <w:shd w:val="clear" w:color="auto" w:fill="FFFFFF"/>
        </w:rPr>
        <w:t xml:space="preserve"> [Online]</w:t>
      </w:r>
    </w:p>
    <w:p w14:paraId="5E64D363" w14:textId="7AA4BC30" w:rsidR="005847A6" w:rsidRPr="007230B3" w:rsidRDefault="00000000" w:rsidP="007230B3">
      <w:pPr>
        <w:jc w:val="both"/>
        <w:rPr>
          <w:rFonts w:cstheme="minorHAnsi"/>
          <w:sz w:val="24"/>
          <w:szCs w:val="24"/>
        </w:rPr>
      </w:pPr>
      <w:hyperlink r:id="rId24" w:history="1">
        <w:r w:rsidR="005847A6" w:rsidRPr="007230B3">
          <w:rPr>
            <w:rStyle w:val="Hyperlink"/>
            <w:rFonts w:cstheme="minorHAnsi"/>
            <w:sz w:val="24"/>
            <w:szCs w:val="24"/>
          </w:rPr>
          <w:t>https://www.technostructacademy.com/blog/what-is-mep-in-construction-an-introduction/</w:t>
        </w:r>
      </w:hyperlink>
      <w:r w:rsidR="005847A6" w:rsidRPr="007230B3">
        <w:rPr>
          <w:rFonts w:cstheme="minorHAnsi"/>
          <w:sz w:val="24"/>
          <w:szCs w:val="24"/>
        </w:rPr>
        <w:t xml:space="preserve"> </w:t>
      </w:r>
      <w:r w:rsidR="00556E9D" w:rsidRPr="007230B3">
        <w:rPr>
          <w:rFonts w:cstheme="minorHAnsi"/>
          <w:sz w:val="24"/>
          <w:szCs w:val="24"/>
        </w:rPr>
        <w:t>(Accessed: 15 December 2023)</w:t>
      </w:r>
    </w:p>
    <w:p w14:paraId="41B74A63" w14:textId="77777777" w:rsidR="004C48F3" w:rsidRPr="007230B3" w:rsidRDefault="004C48F3" w:rsidP="007230B3">
      <w:pPr>
        <w:jc w:val="both"/>
        <w:rPr>
          <w:rFonts w:cstheme="minorHAnsi"/>
          <w:sz w:val="24"/>
          <w:szCs w:val="24"/>
        </w:rPr>
      </w:pPr>
    </w:p>
    <w:p w14:paraId="5465A007" w14:textId="2912CF42" w:rsidR="00366E3E" w:rsidRPr="007230B3" w:rsidRDefault="00366E3E" w:rsidP="007230B3">
      <w:pPr>
        <w:jc w:val="both"/>
        <w:rPr>
          <w:rFonts w:cstheme="minorHAnsi"/>
          <w:sz w:val="24"/>
          <w:szCs w:val="24"/>
        </w:rPr>
      </w:pPr>
      <w:r w:rsidRPr="007230B3">
        <w:rPr>
          <w:rFonts w:cstheme="minorHAnsi"/>
          <w:sz w:val="24"/>
          <w:szCs w:val="24"/>
        </w:rPr>
        <w:t xml:space="preserve">United Nations (2021) </w:t>
      </w:r>
      <w:r w:rsidRPr="007230B3">
        <w:rPr>
          <w:rFonts w:cstheme="minorHAnsi"/>
          <w:i/>
          <w:iCs/>
          <w:sz w:val="24"/>
          <w:szCs w:val="24"/>
        </w:rPr>
        <w:t>Department of Economic and social Affairs</w:t>
      </w:r>
      <w:r w:rsidRPr="007230B3">
        <w:rPr>
          <w:rFonts w:cstheme="minorHAnsi"/>
          <w:sz w:val="24"/>
          <w:szCs w:val="24"/>
        </w:rPr>
        <w:t xml:space="preserve"> [Online] Available at:</w:t>
      </w:r>
    </w:p>
    <w:p w14:paraId="2DBA66CC" w14:textId="65328FAF" w:rsidR="00366E3E" w:rsidRPr="007230B3" w:rsidRDefault="00000000" w:rsidP="007230B3">
      <w:pPr>
        <w:jc w:val="both"/>
        <w:rPr>
          <w:rFonts w:cstheme="minorHAnsi"/>
          <w:sz w:val="24"/>
          <w:szCs w:val="24"/>
        </w:rPr>
      </w:pPr>
      <w:hyperlink r:id="rId25" w:history="1">
        <w:r w:rsidR="00366E3E" w:rsidRPr="007230B3">
          <w:rPr>
            <w:rStyle w:val="Hyperlink"/>
            <w:rFonts w:cstheme="minorHAnsi"/>
            <w:sz w:val="24"/>
            <w:szCs w:val="24"/>
          </w:rPr>
          <w:t>https://sdgs.un.org/goals</w:t>
        </w:r>
      </w:hyperlink>
      <w:r w:rsidR="00366E3E" w:rsidRPr="007230B3">
        <w:rPr>
          <w:rFonts w:cstheme="minorHAnsi"/>
          <w:sz w:val="24"/>
          <w:szCs w:val="24"/>
        </w:rPr>
        <w:t xml:space="preserve"> (Accessed: 18 December 2023)</w:t>
      </w:r>
    </w:p>
    <w:p w14:paraId="436414BE" w14:textId="77777777" w:rsidR="00060307" w:rsidRPr="007230B3" w:rsidRDefault="00060307" w:rsidP="007230B3">
      <w:pPr>
        <w:jc w:val="both"/>
        <w:rPr>
          <w:rFonts w:cstheme="minorHAnsi"/>
          <w:sz w:val="24"/>
          <w:szCs w:val="24"/>
        </w:rPr>
      </w:pPr>
    </w:p>
    <w:p w14:paraId="135A976D" w14:textId="77777777" w:rsidR="00060307" w:rsidRPr="007230B3" w:rsidRDefault="00060307" w:rsidP="007230B3">
      <w:pPr>
        <w:jc w:val="both"/>
        <w:rPr>
          <w:rFonts w:cstheme="minorHAnsi"/>
          <w:sz w:val="24"/>
          <w:szCs w:val="24"/>
        </w:rPr>
      </w:pPr>
    </w:p>
    <w:p w14:paraId="090D5090" w14:textId="77777777" w:rsidR="003C381B" w:rsidRPr="007230B3" w:rsidRDefault="003C381B" w:rsidP="007230B3">
      <w:pPr>
        <w:jc w:val="both"/>
        <w:rPr>
          <w:rFonts w:cstheme="minorHAnsi"/>
          <w:sz w:val="24"/>
          <w:szCs w:val="24"/>
        </w:rPr>
      </w:pPr>
    </w:p>
    <w:sectPr w:rsidR="003C381B" w:rsidRPr="007230B3">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16E21" w14:textId="77777777" w:rsidR="00217F96" w:rsidRDefault="00217F96" w:rsidP="002C203B">
      <w:pPr>
        <w:spacing w:after="0" w:line="240" w:lineRule="auto"/>
      </w:pPr>
      <w:r>
        <w:separator/>
      </w:r>
    </w:p>
  </w:endnote>
  <w:endnote w:type="continuationSeparator" w:id="0">
    <w:p w14:paraId="1ED62D05" w14:textId="77777777" w:rsidR="00217F96" w:rsidRDefault="00217F96" w:rsidP="002C2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8792009"/>
      <w:docPartObj>
        <w:docPartGallery w:val="Page Numbers (Bottom of Page)"/>
        <w:docPartUnique/>
      </w:docPartObj>
    </w:sdtPr>
    <w:sdtEndPr>
      <w:rPr>
        <w:noProof/>
      </w:rPr>
    </w:sdtEndPr>
    <w:sdtContent>
      <w:p w14:paraId="7472783D" w14:textId="345D88E1" w:rsidR="002C203B" w:rsidRDefault="002C203B">
        <w:pPr>
          <w:pStyle w:val="Footer"/>
        </w:pPr>
        <w:r>
          <w:fldChar w:fldCharType="begin"/>
        </w:r>
        <w:r>
          <w:instrText xml:space="preserve"> PAGE   \* MERGEFORMAT </w:instrText>
        </w:r>
        <w:r>
          <w:fldChar w:fldCharType="separate"/>
        </w:r>
        <w:r>
          <w:rPr>
            <w:noProof/>
          </w:rPr>
          <w:t>2</w:t>
        </w:r>
        <w:r>
          <w:rPr>
            <w:noProof/>
          </w:rPr>
          <w:fldChar w:fldCharType="end"/>
        </w:r>
      </w:p>
    </w:sdtContent>
  </w:sdt>
  <w:p w14:paraId="6F16C476" w14:textId="77777777" w:rsidR="002C203B" w:rsidRDefault="002C2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15005" w14:textId="77777777" w:rsidR="00217F96" w:rsidRDefault="00217F96" w:rsidP="002C203B">
      <w:pPr>
        <w:spacing w:after="0" w:line="240" w:lineRule="auto"/>
      </w:pPr>
      <w:r>
        <w:separator/>
      </w:r>
    </w:p>
  </w:footnote>
  <w:footnote w:type="continuationSeparator" w:id="0">
    <w:p w14:paraId="3E654368" w14:textId="77777777" w:rsidR="00217F96" w:rsidRDefault="00217F96" w:rsidP="002C20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00731C"/>
    <w:multiLevelType w:val="hybridMultilevel"/>
    <w:tmpl w:val="2DC06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0929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A1"/>
    <w:rsid w:val="00000D07"/>
    <w:rsid w:val="00003DFA"/>
    <w:rsid w:val="000041A1"/>
    <w:rsid w:val="00004ED4"/>
    <w:rsid w:val="00005F17"/>
    <w:rsid w:val="00011720"/>
    <w:rsid w:val="00014EEE"/>
    <w:rsid w:val="00017507"/>
    <w:rsid w:val="00030FF4"/>
    <w:rsid w:val="0003388D"/>
    <w:rsid w:val="00040D33"/>
    <w:rsid w:val="00060307"/>
    <w:rsid w:val="0008601C"/>
    <w:rsid w:val="00087298"/>
    <w:rsid w:val="0009571F"/>
    <w:rsid w:val="000A7867"/>
    <w:rsid w:val="000B25EA"/>
    <w:rsid w:val="000E45FD"/>
    <w:rsid w:val="001039D1"/>
    <w:rsid w:val="00120F61"/>
    <w:rsid w:val="001224EC"/>
    <w:rsid w:val="00123E22"/>
    <w:rsid w:val="001315E0"/>
    <w:rsid w:val="001363D4"/>
    <w:rsid w:val="001411DB"/>
    <w:rsid w:val="00157A17"/>
    <w:rsid w:val="00165D9F"/>
    <w:rsid w:val="00170A0B"/>
    <w:rsid w:val="00175FDF"/>
    <w:rsid w:val="00182ACD"/>
    <w:rsid w:val="001844F6"/>
    <w:rsid w:val="001861D5"/>
    <w:rsid w:val="001B4B01"/>
    <w:rsid w:val="001B5938"/>
    <w:rsid w:val="001C4035"/>
    <w:rsid w:val="001D51D1"/>
    <w:rsid w:val="001E1E6E"/>
    <w:rsid w:val="002141E7"/>
    <w:rsid w:val="00217F96"/>
    <w:rsid w:val="00220925"/>
    <w:rsid w:val="00233046"/>
    <w:rsid w:val="00251658"/>
    <w:rsid w:val="00272624"/>
    <w:rsid w:val="0027690B"/>
    <w:rsid w:val="00280229"/>
    <w:rsid w:val="002860F2"/>
    <w:rsid w:val="002B0E20"/>
    <w:rsid w:val="002C203B"/>
    <w:rsid w:val="002C3D7F"/>
    <w:rsid w:val="002C614D"/>
    <w:rsid w:val="002E1E54"/>
    <w:rsid w:val="002E5BC7"/>
    <w:rsid w:val="002E7DF0"/>
    <w:rsid w:val="002F0249"/>
    <w:rsid w:val="002F17D0"/>
    <w:rsid w:val="002F53E4"/>
    <w:rsid w:val="002F63A3"/>
    <w:rsid w:val="0030699A"/>
    <w:rsid w:val="00310882"/>
    <w:rsid w:val="003238DB"/>
    <w:rsid w:val="00323BAB"/>
    <w:rsid w:val="00325AA9"/>
    <w:rsid w:val="00343CCE"/>
    <w:rsid w:val="00352A92"/>
    <w:rsid w:val="0035320A"/>
    <w:rsid w:val="003573D7"/>
    <w:rsid w:val="00357566"/>
    <w:rsid w:val="00366E3E"/>
    <w:rsid w:val="003839EB"/>
    <w:rsid w:val="00385F37"/>
    <w:rsid w:val="00386BC4"/>
    <w:rsid w:val="0039158B"/>
    <w:rsid w:val="003A29F1"/>
    <w:rsid w:val="003B0BA7"/>
    <w:rsid w:val="003B10A6"/>
    <w:rsid w:val="003B481A"/>
    <w:rsid w:val="003B78B9"/>
    <w:rsid w:val="003C2B80"/>
    <w:rsid w:val="003C381B"/>
    <w:rsid w:val="003D466B"/>
    <w:rsid w:val="003D7D03"/>
    <w:rsid w:val="00447401"/>
    <w:rsid w:val="004656BA"/>
    <w:rsid w:val="00474FEA"/>
    <w:rsid w:val="00476E99"/>
    <w:rsid w:val="0048186F"/>
    <w:rsid w:val="00481D6B"/>
    <w:rsid w:val="00483650"/>
    <w:rsid w:val="00490853"/>
    <w:rsid w:val="00494794"/>
    <w:rsid w:val="004A13AE"/>
    <w:rsid w:val="004C12B8"/>
    <w:rsid w:val="004C48F3"/>
    <w:rsid w:val="004C52C1"/>
    <w:rsid w:val="004E39BB"/>
    <w:rsid w:val="004F1052"/>
    <w:rsid w:val="004F1C9E"/>
    <w:rsid w:val="004F6E7F"/>
    <w:rsid w:val="005068C5"/>
    <w:rsid w:val="00506EB5"/>
    <w:rsid w:val="00525571"/>
    <w:rsid w:val="00533D2C"/>
    <w:rsid w:val="005370E8"/>
    <w:rsid w:val="00555B17"/>
    <w:rsid w:val="00556E9D"/>
    <w:rsid w:val="00574481"/>
    <w:rsid w:val="005778AF"/>
    <w:rsid w:val="005847A6"/>
    <w:rsid w:val="00593419"/>
    <w:rsid w:val="005D1474"/>
    <w:rsid w:val="005D57EA"/>
    <w:rsid w:val="005F1F12"/>
    <w:rsid w:val="005F61D5"/>
    <w:rsid w:val="00600BE5"/>
    <w:rsid w:val="00611A25"/>
    <w:rsid w:val="0063077C"/>
    <w:rsid w:val="00640670"/>
    <w:rsid w:val="0064129D"/>
    <w:rsid w:val="006444D4"/>
    <w:rsid w:val="00655374"/>
    <w:rsid w:val="00664420"/>
    <w:rsid w:val="00677DB8"/>
    <w:rsid w:val="006848D2"/>
    <w:rsid w:val="00692BC9"/>
    <w:rsid w:val="00693FEE"/>
    <w:rsid w:val="006C4D95"/>
    <w:rsid w:val="006D7FA1"/>
    <w:rsid w:val="006F5C76"/>
    <w:rsid w:val="007050BA"/>
    <w:rsid w:val="007230B3"/>
    <w:rsid w:val="00734654"/>
    <w:rsid w:val="00737F0C"/>
    <w:rsid w:val="00746BDC"/>
    <w:rsid w:val="00753EB1"/>
    <w:rsid w:val="007653B0"/>
    <w:rsid w:val="00797F80"/>
    <w:rsid w:val="007A42C2"/>
    <w:rsid w:val="007C21F0"/>
    <w:rsid w:val="007C2879"/>
    <w:rsid w:val="007D252B"/>
    <w:rsid w:val="007F08EB"/>
    <w:rsid w:val="00832123"/>
    <w:rsid w:val="00841F26"/>
    <w:rsid w:val="0084270D"/>
    <w:rsid w:val="0086365E"/>
    <w:rsid w:val="0087596E"/>
    <w:rsid w:val="00883972"/>
    <w:rsid w:val="00884853"/>
    <w:rsid w:val="008B5581"/>
    <w:rsid w:val="008C1791"/>
    <w:rsid w:val="008C2EF6"/>
    <w:rsid w:val="008C7900"/>
    <w:rsid w:val="008E26FF"/>
    <w:rsid w:val="008F01E2"/>
    <w:rsid w:val="0091206F"/>
    <w:rsid w:val="00912675"/>
    <w:rsid w:val="00912EEF"/>
    <w:rsid w:val="00914585"/>
    <w:rsid w:val="00915737"/>
    <w:rsid w:val="00916A05"/>
    <w:rsid w:val="009223F2"/>
    <w:rsid w:val="009260FF"/>
    <w:rsid w:val="0092771F"/>
    <w:rsid w:val="00940EB8"/>
    <w:rsid w:val="00950571"/>
    <w:rsid w:val="0095521E"/>
    <w:rsid w:val="00960AA9"/>
    <w:rsid w:val="009C73FA"/>
    <w:rsid w:val="009E1B30"/>
    <w:rsid w:val="00A0392D"/>
    <w:rsid w:val="00A17EE8"/>
    <w:rsid w:val="00A22B27"/>
    <w:rsid w:val="00A26260"/>
    <w:rsid w:val="00A567D7"/>
    <w:rsid w:val="00A65988"/>
    <w:rsid w:val="00A659E7"/>
    <w:rsid w:val="00A77540"/>
    <w:rsid w:val="00A90FD3"/>
    <w:rsid w:val="00A92D94"/>
    <w:rsid w:val="00AA483F"/>
    <w:rsid w:val="00AA5113"/>
    <w:rsid w:val="00AA784C"/>
    <w:rsid w:val="00AB1815"/>
    <w:rsid w:val="00AD62FC"/>
    <w:rsid w:val="00AF5A7C"/>
    <w:rsid w:val="00B1074E"/>
    <w:rsid w:val="00B14DA1"/>
    <w:rsid w:val="00B1786B"/>
    <w:rsid w:val="00B204FB"/>
    <w:rsid w:val="00B2051D"/>
    <w:rsid w:val="00B21051"/>
    <w:rsid w:val="00B242E4"/>
    <w:rsid w:val="00B276C9"/>
    <w:rsid w:val="00B277DA"/>
    <w:rsid w:val="00B501A9"/>
    <w:rsid w:val="00B53117"/>
    <w:rsid w:val="00B90125"/>
    <w:rsid w:val="00B90AE1"/>
    <w:rsid w:val="00B927C4"/>
    <w:rsid w:val="00BA6657"/>
    <w:rsid w:val="00BB0C39"/>
    <w:rsid w:val="00BB5B8B"/>
    <w:rsid w:val="00BB6D29"/>
    <w:rsid w:val="00BC305B"/>
    <w:rsid w:val="00BE6D7A"/>
    <w:rsid w:val="00BF1FF8"/>
    <w:rsid w:val="00BF5FCE"/>
    <w:rsid w:val="00C02125"/>
    <w:rsid w:val="00C1176C"/>
    <w:rsid w:val="00C15425"/>
    <w:rsid w:val="00C25F7D"/>
    <w:rsid w:val="00C51FB5"/>
    <w:rsid w:val="00C52998"/>
    <w:rsid w:val="00C54D79"/>
    <w:rsid w:val="00C61A92"/>
    <w:rsid w:val="00C63B00"/>
    <w:rsid w:val="00C927A5"/>
    <w:rsid w:val="00CB3ED3"/>
    <w:rsid w:val="00CB3FF9"/>
    <w:rsid w:val="00CB4FE0"/>
    <w:rsid w:val="00CB6DCD"/>
    <w:rsid w:val="00CD1507"/>
    <w:rsid w:val="00CD3C0E"/>
    <w:rsid w:val="00CE25D9"/>
    <w:rsid w:val="00CE4730"/>
    <w:rsid w:val="00CE7A8E"/>
    <w:rsid w:val="00D02778"/>
    <w:rsid w:val="00D11720"/>
    <w:rsid w:val="00D1217A"/>
    <w:rsid w:val="00D17F60"/>
    <w:rsid w:val="00D21443"/>
    <w:rsid w:val="00D27EC8"/>
    <w:rsid w:val="00D30CCF"/>
    <w:rsid w:val="00D31350"/>
    <w:rsid w:val="00D320B5"/>
    <w:rsid w:val="00D35926"/>
    <w:rsid w:val="00D46BC4"/>
    <w:rsid w:val="00D544A0"/>
    <w:rsid w:val="00D55211"/>
    <w:rsid w:val="00D61654"/>
    <w:rsid w:val="00D71DB6"/>
    <w:rsid w:val="00D72027"/>
    <w:rsid w:val="00D9537D"/>
    <w:rsid w:val="00DB1AEE"/>
    <w:rsid w:val="00DC73E8"/>
    <w:rsid w:val="00DD22FF"/>
    <w:rsid w:val="00E02953"/>
    <w:rsid w:val="00E053D2"/>
    <w:rsid w:val="00E10024"/>
    <w:rsid w:val="00E3628B"/>
    <w:rsid w:val="00E4532E"/>
    <w:rsid w:val="00E501FE"/>
    <w:rsid w:val="00E7263A"/>
    <w:rsid w:val="00E8079D"/>
    <w:rsid w:val="00E8334F"/>
    <w:rsid w:val="00EA21F3"/>
    <w:rsid w:val="00EA5496"/>
    <w:rsid w:val="00EB0721"/>
    <w:rsid w:val="00EB266A"/>
    <w:rsid w:val="00ED2ABC"/>
    <w:rsid w:val="00ED4834"/>
    <w:rsid w:val="00EE265F"/>
    <w:rsid w:val="00EF4F34"/>
    <w:rsid w:val="00EF74BB"/>
    <w:rsid w:val="00F03369"/>
    <w:rsid w:val="00F0585D"/>
    <w:rsid w:val="00F05A3C"/>
    <w:rsid w:val="00F2363B"/>
    <w:rsid w:val="00F306BA"/>
    <w:rsid w:val="00F43AA9"/>
    <w:rsid w:val="00F8250E"/>
    <w:rsid w:val="00F87915"/>
    <w:rsid w:val="00F90F25"/>
    <w:rsid w:val="00FD5239"/>
    <w:rsid w:val="00FE431D"/>
    <w:rsid w:val="00FF0202"/>
    <w:rsid w:val="00FF0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B677B"/>
  <w15:chartTrackingRefBased/>
  <w15:docId w15:val="{2E3075B2-88B1-4568-AB68-E49A3E94B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3D2"/>
    <w:rPr>
      <w:color w:val="0563C1" w:themeColor="hyperlink"/>
      <w:u w:val="single"/>
    </w:rPr>
  </w:style>
  <w:style w:type="character" w:styleId="UnresolvedMention">
    <w:name w:val="Unresolved Mention"/>
    <w:basedOn w:val="DefaultParagraphFont"/>
    <w:uiPriority w:val="99"/>
    <w:semiHidden/>
    <w:unhideWhenUsed/>
    <w:rsid w:val="00E053D2"/>
    <w:rPr>
      <w:color w:val="605E5C"/>
      <w:shd w:val="clear" w:color="auto" w:fill="E1DFDD"/>
    </w:rPr>
  </w:style>
  <w:style w:type="paragraph" w:styleId="Header">
    <w:name w:val="header"/>
    <w:basedOn w:val="Normal"/>
    <w:link w:val="HeaderChar"/>
    <w:uiPriority w:val="99"/>
    <w:unhideWhenUsed/>
    <w:rsid w:val="002C20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203B"/>
  </w:style>
  <w:style w:type="paragraph" w:styleId="Footer">
    <w:name w:val="footer"/>
    <w:basedOn w:val="Normal"/>
    <w:link w:val="FooterChar"/>
    <w:uiPriority w:val="99"/>
    <w:unhideWhenUsed/>
    <w:rsid w:val="002C20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03B"/>
  </w:style>
  <w:style w:type="paragraph" w:styleId="ListParagraph">
    <w:name w:val="List Paragraph"/>
    <w:basedOn w:val="Normal"/>
    <w:uiPriority w:val="34"/>
    <w:qFormat/>
    <w:rsid w:val="003B0B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tzerocarbon.com/wiki/people-planet-profit-ppp/" TargetMode="External"/><Relationship Id="rId13" Type="http://schemas.openxmlformats.org/officeDocument/2006/relationships/hyperlink" Target="https://sustainability.google/" TargetMode="External"/><Relationship Id="rId18" Type="http://schemas.openxmlformats.org/officeDocument/2006/relationships/hyperlink" Target="https://plannerly.com/how-bim-improves-communication/"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slideshare.net/rahulsenapati/googles-hr-policies-practices" TargetMode="External"/><Relationship Id="rId7" Type="http://schemas.openxmlformats.org/officeDocument/2006/relationships/image" Target="media/image1.jpeg"/><Relationship Id="rId12" Type="http://schemas.openxmlformats.org/officeDocument/2006/relationships/hyperlink" Target="https://www.e-architect.com/london/google-headquarters-at-kings-cross" TargetMode="External"/><Relationship Id="rId17" Type="http://schemas.openxmlformats.org/officeDocument/2006/relationships/hyperlink" Target="https://www.heinenhopman.com/products/turbocor/" TargetMode="External"/><Relationship Id="rId25" Type="http://schemas.openxmlformats.org/officeDocument/2006/relationships/hyperlink" Target="https://sdgs.un.org/goals" TargetMode="External"/><Relationship Id="rId2" Type="http://schemas.openxmlformats.org/officeDocument/2006/relationships/styles" Target="styles.xml"/><Relationship Id="rId16" Type="http://schemas.openxmlformats.org/officeDocument/2006/relationships/hyperlink" Target="https://www.cibsejournal.com/case-studies/arriving-on-platform-g-googles-new-kings-cross-office/" TargetMode="External"/><Relationship Id="rId20" Type="http://schemas.openxmlformats.org/officeDocument/2006/relationships/hyperlink" Target="https://constructible.trimble.com/construction-industry/what-is-bim-building-information-model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age.com/post/googles-new-london-office-is-a-1bn-mistake" TargetMode="External"/><Relationship Id="rId24" Type="http://schemas.openxmlformats.org/officeDocument/2006/relationships/hyperlink" Target="https://www.technostructacademy.com/blog/what-is-mep-in-construction-an-introduction/" TargetMode="External"/><Relationship Id="rId5" Type="http://schemas.openxmlformats.org/officeDocument/2006/relationships/footnotes" Target="footnotes.xml"/><Relationship Id="rId15" Type="http://schemas.openxmlformats.org/officeDocument/2006/relationships/hyperlink" Target="https://www.cibse.org/knowledge-research/knowledge-portal/tm54-evaluating-operational-energy-use-at-the-design-stage-2022" TargetMode="External"/><Relationship Id="rId23" Type="http://schemas.openxmlformats.org/officeDocument/2006/relationships/hyperlink" Target="https://www.architecture.com/knowledge-and-resources/resources-landing-page/riba-plan-of-work" TargetMode="External"/><Relationship Id="rId28" Type="http://schemas.openxmlformats.org/officeDocument/2006/relationships/theme" Target="theme/theme1.xml"/><Relationship Id="rId10" Type="http://schemas.openxmlformats.org/officeDocument/2006/relationships/hyperlink" Target="https://www.telegraph.co.uk/business/2021/11/21/googles-extravagant-new-london-landscraper-headquarters-faces/" TargetMode="External"/><Relationship Id="rId19" Type="http://schemas.openxmlformats.org/officeDocument/2006/relationships/hyperlink" Target="https://crm.org/news/what-is-pmbok-methodology" TargetMode="External"/><Relationship Id="rId4" Type="http://schemas.openxmlformats.org/officeDocument/2006/relationships/webSettings" Target="webSettings.xml"/><Relationship Id="rId9" Type="http://schemas.openxmlformats.org/officeDocument/2006/relationships/hyperlink" Target="https://www.bbc.co.uk/news/business-56598933" TargetMode="External"/><Relationship Id="rId14" Type="http://schemas.openxmlformats.org/officeDocument/2006/relationships/hyperlink" Target="https://www.ey.com/en_gl/news/2021/05/more-than-half-of-employees-globally-would-quit-their-jobs-if-not-provided-post-pandemic-flexibility-ey-survey-finds" TargetMode="External"/><Relationship Id="rId22" Type="http://schemas.openxmlformats.org/officeDocument/2006/relationships/hyperlink" Target="https://www.riamoneytransfer.com/da-dk/blog/what-is-csr-corporate-social-responsibility/?utm_source=Google&amp;utm_medium=display&amp;utm_campaign=UK_PerMax_Registrations_Broad&amp;gclid=Cj0KCQiAj_CrBhD-ARIsAIiMxT96-5M978poVjvxzAKRSaZP6naIoWqNBA-zxw75lUlUQNYe0w3xy98aAhm0EALw_wcB&amp;gclsrc=aw.d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3989</Words>
  <Characters>22743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 NIKOLOVA</dc:creator>
  <cp:keywords/>
  <dc:description/>
  <cp:lastModifiedBy>STANIMIRA NIKOLOVA</cp:lastModifiedBy>
  <cp:revision>2</cp:revision>
  <dcterms:created xsi:type="dcterms:W3CDTF">2023-12-29T18:36:00Z</dcterms:created>
  <dcterms:modified xsi:type="dcterms:W3CDTF">2023-12-29T18:36:00Z</dcterms:modified>
</cp:coreProperties>
</file>