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593B9D" w14:textId="63C26DCE" w:rsidR="001A0539" w:rsidRPr="001A0539" w:rsidRDefault="001A0539" w:rsidP="001A0539">
      <w:pPr>
        <w:spacing w:after="0" w:line="240" w:lineRule="auto"/>
        <w:ind w:left="-180" w:right="-334"/>
        <w:rPr>
          <w:rFonts w:ascii="Georgia" w:eastAsia="SimSun" w:hAnsi="Georgia" w:cs="Times New Roman"/>
          <w:color w:val="000000"/>
          <w:kern w:val="0"/>
          <w:sz w:val="21"/>
          <w:szCs w:val="21"/>
          <w:lang w:val="en-GB" w:eastAsia="zh-CN"/>
          <w14:ligatures w14:val="none"/>
        </w:rPr>
      </w:pPr>
      <w:r w:rsidRPr="001A0539">
        <w:rPr>
          <w:rFonts w:ascii="Georgia" w:eastAsia="SimSun" w:hAnsi="Georgia" w:cs="Times New Roman"/>
          <w:noProof/>
          <w:color w:val="000000"/>
          <w:kern w:val="0"/>
          <w:sz w:val="21"/>
          <w:szCs w:val="21"/>
          <w:lang w:val="en-GB" w:eastAsia="zh-CN"/>
          <w14:ligatures w14:val="none"/>
        </w:rPr>
        <w:drawing>
          <wp:inline distT="0" distB="0" distL="0" distR="0" wp14:anchorId="1A7E74F3" wp14:editId="21A2206B">
            <wp:extent cx="1910715" cy="636905"/>
            <wp:effectExtent l="19050" t="19050" r="13335" b="10795"/>
            <wp:docPr id="36750670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36905"/>
                    </a:xfrm>
                    <a:prstGeom prst="rect">
                      <a:avLst/>
                    </a:prstGeom>
                    <a:noFill/>
                    <a:ln w="19050" cmpd="sng">
                      <a:solidFill>
                        <a:srgbClr val="000000"/>
                      </a:solidFill>
                      <a:miter lim="800000"/>
                      <a:headEnd/>
                      <a:tailEnd/>
                    </a:ln>
                    <a:effectLst/>
                  </pic:spPr>
                </pic:pic>
              </a:graphicData>
            </a:graphic>
          </wp:inline>
        </w:drawing>
      </w:r>
    </w:p>
    <w:p w14:paraId="7A50A563" w14:textId="77777777" w:rsidR="001A0539" w:rsidRPr="001A0539" w:rsidRDefault="001A0539" w:rsidP="001A0539">
      <w:pPr>
        <w:spacing w:after="0" w:line="240" w:lineRule="auto"/>
        <w:ind w:left="-180" w:right="-334"/>
        <w:rPr>
          <w:rFonts w:ascii="Georgia" w:eastAsia="SimSun" w:hAnsi="Georgia" w:cs="Times New Roman"/>
          <w:color w:val="000000"/>
          <w:kern w:val="0"/>
          <w:sz w:val="21"/>
          <w:szCs w:val="21"/>
          <w:lang w:val="en-GB" w:eastAsia="zh-CN"/>
          <w14:ligatures w14:val="none"/>
        </w:rPr>
      </w:pPr>
    </w:p>
    <w:p w14:paraId="02E5BF61" w14:textId="77777777" w:rsidR="001A0539" w:rsidRPr="001A0539" w:rsidRDefault="001A0539" w:rsidP="001A0539">
      <w:pPr>
        <w:spacing w:after="0" w:line="240" w:lineRule="auto"/>
        <w:ind w:left="-180" w:right="-334"/>
        <w:rPr>
          <w:rFonts w:ascii="Georgia" w:eastAsia="SimSun" w:hAnsi="Georgia" w:cs="Times New Roman"/>
          <w:color w:val="000000"/>
          <w:kern w:val="0"/>
          <w:sz w:val="21"/>
          <w:szCs w:val="21"/>
          <w:lang w:val="en-GB" w:eastAsia="zh-CN"/>
          <w14:ligatures w14:val="none"/>
        </w:rPr>
      </w:pPr>
    </w:p>
    <w:p w14:paraId="42EBAA34" w14:textId="77777777" w:rsidR="001A0539" w:rsidRPr="001A0539" w:rsidRDefault="001A0539" w:rsidP="001A0539">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1A0539">
        <w:rPr>
          <w:rFonts w:ascii="Arial" w:eastAsia="SimSun" w:hAnsi="Arial" w:cs="Arial"/>
          <w:b/>
          <w:color w:val="000000"/>
          <w:kern w:val="0"/>
          <w:sz w:val="28"/>
          <w:szCs w:val="28"/>
          <w:lang w:val="cy-GB" w:eastAsia="zh-CN"/>
          <w14:ligatures w14:val="none"/>
        </w:rPr>
        <w:t xml:space="preserve">Postgraduate/Distance Learning </w:t>
      </w:r>
    </w:p>
    <w:p w14:paraId="65ED6F0C" w14:textId="77777777" w:rsidR="001A0539" w:rsidRPr="001A0539" w:rsidRDefault="001A0539" w:rsidP="001A0539">
      <w:pPr>
        <w:spacing w:after="0" w:line="240" w:lineRule="auto"/>
        <w:ind w:left="-180" w:right="-334"/>
        <w:jc w:val="center"/>
        <w:rPr>
          <w:rFonts w:ascii="Arial" w:eastAsia="SimSun" w:hAnsi="Arial" w:cs="Arial"/>
          <w:b/>
          <w:color w:val="000000"/>
          <w:kern w:val="0"/>
          <w:sz w:val="28"/>
          <w:szCs w:val="28"/>
          <w:lang w:val="en-GB" w:eastAsia="zh-CN"/>
          <w14:ligatures w14:val="none"/>
        </w:rPr>
      </w:pPr>
      <w:r w:rsidRPr="001A0539">
        <w:rPr>
          <w:rFonts w:ascii="Arial" w:eastAsia="SimSun" w:hAnsi="Arial" w:cs="Arial"/>
          <w:b/>
          <w:color w:val="000000"/>
          <w:kern w:val="0"/>
          <w:sz w:val="28"/>
          <w:szCs w:val="28"/>
          <w:lang w:val="cy-GB" w:eastAsia="zh-CN"/>
          <w14:ligatures w14:val="none"/>
        </w:rPr>
        <w:t>Assignment coversheet &amp; feedback form</w:t>
      </w:r>
    </w:p>
    <w:p w14:paraId="60CA0E40" w14:textId="77777777" w:rsidR="001A0539" w:rsidRPr="001A0539" w:rsidRDefault="001A0539" w:rsidP="001A0539">
      <w:pPr>
        <w:spacing w:after="0" w:line="240" w:lineRule="auto"/>
        <w:rPr>
          <w:rFonts w:ascii="Arial" w:eastAsia="SimSun" w:hAnsi="Arial" w:cs="Arial"/>
          <w:kern w:val="0"/>
          <w:sz w:val="28"/>
          <w:szCs w:val="28"/>
          <w:lang w:val="cy-GB" w:eastAsia="zh-CN"/>
          <w14:ligatures w14:val="none"/>
        </w:rPr>
      </w:pPr>
    </w:p>
    <w:p w14:paraId="4291A6DC" w14:textId="77777777" w:rsidR="001A0539" w:rsidRPr="001A0539" w:rsidRDefault="001A0539" w:rsidP="001A0539">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1A0539">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68BB1831" w14:textId="77777777" w:rsidR="001A0539" w:rsidRPr="001A0539" w:rsidRDefault="001A0539" w:rsidP="001A0539">
      <w:pPr>
        <w:keepNext/>
        <w:spacing w:after="0" w:line="240" w:lineRule="auto"/>
        <w:ind w:left="720"/>
        <w:jc w:val="center"/>
        <w:outlineLvl w:val="2"/>
        <w:rPr>
          <w:rFonts w:ascii="Trebuchet MS" w:eastAsia="SimSun" w:hAnsi="Trebuchet MS" w:cs="Tahoma"/>
          <w:b/>
          <w:bCs/>
          <w:kern w:val="0"/>
          <w:sz w:val="20"/>
          <w:szCs w:val="2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A0539" w:rsidRPr="001A0539" w14:paraId="36E8AD06" w14:textId="77777777" w:rsidTr="000377E0">
        <w:trPr>
          <w:trHeight w:val="614"/>
        </w:trPr>
        <w:tc>
          <w:tcPr>
            <w:tcW w:w="8856" w:type="dxa"/>
            <w:gridSpan w:val="5"/>
          </w:tcPr>
          <w:p w14:paraId="6C9BFA92"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b/>
                <w:color w:val="000000"/>
                <w:kern w:val="0"/>
                <w:lang w:val="en-GB" w:eastAsia="zh-CN"/>
                <w14:ligatures w14:val="none"/>
              </w:rPr>
              <w:t>For completion by the student</w:t>
            </w:r>
            <w:r w:rsidRPr="001A0539">
              <w:rPr>
                <w:rFonts w:ascii="Arial" w:eastAsia="SimSun" w:hAnsi="Arial" w:cs="Arial"/>
                <w:color w:val="000000"/>
                <w:kern w:val="0"/>
                <w:lang w:val="en-GB" w:eastAsia="zh-CN"/>
                <w14:ligatures w14:val="none"/>
              </w:rPr>
              <w:t>:</w:t>
            </w:r>
          </w:p>
        </w:tc>
      </w:tr>
      <w:tr w:rsidR="001A0539" w:rsidRPr="001A0539" w14:paraId="4506C2C3" w14:textId="77777777" w:rsidTr="000377E0">
        <w:trPr>
          <w:trHeight w:val="718"/>
        </w:trPr>
        <w:tc>
          <w:tcPr>
            <w:tcW w:w="8856" w:type="dxa"/>
            <w:gridSpan w:val="5"/>
          </w:tcPr>
          <w:p w14:paraId="17428DEF" w14:textId="49BD87B7" w:rsidR="001A0539" w:rsidRPr="001A0539" w:rsidRDefault="001A0539" w:rsidP="001A0539">
            <w:pPr>
              <w:spacing w:after="0" w:line="240" w:lineRule="auto"/>
              <w:ind w:right="34"/>
              <w:rPr>
                <w:rFonts w:ascii="Times New Roman" w:eastAsia="SimSun" w:hAnsi="Times New Roman" w:cs="Times New Roman"/>
                <w:kern w:val="0"/>
                <w:sz w:val="24"/>
                <w:szCs w:val="24"/>
                <w:lang w:val="en-GB" w:eastAsia="zh-CN"/>
                <w14:ligatures w14:val="none"/>
              </w:rPr>
            </w:pPr>
            <w:r w:rsidRPr="001A0539">
              <w:rPr>
                <w:rFonts w:ascii="Arial" w:eastAsia="SimSun" w:hAnsi="Arial" w:cs="Arial"/>
                <w:color w:val="000000"/>
                <w:kern w:val="0"/>
                <w:lang w:val="en-GB" w:eastAsia="zh-CN"/>
                <w14:ligatures w14:val="none"/>
              </w:rPr>
              <w:t>Student Name:</w:t>
            </w:r>
            <w:r w:rsidR="00267A86">
              <w:rPr>
                <w:rFonts w:ascii="Arial" w:eastAsia="SimSun" w:hAnsi="Arial" w:cs="Arial"/>
                <w:color w:val="000000"/>
                <w:kern w:val="0"/>
                <w:lang w:val="en-GB" w:eastAsia="zh-CN"/>
                <w14:ligatures w14:val="none"/>
              </w:rPr>
              <w:t xml:space="preserve">                      </w:t>
            </w:r>
            <w:r w:rsidR="00267A86" w:rsidRPr="00267A86">
              <w:rPr>
                <w:rFonts w:ascii="Times New Roman" w:eastAsia="SimSun" w:hAnsi="Times New Roman" w:cs="Times New Roman"/>
                <w:kern w:val="0"/>
                <w:sz w:val="24"/>
                <w:szCs w:val="24"/>
                <w:lang w:val="en-GB" w:eastAsia="zh-CN"/>
                <w14:ligatures w14:val="none"/>
              </w:rPr>
              <w:t>Andrea Hofmann</w:t>
            </w:r>
          </w:p>
          <w:p w14:paraId="6F4BB9A0"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p w14:paraId="471D2AFB" w14:textId="1AF816AA"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 xml:space="preserve">Student </w:t>
            </w:r>
            <w:r w:rsidRPr="001A0539">
              <w:rPr>
                <w:rFonts w:ascii="Arial" w:eastAsia="SimSun" w:hAnsi="Arial" w:cs="Arial"/>
                <w:b/>
                <w:bCs/>
                <w:color w:val="000000"/>
                <w:kern w:val="0"/>
                <w:u w:val="single"/>
                <w:lang w:val="en-GB" w:eastAsia="zh-CN"/>
                <w14:ligatures w14:val="none"/>
              </w:rPr>
              <w:t>University</w:t>
            </w:r>
            <w:r w:rsidRPr="001A0539">
              <w:rPr>
                <w:rFonts w:ascii="Arial" w:eastAsia="SimSun" w:hAnsi="Arial" w:cs="Arial"/>
                <w:color w:val="000000"/>
                <w:kern w:val="0"/>
                <w:u w:val="single"/>
                <w:lang w:val="en-GB" w:eastAsia="zh-CN"/>
                <w14:ligatures w14:val="none"/>
              </w:rPr>
              <w:t xml:space="preserve"> </w:t>
            </w:r>
            <w:r w:rsidRPr="001A0539">
              <w:rPr>
                <w:rFonts w:ascii="Arial" w:eastAsia="SimSun" w:hAnsi="Arial" w:cs="Arial"/>
                <w:color w:val="000000"/>
                <w:kern w:val="0"/>
                <w:lang w:val="en-GB" w:eastAsia="zh-CN"/>
                <w14:ligatures w14:val="none"/>
              </w:rPr>
              <w:t xml:space="preserve">Email: </w:t>
            </w:r>
            <w:r w:rsidR="00267A86">
              <w:rPr>
                <w:rFonts w:ascii="Arial" w:eastAsia="SimSun" w:hAnsi="Arial" w:cs="Arial"/>
                <w:color w:val="000000"/>
                <w:kern w:val="0"/>
                <w:lang w:val="en-GB" w:eastAsia="zh-CN"/>
                <w14:ligatures w14:val="none"/>
              </w:rPr>
              <w:t xml:space="preserve">    </w:t>
            </w:r>
            <w:r w:rsidR="00267A86" w:rsidRPr="002F276D">
              <w:rPr>
                <w:rFonts w:ascii="Times New Roman" w:eastAsia="SimSun" w:hAnsi="Times New Roman" w:cs="Times New Roman"/>
                <w:kern w:val="0"/>
                <w:sz w:val="24"/>
                <w:szCs w:val="24"/>
                <w:lang w:val="en-GB" w:eastAsia="zh-CN"/>
                <w14:ligatures w14:val="none"/>
              </w:rPr>
              <w:t>2324045@student.uwtsd.ac.uk</w:t>
            </w:r>
          </w:p>
        </w:tc>
      </w:tr>
      <w:tr w:rsidR="001A0539" w:rsidRPr="001A0539" w14:paraId="23A21269" w14:textId="77777777" w:rsidTr="000377E0">
        <w:trPr>
          <w:trHeight w:val="849"/>
        </w:trPr>
        <w:tc>
          <w:tcPr>
            <w:tcW w:w="4788" w:type="dxa"/>
          </w:tcPr>
          <w:p w14:paraId="2F6A9C0A" w14:textId="538DF56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Module code:</w:t>
            </w:r>
            <w:r w:rsidR="00267A86" w:rsidRPr="002F276D">
              <w:rPr>
                <w:rFonts w:ascii="Georgia" w:eastAsia="SimSun" w:hAnsi="Georgia" w:cs="Times New Roman"/>
                <w:color w:val="000000"/>
                <w:kern w:val="0"/>
                <w:sz w:val="21"/>
                <w:szCs w:val="21"/>
                <w:lang w:val="en-GB" w:eastAsia="zh-CN"/>
                <w14:ligatures w14:val="none"/>
              </w:rPr>
              <w:t xml:space="preserve"> </w:t>
            </w:r>
            <w:r w:rsidR="00267A86">
              <w:rPr>
                <w:rFonts w:ascii="Georgia" w:eastAsia="SimSun" w:hAnsi="Georgia" w:cs="Times New Roman"/>
                <w:color w:val="000000"/>
                <w:kern w:val="0"/>
                <w:sz w:val="21"/>
                <w:szCs w:val="21"/>
                <w:lang w:val="en-GB" w:eastAsia="zh-CN"/>
                <w14:ligatures w14:val="none"/>
              </w:rPr>
              <w:t xml:space="preserve">     </w:t>
            </w:r>
            <w:r w:rsidR="00267A86" w:rsidRPr="002F276D">
              <w:rPr>
                <w:rFonts w:ascii="Georgia" w:eastAsia="SimSun" w:hAnsi="Georgia" w:cs="Times New Roman"/>
                <w:color w:val="000000"/>
                <w:kern w:val="0"/>
                <w:sz w:val="21"/>
                <w:szCs w:val="21"/>
                <w:lang w:val="en-GB" w:eastAsia="zh-CN"/>
                <w14:ligatures w14:val="none"/>
              </w:rPr>
              <w:t>HPCA7028</w:t>
            </w:r>
          </w:p>
          <w:p w14:paraId="27F1065F"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p w14:paraId="648E4313" w14:textId="5BF946EF"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Module title:</w:t>
            </w:r>
            <w:r w:rsidR="00267A86">
              <w:rPr>
                <w:rFonts w:ascii="Arial" w:eastAsia="SimSun" w:hAnsi="Arial" w:cs="Arial"/>
                <w:color w:val="000000"/>
                <w:kern w:val="0"/>
                <w:lang w:val="en-GB" w:eastAsia="zh-CN"/>
                <w14:ligatures w14:val="none"/>
              </w:rPr>
              <w:t xml:space="preserve">       </w:t>
            </w:r>
            <w:r w:rsidR="00267A86" w:rsidRPr="00267A86">
              <w:rPr>
                <w:rFonts w:ascii="Georgia" w:eastAsia="SimSun" w:hAnsi="Georgia" w:cs="Times New Roman"/>
                <w:color w:val="000000"/>
                <w:kern w:val="0"/>
                <w:sz w:val="21"/>
                <w:szCs w:val="21"/>
                <w:lang w:val="en-GB" w:eastAsia="zh-CN"/>
                <w14:ligatures w14:val="none"/>
              </w:rPr>
              <w:t>Sacred Skies</w:t>
            </w:r>
          </w:p>
          <w:p w14:paraId="40B02491"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p w14:paraId="4077A166"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tc>
        <w:tc>
          <w:tcPr>
            <w:tcW w:w="2266" w:type="dxa"/>
            <w:gridSpan w:val="3"/>
          </w:tcPr>
          <w:p w14:paraId="02BF669E" w14:textId="77777777" w:rsid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Student ID number:</w:t>
            </w:r>
          </w:p>
          <w:p w14:paraId="6E62973C" w14:textId="77777777" w:rsidR="00267A86" w:rsidRDefault="00267A86" w:rsidP="001A0539">
            <w:pPr>
              <w:spacing w:after="0" w:line="240" w:lineRule="auto"/>
              <w:ind w:right="34"/>
              <w:rPr>
                <w:rFonts w:ascii="Arial" w:eastAsia="SimSun" w:hAnsi="Arial" w:cs="Arial"/>
                <w:color w:val="000000"/>
                <w:kern w:val="0"/>
                <w:lang w:val="en-GB" w:eastAsia="zh-CN"/>
                <w14:ligatures w14:val="none"/>
              </w:rPr>
            </w:pPr>
          </w:p>
          <w:p w14:paraId="48778DE9" w14:textId="739395B9" w:rsidR="00267A86" w:rsidRPr="001A0539" w:rsidRDefault="00267A86" w:rsidP="001A0539">
            <w:pPr>
              <w:spacing w:after="0" w:line="240" w:lineRule="auto"/>
              <w:ind w:right="34"/>
              <w:rPr>
                <w:rFonts w:ascii="Arial" w:eastAsia="SimSun" w:hAnsi="Arial" w:cs="Arial"/>
                <w:color w:val="000000"/>
                <w:kern w:val="0"/>
                <w:lang w:val="en-GB" w:eastAsia="zh-CN"/>
                <w14:ligatures w14:val="none"/>
              </w:rPr>
            </w:pPr>
            <w:r w:rsidRPr="002F276D">
              <w:rPr>
                <w:rFonts w:ascii="Georgia" w:eastAsia="SimSun" w:hAnsi="Georgia" w:cs="Times New Roman"/>
                <w:color w:val="000000"/>
                <w:kern w:val="0"/>
                <w:sz w:val="21"/>
                <w:szCs w:val="21"/>
                <w:lang w:val="en-GB" w:eastAsia="zh-CN"/>
                <w14:ligatures w14:val="none"/>
              </w:rPr>
              <w:t>2324045</w:t>
            </w:r>
          </w:p>
        </w:tc>
        <w:tc>
          <w:tcPr>
            <w:tcW w:w="1802" w:type="dxa"/>
          </w:tcPr>
          <w:p w14:paraId="2D8C04E7"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Educational support needs:</w:t>
            </w:r>
          </w:p>
          <w:p w14:paraId="27100ACE" w14:textId="77777777" w:rsid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Yes/No</w:t>
            </w:r>
          </w:p>
          <w:p w14:paraId="6FA4E2EA" w14:textId="43A336B6" w:rsidR="00267A86" w:rsidRPr="001A0539" w:rsidRDefault="00267A86" w:rsidP="001A0539">
            <w:pPr>
              <w:spacing w:after="0" w:line="240" w:lineRule="auto"/>
              <w:ind w:right="34"/>
              <w:rPr>
                <w:rFonts w:ascii="Arial" w:eastAsia="SimSun" w:hAnsi="Arial" w:cs="Arial"/>
                <w:color w:val="000000"/>
                <w:kern w:val="0"/>
                <w:lang w:val="en-GB" w:eastAsia="zh-CN"/>
                <w14:ligatures w14:val="none"/>
              </w:rPr>
            </w:pPr>
            <w:r>
              <w:rPr>
                <w:rFonts w:ascii="Arial" w:eastAsia="SimSun" w:hAnsi="Arial" w:cs="Arial"/>
                <w:color w:val="000000"/>
                <w:kern w:val="0"/>
                <w:lang w:val="en-GB" w:eastAsia="zh-CN"/>
                <w14:ligatures w14:val="none"/>
              </w:rPr>
              <w:t>No</w:t>
            </w:r>
          </w:p>
        </w:tc>
      </w:tr>
      <w:tr w:rsidR="001A0539" w:rsidRPr="001A0539" w14:paraId="6AB51BF6" w14:textId="77777777" w:rsidTr="000377E0">
        <w:trPr>
          <w:trHeight w:val="1139"/>
        </w:trPr>
        <w:tc>
          <w:tcPr>
            <w:tcW w:w="8856" w:type="dxa"/>
            <w:gridSpan w:val="5"/>
          </w:tcPr>
          <w:p w14:paraId="1BA91319" w14:textId="61A20765" w:rsidR="001A0539" w:rsidRPr="001A0539" w:rsidRDefault="001A0539" w:rsidP="001A0539">
            <w:pPr>
              <w:spacing w:after="0" w:line="240" w:lineRule="auto"/>
              <w:ind w:right="34"/>
              <w:rPr>
                <w:rFonts w:ascii="Georgia" w:eastAsia="SimSun" w:hAnsi="Georgia" w:cs="Times New Roman"/>
                <w:color w:val="000000"/>
                <w:kern w:val="0"/>
                <w:sz w:val="21"/>
                <w:szCs w:val="21"/>
                <w:lang w:val="en-GB" w:eastAsia="zh-CN"/>
                <w14:ligatures w14:val="none"/>
              </w:rPr>
            </w:pPr>
            <w:r w:rsidRPr="001A0539">
              <w:rPr>
                <w:rFonts w:ascii="Arial" w:eastAsia="SimSun" w:hAnsi="Arial" w:cs="Arial"/>
                <w:color w:val="000000"/>
                <w:kern w:val="0"/>
                <w:lang w:val="en-GB" w:eastAsia="zh-CN"/>
                <w14:ligatures w14:val="none"/>
              </w:rPr>
              <w:t>Assignment title:</w:t>
            </w:r>
            <w:r w:rsidR="00267A86">
              <w:rPr>
                <w:rFonts w:ascii="Arial" w:eastAsia="SimSun" w:hAnsi="Arial" w:cs="Arial"/>
                <w:color w:val="000000"/>
                <w:kern w:val="0"/>
                <w:lang w:val="en-GB" w:eastAsia="zh-CN"/>
                <w14:ligatures w14:val="none"/>
              </w:rPr>
              <w:t xml:space="preserve">  </w:t>
            </w:r>
            <w:bookmarkStart w:id="0" w:name="_Hlk165463716"/>
            <w:r w:rsidR="00267A86" w:rsidRPr="00267A86">
              <w:rPr>
                <w:rFonts w:ascii="Georgia" w:eastAsia="SimSun" w:hAnsi="Georgia" w:cs="Times New Roman"/>
                <w:color w:val="000000"/>
                <w:kern w:val="0"/>
                <w:sz w:val="21"/>
                <w:szCs w:val="21"/>
                <w:lang w:val="en-GB" w:eastAsia="zh-CN"/>
                <w14:ligatures w14:val="none"/>
              </w:rPr>
              <w:t>A Critical Examination of the Sky in Relation to Material Culture</w:t>
            </w:r>
          </w:p>
          <w:bookmarkEnd w:id="0"/>
          <w:p w14:paraId="404E6E77"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p w14:paraId="1BF0908B"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p>
          <w:p w14:paraId="76E5D8A5" w14:textId="000C44AE"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Assignment due date:</w:t>
            </w:r>
            <w:r w:rsidR="00267A86">
              <w:rPr>
                <w:rFonts w:ascii="Arial" w:eastAsia="SimSun" w:hAnsi="Arial" w:cs="Arial"/>
                <w:color w:val="000000"/>
                <w:kern w:val="0"/>
                <w:lang w:val="en-GB" w:eastAsia="zh-CN"/>
                <w14:ligatures w14:val="none"/>
              </w:rPr>
              <w:t xml:space="preserve"> </w:t>
            </w:r>
            <w:r w:rsidR="00267A86" w:rsidRPr="00267A86">
              <w:rPr>
                <w:rFonts w:ascii="Georgia" w:eastAsia="SimSun" w:hAnsi="Georgia" w:cs="Times New Roman"/>
                <w:color w:val="000000"/>
                <w:kern w:val="0"/>
                <w:sz w:val="21"/>
                <w:szCs w:val="21"/>
                <w:lang w:val="en-GB" w:eastAsia="zh-CN"/>
                <w14:ligatures w14:val="none"/>
              </w:rPr>
              <w:t>2 May 2024</w:t>
            </w:r>
          </w:p>
        </w:tc>
      </w:tr>
      <w:tr w:rsidR="001A0539" w:rsidRPr="001A0539" w14:paraId="0551AD2A" w14:textId="77777777" w:rsidTr="000377E0">
        <w:trPr>
          <w:trHeight w:val="978"/>
        </w:trPr>
        <w:tc>
          <w:tcPr>
            <w:tcW w:w="8856" w:type="dxa"/>
            <w:gridSpan w:val="5"/>
            <w:tcBorders>
              <w:bottom w:val="single" w:sz="4" w:space="0" w:color="000000"/>
            </w:tcBorders>
          </w:tcPr>
          <w:p w14:paraId="40FEAD78" w14:textId="4C7C7608" w:rsidR="001A0539" w:rsidRPr="001A0539" w:rsidRDefault="001A0539" w:rsidP="001A0539">
            <w:pPr>
              <w:spacing w:after="0" w:line="240" w:lineRule="auto"/>
              <w:rPr>
                <w:rFonts w:ascii="Arial" w:eastAsia="SimSun" w:hAnsi="Arial" w:cs="Arial"/>
                <w:kern w:val="0"/>
                <w:lang w:val="en-GB" w:eastAsia="zh-CN"/>
                <w14:ligatures w14:val="none"/>
              </w:rPr>
            </w:pPr>
            <w:r w:rsidRPr="001A0539">
              <w:rPr>
                <w:rFonts w:ascii="Arial" w:eastAsia="SimSun" w:hAnsi="Arial" w:cs="Arial"/>
                <w:kern w:val="0"/>
                <w:lang w:val="en-GB" w:eastAsia="zh-CN"/>
                <w14:ligatures w14:val="none"/>
              </w:rPr>
              <w:t>This assignment is for the       1</w:t>
            </w:r>
            <w:r w:rsidRPr="001A0539">
              <w:rPr>
                <w:rFonts w:ascii="Arial" w:eastAsia="SimSun" w:hAnsi="Arial" w:cs="Arial"/>
                <w:kern w:val="0"/>
                <w:vertAlign w:val="superscript"/>
                <w:lang w:val="en-GB" w:eastAsia="zh-CN"/>
                <w14:ligatures w14:val="none"/>
              </w:rPr>
              <w:t xml:space="preserve">st </w:t>
            </w:r>
            <w:r w:rsidR="00DC1BEE">
              <w:rPr>
                <w:rFonts w:ascii="Arial" w:eastAsia="SimSun" w:hAnsi="Arial" w:cs="Arial"/>
                <w:kern w:val="0"/>
                <w:lang w:val="en-GB" w:eastAsia="zh-CN"/>
                <w14:ligatures w14:val="none"/>
              </w:rPr>
              <w:t>X</w:t>
            </w:r>
            <w:r w:rsidRPr="001A0539">
              <w:rPr>
                <w:rFonts w:ascii="Arial" w:eastAsia="SimSun" w:hAnsi="Arial" w:cs="Arial"/>
                <w:kern w:val="0"/>
                <w:lang w:val="en-GB" w:eastAsia="zh-CN"/>
                <w14:ligatures w14:val="none"/>
              </w:rPr>
              <w:t xml:space="preserve">    2</w:t>
            </w:r>
            <w:r w:rsidRPr="001A0539">
              <w:rPr>
                <w:rFonts w:ascii="Arial" w:eastAsia="SimSun" w:hAnsi="Arial" w:cs="Arial"/>
                <w:kern w:val="0"/>
                <w:vertAlign w:val="superscript"/>
                <w:lang w:val="en-GB" w:eastAsia="zh-CN"/>
                <w14:ligatures w14:val="none"/>
              </w:rPr>
              <w:t>nd</w:t>
            </w:r>
            <w:r w:rsidRPr="001A0539">
              <w:rPr>
                <w:rFonts w:ascii="Arial" w:eastAsia="SimSun" w:hAnsi="Arial" w:cs="Arial"/>
                <w:kern w:val="0"/>
                <w:lang w:val="en-GB" w:eastAsia="zh-CN"/>
                <w14:ligatures w14:val="none"/>
              </w:rPr>
              <w:t xml:space="preserve">  </w:t>
            </w:r>
            <w:r w:rsidRPr="001A0539">
              <w:rPr>
                <w:rFonts w:ascii="Arial" w:eastAsia="SimSun" w:hAnsi="Arial" w:cs="Arial"/>
                <w:kern w:val="0"/>
                <w:lang w:val="en-GB" w:eastAsia="zh-CN"/>
                <w14:ligatures w14:val="none"/>
              </w:rPr>
              <w:fldChar w:fldCharType="begin">
                <w:ffData>
                  <w:name w:val="Check14"/>
                  <w:enabled/>
                  <w:calcOnExit w:val="0"/>
                  <w:checkBox>
                    <w:sizeAuto/>
                    <w:default w:val="0"/>
                  </w:checkBox>
                </w:ffData>
              </w:fldChar>
            </w:r>
            <w:bookmarkStart w:id="1" w:name="Check14"/>
            <w:r w:rsidRPr="001A0539">
              <w:rPr>
                <w:rFonts w:ascii="Arial" w:eastAsia="SimSun" w:hAnsi="Arial" w:cs="Arial"/>
                <w:kern w:val="0"/>
                <w:lang w:val="en-GB" w:eastAsia="zh-CN"/>
                <w14:ligatures w14:val="none"/>
              </w:rPr>
              <w:instrText xml:space="preserve"> FORMCHECKBOX </w:instrText>
            </w:r>
            <w:r w:rsidRPr="001A0539">
              <w:rPr>
                <w:rFonts w:ascii="Arial" w:eastAsia="SimSun" w:hAnsi="Arial" w:cs="Arial"/>
                <w:kern w:val="0"/>
                <w:lang w:val="en-GB" w:eastAsia="zh-CN"/>
                <w14:ligatures w14:val="none"/>
              </w:rPr>
            </w:r>
            <w:r w:rsidRPr="001A0539">
              <w:rPr>
                <w:rFonts w:ascii="Arial" w:eastAsia="SimSun" w:hAnsi="Arial" w:cs="Arial"/>
                <w:kern w:val="0"/>
                <w:lang w:val="en-GB" w:eastAsia="zh-CN"/>
                <w14:ligatures w14:val="none"/>
              </w:rPr>
              <w:fldChar w:fldCharType="end"/>
            </w:r>
            <w:bookmarkEnd w:id="1"/>
            <w:r w:rsidRPr="001A0539">
              <w:rPr>
                <w:rFonts w:ascii="Arial" w:eastAsia="SimSun" w:hAnsi="Arial" w:cs="Arial"/>
                <w:kern w:val="0"/>
                <w:lang w:val="en-GB" w:eastAsia="zh-CN"/>
                <w14:ligatures w14:val="none"/>
              </w:rPr>
              <w:t xml:space="preserve">     3</w:t>
            </w:r>
            <w:r w:rsidRPr="001A0539">
              <w:rPr>
                <w:rFonts w:ascii="Arial" w:eastAsia="SimSun" w:hAnsi="Arial" w:cs="Arial"/>
                <w:kern w:val="0"/>
                <w:vertAlign w:val="superscript"/>
                <w:lang w:val="en-GB" w:eastAsia="zh-CN"/>
                <w14:ligatures w14:val="none"/>
              </w:rPr>
              <w:t>rd</w:t>
            </w:r>
            <w:r w:rsidRPr="001A0539">
              <w:rPr>
                <w:rFonts w:ascii="Arial" w:eastAsia="SimSun" w:hAnsi="Arial" w:cs="Arial"/>
                <w:kern w:val="0"/>
                <w:lang w:val="en-GB" w:eastAsia="zh-CN"/>
                <w14:ligatures w14:val="none"/>
              </w:rPr>
              <w:t xml:space="preserve">  </w:t>
            </w:r>
            <w:r w:rsidRPr="001A0539">
              <w:rPr>
                <w:rFonts w:ascii="Arial" w:eastAsia="SimSun" w:hAnsi="Arial" w:cs="Arial"/>
                <w:kern w:val="0"/>
                <w:lang w:val="en-GB" w:eastAsia="zh-CN"/>
                <w14:ligatures w14:val="none"/>
              </w:rPr>
              <w:fldChar w:fldCharType="begin">
                <w:ffData>
                  <w:name w:val="Check15"/>
                  <w:enabled/>
                  <w:calcOnExit w:val="0"/>
                  <w:checkBox>
                    <w:sizeAuto/>
                    <w:default w:val="0"/>
                  </w:checkBox>
                </w:ffData>
              </w:fldChar>
            </w:r>
            <w:bookmarkStart w:id="2" w:name="Check15"/>
            <w:r w:rsidRPr="001A0539">
              <w:rPr>
                <w:rFonts w:ascii="Arial" w:eastAsia="SimSun" w:hAnsi="Arial" w:cs="Arial"/>
                <w:kern w:val="0"/>
                <w:lang w:val="en-GB" w:eastAsia="zh-CN"/>
                <w14:ligatures w14:val="none"/>
              </w:rPr>
              <w:instrText xml:space="preserve"> FORMCHECKBOX </w:instrText>
            </w:r>
            <w:r w:rsidRPr="001A0539">
              <w:rPr>
                <w:rFonts w:ascii="Arial" w:eastAsia="SimSun" w:hAnsi="Arial" w:cs="Arial"/>
                <w:kern w:val="0"/>
                <w:lang w:val="en-GB" w:eastAsia="zh-CN"/>
                <w14:ligatures w14:val="none"/>
              </w:rPr>
            </w:r>
            <w:r w:rsidRPr="001A0539">
              <w:rPr>
                <w:rFonts w:ascii="Arial" w:eastAsia="SimSun" w:hAnsi="Arial" w:cs="Arial"/>
                <w:kern w:val="0"/>
                <w:lang w:val="en-GB" w:eastAsia="zh-CN"/>
                <w14:ligatures w14:val="none"/>
              </w:rPr>
              <w:fldChar w:fldCharType="end"/>
            </w:r>
            <w:bookmarkEnd w:id="2"/>
            <w:r w:rsidRPr="001A0539">
              <w:rPr>
                <w:rFonts w:ascii="Arial" w:eastAsia="SimSun" w:hAnsi="Arial" w:cs="Arial"/>
                <w:kern w:val="0"/>
                <w:lang w:val="en-GB" w:eastAsia="zh-CN"/>
                <w14:ligatures w14:val="none"/>
              </w:rPr>
              <w:t xml:space="preserve">      4</w:t>
            </w:r>
            <w:r w:rsidRPr="001A0539">
              <w:rPr>
                <w:rFonts w:ascii="Arial" w:eastAsia="SimSun" w:hAnsi="Arial" w:cs="Arial"/>
                <w:kern w:val="0"/>
                <w:vertAlign w:val="superscript"/>
                <w:lang w:val="en-GB" w:eastAsia="zh-CN"/>
                <w14:ligatures w14:val="none"/>
              </w:rPr>
              <w:t>th</w:t>
            </w:r>
            <w:r w:rsidRPr="001A0539">
              <w:rPr>
                <w:rFonts w:ascii="Arial" w:eastAsia="SimSun" w:hAnsi="Arial" w:cs="Arial"/>
                <w:kern w:val="0"/>
                <w:lang w:val="en-GB" w:eastAsia="zh-CN"/>
                <w14:ligatures w14:val="none"/>
              </w:rPr>
              <w:t xml:space="preserve"> </w:t>
            </w:r>
            <w:r w:rsidRPr="001A0539">
              <w:rPr>
                <w:rFonts w:ascii="Arial" w:eastAsia="SimSun" w:hAnsi="Arial" w:cs="Arial"/>
                <w:kern w:val="0"/>
                <w:lang w:val="en-GB" w:eastAsia="zh-CN"/>
                <w14:ligatures w14:val="none"/>
              </w:rPr>
              <w:fldChar w:fldCharType="begin">
                <w:ffData>
                  <w:name w:val="Check16"/>
                  <w:enabled/>
                  <w:calcOnExit w:val="0"/>
                  <w:checkBox>
                    <w:sizeAuto/>
                    <w:default w:val="0"/>
                  </w:checkBox>
                </w:ffData>
              </w:fldChar>
            </w:r>
            <w:bookmarkStart w:id="3" w:name="Check16"/>
            <w:r w:rsidRPr="001A0539">
              <w:rPr>
                <w:rFonts w:ascii="Arial" w:eastAsia="SimSun" w:hAnsi="Arial" w:cs="Arial"/>
                <w:kern w:val="0"/>
                <w:lang w:val="en-GB" w:eastAsia="zh-CN"/>
                <w14:ligatures w14:val="none"/>
              </w:rPr>
              <w:instrText xml:space="preserve"> FORMCHECKBOX </w:instrText>
            </w:r>
            <w:r w:rsidRPr="001A0539">
              <w:rPr>
                <w:rFonts w:ascii="Arial" w:eastAsia="SimSun" w:hAnsi="Arial" w:cs="Arial"/>
                <w:kern w:val="0"/>
                <w:lang w:val="en-GB" w:eastAsia="zh-CN"/>
                <w14:ligatures w14:val="none"/>
              </w:rPr>
            </w:r>
            <w:r w:rsidRPr="001A0539">
              <w:rPr>
                <w:rFonts w:ascii="Arial" w:eastAsia="SimSun" w:hAnsi="Arial" w:cs="Arial"/>
                <w:kern w:val="0"/>
                <w:lang w:val="en-GB" w:eastAsia="zh-CN"/>
                <w14:ligatures w14:val="none"/>
              </w:rPr>
              <w:fldChar w:fldCharType="end"/>
            </w:r>
            <w:bookmarkEnd w:id="3"/>
            <w:r w:rsidRPr="001A0539">
              <w:rPr>
                <w:rFonts w:ascii="Arial" w:eastAsia="SimSun" w:hAnsi="Arial" w:cs="Arial"/>
                <w:kern w:val="0"/>
                <w:lang w:val="en-GB" w:eastAsia="zh-CN"/>
                <w14:ligatures w14:val="none"/>
              </w:rPr>
              <w:t xml:space="preserve">      5</w:t>
            </w:r>
            <w:r w:rsidRPr="001A0539">
              <w:rPr>
                <w:rFonts w:ascii="Arial" w:eastAsia="SimSun" w:hAnsi="Arial" w:cs="Arial"/>
                <w:kern w:val="0"/>
                <w:vertAlign w:val="superscript"/>
                <w:lang w:val="en-GB" w:eastAsia="zh-CN"/>
                <w14:ligatures w14:val="none"/>
              </w:rPr>
              <w:t>th</w:t>
            </w:r>
            <w:r w:rsidRPr="001A0539">
              <w:rPr>
                <w:rFonts w:ascii="Arial" w:eastAsia="SimSun" w:hAnsi="Arial" w:cs="Arial"/>
                <w:kern w:val="0"/>
                <w:lang w:val="en-GB" w:eastAsia="zh-CN"/>
                <w14:ligatures w14:val="none"/>
              </w:rPr>
              <w:t xml:space="preserve"> </w:t>
            </w:r>
            <w:r w:rsidRPr="001A0539">
              <w:rPr>
                <w:rFonts w:ascii="Arial" w:eastAsia="SimSun" w:hAnsi="Arial" w:cs="Arial"/>
                <w:kern w:val="0"/>
                <w:lang w:val="en-GB" w:eastAsia="zh-CN"/>
                <w14:ligatures w14:val="none"/>
              </w:rPr>
              <w:fldChar w:fldCharType="begin">
                <w:ffData>
                  <w:name w:val="Check17"/>
                  <w:enabled/>
                  <w:calcOnExit w:val="0"/>
                  <w:checkBox>
                    <w:sizeAuto/>
                    <w:default w:val="0"/>
                  </w:checkBox>
                </w:ffData>
              </w:fldChar>
            </w:r>
            <w:bookmarkStart w:id="4" w:name="Check17"/>
            <w:r w:rsidRPr="001A0539">
              <w:rPr>
                <w:rFonts w:ascii="Arial" w:eastAsia="SimSun" w:hAnsi="Arial" w:cs="Arial"/>
                <w:kern w:val="0"/>
                <w:lang w:val="en-GB" w:eastAsia="zh-CN"/>
                <w14:ligatures w14:val="none"/>
              </w:rPr>
              <w:instrText xml:space="preserve"> FORMCHECKBOX </w:instrText>
            </w:r>
            <w:r w:rsidRPr="001A0539">
              <w:rPr>
                <w:rFonts w:ascii="Arial" w:eastAsia="SimSun" w:hAnsi="Arial" w:cs="Arial"/>
                <w:kern w:val="0"/>
                <w:lang w:val="en-GB" w:eastAsia="zh-CN"/>
                <w14:ligatures w14:val="none"/>
              </w:rPr>
            </w:r>
            <w:r w:rsidRPr="001A0539">
              <w:rPr>
                <w:rFonts w:ascii="Arial" w:eastAsia="SimSun" w:hAnsi="Arial" w:cs="Arial"/>
                <w:kern w:val="0"/>
                <w:lang w:val="en-GB" w:eastAsia="zh-CN"/>
                <w14:ligatures w14:val="none"/>
              </w:rPr>
              <w:fldChar w:fldCharType="end"/>
            </w:r>
            <w:bookmarkEnd w:id="4"/>
            <w:r w:rsidRPr="001A0539">
              <w:rPr>
                <w:rFonts w:ascii="Arial" w:eastAsia="SimSun" w:hAnsi="Arial" w:cs="Arial"/>
                <w:kern w:val="0"/>
                <w:lang w:val="en-GB" w:eastAsia="zh-CN"/>
                <w14:ligatures w14:val="none"/>
              </w:rPr>
              <w:t xml:space="preserve">      6</w:t>
            </w:r>
            <w:r w:rsidRPr="001A0539">
              <w:rPr>
                <w:rFonts w:ascii="Arial" w:eastAsia="SimSun" w:hAnsi="Arial" w:cs="Arial"/>
                <w:kern w:val="0"/>
                <w:vertAlign w:val="superscript"/>
                <w:lang w:val="en-GB" w:eastAsia="zh-CN"/>
                <w14:ligatures w14:val="none"/>
              </w:rPr>
              <w:t>th</w:t>
            </w:r>
            <w:r w:rsidRPr="001A0539">
              <w:rPr>
                <w:rFonts w:ascii="Arial" w:eastAsia="SimSun" w:hAnsi="Arial" w:cs="Arial"/>
                <w:kern w:val="0"/>
                <w:lang w:val="en-GB" w:eastAsia="zh-CN"/>
                <w14:ligatures w14:val="none"/>
              </w:rPr>
              <w:t xml:space="preserve"> </w:t>
            </w:r>
            <w:r w:rsidRPr="001A0539">
              <w:rPr>
                <w:rFonts w:ascii="Arial" w:eastAsia="SimSun" w:hAnsi="Arial" w:cs="Arial"/>
                <w:kern w:val="0"/>
                <w:lang w:val="en-GB" w:eastAsia="zh-CN"/>
                <w14:ligatures w14:val="none"/>
              </w:rPr>
              <w:fldChar w:fldCharType="begin">
                <w:ffData>
                  <w:name w:val="Check18"/>
                  <w:enabled/>
                  <w:calcOnExit w:val="0"/>
                  <w:checkBox>
                    <w:sizeAuto/>
                    <w:default w:val="0"/>
                  </w:checkBox>
                </w:ffData>
              </w:fldChar>
            </w:r>
            <w:bookmarkStart w:id="5" w:name="Check18"/>
            <w:r w:rsidRPr="001A0539">
              <w:rPr>
                <w:rFonts w:ascii="Arial" w:eastAsia="SimSun" w:hAnsi="Arial" w:cs="Arial"/>
                <w:kern w:val="0"/>
                <w:lang w:val="en-GB" w:eastAsia="zh-CN"/>
                <w14:ligatures w14:val="none"/>
              </w:rPr>
              <w:instrText xml:space="preserve"> FORMCHECKBOX </w:instrText>
            </w:r>
            <w:r w:rsidRPr="001A0539">
              <w:rPr>
                <w:rFonts w:ascii="Arial" w:eastAsia="SimSun" w:hAnsi="Arial" w:cs="Arial"/>
                <w:kern w:val="0"/>
                <w:lang w:val="en-GB" w:eastAsia="zh-CN"/>
                <w14:ligatures w14:val="none"/>
              </w:rPr>
            </w:r>
            <w:r w:rsidRPr="001A0539">
              <w:rPr>
                <w:rFonts w:ascii="Arial" w:eastAsia="SimSun" w:hAnsi="Arial" w:cs="Arial"/>
                <w:kern w:val="0"/>
                <w:lang w:val="en-GB" w:eastAsia="zh-CN"/>
                <w14:ligatures w14:val="none"/>
              </w:rPr>
              <w:fldChar w:fldCharType="end"/>
            </w:r>
            <w:bookmarkEnd w:id="5"/>
            <w:r w:rsidRPr="001A0539">
              <w:rPr>
                <w:rFonts w:ascii="Arial" w:eastAsia="SimSun" w:hAnsi="Arial" w:cs="Arial"/>
                <w:b/>
                <w:kern w:val="0"/>
                <w:lang w:val="en-GB" w:eastAsia="zh-CN"/>
                <w14:ligatures w14:val="none"/>
              </w:rPr>
              <w:t xml:space="preserve">   </w:t>
            </w:r>
            <w:r w:rsidRPr="001A0539">
              <w:rPr>
                <w:rFonts w:ascii="Arial" w:eastAsia="SimSun" w:hAnsi="Arial" w:cs="Arial"/>
                <w:kern w:val="0"/>
                <w:lang w:val="en-GB" w:eastAsia="zh-CN"/>
                <w14:ligatures w14:val="none"/>
              </w:rPr>
              <w:t>module of the degree</w:t>
            </w:r>
          </w:p>
        </w:tc>
      </w:tr>
      <w:tr w:rsidR="001A0539" w:rsidRPr="001A0539" w14:paraId="35BB845C" w14:textId="77777777" w:rsidTr="000377E0">
        <w:trPr>
          <w:trHeight w:val="978"/>
        </w:trPr>
        <w:tc>
          <w:tcPr>
            <w:tcW w:w="8856" w:type="dxa"/>
            <w:gridSpan w:val="5"/>
            <w:shd w:val="clear" w:color="auto" w:fill="D9D9D9"/>
          </w:tcPr>
          <w:p w14:paraId="296CCC32"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I confirm that this is my original work and that I have adhered to the University policy on plagiarism.</w:t>
            </w:r>
          </w:p>
          <w:p w14:paraId="4DE26CE2"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Signed ……………………………………………………………</w:t>
            </w:r>
          </w:p>
          <w:p w14:paraId="02780853" w14:textId="4A0DBB07" w:rsidR="001A0539" w:rsidRPr="001A0539" w:rsidRDefault="001A0539" w:rsidP="001A0539">
            <w:pPr>
              <w:spacing w:after="0" w:line="240" w:lineRule="auto"/>
              <w:ind w:right="34"/>
              <w:rPr>
                <w:rFonts w:ascii="Calibri" w:eastAsia="SimSun" w:hAnsi="Calibri" w:cs="Calibri"/>
                <w:b/>
                <w:color w:val="000000"/>
                <w:kern w:val="0"/>
                <w:sz w:val="44"/>
                <w:szCs w:val="44"/>
                <w:lang w:val="en-GB" w:eastAsia="zh-CN"/>
                <w14:ligatures w14:val="none"/>
              </w:rPr>
            </w:pPr>
            <w:r w:rsidRPr="001A0539">
              <w:rPr>
                <w:rFonts w:ascii="Calibri" w:eastAsia="SimSun" w:hAnsi="Calibri" w:cs="Tahoma"/>
                <w:b/>
                <w:color w:val="000000"/>
                <w:kern w:val="0"/>
                <w:sz w:val="24"/>
                <w:szCs w:val="24"/>
                <w:lang w:val="en-GB" w:eastAsia="zh-CN"/>
                <w14:ligatures w14:val="none"/>
              </w:rPr>
              <w:t xml:space="preserve">Email </w:t>
            </w:r>
            <w:proofErr w:type="spellStart"/>
            <w:proofErr w:type="gramStart"/>
            <w:r w:rsidRPr="001A0539">
              <w:rPr>
                <w:rFonts w:ascii="Calibri" w:eastAsia="SimSun" w:hAnsi="Calibri" w:cs="Tahoma"/>
                <w:b/>
                <w:color w:val="000000"/>
                <w:kern w:val="0"/>
                <w:sz w:val="24"/>
                <w:szCs w:val="24"/>
                <w:lang w:val="en-GB" w:eastAsia="zh-CN"/>
                <w14:ligatures w14:val="none"/>
              </w:rPr>
              <w:t>submission:if</w:t>
            </w:r>
            <w:proofErr w:type="spellEnd"/>
            <w:proofErr w:type="gramEnd"/>
            <w:r w:rsidRPr="001A0539">
              <w:rPr>
                <w:rFonts w:ascii="Calibri" w:eastAsia="SimSun" w:hAnsi="Calibri" w:cs="Tahoma"/>
                <w:b/>
                <w:color w:val="000000"/>
                <w:kern w:val="0"/>
                <w:sz w:val="24"/>
                <w:szCs w:val="24"/>
                <w:lang w:val="en-GB" w:eastAsia="zh-CN"/>
                <w14:ligatures w14:val="none"/>
              </w:rPr>
              <w:t xml:space="preserve"> you are submitting this form via email, please tick this box </w:t>
            </w:r>
            <w:r w:rsidR="00DC1BEE" w:rsidRPr="002F276D">
              <w:rPr>
                <w:rFonts w:ascii="Calibri" w:eastAsia="SimSun" w:hAnsi="Calibri" w:cs="Calibri"/>
                <w:b/>
                <w:color w:val="000000"/>
                <w:kern w:val="0"/>
                <w:sz w:val="44"/>
                <w:szCs w:val="44"/>
                <w:lang w:val="en-GB" w:eastAsia="zh-CN"/>
                <w14:ligatures w14:val="none"/>
              </w:rPr>
              <w:t>X</w:t>
            </w:r>
            <w:r w:rsidR="00DC1BEE" w:rsidRPr="001A0539">
              <w:rPr>
                <w:rFonts w:ascii="Calibri" w:eastAsia="SimSun" w:hAnsi="Calibri" w:cs="Calibri"/>
                <w:b/>
                <w:color w:val="000000"/>
                <w:kern w:val="0"/>
                <w:sz w:val="44"/>
                <w:szCs w:val="44"/>
                <w:lang w:val="en-GB" w:eastAsia="zh-CN"/>
                <w14:ligatures w14:val="none"/>
              </w:rPr>
              <w:t xml:space="preserve"> </w:t>
            </w:r>
            <w:r w:rsidRPr="001A0539">
              <w:rPr>
                <w:rFonts w:ascii="Calibri" w:eastAsia="SimSun" w:hAnsi="Calibri" w:cs="Calibri"/>
                <w:b/>
                <w:color w:val="000000"/>
                <w:kern w:val="0"/>
                <w:sz w:val="44"/>
                <w:szCs w:val="44"/>
                <w:lang w:val="en-GB" w:eastAsia="zh-CN"/>
                <w14:ligatures w14:val="none"/>
              </w:rPr>
              <w:t>□</w:t>
            </w:r>
            <w:r w:rsidR="00DC1BEE" w:rsidRPr="002F276D">
              <w:rPr>
                <w:rFonts w:ascii="Calibri" w:eastAsia="SimSun" w:hAnsi="Calibri" w:cs="Calibri"/>
                <w:b/>
                <w:color w:val="000000"/>
                <w:kern w:val="0"/>
                <w:sz w:val="44"/>
                <w:szCs w:val="44"/>
                <w:lang w:val="en-GB" w:eastAsia="zh-CN"/>
                <w14:ligatures w14:val="none"/>
              </w:rPr>
              <w:t xml:space="preserve"> </w:t>
            </w:r>
          </w:p>
          <w:p w14:paraId="51E4130C" w14:textId="77777777" w:rsidR="001A0539" w:rsidRPr="001A0539" w:rsidRDefault="001A0539" w:rsidP="001A0539">
            <w:pPr>
              <w:spacing w:after="0" w:line="240" w:lineRule="auto"/>
              <w:ind w:right="34"/>
              <w:rPr>
                <w:rFonts w:ascii="Arial" w:eastAsia="SimSun" w:hAnsi="Arial" w:cs="Arial"/>
                <w:color w:val="000000"/>
                <w:kern w:val="0"/>
                <w:lang w:val="en-GB" w:eastAsia="zh-CN"/>
                <w14:ligatures w14:val="none"/>
              </w:rPr>
            </w:pPr>
            <w:r w:rsidRPr="001A0539">
              <w:rPr>
                <w:rFonts w:ascii="Calibri" w:eastAsia="SimSun" w:hAnsi="Calibri" w:cs="Tahoma"/>
                <w:b/>
                <w:color w:val="000000"/>
                <w:kern w:val="0"/>
                <w:sz w:val="24"/>
                <w:szCs w:val="24"/>
                <w:lang w:val="en-GB" w:eastAsia="zh-CN"/>
                <w14:ligatures w14:val="none"/>
              </w:rPr>
              <w:t>(as a substitute for your signature) to confirm that you agree to the above declaration.</w:t>
            </w:r>
          </w:p>
        </w:tc>
      </w:tr>
      <w:tr w:rsidR="001A0539" w:rsidRPr="001A0539" w14:paraId="5B125AE6" w14:textId="77777777" w:rsidTr="000377E0">
        <w:trPr>
          <w:trHeight w:val="3972"/>
        </w:trPr>
        <w:tc>
          <w:tcPr>
            <w:tcW w:w="8856" w:type="dxa"/>
            <w:gridSpan w:val="5"/>
          </w:tcPr>
          <w:p w14:paraId="75D19576" w14:textId="77777777" w:rsidR="001A0539" w:rsidRPr="001A0539" w:rsidRDefault="001A0539" w:rsidP="001A0539">
            <w:pPr>
              <w:spacing w:after="0" w:line="240" w:lineRule="auto"/>
              <w:rPr>
                <w:rFonts w:ascii="Arial" w:eastAsia="SimSun" w:hAnsi="Arial" w:cs="Times New Roman"/>
                <w:b/>
                <w:kern w:val="0"/>
                <w:sz w:val="24"/>
                <w:szCs w:val="24"/>
                <w:lang w:val="en-GB" w:eastAsia="zh-CN"/>
                <w14:ligatures w14:val="none"/>
              </w:rPr>
            </w:pPr>
          </w:p>
          <w:p w14:paraId="045FBA1F" w14:textId="77777777" w:rsidR="001A0539" w:rsidRPr="001A0539" w:rsidRDefault="001A0539" w:rsidP="001A0539">
            <w:pPr>
              <w:spacing w:after="0" w:line="240" w:lineRule="auto"/>
              <w:rPr>
                <w:rFonts w:ascii="Arial" w:eastAsia="SimSun" w:hAnsi="Arial" w:cs="Times New Roman"/>
                <w:kern w:val="0"/>
                <w:sz w:val="24"/>
                <w:szCs w:val="24"/>
                <w:lang w:val="en-GB" w:eastAsia="zh-CN"/>
                <w14:ligatures w14:val="none"/>
              </w:rPr>
            </w:pPr>
            <w:r w:rsidRPr="001A0539">
              <w:rPr>
                <w:rFonts w:ascii="Arial" w:eastAsia="SimSun" w:hAnsi="Arial" w:cs="Times New Roman"/>
                <w:b/>
                <w:kern w:val="0"/>
                <w:sz w:val="24"/>
                <w:szCs w:val="24"/>
                <w:lang w:val="en-GB"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A0539" w:rsidRPr="001A0539" w14:paraId="6B068CAE" w14:textId="77777777" w:rsidTr="000377E0">
              <w:tc>
                <w:tcPr>
                  <w:tcW w:w="6970" w:type="dxa"/>
                </w:tcPr>
                <w:p w14:paraId="6773DA40"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p w14:paraId="6288C2C8"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r w:rsidRPr="001A0539">
                    <w:rPr>
                      <w:rFonts w:ascii="Arial" w:eastAsia="SimSun" w:hAnsi="Arial" w:cs="Times New Roman"/>
                      <w:kern w:val="0"/>
                      <w:sz w:val="20"/>
                      <w:szCs w:val="20"/>
                      <w:lang w:val="en-GB" w:eastAsia="zh-CN"/>
                      <w14:ligatures w14:val="none"/>
                    </w:rPr>
                    <w:t>1</w:t>
                  </w:r>
                  <w:r w:rsidRPr="001A0539">
                    <w:rPr>
                      <w:rFonts w:ascii="Arial" w:eastAsia="SimSun" w:hAnsi="Arial" w:cs="Times New Roman"/>
                      <w:kern w:val="0"/>
                      <w:sz w:val="20"/>
                      <w:szCs w:val="20"/>
                      <w:vertAlign w:val="superscript"/>
                      <w:lang w:val="en-GB" w:eastAsia="zh-CN"/>
                      <w14:ligatures w14:val="none"/>
                    </w:rPr>
                    <w:t>st</w:t>
                  </w:r>
                  <w:r w:rsidRPr="001A0539">
                    <w:rPr>
                      <w:rFonts w:ascii="Arial" w:eastAsia="SimSun" w:hAnsi="Arial" w:cs="Times New Roman"/>
                      <w:kern w:val="0"/>
                      <w:sz w:val="20"/>
                      <w:szCs w:val="20"/>
                      <w:lang w:val="en-GB" w:eastAsia="zh-CN"/>
                      <w14:ligatures w14:val="none"/>
                    </w:rPr>
                    <w:t xml:space="preserve"> Marker’s Provisional mark</w:t>
                  </w:r>
                </w:p>
              </w:tc>
              <w:tc>
                <w:tcPr>
                  <w:tcW w:w="1660" w:type="dxa"/>
                </w:tcPr>
                <w:p w14:paraId="33A56453"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tc>
            </w:tr>
            <w:tr w:rsidR="001A0539" w:rsidRPr="001A0539" w14:paraId="2C337097" w14:textId="77777777" w:rsidTr="000377E0">
              <w:tc>
                <w:tcPr>
                  <w:tcW w:w="6970" w:type="dxa"/>
                </w:tcPr>
                <w:p w14:paraId="754FE8D1"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p w14:paraId="15A392A3"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r w:rsidRPr="001A0539">
                    <w:rPr>
                      <w:rFonts w:ascii="Arial" w:eastAsia="SimSun" w:hAnsi="Arial" w:cs="Times New Roman"/>
                      <w:kern w:val="0"/>
                      <w:sz w:val="20"/>
                      <w:szCs w:val="20"/>
                      <w:lang w:val="en-GB" w:eastAsia="zh-CN"/>
                      <w14:ligatures w14:val="none"/>
                    </w:rPr>
                    <w:t>2</w:t>
                  </w:r>
                  <w:r w:rsidRPr="001A0539">
                    <w:rPr>
                      <w:rFonts w:ascii="Arial" w:eastAsia="SimSun" w:hAnsi="Arial" w:cs="Times New Roman"/>
                      <w:kern w:val="0"/>
                      <w:sz w:val="20"/>
                      <w:szCs w:val="20"/>
                      <w:vertAlign w:val="superscript"/>
                      <w:lang w:val="en-GB" w:eastAsia="zh-CN"/>
                      <w14:ligatures w14:val="none"/>
                    </w:rPr>
                    <w:t>nd</w:t>
                  </w:r>
                  <w:r w:rsidRPr="001A0539">
                    <w:rPr>
                      <w:rFonts w:ascii="Arial" w:eastAsia="SimSun" w:hAnsi="Arial" w:cs="Times New Roman"/>
                      <w:kern w:val="0"/>
                      <w:sz w:val="20"/>
                      <w:szCs w:val="20"/>
                      <w:lang w:val="en-GB" w:eastAsia="zh-CN"/>
                      <w14:ligatures w14:val="none"/>
                    </w:rPr>
                    <w:t xml:space="preserve"> Marker’s/Moderator’s provisional mark</w:t>
                  </w:r>
                </w:p>
              </w:tc>
              <w:tc>
                <w:tcPr>
                  <w:tcW w:w="1660" w:type="dxa"/>
                </w:tcPr>
                <w:p w14:paraId="3F3D42AB"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tc>
            </w:tr>
            <w:tr w:rsidR="001A0539" w:rsidRPr="001A0539" w14:paraId="49781901" w14:textId="77777777" w:rsidTr="000377E0">
              <w:tc>
                <w:tcPr>
                  <w:tcW w:w="6970" w:type="dxa"/>
                </w:tcPr>
                <w:p w14:paraId="4C731BDC"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p w14:paraId="770099F0"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r w:rsidRPr="001A0539">
                    <w:rPr>
                      <w:rFonts w:ascii="Arial" w:eastAsia="SimSun" w:hAnsi="Arial" w:cs="Times New Roman"/>
                      <w:kern w:val="0"/>
                      <w:sz w:val="20"/>
                      <w:szCs w:val="20"/>
                      <w:lang w:val="en-GB" w:eastAsia="zh-CN"/>
                      <w14:ligatures w14:val="none"/>
                    </w:rPr>
                    <w:t>External Examiner’s mark (if relevant)</w:t>
                  </w:r>
                </w:p>
              </w:tc>
              <w:tc>
                <w:tcPr>
                  <w:tcW w:w="1660" w:type="dxa"/>
                </w:tcPr>
                <w:p w14:paraId="6D1E9647"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tc>
            </w:tr>
            <w:tr w:rsidR="001A0539" w:rsidRPr="001A0539" w14:paraId="0B8E2CAE" w14:textId="77777777" w:rsidTr="000377E0">
              <w:tc>
                <w:tcPr>
                  <w:tcW w:w="6970" w:type="dxa"/>
                </w:tcPr>
                <w:p w14:paraId="1F6414E8"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p w14:paraId="5D82BE14" w14:textId="77777777" w:rsidR="001A0539" w:rsidRPr="001A0539" w:rsidRDefault="001A0539" w:rsidP="001A0539">
                  <w:pPr>
                    <w:spacing w:after="0" w:line="240" w:lineRule="auto"/>
                    <w:rPr>
                      <w:rFonts w:ascii="Arial" w:eastAsia="SimSun" w:hAnsi="Arial" w:cs="Times New Roman"/>
                      <w:b/>
                      <w:kern w:val="0"/>
                      <w:sz w:val="20"/>
                      <w:szCs w:val="20"/>
                      <w:lang w:val="en-GB" w:eastAsia="zh-CN"/>
                      <w14:ligatures w14:val="none"/>
                    </w:rPr>
                  </w:pPr>
                  <w:r w:rsidRPr="001A0539">
                    <w:rPr>
                      <w:rFonts w:ascii="Arial" w:eastAsia="SimSun" w:hAnsi="Arial" w:cs="Times New Roman"/>
                      <w:b/>
                      <w:kern w:val="0"/>
                      <w:sz w:val="20"/>
                      <w:szCs w:val="20"/>
                      <w:lang w:val="en-GB" w:eastAsia="zh-CN"/>
                      <w14:ligatures w14:val="none"/>
                    </w:rPr>
                    <w:t>Final Mark</w:t>
                  </w:r>
                </w:p>
                <w:p w14:paraId="7BC2EF23"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tc>
              <w:tc>
                <w:tcPr>
                  <w:tcW w:w="1660" w:type="dxa"/>
                </w:tcPr>
                <w:p w14:paraId="005D04CF" w14:textId="77777777" w:rsidR="001A0539" w:rsidRPr="001A0539" w:rsidRDefault="001A0539" w:rsidP="001A0539">
                  <w:pPr>
                    <w:spacing w:after="0" w:line="240" w:lineRule="auto"/>
                    <w:rPr>
                      <w:rFonts w:ascii="Arial" w:eastAsia="SimSun" w:hAnsi="Arial" w:cs="Times New Roman"/>
                      <w:kern w:val="0"/>
                      <w:sz w:val="20"/>
                      <w:szCs w:val="20"/>
                      <w:lang w:val="en-GB" w:eastAsia="zh-CN"/>
                      <w14:ligatures w14:val="none"/>
                    </w:rPr>
                  </w:pPr>
                </w:p>
              </w:tc>
            </w:tr>
          </w:tbl>
          <w:p w14:paraId="6854BA85" w14:textId="77777777" w:rsidR="001A0539" w:rsidRPr="001A0539" w:rsidRDefault="001A0539" w:rsidP="001A0539">
            <w:pPr>
              <w:spacing w:after="0" w:line="240" w:lineRule="auto"/>
              <w:ind w:left="142" w:right="34"/>
              <w:rPr>
                <w:rFonts w:ascii="Arial" w:eastAsia="SimSun" w:hAnsi="Arial" w:cs="Arial"/>
                <w:b/>
                <w:color w:val="000000"/>
                <w:kern w:val="0"/>
                <w:lang w:val="en-GB" w:eastAsia="zh-CN"/>
                <w14:ligatures w14:val="none"/>
              </w:rPr>
            </w:pPr>
          </w:p>
          <w:p w14:paraId="15846816" w14:textId="77777777" w:rsidR="001A0539" w:rsidRPr="001A0539" w:rsidRDefault="001A0539" w:rsidP="001A0539">
            <w:pPr>
              <w:spacing w:after="0" w:line="240" w:lineRule="auto"/>
              <w:ind w:left="142" w:right="34"/>
              <w:rPr>
                <w:rFonts w:ascii="Arial" w:eastAsia="SimSun" w:hAnsi="Arial" w:cs="Arial"/>
                <w:color w:val="000000"/>
                <w:kern w:val="0"/>
                <w:lang w:val="en-GB" w:eastAsia="zh-CN"/>
                <w14:ligatures w14:val="none"/>
              </w:rPr>
            </w:pPr>
            <w:r w:rsidRPr="001A0539">
              <w:rPr>
                <w:rFonts w:ascii="Arial" w:eastAsia="SimSun" w:hAnsi="Arial" w:cs="Arial"/>
                <w:b/>
                <w:color w:val="000000"/>
                <w:kern w:val="0"/>
                <w:lang w:val="en-GB" w:eastAsia="zh-CN"/>
                <w14:ligatures w14:val="none"/>
              </w:rPr>
              <w:t>NB.</w:t>
            </w:r>
            <w:r w:rsidRPr="001A0539">
              <w:rPr>
                <w:rFonts w:ascii="Arial" w:eastAsia="SimSun" w:hAnsi="Arial" w:cs="Arial"/>
                <w:color w:val="000000"/>
                <w:kern w:val="0"/>
                <w:lang w:val="en-GB" w:eastAsia="zh-CN"/>
                <w14:ligatures w14:val="none"/>
              </w:rPr>
              <w:t xml:space="preserve">  All marks are provisional until confirmed by the Final Examination Board.</w:t>
            </w:r>
          </w:p>
          <w:p w14:paraId="1399CE24"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p>
          <w:p w14:paraId="0E85ECC2"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p>
          <w:p w14:paraId="42D8925D"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p>
          <w:p w14:paraId="0973C2FE"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p>
          <w:p w14:paraId="390C4F82"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p>
          <w:p w14:paraId="285301C6" w14:textId="77777777" w:rsidR="001A0539" w:rsidRPr="001A0539" w:rsidRDefault="001A0539" w:rsidP="001A0539">
            <w:pPr>
              <w:spacing w:after="0" w:line="240" w:lineRule="auto"/>
              <w:rPr>
                <w:rFonts w:ascii="Arial" w:eastAsia="SimSun" w:hAnsi="Arial" w:cs="Arial"/>
                <w:b/>
                <w:color w:val="000000"/>
                <w:kern w:val="0"/>
                <w:lang w:val="en-GB" w:eastAsia="zh-CN"/>
                <w14:ligatures w14:val="none"/>
              </w:rPr>
            </w:pPr>
            <w:r w:rsidRPr="001A0539">
              <w:rPr>
                <w:rFonts w:ascii="Arial" w:eastAsia="SimSun" w:hAnsi="Arial" w:cs="Arial"/>
                <w:b/>
                <w:color w:val="000000"/>
                <w:kern w:val="0"/>
                <w:lang w:val="en-GB" w:eastAsia="zh-CN"/>
                <w14:ligatures w14:val="none"/>
              </w:rPr>
              <w:t xml:space="preserve">For completion by Marker </w:t>
            </w:r>
            <w:proofErr w:type="gramStart"/>
            <w:r w:rsidRPr="001A0539">
              <w:rPr>
                <w:rFonts w:ascii="Arial" w:eastAsia="SimSun" w:hAnsi="Arial" w:cs="Arial"/>
                <w:b/>
                <w:color w:val="000000"/>
                <w:kern w:val="0"/>
                <w:lang w:val="en-GB" w:eastAsia="zh-CN"/>
                <w14:ligatures w14:val="none"/>
              </w:rPr>
              <w:t>1 :</w:t>
            </w:r>
            <w:proofErr w:type="gramEnd"/>
          </w:p>
          <w:p w14:paraId="1377D0B7" w14:textId="77777777" w:rsidR="001A0539" w:rsidRPr="001A0539" w:rsidRDefault="001A0539" w:rsidP="001A0539">
            <w:pPr>
              <w:spacing w:before="100" w:beforeAutospacing="1" w:after="100" w:afterAutospacing="1" w:line="240" w:lineRule="auto"/>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Comments:</w:t>
            </w:r>
          </w:p>
          <w:p w14:paraId="768EB067" w14:textId="77777777" w:rsidR="001A0539" w:rsidRPr="001A0539" w:rsidRDefault="001A0539" w:rsidP="001A0539">
            <w:pPr>
              <w:spacing w:before="100" w:beforeAutospacing="1" w:after="100" w:afterAutospacing="1" w:line="240" w:lineRule="auto"/>
              <w:rPr>
                <w:rFonts w:ascii="Arial" w:eastAsia="SimSun" w:hAnsi="Arial" w:cs="Arial"/>
                <w:color w:val="000000"/>
                <w:kern w:val="0"/>
                <w:lang w:val="en-GB" w:eastAsia="zh-CN"/>
                <w14:ligatures w14:val="none"/>
              </w:rPr>
            </w:pPr>
          </w:p>
        </w:tc>
      </w:tr>
      <w:tr w:rsidR="001A0539" w:rsidRPr="001A0539" w14:paraId="6C8294EE" w14:textId="77777777" w:rsidTr="000377E0">
        <w:trPr>
          <w:trHeight w:val="492"/>
        </w:trPr>
        <w:tc>
          <w:tcPr>
            <w:tcW w:w="6768" w:type="dxa"/>
            <w:gridSpan w:val="3"/>
          </w:tcPr>
          <w:p w14:paraId="6A361094" w14:textId="77777777" w:rsidR="001A0539" w:rsidRPr="001A0539" w:rsidRDefault="001A0539" w:rsidP="001A0539">
            <w:pPr>
              <w:spacing w:before="100" w:beforeAutospacing="1" w:after="100" w:afterAutospacing="1" w:line="240" w:lineRule="auto"/>
              <w:ind w:left="142"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lastRenderedPageBreak/>
              <w:t>Marker’s signature:</w:t>
            </w:r>
          </w:p>
        </w:tc>
        <w:tc>
          <w:tcPr>
            <w:tcW w:w="2088" w:type="dxa"/>
            <w:gridSpan w:val="2"/>
          </w:tcPr>
          <w:p w14:paraId="3726F49A" w14:textId="77777777" w:rsidR="001A0539" w:rsidRPr="001A0539" w:rsidRDefault="001A0539" w:rsidP="001A0539">
            <w:pPr>
              <w:spacing w:before="100" w:beforeAutospacing="1" w:after="0" w:afterAutospacing="1" w:line="240" w:lineRule="auto"/>
              <w:ind w:left="142" w:right="34"/>
              <w:rPr>
                <w:rFonts w:ascii="Arial" w:eastAsia="SimSun" w:hAnsi="Arial" w:cs="Arial"/>
                <w:color w:val="000000"/>
                <w:kern w:val="0"/>
                <w:lang w:val="en-GB" w:eastAsia="zh-CN"/>
                <w14:ligatures w14:val="none"/>
              </w:rPr>
            </w:pPr>
            <w:r w:rsidRPr="001A0539">
              <w:rPr>
                <w:rFonts w:ascii="Arial" w:eastAsia="SimSun" w:hAnsi="Arial" w:cs="Arial"/>
                <w:color w:val="000000"/>
                <w:kern w:val="0"/>
                <w:lang w:val="en-GB" w:eastAsia="zh-CN"/>
                <w14:ligatures w14:val="none"/>
              </w:rPr>
              <w:t>Date:</w:t>
            </w:r>
          </w:p>
        </w:tc>
      </w:tr>
      <w:tr w:rsidR="001A0539" w:rsidRPr="001A0539" w14:paraId="17869529" w14:textId="77777777" w:rsidTr="000377E0">
        <w:tc>
          <w:tcPr>
            <w:tcW w:w="8856" w:type="dxa"/>
            <w:gridSpan w:val="5"/>
          </w:tcPr>
          <w:p w14:paraId="68985842" w14:textId="77777777" w:rsidR="001A0539" w:rsidRPr="001A0539" w:rsidRDefault="001A0539" w:rsidP="001A0539">
            <w:pPr>
              <w:spacing w:after="0" w:line="240" w:lineRule="auto"/>
              <w:ind w:right="-334"/>
              <w:rPr>
                <w:rFonts w:ascii="Arial" w:eastAsia="SimSun" w:hAnsi="Arial" w:cs="Arial"/>
                <w:bCs/>
                <w:i/>
                <w:color w:val="000000"/>
                <w:kern w:val="0"/>
                <w:lang w:val="en-GB" w:eastAsia="zh-CN"/>
                <w14:ligatures w14:val="none"/>
              </w:rPr>
            </w:pPr>
          </w:p>
          <w:p w14:paraId="377EC819" w14:textId="77777777" w:rsidR="001A0539" w:rsidRPr="001A0539" w:rsidRDefault="001A0539" w:rsidP="001A0539">
            <w:pPr>
              <w:spacing w:after="0" w:line="240" w:lineRule="auto"/>
              <w:ind w:right="-334"/>
              <w:rPr>
                <w:rFonts w:ascii="Arial" w:eastAsia="SimSun" w:hAnsi="Arial" w:cs="Arial"/>
                <w:b/>
                <w:bCs/>
                <w:color w:val="000000"/>
                <w:kern w:val="0"/>
                <w:lang w:val="en-GB" w:eastAsia="zh-CN"/>
                <w14:ligatures w14:val="none"/>
              </w:rPr>
            </w:pPr>
            <w:r w:rsidRPr="001A0539">
              <w:rPr>
                <w:rFonts w:ascii="Arial" w:eastAsia="SimSun" w:hAnsi="Arial" w:cs="Arial"/>
                <w:b/>
                <w:bCs/>
                <w:color w:val="000000"/>
                <w:kern w:val="0"/>
                <w:lang w:val="en-GB" w:eastAsia="zh-CN"/>
                <w14:ligatures w14:val="none"/>
              </w:rPr>
              <w:t>For completion by Marker 2/Moderator:</w:t>
            </w:r>
          </w:p>
          <w:p w14:paraId="15CF450C" w14:textId="77777777" w:rsidR="001A0539" w:rsidRPr="001A0539" w:rsidRDefault="001A0539" w:rsidP="001A0539">
            <w:pPr>
              <w:spacing w:after="0" w:line="240" w:lineRule="auto"/>
              <w:ind w:right="-334"/>
              <w:rPr>
                <w:rFonts w:ascii="Arial" w:eastAsia="SimSun" w:hAnsi="Arial" w:cs="Arial"/>
                <w:b/>
                <w:bCs/>
                <w:color w:val="000000"/>
                <w:kern w:val="0"/>
                <w:lang w:val="en-GB" w:eastAsia="zh-CN"/>
                <w14:ligatures w14:val="none"/>
              </w:rPr>
            </w:pPr>
          </w:p>
          <w:p w14:paraId="4B98884B"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r w:rsidRPr="001A0539">
              <w:rPr>
                <w:rFonts w:ascii="Arial" w:eastAsia="SimSun" w:hAnsi="Arial" w:cs="Arial"/>
                <w:bCs/>
                <w:color w:val="000000"/>
                <w:kern w:val="0"/>
                <w:lang w:val="en-GB" w:eastAsia="zh-CN"/>
                <w14:ligatures w14:val="none"/>
              </w:rPr>
              <w:t>Comments:</w:t>
            </w:r>
          </w:p>
          <w:p w14:paraId="35B18228"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5DB1B5C"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1B588A9"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5C48BF7E"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6DE7279A"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57E72F30"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5B0A222C"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2ECDD4BE"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29673FF0"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90C9587"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2D156D9"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63FDB7F1"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tc>
      </w:tr>
      <w:tr w:rsidR="001A0539" w:rsidRPr="001A0539" w14:paraId="47E8F5A3" w14:textId="77777777" w:rsidTr="000377E0">
        <w:trPr>
          <w:trHeight w:val="720"/>
        </w:trPr>
        <w:tc>
          <w:tcPr>
            <w:tcW w:w="5211" w:type="dxa"/>
            <w:gridSpan w:val="2"/>
          </w:tcPr>
          <w:p w14:paraId="2114FBFF"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r w:rsidRPr="001A0539">
              <w:rPr>
                <w:rFonts w:ascii="Arial" w:eastAsia="SimSun" w:hAnsi="Arial" w:cs="Arial"/>
                <w:bCs/>
                <w:color w:val="000000"/>
                <w:kern w:val="0"/>
                <w:lang w:val="en-GB" w:eastAsia="zh-CN"/>
                <w14:ligatures w14:val="none"/>
              </w:rPr>
              <w:t>Marker’s Signature:</w:t>
            </w:r>
          </w:p>
        </w:tc>
        <w:tc>
          <w:tcPr>
            <w:tcW w:w="3645" w:type="dxa"/>
            <w:gridSpan w:val="3"/>
          </w:tcPr>
          <w:p w14:paraId="3D141EA8"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r w:rsidRPr="001A0539">
              <w:rPr>
                <w:rFonts w:ascii="Arial" w:eastAsia="SimSun" w:hAnsi="Arial" w:cs="Arial"/>
                <w:bCs/>
                <w:color w:val="000000"/>
                <w:kern w:val="0"/>
                <w:lang w:val="en-GB" w:eastAsia="zh-CN"/>
                <w14:ligatures w14:val="none"/>
              </w:rPr>
              <w:t>Date:</w:t>
            </w:r>
          </w:p>
        </w:tc>
      </w:tr>
      <w:tr w:rsidR="001A0539" w:rsidRPr="001A0539" w14:paraId="0E6D3DAD" w14:textId="77777777" w:rsidTr="000377E0">
        <w:trPr>
          <w:trHeight w:val="720"/>
        </w:trPr>
        <w:tc>
          <w:tcPr>
            <w:tcW w:w="8856" w:type="dxa"/>
            <w:gridSpan w:val="5"/>
          </w:tcPr>
          <w:p w14:paraId="4F24498D" w14:textId="77777777" w:rsidR="001A0539" w:rsidRPr="001A0539" w:rsidRDefault="001A0539" w:rsidP="001A0539">
            <w:pPr>
              <w:spacing w:after="0" w:line="240" w:lineRule="auto"/>
              <w:rPr>
                <w:rFonts w:ascii="Arial" w:eastAsia="SimSun" w:hAnsi="Arial" w:cs="Arial"/>
                <w:b/>
                <w:kern w:val="0"/>
                <w:lang w:val="en-GB" w:eastAsia="zh-CN"/>
                <w14:ligatures w14:val="none"/>
              </w:rPr>
            </w:pPr>
            <w:r w:rsidRPr="001A0539">
              <w:rPr>
                <w:rFonts w:ascii="Arial" w:eastAsia="SimSun" w:hAnsi="Arial" w:cs="Arial"/>
                <w:b/>
                <w:kern w:val="0"/>
                <w:lang w:val="en-GB" w:eastAsia="zh-CN"/>
                <w14:ligatures w14:val="none"/>
              </w:rPr>
              <w:t>External Examiner’s comments (if relevant)</w:t>
            </w:r>
          </w:p>
          <w:p w14:paraId="3E26902C"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6875BBAD"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07ADD7EF"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33419782"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65E2C17"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15CE74B4"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2C5FEB18"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76CAB90E"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5A2A36E9"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208966FB"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p w14:paraId="524078F5" w14:textId="77777777" w:rsidR="001A0539" w:rsidRPr="001A0539" w:rsidRDefault="001A0539" w:rsidP="001A0539">
            <w:pPr>
              <w:spacing w:after="0" w:line="240" w:lineRule="auto"/>
              <w:ind w:right="-334"/>
              <w:rPr>
                <w:rFonts w:ascii="Arial" w:eastAsia="SimSun" w:hAnsi="Arial" w:cs="Arial"/>
                <w:bCs/>
                <w:color w:val="000000"/>
                <w:kern w:val="0"/>
                <w:lang w:val="en-GB" w:eastAsia="zh-CN"/>
                <w14:ligatures w14:val="none"/>
              </w:rPr>
            </w:pPr>
          </w:p>
        </w:tc>
      </w:tr>
      <w:tr w:rsidR="001A0539" w:rsidRPr="001A0539" w14:paraId="451EE030" w14:textId="77777777" w:rsidTr="000377E0">
        <w:trPr>
          <w:trHeight w:val="720"/>
        </w:trPr>
        <w:tc>
          <w:tcPr>
            <w:tcW w:w="5211" w:type="dxa"/>
            <w:gridSpan w:val="2"/>
          </w:tcPr>
          <w:p w14:paraId="0FE3D431" w14:textId="77777777" w:rsidR="001A0539" w:rsidRPr="001A0539" w:rsidRDefault="001A0539" w:rsidP="001A0539">
            <w:pPr>
              <w:spacing w:after="0" w:line="240" w:lineRule="auto"/>
              <w:rPr>
                <w:rFonts w:ascii="Arial" w:eastAsia="SimSun" w:hAnsi="Arial" w:cs="Arial"/>
                <w:kern w:val="0"/>
                <w:lang w:val="en-GB" w:eastAsia="zh-CN"/>
                <w14:ligatures w14:val="none"/>
              </w:rPr>
            </w:pPr>
            <w:r w:rsidRPr="001A0539">
              <w:rPr>
                <w:rFonts w:ascii="Arial" w:eastAsia="SimSun" w:hAnsi="Arial" w:cs="Arial"/>
                <w:kern w:val="0"/>
                <w:lang w:val="en-GB" w:eastAsia="zh-CN"/>
                <w14:ligatures w14:val="none"/>
              </w:rPr>
              <w:t>External Examiner’s Signature:</w:t>
            </w:r>
          </w:p>
        </w:tc>
        <w:tc>
          <w:tcPr>
            <w:tcW w:w="3645" w:type="dxa"/>
            <w:gridSpan w:val="3"/>
          </w:tcPr>
          <w:p w14:paraId="32501413" w14:textId="77777777" w:rsidR="001A0539" w:rsidRPr="001A0539" w:rsidRDefault="001A0539" w:rsidP="001A0539">
            <w:pPr>
              <w:spacing w:after="0" w:line="240" w:lineRule="auto"/>
              <w:rPr>
                <w:rFonts w:ascii="Arial" w:eastAsia="SimSun" w:hAnsi="Arial" w:cs="Arial"/>
                <w:kern w:val="0"/>
                <w:lang w:val="en-GB" w:eastAsia="zh-CN"/>
                <w14:ligatures w14:val="none"/>
              </w:rPr>
            </w:pPr>
            <w:r w:rsidRPr="001A0539">
              <w:rPr>
                <w:rFonts w:ascii="Arial" w:eastAsia="SimSun" w:hAnsi="Arial" w:cs="Arial"/>
                <w:kern w:val="0"/>
                <w:lang w:val="en-GB" w:eastAsia="zh-CN"/>
                <w14:ligatures w14:val="none"/>
              </w:rPr>
              <w:t>Date:</w:t>
            </w:r>
          </w:p>
        </w:tc>
      </w:tr>
    </w:tbl>
    <w:p w14:paraId="4C8B6F9F" w14:textId="77777777" w:rsidR="001A0539" w:rsidRPr="001A0539" w:rsidRDefault="001A0539" w:rsidP="001A0539">
      <w:pPr>
        <w:spacing w:after="0" w:line="240" w:lineRule="auto"/>
        <w:ind w:right="-334"/>
        <w:rPr>
          <w:rFonts w:ascii="Trebuchet MS" w:eastAsia="SimSun" w:hAnsi="Trebuchet MS" w:cs="Tahoma"/>
          <w:bCs/>
          <w:color w:val="000000"/>
          <w:kern w:val="0"/>
          <w:sz w:val="24"/>
          <w:szCs w:val="24"/>
          <w:lang w:val="en-GB" w:eastAsia="zh-CN"/>
          <w14:ligatures w14:val="none"/>
        </w:rPr>
      </w:pPr>
    </w:p>
    <w:p w14:paraId="344E1E17" w14:textId="1A769F3A" w:rsidR="001A0539" w:rsidRDefault="001A0539">
      <w:pPr>
        <w:rPr>
          <w:rFonts w:cstheme="minorHAnsi"/>
          <w:b/>
          <w:bCs/>
          <w:sz w:val="48"/>
          <w:szCs w:val="48"/>
          <w:lang w:val="en-GB"/>
        </w:rPr>
      </w:pPr>
      <w:r>
        <w:rPr>
          <w:rFonts w:cstheme="minorHAnsi"/>
          <w:b/>
          <w:bCs/>
          <w:sz w:val="48"/>
          <w:szCs w:val="48"/>
          <w:lang w:val="en-GB"/>
        </w:rPr>
        <w:br w:type="page"/>
      </w:r>
    </w:p>
    <w:p w14:paraId="79015F5A" w14:textId="77777777" w:rsidR="00267A86" w:rsidRPr="001A0539" w:rsidRDefault="00267A86" w:rsidP="00267A86">
      <w:pPr>
        <w:spacing w:after="0" w:line="240" w:lineRule="auto"/>
        <w:ind w:right="34"/>
        <w:rPr>
          <w:rFonts w:eastAsia="Times New Roman" w:cstheme="minorHAnsi"/>
          <w:b/>
          <w:bCs/>
          <w:color w:val="242424"/>
          <w:kern w:val="0"/>
          <w:sz w:val="28"/>
          <w:szCs w:val="28"/>
          <w:bdr w:val="none" w:sz="0" w:space="0" w:color="auto" w:frame="1"/>
          <w:lang w:val="en-GB" w:eastAsia="de-CH"/>
          <w14:ligatures w14:val="none"/>
        </w:rPr>
      </w:pPr>
      <w:r w:rsidRPr="007E64E5">
        <w:rPr>
          <w:rFonts w:eastAsia="Times New Roman" w:cstheme="minorHAnsi"/>
          <w:b/>
          <w:bCs/>
          <w:color w:val="242424"/>
          <w:kern w:val="0"/>
          <w:sz w:val="28"/>
          <w:szCs w:val="28"/>
          <w:bdr w:val="none" w:sz="0" w:space="0" w:color="auto" w:frame="1"/>
          <w:lang w:val="en-GB" w:eastAsia="de-CH"/>
          <w14:ligatures w14:val="none"/>
        </w:rPr>
        <w:t>A Critical Examination of the Sky in Relation to Material Culture</w:t>
      </w:r>
    </w:p>
    <w:p w14:paraId="53C7290B" w14:textId="77777777" w:rsidR="00776ADA" w:rsidRDefault="00776ADA">
      <w:pPr>
        <w:rPr>
          <w:rFonts w:cstheme="minorHAnsi"/>
          <w:b/>
          <w:bCs/>
          <w:sz w:val="48"/>
          <w:szCs w:val="48"/>
          <w:lang w:val="en-GB"/>
        </w:rPr>
      </w:pPr>
    </w:p>
    <w:p w14:paraId="01F56DB2" w14:textId="16AE35AE" w:rsidR="00BF47A1" w:rsidRPr="00AF6B45" w:rsidRDefault="0027169A">
      <w:pPr>
        <w:rPr>
          <w:rFonts w:cstheme="minorHAnsi"/>
          <w:b/>
          <w:bCs/>
          <w:sz w:val="48"/>
          <w:szCs w:val="48"/>
          <w:lang w:val="en-GB"/>
        </w:rPr>
      </w:pPr>
      <w:r w:rsidRPr="00AF6B45">
        <w:rPr>
          <w:rFonts w:cstheme="minorHAnsi"/>
          <w:b/>
          <w:bCs/>
          <w:sz w:val="48"/>
          <w:szCs w:val="48"/>
          <w:lang w:val="en-GB"/>
        </w:rPr>
        <w:t xml:space="preserve">The </w:t>
      </w:r>
      <w:r w:rsidR="00BF47A1" w:rsidRPr="00AF6B45">
        <w:rPr>
          <w:rFonts w:cstheme="minorHAnsi"/>
          <w:b/>
          <w:bCs/>
          <w:sz w:val="48"/>
          <w:szCs w:val="48"/>
          <w:lang w:val="en-GB"/>
        </w:rPr>
        <w:t xml:space="preserve">Megalithic </w:t>
      </w:r>
      <w:r w:rsidR="00346FA4" w:rsidRPr="00AF6B45">
        <w:rPr>
          <w:rFonts w:cstheme="minorHAnsi"/>
          <w:b/>
          <w:bCs/>
          <w:sz w:val="48"/>
          <w:szCs w:val="48"/>
          <w:lang w:val="en-GB"/>
        </w:rPr>
        <w:t>S</w:t>
      </w:r>
      <w:r w:rsidR="00BF47A1" w:rsidRPr="00AF6B45">
        <w:rPr>
          <w:rFonts w:cstheme="minorHAnsi"/>
          <w:b/>
          <w:bCs/>
          <w:sz w:val="48"/>
          <w:szCs w:val="48"/>
          <w:lang w:val="en-GB"/>
        </w:rPr>
        <w:t xml:space="preserve">ite </w:t>
      </w:r>
      <w:r w:rsidRPr="00AF6B45">
        <w:rPr>
          <w:rFonts w:cstheme="minorHAnsi"/>
          <w:b/>
          <w:bCs/>
          <w:sz w:val="48"/>
          <w:szCs w:val="48"/>
          <w:lang w:val="en-GB"/>
        </w:rPr>
        <w:t>of</w:t>
      </w:r>
      <w:r w:rsidR="00BF47A1" w:rsidRPr="00AF6B45">
        <w:rPr>
          <w:rFonts w:cstheme="minorHAnsi"/>
          <w:b/>
          <w:bCs/>
          <w:sz w:val="48"/>
          <w:szCs w:val="48"/>
          <w:lang w:val="en-GB"/>
        </w:rPr>
        <w:t xml:space="preserve"> </w:t>
      </w:r>
      <w:proofErr w:type="spellStart"/>
      <w:r w:rsidR="00BF47A1" w:rsidRPr="00AF6B45">
        <w:rPr>
          <w:rFonts w:cstheme="minorHAnsi"/>
          <w:b/>
          <w:bCs/>
          <w:sz w:val="48"/>
          <w:szCs w:val="48"/>
          <w:lang w:val="en-GB"/>
        </w:rPr>
        <w:t>Yverdon</w:t>
      </w:r>
      <w:proofErr w:type="spellEnd"/>
      <w:r w:rsidR="00BF47A1" w:rsidRPr="00AF6B45">
        <w:rPr>
          <w:rFonts w:cstheme="minorHAnsi"/>
          <w:b/>
          <w:bCs/>
          <w:sz w:val="48"/>
          <w:szCs w:val="48"/>
          <w:lang w:val="en-GB"/>
        </w:rPr>
        <w:t xml:space="preserve">-Les-Bains </w:t>
      </w:r>
    </w:p>
    <w:p w14:paraId="41A29EAD" w14:textId="77777777" w:rsidR="00776ADA" w:rsidRDefault="00776ADA" w:rsidP="0027169A">
      <w:pPr>
        <w:rPr>
          <w:rFonts w:cstheme="minorHAnsi"/>
          <w:b/>
          <w:bCs/>
          <w:sz w:val="28"/>
          <w:szCs w:val="28"/>
          <w:lang w:val="en-GB"/>
        </w:rPr>
      </w:pPr>
    </w:p>
    <w:p w14:paraId="6BD1F69B" w14:textId="6BB2B3A5" w:rsidR="00575867" w:rsidRPr="00AF6B45" w:rsidRDefault="00575867" w:rsidP="0027169A">
      <w:pPr>
        <w:rPr>
          <w:rFonts w:cstheme="minorHAnsi"/>
          <w:b/>
          <w:bCs/>
          <w:sz w:val="28"/>
          <w:szCs w:val="28"/>
          <w:lang w:val="en-GB"/>
        </w:rPr>
      </w:pPr>
      <w:r w:rsidRPr="00AF6B45">
        <w:rPr>
          <w:rFonts w:cstheme="minorHAnsi"/>
          <w:b/>
          <w:bCs/>
          <w:sz w:val="28"/>
          <w:szCs w:val="28"/>
          <w:lang w:val="en-GB"/>
        </w:rPr>
        <w:t>Introduction</w:t>
      </w:r>
    </w:p>
    <w:p w14:paraId="7CBCFE0A" w14:textId="3E90E336" w:rsidR="00225121" w:rsidRDefault="00D867B0" w:rsidP="00B2663E">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r w:rsidRPr="001C14A7">
        <w:rPr>
          <w:rFonts w:eastAsia="Times New Roman" w:cstheme="minorHAnsi"/>
          <w:color w:val="242424"/>
          <w:kern w:val="0"/>
          <w:sz w:val="24"/>
          <w:szCs w:val="24"/>
          <w:bdr w:val="none" w:sz="0" w:space="0" w:color="auto" w:frame="1"/>
          <w:lang w:val="en-GB" w:eastAsia="de-CH"/>
          <w14:ligatures w14:val="none"/>
        </w:rPr>
        <w:t>This essay aims</w:t>
      </w:r>
      <w:r w:rsidR="00B04D09" w:rsidRPr="001C14A7">
        <w:rPr>
          <w:rFonts w:eastAsia="Times New Roman" w:cstheme="minorHAnsi"/>
          <w:color w:val="242424"/>
          <w:kern w:val="0"/>
          <w:sz w:val="24"/>
          <w:szCs w:val="24"/>
          <w:bdr w:val="none" w:sz="0" w:space="0" w:color="auto" w:frame="1"/>
          <w:lang w:val="en-GB" w:eastAsia="de-CH"/>
          <w14:ligatures w14:val="none"/>
        </w:rPr>
        <w:t xml:space="preserve"> to </w:t>
      </w:r>
      <w:r w:rsidR="007D21F4" w:rsidRPr="001C14A7">
        <w:rPr>
          <w:rFonts w:eastAsia="Times New Roman" w:cstheme="minorHAnsi"/>
          <w:color w:val="242424"/>
          <w:kern w:val="0"/>
          <w:sz w:val="24"/>
          <w:szCs w:val="24"/>
          <w:bdr w:val="none" w:sz="0" w:space="0" w:color="auto" w:frame="1"/>
          <w:lang w:val="en-GB" w:eastAsia="de-CH"/>
          <w14:ligatures w14:val="none"/>
        </w:rPr>
        <w:t xml:space="preserve">measure </w:t>
      </w:r>
      <w:r w:rsidR="00B04D09" w:rsidRPr="001C14A7">
        <w:rPr>
          <w:rFonts w:eastAsia="Times New Roman" w:cstheme="minorHAnsi"/>
          <w:color w:val="242424"/>
          <w:kern w:val="0"/>
          <w:sz w:val="24"/>
          <w:szCs w:val="24"/>
          <w:bdr w:val="none" w:sz="0" w:space="0" w:color="auto" w:frame="1"/>
          <w:lang w:val="en-GB" w:eastAsia="de-CH"/>
          <w14:ligatures w14:val="none"/>
        </w:rPr>
        <w:t xml:space="preserve">the </w:t>
      </w:r>
      <w:proofErr w:type="spellStart"/>
      <w:r w:rsidR="00B04D09" w:rsidRPr="001C14A7">
        <w:rPr>
          <w:rFonts w:eastAsia="Times New Roman" w:cstheme="minorHAnsi"/>
          <w:color w:val="242424"/>
          <w:kern w:val="0"/>
          <w:sz w:val="24"/>
          <w:szCs w:val="24"/>
          <w:bdr w:val="none" w:sz="0" w:space="0" w:color="auto" w:frame="1"/>
          <w:lang w:val="en-GB" w:eastAsia="de-CH"/>
          <w14:ligatures w14:val="none"/>
        </w:rPr>
        <w:t>Yverdon</w:t>
      </w:r>
      <w:proofErr w:type="spellEnd"/>
      <w:r w:rsidR="00B04D09" w:rsidRPr="001C14A7">
        <w:rPr>
          <w:rFonts w:eastAsia="Times New Roman" w:cstheme="minorHAnsi"/>
          <w:color w:val="242424"/>
          <w:kern w:val="0"/>
          <w:sz w:val="24"/>
          <w:szCs w:val="24"/>
          <w:bdr w:val="none" w:sz="0" w:space="0" w:color="auto" w:frame="1"/>
          <w:lang w:val="en-GB" w:eastAsia="de-CH"/>
          <w14:ligatures w14:val="none"/>
        </w:rPr>
        <w:t>-Les-Bains megalithic site in Switzerland</w:t>
      </w:r>
      <w:r w:rsidR="007D21F4" w:rsidRPr="001C14A7">
        <w:rPr>
          <w:rFonts w:eastAsia="Times New Roman" w:cstheme="minorHAnsi"/>
          <w:color w:val="242424"/>
          <w:kern w:val="0"/>
          <w:sz w:val="24"/>
          <w:szCs w:val="24"/>
          <w:bdr w:val="none" w:sz="0" w:space="0" w:color="auto" w:frame="1"/>
          <w:lang w:val="en-GB" w:eastAsia="de-CH"/>
          <w14:ligatures w14:val="none"/>
        </w:rPr>
        <w:t xml:space="preserve"> and </w:t>
      </w:r>
      <w:r w:rsidR="00544188">
        <w:rPr>
          <w:rFonts w:eastAsia="Times New Roman" w:cstheme="minorHAnsi"/>
          <w:color w:val="242424"/>
          <w:kern w:val="0"/>
          <w:sz w:val="24"/>
          <w:szCs w:val="24"/>
          <w:bdr w:val="none" w:sz="0" w:space="0" w:color="auto" w:frame="1"/>
          <w:lang w:val="en-GB" w:eastAsia="de-CH"/>
          <w14:ligatures w14:val="none"/>
        </w:rPr>
        <w:t>understand</w:t>
      </w:r>
      <w:r w:rsidR="007D21F4" w:rsidRPr="001C14A7">
        <w:rPr>
          <w:rFonts w:eastAsia="Times New Roman" w:cstheme="minorHAnsi"/>
          <w:color w:val="242424"/>
          <w:kern w:val="0"/>
          <w:sz w:val="24"/>
          <w:szCs w:val="24"/>
          <w:bdr w:val="none" w:sz="0" w:space="0" w:color="auto" w:frame="1"/>
          <w:lang w:val="en-GB" w:eastAsia="de-CH"/>
          <w14:ligatures w14:val="none"/>
        </w:rPr>
        <w:t xml:space="preserve"> it as a cultural expression of the people who built it. </w:t>
      </w:r>
      <w:r w:rsidR="00B04D09" w:rsidRPr="001C14A7">
        <w:rPr>
          <w:rFonts w:eastAsia="Times New Roman" w:cstheme="minorHAnsi"/>
          <w:color w:val="242424"/>
          <w:kern w:val="0"/>
          <w:sz w:val="24"/>
          <w:szCs w:val="24"/>
          <w:bdr w:val="none" w:sz="0" w:space="0" w:color="auto" w:frame="1"/>
          <w:lang w:val="en-GB" w:eastAsia="de-CH"/>
          <w14:ligatures w14:val="none"/>
        </w:rPr>
        <w:t xml:space="preserve">The </w:t>
      </w:r>
      <w:r w:rsidR="004F1856">
        <w:rPr>
          <w:rFonts w:eastAsia="Times New Roman" w:cstheme="minorHAnsi"/>
          <w:color w:val="242424"/>
          <w:kern w:val="0"/>
          <w:sz w:val="24"/>
          <w:szCs w:val="24"/>
          <w:bdr w:val="none" w:sz="0" w:space="0" w:color="auto" w:frame="1"/>
          <w:lang w:val="en-GB" w:eastAsia="de-CH"/>
          <w14:ligatures w14:val="none"/>
        </w:rPr>
        <w:t xml:space="preserve">site is located </w:t>
      </w:r>
      <w:r w:rsidR="00B04D09" w:rsidRPr="001C14A7">
        <w:rPr>
          <w:rFonts w:eastAsia="Times New Roman" w:cstheme="minorHAnsi"/>
          <w:color w:val="242424"/>
          <w:kern w:val="0"/>
          <w:sz w:val="24"/>
          <w:szCs w:val="24"/>
          <w:bdr w:val="none" w:sz="0" w:space="0" w:color="auto" w:frame="1"/>
          <w:lang w:val="en-GB" w:eastAsia="de-CH"/>
          <w14:ligatures w14:val="none"/>
        </w:rPr>
        <w:t xml:space="preserve">on the southwestern shore of Lake Neuchâtel, situated in the western region of the Swiss Plateau. </w:t>
      </w:r>
      <w:r w:rsidR="00225121">
        <w:rPr>
          <w:rFonts w:eastAsia="Times New Roman" w:cstheme="minorHAnsi"/>
          <w:color w:val="242424"/>
          <w:kern w:val="0"/>
          <w:sz w:val="24"/>
          <w:szCs w:val="24"/>
          <w:bdr w:val="none" w:sz="0" w:space="0" w:color="auto" w:frame="1"/>
          <w:lang w:val="en-GB" w:eastAsia="de-CH"/>
          <w14:ligatures w14:val="none"/>
        </w:rPr>
        <w:t>Built</w:t>
      </w:r>
      <w:r w:rsidR="00B04D09" w:rsidRPr="001C14A7">
        <w:rPr>
          <w:rFonts w:eastAsia="Times New Roman" w:cstheme="minorHAnsi"/>
          <w:color w:val="242424"/>
          <w:kern w:val="0"/>
          <w:sz w:val="24"/>
          <w:szCs w:val="24"/>
          <w:bdr w:val="none" w:sz="0" w:space="0" w:color="auto" w:frame="1"/>
          <w:lang w:val="en-GB" w:eastAsia="de-CH"/>
          <w14:ligatures w14:val="none"/>
        </w:rPr>
        <w:t xml:space="preserve"> by the </w:t>
      </w:r>
      <w:proofErr w:type="spellStart"/>
      <w:r w:rsidR="00B04D09" w:rsidRPr="001C14A7">
        <w:rPr>
          <w:rFonts w:eastAsia="Times New Roman" w:cstheme="minorHAnsi"/>
          <w:color w:val="242424"/>
          <w:kern w:val="0"/>
          <w:sz w:val="24"/>
          <w:szCs w:val="24"/>
          <w:bdr w:val="none" w:sz="0" w:space="0" w:color="auto" w:frame="1"/>
          <w:lang w:val="en-GB" w:eastAsia="de-CH"/>
          <w14:ligatures w14:val="none"/>
        </w:rPr>
        <w:t>Cortaillod</w:t>
      </w:r>
      <w:proofErr w:type="spellEnd"/>
      <w:r w:rsidR="00B04D09" w:rsidRPr="001C14A7">
        <w:rPr>
          <w:rFonts w:eastAsia="Times New Roman" w:cstheme="minorHAnsi"/>
          <w:color w:val="242424"/>
          <w:kern w:val="0"/>
          <w:sz w:val="24"/>
          <w:szCs w:val="24"/>
          <w:bdr w:val="none" w:sz="0" w:space="0" w:color="auto" w:frame="1"/>
          <w:lang w:val="en-GB" w:eastAsia="de-CH"/>
          <w14:ligatures w14:val="none"/>
        </w:rPr>
        <w:t xml:space="preserve"> culture, whose presence can be traced all throughout the plateau</w:t>
      </w:r>
      <w:r w:rsidR="007D21F4" w:rsidRPr="001C14A7">
        <w:rPr>
          <w:rFonts w:eastAsia="Times New Roman" w:cstheme="minorHAnsi"/>
          <w:color w:val="242424"/>
          <w:kern w:val="0"/>
          <w:sz w:val="24"/>
          <w:szCs w:val="24"/>
          <w:bdr w:val="none" w:sz="0" w:space="0" w:color="auto" w:frame="1"/>
          <w:lang w:val="en-GB" w:eastAsia="de-CH"/>
          <w14:ligatures w14:val="none"/>
        </w:rPr>
        <w:t xml:space="preserve">, </w:t>
      </w:r>
      <w:r w:rsidR="00B04D09" w:rsidRPr="001C14A7">
        <w:rPr>
          <w:rFonts w:eastAsia="Times New Roman" w:cstheme="minorHAnsi"/>
          <w:color w:val="242424"/>
          <w:kern w:val="0"/>
          <w:sz w:val="24"/>
          <w:szCs w:val="24"/>
          <w:bdr w:val="none" w:sz="0" w:space="0" w:color="auto" w:frame="1"/>
          <w:lang w:val="en-GB" w:eastAsia="de-CH"/>
          <w14:ligatures w14:val="none"/>
        </w:rPr>
        <w:t>along the base of the Jura mountain range</w:t>
      </w:r>
      <w:r w:rsidR="00225121">
        <w:rPr>
          <w:rFonts w:eastAsia="Times New Roman" w:cstheme="minorHAnsi"/>
          <w:color w:val="242424"/>
          <w:kern w:val="0"/>
          <w:sz w:val="24"/>
          <w:szCs w:val="24"/>
          <w:bdr w:val="none" w:sz="0" w:space="0" w:color="auto" w:frame="1"/>
          <w:lang w:val="en-GB" w:eastAsia="de-CH"/>
          <w14:ligatures w14:val="none"/>
        </w:rPr>
        <w:t xml:space="preserve">, </w:t>
      </w:r>
      <w:r w:rsidR="00230575">
        <w:rPr>
          <w:rFonts w:eastAsia="Times New Roman" w:cstheme="minorHAnsi"/>
          <w:color w:val="242424"/>
          <w:kern w:val="0"/>
          <w:sz w:val="24"/>
          <w:szCs w:val="24"/>
          <w:bdr w:val="none" w:sz="0" w:space="0" w:color="auto" w:frame="1"/>
          <w:lang w:val="en-GB" w:eastAsia="de-CH"/>
          <w14:ligatures w14:val="none"/>
        </w:rPr>
        <w:t>the megalithic monument</w:t>
      </w:r>
      <w:r w:rsidR="00225121">
        <w:rPr>
          <w:rFonts w:eastAsia="Times New Roman" w:cstheme="minorHAnsi"/>
          <w:color w:val="242424"/>
          <w:kern w:val="0"/>
          <w:sz w:val="24"/>
          <w:szCs w:val="24"/>
          <w:bdr w:val="none" w:sz="0" w:space="0" w:color="auto" w:frame="1"/>
          <w:lang w:val="en-GB" w:eastAsia="de-CH"/>
          <w14:ligatures w14:val="none"/>
        </w:rPr>
        <w:t xml:space="preserve"> is about 6000 years old and was in use for at least 3000 years.</w:t>
      </w:r>
      <w:r w:rsidR="00225121">
        <w:rPr>
          <w:rStyle w:val="Funotenzeichen"/>
          <w:rFonts w:eastAsia="Times New Roman" w:cstheme="minorHAnsi"/>
          <w:color w:val="242424"/>
          <w:kern w:val="0"/>
          <w:sz w:val="24"/>
          <w:szCs w:val="24"/>
          <w:bdr w:val="none" w:sz="0" w:space="0" w:color="auto" w:frame="1"/>
          <w:lang w:val="en-GB" w:eastAsia="de-CH"/>
          <w14:ligatures w14:val="none"/>
        </w:rPr>
        <w:footnoteReference w:id="1"/>
      </w:r>
      <w:r w:rsidR="00225121">
        <w:rPr>
          <w:rFonts w:eastAsia="Times New Roman" w:cstheme="minorHAnsi"/>
          <w:color w:val="242424"/>
          <w:kern w:val="0"/>
          <w:sz w:val="24"/>
          <w:szCs w:val="24"/>
          <w:bdr w:val="none" w:sz="0" w:space="0" w:color="auto" w:frame="1"/>
          <w:lang w:val="en-GB" w:eastAsia="de-CH"/>
          <w14:ligatures w14:val="none"/>
        </w:rPr>
        <w:t xml:space="preserve"> </w:t>
      </w:r>
      <w:r w:rsidR="00B04D09" w:rsidRPr="001C14A7">
        <w:rPr>
          <w:rFonts w:eastAsia="Times New Roman" w:cstheme="minorHAnsi"/>
          <w:color w:val="242424"/>
          <w:kern w:val="0"/>
          <w:sz w:val="24"/>
          <w:szCs w:val="24"/>
          <w:bdr w:val="none" w:sz="0" w:space="0" w:color="auto" w:frame="1"/>
          <w:lang w:val="en-GB" w:eastAsia="de-CH"/>
          <w14:ligatures w14:val="none"/>
        </w:rPr>
        <w:t xml:space="preserve">As the most notable and ancient megalithic </w:t>
      </w:r>
      <w:r w:rsidR="007D21F4" w:rsidRPr="001C14A7">
        <w:rPr>
          <w:rFonts w:eastAsia="Times New Roman" w:cstheme="minorHAnsi"/>
          <w:color w:val="242424"/>
          <w:kern w:val="0"/>
          <w:sz w:val="24"/>
          <w:szCs w:val="24"/>
          <w:bdr w:val="none" w:sz="0" w:space="0" w:color="auto" w:frame="1"/>
          <w:lang w:val="en-GB" w:eastAsia="de-CH"/>
          <w14:ligatures w14:val="none"/>
        </w:rPr>
        <w:t>building</w:t>
      </w:r>
      <w:r w:rsidR="00B04D09" w:rsidRPr="001C14A7">
        <w:rPr>
          <w:rFonts w:eastAsia="Times New Roman" w:cstheme="minorHAnsi"/>
          <w:color w:val="242424"/>
          <w:kern w:val="0"/>
          <w:sz w:val="24"/>
          <w:szCs w:val="24"/>
          <w:bdr w:val="none" w:sz="0" w:space="0" w:color="auto" w:frame="1"/>
          <w:lang w:val="en-GB" w:eastAsia="de-CH"/>
          <w14:ligatures w14:val="none"/>
        </w:rPr>
        <w:t xml:space="preserve"> in the alpine region of Middle Europe, the </w:t>
      </w:r>
      <w:proofErr w:type="spellStart"/>
      <w:r w:rsidR="00B04D09" w:rsidRPr="001C14A7">
        <w:rPr>
          <w:rFonts w:eastAsia="Times New Roman" w:cstheme="minorHAnsi"/>
          <w:color w:val="242424"/>
          <w:kern w:val="0"/>
          <w:sz w:val="24"/>
          <w:szCs w:val="24"/>
          <w:bdr w:val="none" w:sz="0" w:space="0" w:color="auto" w:frame="1"/>
          <w:lang w:val="en-GB" w:eastAsia="de-CH"/>
          <w14:ligatures w14:val="none"/>
        </w:rPr>
        <w:t>Yverdon</w:t>
      </w:r>
      <w:proofErr w:type="spellEnd"/>
      <w:r w:rsidR="00B04D09" w:rsidRPr="001C14A7">
        <w:rPr>
          <w:rFonts w:eastAsia="Times New Roman" w:cstheme="minorHAnsi"/>
          <w:color w:val="242424"/>
          <w:kern w:val="0"/>
          <w:sz w:val="24"/>
          <w:szCs w:val="24"/>
          <w:bdr w:val="none" w:sz="0" w:space="0" w:color="auto" w:frame="1"/>
          <w:lang w:val="en-GB" w:eastAsia="de-CH"/>
          <w14:ligatures w14:val="none"/>
        </w:rPr>
        <w:t xml:space="preserve"> site showcases two main stone rows and three separate clusters of individual stones</w:t>
      </w:r>
      <w:r w:rsidR="004F1856">
        <w:rPr>
          <w:rFonts w:eastAsia="Times New Roman" w:cstheme="minorHAnsi"/>
          <w:color w:val="242424"/>
          <w:kern w:val="0"/>
          <w:sz w:val="24"/>
          <w:szCs w:val="24"/>
          <w:bdr w:val="none" w:sz="0" w:space="0" w:color="auto" w:frame="1"/>
          <w:lang w:val="en-GB" w:eastAsia="de-CH"/>
          <w14:ligatures w14:val="none"/>
        </w:rPr>
        <w:t xml:space="preserve">, altogether adding up to 45 menhirs, </w:t>
      </w:r>
      <w:r w:rsidR="00A72031">
        <w:rPr>
          <w:rFonts w:eastAsia="Times New Roman" w:cstheme="minorHAnsi"/>
          <w:color w:val="242424"/>
          <w:kern w:val="0"/>
          <w:sz w:val="24"/>
          <w:szCs w:val="24"/>
          <w:bdr w:val="none" w:sz="0" w:space="0" w:color="auto" w:frame="1"/>
          <w:lang w:val="en-GB" w:eastAsia="de-CH"/>
          <w14:ligatures w14:val="none"/>
        </w:rPr>
        <w:t xml:space="preserve">some very large and </w:t>
      </w:r>
      <w:r w:rsidR="004F1856">
        <w:rPr>
          <w:rFonts w:eastAsia="Times New Roman" w:cstheme="minorHAnsi"/>
          <w:color w:val="242424"/>
          <w:kern w:val="0"/>
          <w:sz w:val="24"/>
          <w:szCs w:val="24"/>
          <w:bdr w:val="none" w:sz="0" w:space="0" w:color="auto" w:frame="1"/>
          <w:lang w:val="en-GB" w:eastAsia="de-CH"/>
          <w14:ligatures w14:val="none"/>
        </w:rPr>
        <w:t xml:space="preserve">weighing </w:t>
      </w:r>
      <w:r w:rsidR="004F7EE2">
        <w:rPr>
          <w:rFonts w:eastAsia="Times New Roman" w:cstheme="minorHAnsi"/>
          <w:color w:val="242424"/>
          <w:kern w:val="0"/>
          <w:sz w:val="24"/>
          <w:szCs w:val="24"/>
          <w:bdr w:val="none" w:sz="0" w:space="0" w:color="auto" w:frame="1"/>
          <w:lang w:val="en-GB" w:eastAsia="de-CH"/>
          <w14:ligatures w14:val="none"/>
        </w:rPr>
        <w:t>nearly five</w:t>
      </w:r>
      <w:r w:rsidR="004F1856">
        <w:rPr>
          <w:rFonts w:eastAsia="Times New Roman" w:cstheme="minorHAnsi"/>
          <w:color w:val="242424"/>
          <w:kern w:val="0"/>
          <w:sz w:val="24"/>
          <w:szCs w:val="24"/>
          <w:bdr w:val="none" w:sz="0" w:space="0" w:color="auto" w:frame="1"/>
          <w:lang w:val="en-GB" w:eastAsia="de-CH"/>
          <w14:ligatures w14:val="none"/>
        </w:rPr>
        <w:t xml:space="preserve"> tons</w:t>
      </w:r>
      <w:r w:rsidR="00A72031">
        <w:rPr>
          <w:rFonts w:eastAsia="Times New Roman" w:cstheme="minorHAnsi"/>
          <w:color w:val="242424"/>
          <w:kern w:val="0"/>
          <w:sz w:val="24"/>
          <w:szCs w:val="24"/>
          <w:bdr w:val="none" w:sz="0" w:space="0" w:color="auto" w:frame="1"/>
          <w:lang w:val="en-GB" w:eastAsia="de-CH"/>
          <w14:ligatures w14:val="none"/>
        </w:rPr>
        <w:t>, some very small</w:t>
      </w:r>
      <w:r w:rsidR="004F1856">
        <w:rPr>
          <w:rFonts w:eastAsia="Times New Roman" w:cstheme="minorHAnsi"/>
          <w:color w:val="242424"/>
          <w:kern w:val="0"/>
          <w:sz w:val="24"/>
          <w:szCs w:val="24"/>
          <w:bdr w:val="none" w:sz="0" w:space="0" w:color="auto" w:frame="1"/>
          <w:lang w:val="en-GB" w:eastAsia="de-CH"/>
          <w14:ligatures w14:val="none"/>
        </w:rPr>
        <w:t xml:space="preserve">. </w:t>
      </w:r>
      <w:r w:rsidR="00225121">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225121">
        <w:rPr>
          <w:rFonts w:eastAsia="Times New Roman" w:cstheme="minorHAnsi"/>
          <w:color w:val="242424"/>
          <w:kern w:val="0"/>
          <w:sz w:val="24"/>
          <w:szCs w:val="24"/>
          <w:bdr w:val="none" w:sz="0" w:space="0" w:color="auto" w:frame="1"/>
          <w:lang w:val="en-GB" w:eastAsia="de-CH"/>
          <w14:ligatures w14:val="none"/>
        </w:rPr>
        <w:t xml:space="preserve"> 1)</w:t>
      </w:r>
    </w:p>
    <w:p w14:paraId="6AC973C7" w14:textId="77777777" w:rsidR="00B80167" w:rsidRDefault="00F3560A" w:rsidP="00B80167">
      <w:pPr>
        <w:keepNext/>
        <w:shd w:val="clear" w:color="auto" w:fill="FFFFFF"/>
        <w:spacing w:before="100" w:beforeAutospacing="1" w:after="100" w:afterAutospacing="1" w:line="240" w:lineRule="auto"/>
        <w:jc w:val="center"/>
      </w:pPr>
      <w:r>
        <w:rPr>
          <w:rFonts w:eastAsia="Times New Roman" w:cstheme="minorHAnsi"/>
          <w:noProof/>
          <w:color w:val="242424"/>
          <w:kern w:val="0"/>
          <w:sz w:val="24"/>
          <w:szCs w:val="24"/>
          <w:bdr w:val="none" w:sz="0" w:space="0" w:color="auto" w:frame="1"/>
          <w:lang w:val="en-GB" w:eastAsia="de-CH"/>
          <w14:ligatures w14:val="none"/>
        </w:rPr>
        <w:drawing>
          <wp:inline distT="0" distB="0" distL="0" distR="0" wp14:anchorId="4E43754F" wp14:editId="4643ADAC">
            <wp:extent cx="4636311" cy="3478383"/>
            <wp:effectExtent l="0" t="0" r="0" b="0"/>
            <wp:docPr id="141662057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1007" cy="3481906"/>
                    </a:xfrm>
                    <a:prstGeom prst="rect">
                      <a:avLst/>
                    </a:prstGeom>
                    <a:noFill/>
                  </pic:spPr>
                </pic:pic>
              </a:graphicData>
            </a:graphic>
          </wp:inline>
        </w:drawing>
      </w:r>
    </w:p>
    <w:p w14:paraId="3E762D8C" w14:textId="13F624F8" w:rsidR="00B80167" w:rsidRPr="00B80167" w:rsidRDefault="00B80167" w:rsidP="00B80167">
      <w:pPr>
        <w:pStyle w:val="Beschriftung"/>
        <w:jc w:val="center"/>
        <w:rPr>
          <w:lang w:val="en-GB"/>
        </w:rPr>
      </w:pPr>
      <w:r w:rsidRPr="00B80167">
        <w:rPr>
          <w:lang w:val="en-GB"/>
        </w:rPr>
        <w:t>Fig</w:t>
      </w:r>
      <w:r w:rsidR="00197DF4">
        <w:rPr>
          <w:lang w:val="en-GB"/>
        </w:rPr>
        <w:t>.</w:t>
      </w:r>
      <w:r w:rsidRPr="00B80167">
        <w:rPr>
          <w:lang w:val="en-GB"/>
        </w:rPr>
        <w:t xml:space="preserve"> </w:t>
      </w:r>
      <w:r>
        <w:fldChar w:fldCharType="begin"/>
      </w:r>
      <w:r w:rsidRPr="00B80167">
        <w:rPr>
          <w:lang w:val="en-GB"/>
        </w:rPr>
        <w:instrText xml:space="preserve"> SEQ Figure \* ARABIC </w:instrText>
      </w:r>
      <w:r>
        <w:fldChar w:fldCharType="separate"/>
      </w:r>
      <w:r w:rsidR="00225121">
        <w:rPr>
          <w:noProof/>
          <w:lang w:val="en-GB"/>
        </w:rPr>
        <w:t>1</w:t>
      </w:r>
      <w:r>
        <w:fldChar w:fldCharType="end"/>
      </w:r>
      <w:r w:rsidR="00197DF4" w:rsidRPr="00D203D9">
        <w:rPr>
          <w:lang w:val="en-GB"/>
        </w:rPr>
        <w:t>:</w:t>
      </w:r>
      <w:r w:rsidRPr="00B80167">
        <w:rPr>
          <w:lang w:val="en-GB"/>
        </w:rPr>
        <w:t xml:space="preserve"> </w:t>
      </w:r>
      <w:r w:rsidRPr="00B80167">
        <w:rPr>
          <w:lang w:val="en-GB"/>
        </w:rPr>
        <w:t xml:space="preserve">Photo of </w:t>
      </w:r>
      <w:r w:rsidR="00230575">
        <w:rPr>
          <w:lang w:val="en-GB"/>
        </w:rPr>
        <w:t>the m</w:t>
      </w:r>
      <w:r w:rsidRPr="00B80167">
        <w:rPr>
          <w:lang w:val="en-GB"/>
        </w:rPr>
        <w:t xml:space="preserve">egalithic </w:t>
      </w:r>
      <w:r w:rsidR="00230575">
        <w:rPr>
          <w:lang w:val="en-GB"/>
        </w:rPr>
        <w:t>m</w:t>
      </w:r>
      <w:r w:rsidRPr="00B80167">
        <w:rPr>
          <w:lang w:val="en-GB"/>
        </w:rPr>
        <w:t xml:space="preserve">onument </w:t>
      </w:r>
      <w:r w:rsidR="00230575">
        <w:rPr>
          <w:lang w:val="en-GB"/>
        </w:rPr>
        <w:t xml:space="preserve">in </w:t>
      </w:r>
      <w:proofErr w:type="spellStart"/>
      <w:r w:rsidRPr="00B80167">
        <w:rPr>
          <w:lang w:val="en-GB"/>
        </w:rPr>
        <w:t>Y</w:t>
      </w:r>
      <w:r>
        <w:rPr>
          <w:lang w:val="en-GB"/>
        </w:rPr>
        <w:t>verdon</w:t>
      </w:r>
      <w:proofErr w:type="spellEnd"/>
      <w:r>
        <w:rPr>
          <w:lang w:val="en-GB"/>
        </w:rPr>
        <w:t xml:space="preserve">-Les-Bains, Switzerland, </w:t>
      </w:r>
      <w:r>
        <w:rPr>
          <w:lang w:val="en-GB"/>
        </w:rPr>
        <w:t>dated to 4500 BC to 4000 BC</w:t>
      </w:r>
      <w:r w:rsidR="00230575">
        <w:rPr>
          <w:lang w:val="en-GB"/>
        </w:rPr>
        <w:t>,</w:t>
      </w:r>
      <w:r w:rsidR="00230575" w:rsidRPr="00230575">
        <w:rPr>
          <w:lang w:val="en-GB"/>
        </w:rPr>
        <w:t xml:space="preserve"> </w:t>
      </w:r>
      <w:r w:rsidR="00230575">
        <w:rPr>
          <w:lang w:val="en-GB"/>
        </w:rPr>
        <w:t>facing northeast</w:t>
      </w:r>
      <w:r w:rsidR="00461A69">
        <w:rPr>
          <w:lang w:val="en-GB"/>
        </w:rPr>
        <w:t xml:space="preserve">. </w:t>
      </w:r>
      <w:r w:rsidR="00230575">
        <w:rPr>
          <w:lang w:val="en-GB"/>
        </w:rPr>
        <w:t>The n</w:t>
      </w:r>
      <w:r>
        <w:rPr>
          <w:lang w:val="en-GB"/>
        </w:rPr>
        <w:t xml:space="preserve">orthern row </w:t>
      </w:r>
      <w:r w:rsidR="00230575">
        <w:rPr>
          <w:lang w:val="en-GB"/>
        </w:rPr>
        <w:t xml:space="preserve">is </w:t>
      </w:r>
      <w:r>
        <w:rPr>
          <w:lang w:val="en-GB"/>
        </w:rPr>
        <w:t xml:space="preserve">to the left, </w:t>
      </w:r>
      <w:r w:rsidR="00230575">
        <w:rPr>
          <w:lang w:val="en-GB"/>
        </w:rPr>
        <w:t xml:space="preserve">the </w:t>
      </w:r>
      <w:r>
        <w:rPr>
          <w:lang w:val="en-GB"/>
        </w:rPr>
        <w:t>central row</w:t>
      </w:r>
      <w:r w:rsidR="00461A69">
        <w:rPr>
          <w:lang w:val="en-GB"/>
        </w:rPr>
        <w:t xml:space="preserve"> </w:t>
      </w:r>
      <w:r w:rsidR="00230575">
        <w:rPr>
          <w:lang w:val="en-GB"/>
        </w:rPr>
        <w:t>in the middle</w:t>
      </w:r>
      <w:r w:rsidR="005D7560">
        <w:rPr>
          <w:lang w:val="en-GB"/>
        </w:rPr>
        <w:t xml:space="preserve"> of the photo</w:t>
      </w:r>
      <w:r w:rsidR="00230575">
        <w:rPr>
          <w:lang w:val="en-GB"/>
        </w:rPr>
        <w:t>,</w:t>
      </w:r>
      <w:r>
        <w:rPr>
          <w:lang w:val="en-GB"/>
        </w:rPr>
        <w:t xml:space="preserve"> and </w:t>
      </w:r>
      <w:r w:rsidR="00461A69">
        <w:rPr>
          <w:lang w:val="en-GB"/>
        </w:rPr>
        <w:t>t</w:t>
      </w:r>
      <w:r w:rsidR="00230575">
        <w:rPr>
          <w:lang w:val="en-GB"/>
        </w:rPr>
        <w:t>wo of the</w:t>
      </w:r>
      <w:r w:rsidR="005D7560">
        <w:rPr>
          <w:lang w:val="en-GB"/>
        </w:rPr>
        <w:t xml:space="preserve"> three</w:t>
      </w:r>
      <w:r w:rsidR="00461A69">
        <w:rPr>
          <w:lang w:val="en-GB"/>
        </w:rPr>
        <w:t xml:space="preserve"> </w:t>
      </w:r>
      <w:r w:rsidR="005D7560">
        <w:rPr>
          <w:lang w:val="en-GB"/>
        </w:rPr>
        <w:t>separate clusters</w:t>
      </w:r>
      <w:r w:rsidR="00230575">
        <w:rPr>
          <w:lang w:val="en-GB"/>
        </w:rPr>
        <w:t xml:space="preserve"> can be seen on</w:t>
      </w:r>
      <w:r>
        <w:rPr>
          <w:lang w:val="en-GB"/>
        </w:rPr>
        <w:t xml:space="preserve"> the right</w:t>
      </w:r>
      <w:r w:rsidR="00230575">
        <w:rPr>
          <w:lang w:val="en-GB"/>
        </w:rPr>
        <w:t>.</w:t>
      </w:r>
      <w:r w:rsidR="00230575" w:rsidRPr="00230575">
        <w:rPr>
          <w:lang w:val="en-GB"/>
        </w:rPr>
        <w:t xml:space="preserve"> </w:t>
      </w:r>
      <w:r>
        <w:rPr>
          <w:lang w:val="en-GB"/>
        </w:rPr>
        <w:t>(</w:t>
      </w:r>
      <w:r w:rsidR="00461A69">
        <w:rPr>
          <w:lang w:val="en-GB"/>
        </w:rPr>
        <w:t xml:space="preserve">Photo A. </w:t>
      </w:r>
      <w:r>
        <w:rPr>
          <w:lang w:val="en-GB"/>
        </w:rPr>
        <w:t>Hofmann)</w:t>
      </w:r>
    </w:p>
    <w:p w14:paraId="1241F764" w14:textId="77777777" w:rsidR="001C14A7" w:rsidRDefault="001C14A7" w:rsidP="00257987">
      <w:pPr>
        <w:shd w:val="clear" w:color="auto" w:fill="FFFFFF"/>
        <w:spacing w:before="100" w:beforeAutospacing="1" w:after="100" w:afterAutospacing="1" w:line="240" w:lineRule="auto"/>
        <w:rPr>
          <w:rFonts w:cstheme="minorHAnsi"/>
          <w:b/>
          <w:bCs/>
          <w:sz w:val="28"/>
          <w:szCs w:val="28"/>
          <w:lang w:val="en-GB"/>
        </w:rPr>
      </w:pPr>
    </w:p>
    <w:p w14:paraId="2446444D" w14:textId="11749734" w:rsidR="00225121" w:rsidRDefault="00225121" w:rsidP="00225121">
      <w:pPr>
        <w:shd w:val="clear" w:color="auto" w:fill="FFFFFF"/>
        <w:spacing w:before="100" w:beforeAutospacing="1" w:after="100" w:afterAutospacing="1" w:line="240" w:lineRule="auto"/>
        <w:rPr>
          <w:rFonts w:cstheme="minorHAnsi"/>
          <w:sz w:val="24"/>
          <w:szCs w:val="24"/>
          <w:lang w:val="en-GB"/>
        </w:rPr>
      </w:pPr>
      <w:r>
        <w:rPr>
          <w:rFonts w:eastAsia="Times New Roman" w:cstheme="minorHAnsi"/>
          <w:color w:val="242424"/>
          <w:kern w:val="0"/>
          <w:sz w:val="24"/>
          <w:szCs w:val="24"/>
          <w:bdr w:val="none" w:sz="0" w:space="0" w:color="auto" w:frame="1"/>
          <w:lang w:val="en-GB" w:eastAsia="de-CH"/>
          <w14:ligatures w14:val="none"/>
        </w:rPr>
        <w:t>The</w:t>
      </w:r>
      <w:r>
        <w:rPr>
          <w:rFonts w:eastAsia="Times New Roman" w:cstheme="minorHAnsi"/>
          <w:color w:val="242424"/>
          <w:kern w:val="0"/>
          <w:sz w:val="24"/>
          <w:szCs w:val="24"/>
          <w:bdr w:val="none" w:sz="0" w:space="0" w:color="auto" w:frame="1"/>
          <w:lang w:val="en-GB" w:eastAsia="de-CH"/>
          <w14:ligatures w14:val="none"/>
        </w:rPr>
        <w:t xml:space="preserve"> people of the </w:t>
      </w:r>
      <w:proofErr w:type="spellStart"/>
      <w:r>
        <w:rPr>
          <w:rFonts w:eastAsia="Times New Roman" w:cstheme="minorHAnsi"/>
          <w:color w:val="242424"/>
          <w:kern w:val="0"/>
          <w:sz w:val="24"/>
          <w:szCs w:val="24"/>
          <w:bdr w:val="none" w:sz="0" w:space="0" w:color="auto" w:frame="1"/>
          <w:lang w:val="en-GB" w:eastAsia="de-CH"/>
          <w14:ligatures w14:val="none"/>
        </w:rPr>
        <w:t>Cortaillod</w:t>
      </w:r>
      <w:proofErr w:type="spellEnd"/>
      <w:r>
        <w:rPr>
          <w:rFonts w:eastAsia="Times New Roman" w:cstheme="minorHAnsi"/>
          <w:color w:val="242424"/>
          <w:kern w:val="0"/>
          <w:sz w:val="24"/>
          <w:szCs w:val="24"/>
          <w:bdr w:val="none" w:sz="0" w:space="0" w:color="auto" w:frame="1"/>
          <w:lang w:val="en-GB" w:eastAsia="de-CH"/>
          <w14:ligatures w14:val="none"/>
        </w:rPr>
        <w:t xml:space="preserve"> culture</w:t>
      </w:r>
      <w:r>
        <w:rPr>
          <w:rFonts w:eastAsia="Times New Roman" w:cstheme="minorHAnsi"/>
          <w:color w:val="242424"/>
          <w:kern w:val="0"/>
          <w:sz w:val="24"/>
          <w:szCs w:val="24"/>
          <w:bdr w:val="none" w:sz="0" w:space="0" w:color="auto" w:frame="1"/>
          <w:lang w:val="en-GB" w:eastAsia="de-CH"/>
          <w14:ligatures w14:val="none"/>
        </w:rPr>
        <w:t xml:space="preserve"> were pile-dwellers who built their houses on stilts on lake shores. Much is known about their cultural diversity t</w:t>
      </w:r>
      <w:r w:rsidRPr="004773CB">
        <w:rPr>
          <w:rFonts w:eastAsia="Times New Roman" w:cstheme="minorHAnsi"/>
          <w:color w:val="242424"/>
          <w:kern w:val="0"/>
          <w:sz w:val="24"/>
          <w:szCs w:val="24"/>
          <w:bdr w:val="none" w:sz="0" w:space="0" w:color="auto" w:frame="1"/>
          <w:lang w:val="en-GB" w:eastAsia="de-CH"/>
          <w14:ligatures w14:val="none"/>
        </w:rPr>
        <w:t>hanks to scientific dating methods and detailed analyses of the finds</w:t>
      </w:r>
      <w:r>
        <w:rPr>
          <w:rFonts w:eastAsia="Times New Roman" w:cstheme="minorHAnsi"/>
          <w:color w:val="242424"/>
          <w:kern w:val="0"/>
          <w:sz w:val="24"/>
          <w:szCs w:val="24"/>
          <w:bdr w:val="none" w:sz="0" w:space="0" w:color="auto" w:frame="1"/>
          <w:lang w:val="en-GB" w:eastAsia="de-CH"/>
          <w14:ligatures w14:val="none"/>
        </w:rPr>
        <w:t>.</w:t>
      </w:r>
      <w:r w:rsidRPr="001C14A7">
        <w:rPr>
          <w:rStyle w:val="Funotenzeichen"/>
          <w:rFonts w:eastAsia="Times New Roman" w:cstheme="minorHAnsi"/>
          <w:color w:val="242424"/>
          <w:kern w:val="0"/>
          <w:sz w:val="24"/>
          <w:szCs w:val="24"/>
          <w:bdr w:val="none" w:sz="0" w:space="0" w:color="auto" w:frame="1"/>
          <w:lang w:val="en-GB" w:eastAsia="de-CH"/>
          <w14:ligatures w14:val="none"/>
        </w:rPr>
        <w:footnoteReference w:id="2"/>
      </w:r>
      <w:r>
        <w:rPr>
          <w:rFonts w:eastAsia="Times New Roman" w:cstheme="minorHAnsi"/>
          <w:color w:val="242424"/>
          <w:kern w:val="0"/>
          <w:sz w:val="24"/>
          <w:szCs w:val="24"/>
          <w:bdr w:val="none" w:sz="0" w:space="0" w:color="auto" w:frame="1"/>
          <w:lang w:val="en-GB" w:eastAsia="de-CH"/>
          <w14:ligatures w14:val="none"/>
        </w:rPr>
        <w:t xml:space="preserve"> </w:t>
      </w:r>
      <w:r w:rsidRPr="001C14A7">
        <w:rPr>
          <w:rFonts w:eastAsia="Times New Roman" w:cstheme="minorHAnsi"/>
          <w:color w:val="242424"/>
          <w:kern w:val="0"/>
          <w:sz w:val="24"/>
          <w:szCs w:val="24"/>
          <w:bdr w:val="none" w:sz="0" w:space="0" w:color="auto" w:frame="1"/>
          <w:lang w:val="en-GB" w:eastAsia="de-CH"/>
          <w14:ligatures w14:val="none"/>
        </w:rPr>
        <w:t xml:space="preserve">However, very little is known about the purpose of the complex and the original culture’s cosmology. </w:t>
      </w:r>
      <w:r w:rsidR="00B84109">
        <w:rPr>
          <w:rFonts w:eastAsia="Times New Roman" w:cstheme="minorHAnsi"/>
          <w:color w:val="242424"/>
          <w:kern w:val="0"/>
          <w:sz w:val="24"/>
          <w:szCs w:val="24"/>
          <w:bdr w:val="none" w:sz="0" w:space="0" w:color="auto" w:frame="1"/>
          <w:lang w:val="en-GB" w:eastAsia="de-CH"/>
          <w14:ligatures w14:val="none"/>
        </w:rPr>
        <w:t>M</w:t>
      </w:r>
      <w:r w:rsidR="00B84109" w:rsidRPr="001C14A7">
        <w:rPr>
          <w:rFonts w:eastAsia="Times New Roman" w:cstheme="minorHAnsi"/>
          <w:color w:val="242424"/>
          <w:kern w:val="0"/>
          <w:sz w:val="24"/>
          <w:szCs w:val="24"/>
          <w:bdr w:val="none" w:sz="0" w:space="0" w:color="auto" w:frame="1"/>
          <w:lang w:val="en-GB" w:eastAsia="de-CH"/>
          <w14:ligatures w14:val="none"/>
        </w:rPr>
        <w:t>atters are</w:t>
      </w:r>
      <w:r w:rsidR="00B84109">
        <w:rPr>
          <w:rFonts w:eastAsia="Times New Roman" w:cstheme="minorHAnsi"/>
          <w:color w:val="242424"/>
          <w:kern w:val="0"/>
          <w:sz w:val="24"/>
          <w:szCs w:val="24"/>
          <w:bdr w:val="none" w:sz="0" w:space="0" w:color="auto" w:frame="1"/>
          <w:lang w:val="en-GB" w:eastAsia="de-CH"/>
          <w14:ligatures w14:val="none"/>
        </w:rPr>
        <w:t xml:space="preserve"> </w:t>
      </w:r>
      <w:r w:rsidR="00B84109" w:rsidRPr="001C14A7">
        <w:rPr>
          <w:rFonts w:eastAsia="Times New Roman" w:cstheme="minorHAnsi"/>
          <w:color w:val="242424"/>
          <w:kern w:val="0"/>
          <w:sz w:val="24"/>
          <w:szCs w:val="24"/>
          <w:bdr w:val="none" w:sz="0" w:space="0" w:color="auto" w:frame="1"/>
          <w:lang w:val="en-GB" w:eastAsia="de-CH"/>
          <w14:ligatures w14:val="none"/>
        </w:rPr>
        <w:t>complicated if no written records are available</w:t>
      </w:r>
      <w:r w:rsidR="00B84109">
        <w:rPr>
          <w:rFonts w:eastAsia="Times New Roman" w:cstheme="minorHAnsi"/>
          <w:color w:val="242424"/>
          <w:kern w:val="0"/>
          <w:sz w:val="24"/>
          <w:szCs w:val="24"/>
          <w:bdr w:val="none" w:sz="0" w:space="0" w:color="auto" w:frame="1"/>
          <w:lang w:val="en-GB" w:eastAsia="de-CH"/>
          <w14:ligatures w14:val="none"/>
        </w:rPr>
        <w:t>,</w:t>
      </w:r>
      <w:r w:rsidR="00B84109" w:rsidRPr="003740BC">
        <w:rPr>
          <w:rFonts w:eastAsia="Times New Roman" w:cstheme="minorHAnsi"/>
          <w:color w:val="242424"/>
          <w:kern w:val="0"/>
          <w:sz w:val="24"/>
          <w:szCs w:val="24"/>
          <w:bdr w:val="none" w:sz="0" w:space="0" w:color="auto" w:frame="1"/>
          <w:lang w:val="en-GB" w:eastAsia="de-CH"/>
          <w14:ligatures w14:val="none"/>
        </w:rPr>
        <w:t xml:space="preserve"> </w:t>
      </w:r>
      <w:r w:rsidR="00B84109">
        <w:rPr>
          <w:rFonts w:eastAsia="Times New Roman" w:cstheme="minorHAnsi"/>
          <w:color w:val="242424"/>
          <w:kern w:val="0"/>
          <w:sz w:val="24"/>
          <w:szCs w:val="24"/>
          <w:bdr w:val="none" w:sz="0" w:space="0" w:color="auto" w:frame="1"/>
          <w:lang w:val="en-GB" w:eastAsia="de-CH"/>
          <w14:ligatures w14:val="none"/>
        </w:rPr>
        <w:t xml:space="preserve">as </w:t>
      </w:r>
      <w:r w:rsidR="00B84109" w:rsidRPr="001C14A7">
        <w:rPr>
          <w:rFonts w:eastAsia="Times New Roman" w:cstheme="minorHAnsi"/>
          <w:color w:val="242424"/>
          <w:kern w:val="0"/>
          <w:sz w:val="24"/>
          <w:szCs w:val="24"/>
          <w:bdr w:val="none" w:sz="0" w:space="0" w:color="auto" w:frame="1"/>
          <w:lang w:val="en-GB" w:eastAsia="de-CH"/>
          <w14:ligatures w14:val="none"/>
        </w:rPr>
        <w:t xml:space="preserve">Stanisław </w:t>
      </w:r>
      <w:proofErr w:type="spellStart"/>
      <w:r w:rsidR="00B84109" w:rsidRPr="001C14A7">
        <w:rPr>
          <w:rFonts w:eastAsia="Times New Roman" w:cstheme="minorHAnsi"/>
          <w:color w:val="242424"/>
          <w:kern w:val="0"/>
          <w:sz w:val="24"/>
          <w:szCs w:val="24"/>
          <w:bdr w:val="none" w:sz="0" w:space="0" w:color="auto" w:frame="1"/>
          <w:lang w:val="en-GB" w:eastAsia="de-CH"/>
          <w14:ligatures w14:val="none"/>
        </w:rPr>
        <w:t>Iwaniszewski</w:t>
      </w:r>
      <w:proofErr w:type="spellEnd"/>
      <w:r w:rsidR="00B84109" w:rsidRPr="001C14A7">
        <w:rPr>
          <w:rFonts w:eastAsia="Times New Roman" w:cstheme="minorHAnsi"/>
          <w:color w:val="242424"/>
          <w:kern w:val="0"/>
          <w:sz w:val="24"/>
          <w:szCs w:val="24"/>
          <w:bdr w:val="none" w:sz="0" w:space="0" w:color="auto" w:frame="1"/>
          <w:lang w:val="en-GB" w:eastAsia="de-CH"/>
          <w14:ligatures w14:val="none"/>
        </w:rPr>
        <w:t xml:space="preserve"> </w:t>
      </w:r>
      <w:r w:rsidR="00B84109">
        <w:rPr>
          <w:rFonts w:eastAsia="Times New Roman" w:cstheme="minorHAnsi"/>
          <w:color w:val="242424"/>
          <w:kern w:val="0"/>
          <w:sz w:val="24"/>
          <w:szCs w:val="24"/>
          <w:bdr w:val="none" w:sz="0" w:space="0" w:color="auto" w:frame="1"/>
          <w:lang w:val="en-GB" w:eastAsia="de-CH"/>
          <w14:ligatures w14:val="none"/>
        </w:rPr>
        <w:t>points out. I</w:t>
      </w:r>
      <w:r w:rsidR="00B84109" w:rsidRPr="001C14A7">
        <w:rPr>
          <w:rFonts w:eastAsia="Times New Roman" w:cstheme="minorHAnsi"/>
          <w:color w:val="242424"/>
          <w:kern w:val="0"/>
          <w:sz w:val="24"/>
          <w:szCs w:val="24"/>
          <w:bdr w:val="none" w:sz="0" w:space="0" w:color="auto" w:frame="1"/>
          <w:lang w:val="en-GB" w:eastAsia="de-CH"/>
          <w14:ligatures w14:val="none"/>
        </w:rPr>
        <w:t>n th</w:t>
      </w:r>
      <w:r w:rsidR="00B84109">
        <w:rPr>
          <w:rFonts w:eastAsia="Times New Roman" w:cstheme="minorHAnsi"/>
          <w:color w:val="242424"/>
          <w:kern w:val="0"/>
          <w:sz w:val="24"/>
          <w:szCs w:val="24"/>
          <w:bdr w:val="none" w:sz="0" w:space="0" w:color="auto" w:frame="1"/>
          <w:lang w:val="en-GB" w:eastAsia="de-CH"/>
          <w14:ligatures w14:val="none"/>
        </w:rPr>
        <w:t>is</w:t>
      </w:r>
      <w:r w:rsidR="00B84109" w:rsidRPr="001C14A7">
        <w:rPr>
          <w:rFonts w:eastAsia="Times New Roman" w:cstheme="minorHAnsi"/>
          <w:color w:val="242424"/>
          <w:kern w:val="0"/>
          <w:sz w:val="24"/>
          <w:szCs w:val="24"/>
          <w:bdr w:val="none" w:sz="0" w:space="0" w:color="auto" w:frame="1"/>
          <w:lang w:val="en-GB" w:eastAsia="de-CH"/>
          <w14:ligatures w14:val="none"/>
        </w:rPr>
        <w:t xml:space="preserve"> </w:t>
      </w:r>
      <w:r w:rsidR="00B84109">
        <w:rPr>
          <w:rFonts w:eastAsia="Times New Roman" w:cstheme="minorHAnsi"/>
          <w:color w:val="242424"/>
          <w:kern w:val="0"/>
          <w:sz w:val="24"/>
          <w:szCs w:val="24"/>
          <w:bdr w:val="none" w:sz="0" w:space="0" w:color="auto" w:frame="1"/>
          <w:lang w:val="en-GB" w:eastAsia="de-CH"/>
          <w14:ligatures w14:val="none"/>
        </w:rPr>
        <w:t>instance,</w:t>
      </w:r>
      <w:r w:rsidR="00B84109" w:rsidRPr="001C14A7">
        <w:rPr>
          <w:rFonts w:eastAsia="Times New Roman" w:cstheme="minorHAnsi"/>
          <w:color w:val="242424"/>
          <w:kern w:val="0"/>
          <w:sz w:val="24"/>
          <w:szCs w:val="24"/>
          <w:bdr w:val="none" w:sz="0" w:space="0" w:color="auto" w:frame="1"/>
          <w:lang w:val="en-GB" w:eastAsia="de-CH"/>
          <w14:ligatures w14:val="none"/>
        </w:rPr>
        <w:t xml:space="preserve"> gaining meaningful evidence will require much more interpretation</w:t>
      </w:r>
      <w:r w:rsidR="00B84109">
        <w:rPr>
          <w:rFonts w:eastAsia="Times New Roman" w:cstheme="minorHAnsi"/>
          <w:color w:val="242424"/>
          <w:kern w:val="0"/>
          <w:sz w:val="24"/>
          <w:szCs w:val="24"/>
          <w:bdr w:val="none" w:sz="0" w:space="0" w:color="auto" w:frame="1"/>
          <w:lang w:val="en-GB" w:eastAsia="de-CH"/>
          <w14:ligatures w14:val="none"/>
        </w:rPr>
        <w:t>.</w:t>
      </w:r>
      <w:r w:rsidR="00B84109" w:rsidRPr="001C14A7">
        <w:rPr>
          <w:rStyle w:val="Funotenzeichen"/>
          <w:rFonts w:eastAsia="Times New Roman" w:cstheme="minorHAnsi"/>
          <w:color w:val="242424"/>
          <w:kern w:val="0"/>
          <w:sz w:val="24"/>
          <w:szCs w:val="24"/>
          <w:bdr w:val="none" w:sz="0" w:space="0" w:color="auto" w:frame="1"/>
          <w:lang w:val="en-GB" w:eastAsia="de-CH"/>
          <w14:ligatures w14:val="none"/>
        </w:rPr>
        <w:footnoteReference w:id="3"/>
      </w:r>
      <w:r w:rsidR="00B84109" w:rsidRPr="001C14A7">
        <w:rPr>
          <w:rFonts w:eastAsia="Times New Roman" w:cstheme="minorHAnsi"/>
          <w:color w:val="242424"/>
          <w:kern w:val="0"/>
          <w:sz w:val="24"/>
          <w:szCs w:val="24"/>
          <w:bdr w:val="none" w:sz="0" w:space="0" w:color="auto" w:frame="1"/>
          <w:lang w:val="en-GB" w:eastAsia="de-CH"/>
          <w14:ligatures w14:val="none"/>
        </w:rPr>
        <w:t xml:space="preserve"> </w:t>
      </w:r>
      <w:r w:rsidRPr="001C14A7">
        <w:rPr>
          <w:rFonts w:eastAsia="Times New Roman" w:cstheme="minorHAnsi"/>
          <w:color w:val="242424"/>
          <w:kern w:val="0"/>
          <w:sz w:val="24"/>
          <w:szCs w:val="24"/>
          <w:bdr w:val="none" w:sz="0" w:space="0" w:color="auto" w:frame="1"/>
          <w:lang w:val="en-GB" w:eastAsia="de-CH"/>
          <w14:ligatures w14:val="none"/>
        </w:rPr>
        <w:t xml:space="preserve">Fabio Silva </w:t>
      </w:r>
      <w:r w:rsidR="00B84109">
        <w:rPr>
          <w:rFonts w:eastAsia="Times New Roman" w:cstheme="minorHAnsi"/>
          <w:color w:val="242424"/>
          <w:kern w:val="0"/>
          <w:sz w:val="24"/>
          <w:szCs w:val="24"/>
          <w:bdr w:val="none" w:sz="0" w:space="0" w:color="auto" w:frame="1"/>
          <w:lang w:val="en-GB" w:eastAsia="de-CH"/>
          <w14:ligatures w14:val="none"/>
        </w:rPr>
        <w:t>argues</w:t>
      </w:r>
      <w:r w:rsidRPr="001C14A7">
        <w:rPr>
          <w:rFonts w:eastAsia="Times New Roman" w:cstheme="minorHAnsi"/>
          <w:color w:val="242424"/>
          <w:kern w:val="0"/>
          <w:sz w:val="24"/>
          <w:szCs w:val="24"/>
          <w:bdr w:val="none" w:sz="0" w:space="0" w:color="auto" w:frame="1"/>
          <w:lang w:val="en-GB" w:eastAsia="de-CH"/>
          <w14:ligatures w14:val="none"/>
        </w:rPr>
        <w:t xml:space="preserve"> that ‘the sky is a natural phenomenon that is turned into a cultural skyscape through human agency’.</w:t>
      </w:r>
      <w:r w:rsidRPr="001C14A7">
        <w:rPr>
          <w:rStyle w:val="Funotenzeichen"/>
          <w:rFonts w:eastAsia="Times New Roman" w:cstheme="minorHAnsi"/>
          <w:color w:val="242424"/>
          <w:kern w:val="0"/>
          <w:sz w:val="24"/>
          <w:szCs w:val="24"/>
          <w:bdr w:val="none" w:sz="0" w:space="0" w:color="auto" w:frame="1"/>
          <w:lang w:val="en-GB" w:eastAsia="de-CH"/>
          <w14:ligatures w14:val="none"/>
        </w:rPr>
        <w:footnoteReference w:id="4"/>
      </w:r>
      <w:r w:rsidRPr="001C14A7">
        <w:rPr>
          <w:rFonts w:eastAsia="Times New Roman" w:cstheme="minorHAnsi"/>
          <w:color w:val="242424"/>
          <w:kern w:val="0"/>
          <w:sz w:val="24"/>
          <w:szCs w:val="24"/>
          <w:bdr w:val="none" w:sz="0" w:space="0" w:color="auto" w:frame="1"/>
          <w:lang w:val="en-GB" w:eastAsia="de-CH"/>
          <w14:ligatures w14:val="none"/>
        </w:rPr>
        <w:t xml:space="preserve"> </w:t>
      </w:r>
      <w:r w:rsidR="007C1829">
        <w:rPr>
          <w:rFonts w:eastAsia="Times New Roman" w:cstheme="minorHAnsi"/>
          <w:color w:val="242424"/>
          <w:kern w:val="0"/>
          <w:sz w:val="24"/>
          <w:szCs w:val="24"/>
          <w:bdr w:val="none" w:sz="0" w:space="0" w:color="auto" w:frame="1"/>
          <w:lang w:val="en-GB" w:eastAsia="de-CH"/>
          <w14:ligatures w14:val="none"/>
        </w:rPr>
        <w:t xml:space="preserve">Keeping that in mind, </w:t>
      </w:r>
      <w:r w:rsidR="007C1829" w:rsidRPr="001C14A7">
        <w:rPr>
          <w:rFonts w:eastAsia="Times New Roman" w:cstheme="minorHAnsi"/>
          <w:color w:val="242424"/>
          <w:kern w:val="0"/>
          <w:sz w:val="24"/>
          <w:szCs w:val="24"/>
          <w:bdr w:val="none" w:sz="0" w:space="0" w:color="auto" w:frame="1"/>
          <w:lang w:val="en-GB" w:eastAsia="de-CH"/>
          <w14:ligatures w14:val="none"/>
        </w:rPr>
        <w:t>the astronomical orientations</w:t>
      </w:r>
      <w:r w:rsidR="00B84109">
        <w:rPr>
          <w:rFonts w:eastAsia="Times New Roman" w:cstheme="minorHAnsi"/>
          <w:color w:val="242424"/>
          <w:kern w:val="0"/>
          <w:sz w:val="24"/>
          <w:szCs w:val="24"/>
          <w:bdr w:val="none" w:sz="0" w:space="0" w:color="auto" w:frame="1"/>
          <w:lang w:val="en-GB" w:eastAsia="de-CH"/>
          <w14:ligatures w14:val="none"/>
        </w:rPr>
        <w:t xml:space="preserve">, </w:t>
      </w:r>
      <w:r w:rsidR="007C1829" w:rsidRPr="001C14A7">
        <w:rPr>
          <w:rFonts w:eastAsia="Times New Roman" w:cstheme="minorHAnsi"/>
          <w:color w:val="242424"/>
          <w:kern w:val="0"/>
          <w:sz w:val="24"/>
          <w:szCs w:val="24"/>
          <w:bdr w:val="none" w:sz="0" w:space="0" w:color="auto" w:frame="1"/>
          <w:lang w:val="en-GB" w:eastAsia="de-CH"/>
          <w14:ligatures w14:val="none"/>
        </w:rPr>
        <w:t>includ</w:t>
      </w:r>
      <w:r w:rsidR="00B84109">
        <w:rPr>
          <w:rFonts w:eastAsia="Times New Roman" w:cstheme="minorHAnsi"/>
          <w:color w:val="242424"/>
          <w:kern w:val="0"/>
          <w:sz w:val="24"/>
          <w:szCs w:val="24"/>
          <w:bdr w:val="none" w:sz="0" w:space="0" w:color="auto" w:frame="1"/>
          <w:lang w:val="en-GB" w:eastAsia="de-CH"/>
          <w14:ligatures w14:val="none"/>
        </w:rPr>
        <w:t>ing</w:t>
      </w:r>
      <w:r w:rsidR="007C1829" w:rsidRPr="001C14A7">
        <w:rPr>
          <w:rFonts w:eastAsia="Times New Roman" w:cstheme="minorHAnsi"/>
          <w:color w:val="242424"/>
          <w:kern w:val="0"/>
          <w:sz w:val="24"/>
          <w:szCs w:val="24"/>
          <w:bdr w:val="none" w:sz="0" w:space="0" w:color="auto" w:frame="1"/>
          <w:lang w:val="en-GB" w:eastAsia="de-CH"/>
          <w14:ligatures w14:val="none"/>
        </w:rPr>
        <w:t xml:space="preserve"> the site’s </w:t>
      </w:r>
      <w:r w:rsidR="007C1829">
        <w:rPr>
          <w:rFonts w:eastAsia="Times New Roman" w:cstheme="minorHAnsi"/>
          <w:color w:val="242424"/>
          <w:kern w:val="0"/>
          <w:sz w:val="24"/>
          <w:szCs w:val="24"/>
          <w:bdr w:val="none" w:sz="0" w:space="0" w:color="auto" w:frame="1"/>
          <w:lang w:val="en-GB" w:eastAsia="de-CH"/>
          <w14:ligatures w14:val="none"/>
        </w:rPr>
        <w:t>landscape</w:t>
      </w:r>
      <w:r w:rsidR="007C1829" w:rsidRPr="001C14A7">
        <w:rPr>
          <w:rFonts w:eastAsia="Times New Roman" w:cstheme="minorHAnsi"/>
          <w:color w:val="242424"/>
          <w:kern w:val="0"/>
          <w:sz w:val="24"/>
          <w:szCs w:val="24"/>
          <w:bdr w:val="none" w:sz="0" w:space="0" w:color="auto" w:frame="1"/>
          <w:lang w:val="en-GB" w:eastAsia="de-CH"/>
          <w14:ligatures w14:val="none"/>
        </w:rPr>
        <w:t xml:space="preserve"> characteristics</w:t>
      </w:r>
      <w:r w:rsidR="00B84109">
        <w:rPr>
          <w:rFonts w:eastAsia="Times New Roman" w:cstheme="minorHAnsi"/>
          <w:color w:val="242424"/>
          <w:kern w:val="0"/>
          <w:sz w:val="24"/>
          <w:szCs w:val="24"/>
          <w:bdr w:val="none" w:sz="0" w:space="0" w:color="auto" w:frame="1"/>
          <w:lang w:val="en-GB" w:eastAsia="de-CH"/>
          <w14:ligatures w14:val="none"/>
        </w:rPr>
        <w:t>,</w:t>
      </w:r>
      <w:r w:rsidR="007C1829">
        <w:rPr>
          <w:rFonts w:eastAsia="Times New Roman" w:cstheme="minorHAnsi"/>
          <w:color w:val="242424"/>
          <w:kern w:val="0"/>
          <w:sz w:val="24"/>
          <w:szCs w:val="24"/>
          <w:bdr w:val="none" w:sz="0" w:space="0" w:color="auto" w:frame="1"/>
          <w:lang w:val="en-GB" w:eastAsia="de-CH"/>
          <w14:ligatures w14:val="none"/>
        </w:rPr>
        <w:t xml:space="preserve"> </w:t>
      </w:r>
      <w:r w:rsidR="00272E21">
        <w:rPr>
          <w:rFonts w:eastAsia="Times New Roman" w:cstheme="minorHAnsi"/>
          <w:color w:val="242424"/>
          <w:kern w:val="0"/>
          <w:sz w:val="24"/>
          <w:szCs w:val="24"/>
          <w:bdr w:val="none" w:sz="0" w:space="0" w:color="auto" w:frame="1"/>
          <w:lang w:val="en-GB" w:eastAsia="de-CH"/>
          <w14:ligatures w14:val="none"/>
        </w:rPr>
        <w:t>will</w:t>
      </w:r>
      <w:r w:rsidR="00B84109">
        <w:rPr>
          <w:rFonts w:eastAsia="Times New Roman" w:cstheme="minorHAnsi"/>
          <w:color w:val="242424"/>
          <w:kern w:val="0"/>
          <w:sz w:val="24"/>
          <w:szCs w:val="24"/>
          <w:bdr w:val="none" w:sz="0" w:space="0" w:color="auto" w:frame="1"/>
          <w:lang w:val="en-GB" w:eastAsia="de-CH"/>
          <w14:ligatures w14:val="none"/>
        </w:rPr>
        <w:t xml:space="preserve"> be explored and their interpretation enriched with </w:t>
      </w:r>
      <w:r w:rsidR="007C1829">
        <w:rPr>
          <w:rFonts w:eastAsia="Times New Roman" w:cstheme="minorHAnsi"/>
          <w:color w:val="242424"/>
          <w:kern w:val="0"/>
          <w:sz w:val="24"/>
          <w:szCs w:val="24"/>
          <w:bdr w:val="none" w:sz="0" w:space="0" w:color="auto" w:frame="1"/>
          <w:lang w:val="en-GB" w:eastAsia="de-CH"/>
          <w14:ligatures w14:val="none"/>
        </w:rPr>
        <w:t>interdisciplinary studies, as Liz Henty suggests.</w:t>
      </w:r>
      <w:r w:rsidR="007C1829" w:rsidRPr="001C14A7">
        <w:rPr>
          <w:rStyle w:val="Funotenzeichen"/>
          <w:rFonts w:eastAsia="Times New Roman" w:cstheme="minorHAnsi"/>
          <w:color w:val="242424"/>
          <w:kern w:val="0"/>
          <w:sz w:val="24"/>
          <w:szCs w:val="24"/>
          <w:bdr w:val="none" w:sz="0" w:space="0" w:color="auto" w:frame="1"/>
          <w:lang w:val="en-GB" w:eastAsia="de-CH"/>
          <w14:ligatures w14:val="none"/>
        </w:rPr>
        <w:footnoteReference w:id="5"/>
      </w:r>
      <w:r w:rsidR="007C1829" w:rsidRPr="001C14A7">
        <w:rPr>
          <w:rFonts w:eastAsia="Times New Roman" w:cstheme="minorHAnsi"/>
          <w:color w:val="242424"/>
          <w:kern w:val="0"/>
          <w:sz w:val="24"/>
          <w:szCs w:val="24"/>
          <w:bdr w:val="none" w:sz="0" w:space="0" w:color="auto" w:frame="1"/>
          <w:lang w:val="en-GB" w:eastAsia="de-CH"/>
          <w14:ligatures w14:val="none"/>
        </w:rPr>
        <w:t xml:space="preserve"> </w:t>
      </w:r>
      <w:r w:rsidR="00B84109">
        <w:rPr>
          <w:rFonts w:eastAsia="Times New Roman" w:cstheme="minorHAnsi"/>
          <w:color w:val="242424"/>
          <w:kern w:val="0"/>
          <w:sz w:val="24"/>
          <w:szCs w:val="24"/>
          <w:bdr w:val="none" w:sz="0" w:space="0" w:color="auto" w:frame="1"/>
          <w:lang w:val="en-GB" w:eastAsia="de-CH"/>
          <w14:ligatures w14:val="none"/>
        </w:rPr>
        <w:t>It</w:t>
      </w:r>
      <w:r>
        <w:rPr>
          <w:rFonts w:eastAsia="Times New Roman" w:cstheme="minorHAnsi"/>
          <w:color w:val="242424"/>
          <w:kern w:val="0"/>
          <w:sz w:val="24"/>
          <w:szCs w:val="24"/>
          <w:bdr w:val="none" w:sz="0" w:space="0" w:color="auto" w:frame="1"/>
          <w:lang w:val="en-GB" w:eastAsia="de-CH"/>
          <w14:ligatures w14:val="none"/>
        </w:rPr>
        <w:t xml:space="preserve"> is</w:t>
      </w:r>
      <w:r w:rsidR="00B84109">
        <w:rPr>
          <w:rFonts w:eastAsia="Times New Roman" w:cstheme="minorHAnsi"/>
          <w:color w:val="242424"/>
          <w:kern w:val="0"/>
          <w:sz w:val="24"/>
          <w:szCs w:val="24"/>
          <w:bdr w:val="none" w:sz="0" w:space="0" w:color="auto" w:frame="1"/>
          <w:lang w:val="en-GB" w:eastAsia="de-CH"/>
          <w14:ligatures w14:val="none"/>
        </w:rPr>
        <w:t>, therefore,</w:t>
      </w:r>
      <w:r>
        <w:rPr>
          <w:rFonts w:eastAsia="Times New Roman" w:cstheme="minorHAnsi"/>
          <w:color w:val="242424"/>
          <w:kern w:val="0"/>
          <w:sz w:val="24"/>
          <w:szCs w:val="24"/>
          <w:bdr w:val="none" w:sz="0" w:space="0" w:color="auto" w:frame="1"/>
          <w:lang w:val="en-GB" w:eastAsia="de-CH"/>
          <w14:ligatures w14:val="none"/>
        </w:rPr>
        <w:t xml:space="preserve"> my </w:t>
      </w:r>
      <w:r>
        <w:rPr>
          <w:rFonts w:eastAsia="Times New Roman" w:cstheme="minorHAnsi"/>
          <w:color w:val="242424"/>
          <w:kern w:val="0"/>
          <w:sz w:val="24"/>
          <w:szCs w:val="24"/>
          <w:bdr w:val="none" w:sz="0" w:space="0" w:color="auto" w:frame="1"/>
          <w:lang w:val="en-GB" w:eastAsia="de-CH"/>
          <w14:ligatures w14:val="none"/>
        </w:rPr>
        <w:t>intention in this essay</w:t>
      </w:r>
      <w:r>
        <w:rPr>
          <w:rFonts w:eastAsia="Times New Roman" w:cstheme="minorHAnsi"/>
          <w:color w:val="242424"/>
          <w:kern w:val="0"/>
          <w:sz w:val="24"/>
          <w:szCs w:val="24"/>
          <w:bdr w:val="none" w:sz="0" w:space="0" w:color="auto" w:frame="1"/>
          <w:lang w:val="en-GB" w:eastAsia="de-CH"/>
          <w14:ligatures w14:val="none"/>
        </w:rPr>
        <w:t xml:space="preserve"> </w:t>
      </w:r>
      <w:r w:rsidR="00230575">
        <w:rPr>
          <w:rFonts w:eastAsia="Times New Roman" w:cstheme="minorHAnsi"/>
          <w:color w:val="242424"/>
          <w:kern w:val="0"/>
          <w:sz w:val="24"/>
          <w:szCs w:val="24"/>
          <w:bdr w:val="none" w:sz="0" w:space="0" w:color="auto" w:frame="1"/>
          <w:lang w:val="en-GB" w:eastAsia="de-CH"/>
          <w14:ligatures w14:val="none"/>
        </w:rPr>
        <w:t xml:space="preserve">to let </w:t>
      </w:r>
      <w:r w:rsidR="007C1829">
        <w:rPr>
          <w:rFonts w:eastAsia="Times New Roman" w:cstheme="minorHAnsi"/>
          <w:color w:val="242424"/>
          <w:kern w:val="0"/>
          <w:sz w:val="24"/>
          <w:szCs w:val="24"/>
          <w:bdr w:val="none" w:sz="0" w:space="0" w:color="auto" w:frame="1"/>
          <w:lang w:val="en-GB" w:eastAsia="de-CH"/>
          <w14:ligatures w14:val="none"/>
        </w:rPr>
        <w:t>t</w:t>
      </w:r>
      <w:r w:rsidR="007C1829" w:rsidRPr="003740BC">
        <w:rPr>
          <w:rFonts w:eastAsia="Times New Roman" w:cstheme="minorHAnsi"/>
          <w:color w:val="242424"/>
          <w:kern w:val="0"/>
          <w:sz w:val="24"/>
          <w:szCs w:val="24"/>
          <w:bdr w:val="none" w:sz="0" w:space="0" w:color="auto" w:frame="1"/>
          <w:lang w:val="en-GB" w:eastAsia="de-CH"/>
          <w14:ligatures w14:val="none"/>
        </w:rPr>
        <w:t xml:space="preserve">he sky </w:t>
      </w:r>
      <w:r w:rsidR="007C1829">
        <w:rPr>
          <w:rFonts w:eastAsia="Times New Roman" w:cstheme="minorHAnsi"/>
          <w:color w:val="242424"/>
          <w:kern w:val="0"/>
          <w:sz w:val="24"/>
          <w:szCs w:val="24"/>
          <w:bdr w:val="none" w:sz="0" w:space="0" w:color="auto" w:frame="1"/>
          <w:lang w:val="en-GB" w:eastAsia="de-CH"/>
          <w14:ligatures w14:val="none"/>
        </w:rPr>
        <w:t>become</w:t>
      </w:r>
      <w:r w:rsidR="007C1829" w:rsidRPr="003740BC">
        <w:rPr>
          <w:rFonts w:eastAsia="Times New Roman" w:cstheme="minorHAnsi"/>
          <w:color w:val="242424"/>
          <w:kern w:val="0"/>
          <w:sz w:val="24"/>
          <w:szCs w:val="24"/>
          <w:bdr w:val="none" w:sz="0" w:space="0" w:color="auto" w:frame="1"/>
          <w:lang w:val="en-GB" w:eastAsia="de-CH"/>
          <w14:ligatures w14:val="none"/>
        </w:rPr>
        <w:t xml:space="preserve"> </w:t>
      </w:r>
      <w:r w:rsidR="007C1829">
        <w:rPr>
          <w:rFonts w:eastAsia="Times New Roman" w:cstheme="minorHAnsi"/>
          <w:color w:val="242424"/>
          <w:kern w:val="0"/>
          <w:sz w:val="24"/>
          <w:szCs w:val="24"/>
          <w:bdr w:val="none" w:sz="0" w:space="0" w:color="auto" w:frame="1"/>
          <w:lang w:val="en-GB" w:eastAsia="de-CH"/>
          <w14:ligatures w14:val="none"/>
        </w:rPr>
        <w:t>‘</w:t>
      </w:r>
      <w:r w:rsidR="007C1829" w:rsidRPr="003740BC">
        <w:rPr>
          <w:rFonts w:eastAsia="Times New Roman" w:cstheme="minorHAnsi"/>
          <w:color w:val="242424"/>
          <w:kern w:val="0"/>
          <w:sz w:val="24"/>
          <w:szCs w:val="24"/>
          <w:bdr w:val="none" w:sz="0" w:space="0" w:color="auto" w:frame="1"/>
          <w:lang w:val="en-GB" w:eastAsia="de-CH"/>
          <w14:ligatures w14:val="none"/>
        </w:rPr>
        <w:t>a link between us and our remote ancestors</w:t>
      </w:r>
      <w:r w:rsidR="007C1829">
        <w:rPr>
          <w:rFonts w:eastAsia="Times New Roman" w:cstheme="minorHAnsi"/>
          <w:color w:val="242424"/>
          <w:kern w:val="0"/>
          <w:sz w:val="24"/>
          <w:szCs w:val="24"/>
          <w:bdr w:val="none" w:sz="0" w:space="0" w:color="auto" w:frame="1"/>
          <w:lang w:val="en-GB" w:eastAsia="de-CH"/>
          <w14:ligatures w14:val="none"/>
        </w:rPr>
        <w:t>’,</w:t>
      </w:r>
      <w:r w:rsidR="007C1829" w:rsidRPr="002569E9">
        <w:rPr>
          <w:rFonts w:eastAsia="Times New Roman" w:cstheme="minorHAnsi"/>
          <w:color w:val="242424"/>
          <w:kern w:val="0"/>
          <w:sz w:val="24"/>
          <w:szCs w:val="24"/>
          <w:bdr w:val="none" w:sz="0" w:space="0" w:color="auto" w:frame="1"/>
          <w:lang w:val="en-GB" w:eastAsia="de-CH"/>
          <w14:ligatures w14:val="none"/>
        </w:rPr>
        <w:t xml:space="preserve"> </w:t>
      </w:r>
      <w:r w:rsidR="007C1829">
        <w:rPr>
          <w:rFonts w:eastAsia="Times New Roman" w:cstheme="minorHAnsi"/>
          <w:color w:val="242424"/>
          <w:kern w:val="0"/>
          <w:sz w:val="24"/>
          <w:szCs w:val="24"/>
          <w:bdr w:val="none" w:sz="0" w:space="0" w:color="auto" w:frame="1"/>
          <w:lang w:val="en-GB" w:eastAsia="de-CH"/>
          <w14:ligatures w14:val="none"/>
        </w:rPr>
        <w:t>as</w:t>
      </w:r>
      <w:r w:rsidR="007C1829" w:rsidRPr="001C14A7">
        <w:rPr>
          <w:rFonts w:eastAsia="Times New Roman" w:cstheme="minorHAnsi"/>
          <w:color w:val="242424"/>
          <w:kern w:val="0"/>
          <w:sz w:val="24"/>
          <w:szCs w:val="24"/>
          <w:bdr w:val="none" w:sz="0" w:space="0" w:color="auto" w:frame="1"/>
          <w:lang w:val="en-GB" w:eastAsia="de-CH"/>
          <w14:ligatures w14:val="none"/>
        </w:rPr>
        <w:t xml:space="preserve"> </w:t>
      </w:r>
      <w:proofErr w:type="spellStart"/>
      <w:r w:rsidR="007C1829" w:rsidRPr="001C14A7">
        <w:rPr>
          <w:rFonts w:eastAsia="Times New Roman" w:cstheme="minorHAnsi"/>
          <w:color w:val="242424"/>
          <w:kern w:val="0"/>
          <w:sz w:val="24"/>
          <w:szCs w:val="24"/>
          <w:bdr w:val="none" w:sz="0" w:space="0" w:color="auto" w:frame="1"/>
          <w:lang w:val="en-GB" w:eastAsia="de-CH"/>
          <w14:ligatures w14:val="none"/>
        </w:rPr>
        <w:t>Iwaniszewski</w:t>
      </w:r>
      <w:proofErr w:type="spellEnd"/>
      <w:r w:rsidR="002D1FD1">
        <w:rPr>
          <w:rFonts w:eastAsia="Times New Roman" w:cstheme="minorHAnsi"/>
          <w:color w:val="242424"/>
          <w:kern w:val="0"/>
          <w:sz w:val="24"/>
          <w:szCs w:val="24"/>
          <w:bdr w:val="none" w:sz="0" w:space="0" w:color="auto" w:frame="1"/>
          <w:lang w:val="en-GB" w:eastAsia="de-CH"/>
          <w14:ligatures w14:val="none"/>
        </w:rPr>
        <w:t xml:space="preserve"> </w:t>
      </w:r>
      <w:r w:rsidR="002D1FD1" w:rsidRPr="002D1FD1">
        <w:rPr>
          <w:rFonts w:eastAsia="Times New Roman" w:cstheme="minorHAnsi"/>
          <w:color w:val="242424"/>
          <w:kern w:val="0"/>
          <w:sz w:val="24"/>
          <w:szCs w:val="24"/>
          <w:bdr w:val="none" w:sz="0" w:space="0" w:color="auto" w:frame="1"/>
          <w:lang w:val="en-GB" w:eastAsia="de-CH"/>
          <w14:ligatures w14:val="none"/>
        </w:rPr>
        <w:t>writes so aptly</w:t>
      </w:r>
      <w:r w:rsidRPr="003740BC">
        <w:rPr>
          <w:rFonts w:eastAsia="Times New Roman" w:cstheme="minorHAnsi"/>
          <w:color w:val="242424"/>
          <w:kern w:val="0"/>
          <w:sz w:val="24"/>
          <w:szCs w:val="24"/>
          <w:bdr w:val="none" w:sz="0" w:space="0" w:color="auto" w:frame="1"/>
          <w:lang w:val="en-GB" w:eastAsia="de-CH"/>
          <w14:ligatures w14:val="none"/>
        </w:rPr>
        <w:t>.</w:t>
      </w:r>
      <w:r w:rsidRPr="001C14A7">
        <w:rPr>
          <w:rStyle w:val="Funotenzeichen"/>
          <w:rFonts w:eastAsia="Times New Roman" w:cstheme="minorHAnsi"/>
          <w:color w:val="242424"/>
          <w:kern w:val="0"/>
          <w:sz w:val="24"/>
          <w:szCs w:val="24"/>
          <w:bdr w:val="none" w:sz="0" w:space="0" w:color="auto" w:frame="1"/>
          <w:lang w:val="en-GB" w:eastAsia="de-CH"/>
          <w14:ligatures w14:val="none"/>
        </w:rPr>
        <w:footnoteReference w:id="6"/>
      </w:r>
      <w:r w:rsidRPr="001C14A7">
        <w:rPr>
          <w:rFonts w:cstheme="minorHAnsi"/>
          <w:sz w:val="24"/>
          <w:szCs w:val="24"/>
          <w:lang w:val="en-GB"/>
        </w:rPr>
        <w:t xml:space="preserve"> </w:t>
      </w:r>
    </w:p>
    <w:p w14:paraId="711D5097" w14:textId="77777777" w:rsidR="00272E21" w:rsidRDefault="00272E21" w:rsidP="00257987">
      <w:pPr>
        <w:shd w:val="clear" w:color="auto" w:fill="FFFFFF"/>
        <w:spacing w:before="100" w:beforeAutospacing="1" w:after="100" w:afterAutospacing="1" w:line="240" w:lineRule="auto"/>
        <w:rPr>
          <w:rFonts w:cstheme="minorHAnsi"/>
          <w:b/>
          <w:bCs/>
          <w:sz w:val="28"/>
          <w:szCs w:val="28"/>
          <w:lang w:val="en-GB"/>
        </w:rPr>
      </w:pPr>
    </w:p>
    <w:p w14:paraId="699FCE0C" w14:textId="40D972FE" w:rsidR="003557A0" w:rsidRPr="00AF6B45" w:rsidRDefault="002B30CC" w:rsidP="00257987">
      <w:pPr>
        <w:shd w:val="clear" w:color="auto" w:fill="FFFFFF"/>
        <w:spacing w:before="100" w:beforeAutospacing="1" w:after="100" w:afterAutospacing="1" w:line="240" w:lineRule="auto"/>
        <w:rPr>
          <w:rFonts w:cstheme="minorHAnsi"/>
          <w:b/>
          <w:bCs/>
          <w:sz w:val="28"/>
          <w:szCs w:val="28"/>
          <w:lang w:val="en-GB"/>
        </w:rPr>
      </w:pPr>
      <w:r>
        <w:rPr>
          <w:rFonts w:cstheme="minorHAnsi"/>
          <w:b/>
          <w:bCs/>
          <w:sz w:val="28"/>
          <w:szCs w:val="28"/>
          <w:lang w:val="en-GB"/>
        </w:rPr>
        <w:t xml:space="preserve">The </w:t>
      </w:r>
      <w:r w:rsidR="00BB2BCD">
        <w:rPr>
          <w:rFonts w:cstheme="minorHAnsi"/>
          <w:b/>
          <w:bCs/>
          <w:sz w:val="28"/>
          <w:szCs w:val="28"/>
          <w:lang w:val="en-GB"/>
        </w:rPr>
        <w:t>Megalithic S</w:t>
      </w:r>
      <w:r>
        <w:rPr>
          <w:rFonts w:cstheme="minorHAnsi"/>
          <w:b/>
          <w:bCs/>
          <w:sz w:val="28"/>
          <w:szCs w:val="28"/>
          <w:lang w:val="en-GB"/>
        </w:rPr>
        <w:t>ite</w:t>
      </w:r>
    </w:p>
    <w:p w14:paraId="21FFBC68" w14:textId="31FE6BD4" w:rsidR="00875CA5" w:rsidRDefault="00875CA5" w:rsidP="00875CA5">
      <w:pPr>
        <w:shd w:val="clear" w:color="auto" w:fill="FFFFFF"/>
        <w:spacing w:before="100" w:beforeAutospacing="1" w:after="100" w:afterAutospacing="1" w:line="240" w:lineRule="auto"/>
        <w:rPr>
          <w:rFonts w:cstheme="minorHAnsi"/>
          <w:sz w:val="24"/>
          <w:szCs w:val="24"/>
          <w:lang w:val="en-GB"/>
        </w:rPr>
      </w:pPr>
      <w:r w:rsidRPr="00875CA5">
        <w:rPr>
          <w:rFonts w:cstheme="minorHAnsi"/>
          <w:sz w:val="24"/>
          <w:szCs w:val="24"/>
          <w:lang w:val="en-GB"/>
        </w:rPr>
        <w:t xml:space="preserve">The megalithic site in </w:t>
      </w:r>
      <w:proofErr w:type="spellStart"/>
      <w:r w:rsidRPr="00875CA5">
        <w:rPr>
          <w:rFonts w:cstheme="minorHAnsi"/>
          <w:sz w:val="24"/>
          <w:szCs w:val="24"/>
          <w:lang w:val="en-GB"/>
        </w:rPr>
        <w:t>Yverdon</w:t>
      </w:r>
      <w:proofErr w:type="spellEnd"/>
      <w:r w:rsidRPr="00875CA5">
        <w:rPr>
          <w:rFonts w:cstheme="minorHAnsi"/>
          <w:sz w:val="24"/>
          <w:szCs w:val="24"/>
          <w:lang w:val="en-GB"/>
        </w:rPr>
        <w:t xml:space="preserve"> has an eventful history. It was built around 4500 BC </w:t>
      </w:r>
      <w:r w:rsidR="00910C64">
        <w:rPr>
          <w:rFonts w:cstheme="minorHAnsi"/>
          <w:sz w:val="24"/>
          <w:szCs w:val="24"/>
          <w:lang w:val="en-GB"/>
        </w:rPr>
        <w:t xml:space="preserve">to 4000 BC </w:t>
      </w:r>
      <w:r w:rsidR="00775E5D">
        <w:rPr>
          <w:rFonts w:cstheme="minorHAnsi"/>
          <w:sz w:val="24"/>
          <w:szCs w:val="24"/>
          <w:lang w:val="en-GB"/>
        </w:rPr>
        <w:t xml:space="preserve">by the </w:t>
      </w:r>
      <w:proofErr w:type="spellStart"/>
      <w:r w:rsidR="00775E5D">
        <w:rPr>
          <w:rFonts w:cstheme="minorHAnsi"/>
          <w:sz w:val="24"/>
          <w:szCs w:val="24"/>
          <w:lang w:val="en-GB"/>
        </w:rPr>
        <w:t>Cortaillod</w:t>
      </w:r>
      <w:proofErr w:type="spellEnd"/>
      <w:r w:rsidR="00775E5D">
        <w:rPr>
          <w:rFonts w:cstheme="minorHAnsi"/>
          <w:sz w:val="24"/>
          <w:szCs w:val="24"/>
          <w:lang w:val="en-GB"/>
        </w:rPr>
        <w:t xml:space="preserve"> culture and was</w:t>
      </w:r>
      <w:r w:rsidRPr="00875CA5">
        <w:rPr>
          <w:rFonts w:cstheme="minorHAnsi"/>
          <w:sz w:val="24"/>
          <w:szCs w:val="24"/>
          <w:lang w:val="en-GB"/>
        </w:rPr>
        <w:t xml:space="preserve"> used for over 3,000 years before it was flooded in 850 BC and sank into the lake. It remained underwater for almost 3,000 years and was only discovered on the lake </w:t>
      </w:r>
      <w:r w:rsidR="000D5640">
        <w:rPr>
          <w:rFonts w:cstheme="minorHAnsi"/>
          <w:sz w:val="24"/>
          <w:szCs w:val="24"/>
          <w:lang w:val="en-GB"/>
        </w:rPr>
        <w:t xml:space="preserve">shore </w:t>
      </w:r>
      <w:r w:rsidRPr="00875CA5">
        <w:rPr>
          <w:rFonts w:cstheme="minorHAnsi"/>
          <w:sz w:val="24"/>
          <w:szCs w:val="24"/>
          <w:lang w:val="en-GB"/>
        </w:rPr>
        <w:t>in 1887.</w:t>
      </w:r>
      <w:r w:rsidR="000D5640">
        <w:rPr>
          <w:rFonts w:cstheme="minorHAnsi"/>
          <w:sz w:val="24"/>
          <w:szCs w:val="24"/>
          <w:lang w:val="en-GB"/>
        </w:rPr>
        <w:t xml:space="preserve"> </w:t>
      </w:r>
      <w:r w:rsidR="0001100E" w:rsidRPr="0001100E">
        <w:rPr>
          <w:rFonts w:cstheme="minorHAnsi"/>
          <w:sz w:val="24"/>
          <w:szCs w:val="24"/>
          <w:lang w:val="en-GB"/>
        </w:rPr>
        <w:t xml:space="preserve">Due to a river correction, the level of the lake </w:t>
      </w:r>
      <w:r w:rsidR="0001100E">
        <w:rPr>
          <w:rFonts w:cstheme="minorHAnsi"/>
          <w:sz w:val="24"/>
          <w:szCs w:val="24"/>
          <w:lang w:val="en-GB"/>
        </w:rPr>
        <w:t xml:space="preserve">suddenly </w:t>
      </w:r>
      <w:r w:rsidR="0001100E" w:rsidRPr="0001100E">
        <w:rPr>
          <w:rFonts w:cstheme="minorHAnsi"/>
          <w:sz w:val="24"/>
          <w:szCs w:val="24"/>
          <w:lang w:val="en-GB"/>
        </w:rPr>
        <w:t>dropped in 1887, and large boulders lying on their sides appeared on the shore</w:t>
      </w:r>
      <w:r w:rsidR="0001100E">
        <w:rPr>
          <w:rFonts w:cstheme="minorHAnsi"/>
          <w:sz w:val="24"/>
          <w:szCs w:val="24"/>
          <w:lang w:val="en-GB"/>
        </w:rPr>
        <w:t xml:space="preserve">. </w:t>
      </w:r>
      <w:r w:rsidR="00CB24FB">
        <w:rPr>
          <w:rFonts w:cstheme="minorHAnsi"/>
          <w:sz w:val="24"/>
          <w:szCs w:val="24"/>
          <w:lang w:val="en-GB"/>
        </w:rPr>
        <w:t>T</w:t>
      </w:r>
      <w:r w:rsidR="00CB24FB" w:rsidRPr="00AF6B45">
        <w:rPr>
          <w:rFonts w:cstheme="minorHAnsi"/>
          <w:sz w:val="24"/>
          <w:szCs w:val="24"/>
          <w:lang w:val="en-GB"/>
        </w:rPr>
        <w:t>he engineer</w:t>
      </w:r>
      <w:r w:rsidR="000D5640">
        <w:rPr>
          <w:rFonts w:cstheme="minorHAnsi"/>
          <w:sz w:val="24"/>
          <w:szCs w:val="24"/>
          <w:lang w:val="en-GB"/>
        </w:rPr>
        <w:t xml:space="preserve">, Charles de Sinner, noticed them and </w:t>
      </w:r>
      <w:r w:rsidR="00CB24FB" w:rsidRPr="00AF6B45">
        <w:rPr>
          <w:rFonts w:cstheme="minorHAnsi"/>
          <w:sz w:val="24"/>
          <w:szCs w:val="24"/>
          <w:lang w:val="en-GB"/>
        </w:rPr>
        <w:t xml:space="preserve">saw that they </w:t>
      </w:r>
      <w:r w:rsidR="00CB24FB" w:rsidRPr="00AF6B45">
        <w:rPr>
          <w:rFonts w:eastAsia="Times New Roman" w:cstheme="minorHAnsi"/>
          <w:color w:val="242424"/>
          <w:kern w:val="0"/>
          <w:sz w:val="24"/>
          <w:szCs w:val="24"/>
          <w:bdr w:val="none" w:sz="0" w:space="0" w:color="auto" w:frame="1"/>
          <w:lang w:val="en-GB" w:eastAsia="de-CH"/>
          <w14:ligatures w14:val="none"/>
        </w:rPr>
        <w:t>were trimmed</w:t>
      </w:r>
      <w:r w:rsidR="00CB24FB">
        <w:rPr>
          <w:rFonts w:eastAsia="Times New Roman" w:cstheme="minorHAnsi"/>
          <w:color w:val="242424"/>
          <w:kern w:val="0"/>
          <w:sz w:val="24"/>
          <w:szCs w:val="24"/>
          <w:bdr w:val="none" w:sz="0" w:space="0" w:color="auto" w:frame="1"/>
          <w:lang w:val="en-GB" w:eastAsia="de-CH"/>
          <w14:ligatures w14:val="none"/>
        </w:rPr>
        <w:t xml:space="preserve"> </w:t>
      </w:r>
      <w:r w:rsidR="004464CD">
        <w:rPr>
          <w:rFonts w:eastAsia="Times New Roman" w:cstheme="minorHAnsi"/>
          <w:color w:val="242424"/>
          <w:kern w:val="0"/>
          <w:sz w:val="24"/>
          <w:szCs w:val="24"/>
          <w:bdr w:val="none" w:sz="0" w:space="0" w:color="auto" w:frame="1"/>
          <w:lang w:val="en-GB" w:eastAsia="de-CH"/>
          <w14:ligatures w14:val="none"/>
        </w:rPr>
        <w:t xml:space="preserve">and </w:t>
      </w:r>
      <w:r w:rsidR="00CB24FB">
        <w:rPr>
          <w:rFonts w:eastAsia="Times New Roman" w:cstheme="minorHAnsi"/>
          <w:color w:val="242424"/>
          <w:kern w:val="0"/>
          <w:sz w:val="24"/>
          <w:szCs w:val="24"/>
          <w:bdr w:val="none" w:sz="0" w:space="0" w:color="auto" w:frame="1"/>
          <w:lang w:val="en-GB" w:eastAsia="de-CH"/>
          <w14:ligatures w14:val="none"/>
        </w:rPr>
        <w:t xml:space="preserve">facing </w:t>
      </w:r>
      <w:r w:rsidR="00CB24FB" w:rsidRPr="00AF6B45">
        <w:rPr>
          <w:rFonts w:eastAsia="Times New Roman" w:cstheme="minorHAnsi"/>
          <w:color w:val="242424"/>
          <w:kern w:val="0"/>
          <w:sz w:val="24"/>
          <w:szCs w:val="24"/>
          <w:bdr w:val="none" w:sz="0" w:space="0" w:color="auto" w:frame="1"/>
          <w:lang w:val="en-GB" w:eastAsia="de-CH"/>
          <w14:ligatures w14:val="none"/>
        </w:rPr>
        <w:t>certain orientations</w:t>
      </w:r>
      <w:r w:rsidR="000D5640">
        <w:rPr>
          <w:rFonts w:cstheme="minorHAnsi"/>
          <w:sz w:val="24"/>
          <w:szCs w:val="24"/>
          <w:lang w:val="en-GB"/>
        </w:rPr>
        <w:t xml:space="preserve">. He </w:t>
      </w:r>
      <w:r w:rsidR="00CB24FB">
        <w:rPr>
          <w:rFonts w:cstheme="minorHAnsi"/>
          <w:sz w:val="24"/>
          <w:szCs w:val="24"/>
          <w:lang w:val="en-GB"/>
        </w:rPr>
        <w:t xml:space="preserve">thought they </w:t>
      </w:r>
      <w:r w:rsidR="00773C82" w:rsidRPr="00AF6B45">
        <w:rPr>
          <w:rFonts w:cstheme="minorHAnsi"/>
          <w:sz w:val="24"/>
          <w:szCs w:val="24"/>
          <w:lang w:val="en-GB"/>
        </w:rPr>
        <w:t xml:space="preserve">could belong to a megalithic </w:t>
      </w:r>
      <w:r w:rsidR="00B125D6">
        <w:rPr>
          <w:rFonts w:cstheme="minorHAnsi"/>
          <w:sz w:val="24"/>
          <w:szCs w:val="24"/>
          <w:lang w:val="en-GB"/>
        </w:rPr>
        <w:t>monument</w:t>
      </w:r>
      <w:r w:rsidR="0001545A" w:rsidRPr="00AF6B45">
        <w:rPr>
          <w:rFonts w:cstheme="minorHAnsi"/>
          <w:sz w:val="24"/>
          <w:szCs w:val="24"/>
          <w:lang w:val="en-GB"/>
        </w:rPr>
        <w:t>.</w:t>
      </w:r>
      <w:r w:rsidR="0001545A" w:rsidRPr="00AF6B45">
        <w:rPr>
          <w:rStyle w:val="Funotenzeichen"/>
          <w:sz w:val="24"/>
          <w:szCs w:val="24"/>
          <w:lang w:val="en-GB"/>
        </w:rPr>
        <w:footnoteReference w:id="7"/>
      </w:r>
      <w:r w:rsidR="0001545A" w:rsidRPr="00AF6B45">
        <w:rPr>
          <w:rFonts w:eastAsia="Times New Roman" w:cstheme="minorHAnsi"/>
          <w:color w:val="242424"/>
          <w:kern w:val="0"/>
          <w:sz w:val="24"/>
          <w:szCs w:val="24"/>
          <w:bdr w:val="none" w:sz="0" w:space="0" w:color="auto" w:frame="1"/>
          <w:lang w:val="en-GB" w:eastAsia="de-CH"/>
          <w14:ligatures w14:val="none"/>
        </w:rPr>
        <w:t xml:space="preserve"> </w:t>
      </w:r>
      <w:r w:rsidR="008C1801" w:rsidRPr="00AF6B45">
        <w:rPr>
          <w:rFonts w:eastAsia="Times New Roman" w:cstheme="minorHAnsi"/>
          <w:color w:val="242424"/>
          <w:kern w:val="0"/>
          <w:sz w:val="24"/>
          <w:szCs w:val="24"/>
          <w:bdr w:val="none" w:sz="0" w:space="0" w:color="auto" w:frame="1"/>
          <w:lang w:val="en-GB" w:eastAsia="de-CH"/>
          <w14:ligatures w14:val="none"/>
        </w:rPr>
        <w:t>Remarkably</w:t>
      </w:r>
      <w:r w:rsidR="000D5640">
        <w:rPr>
          <w:rFonts w:eastAsia="Times New Roman" w:cstheme="minorHAnsi"/>
          <w:color w:val="242424"/>
          <w:kern w:val="0"/>
          <w:sz w:val="24"/>
          <w:szCs w:val="24"/>
          <w:bdr w:val="none" w:sz="0" w:space="0" w:color="auto" w:frame="1"/>
          <w:lang w:val="en-GB" w:eastAsia="de-CH"/>
          <w14:ligatures w14:val="none"/>
        </w:rPr>
        <w:t>, though, his idea did not meet</w:t>
      </w:r>
      <w:r w:rsidR="008C1801" w:rsidRPr="00AF6B45">
        <w:rPr>
          <w:rFonts w:eastAsia="Times New Roman" w:cstheme="minorHAnsi"/>
          <w:color w:val="242424"/>
          <w:kern w:val="0"/>
          <w:sz w:val="24"/>
          <w:szCs w:val="24"/>
          <w:bdr w:val="none" w:sz="0" w:space="0" w:color="auto" w:frame="1"/>
          <w:lang w:val="en-GB" w:eastAsia="de-CH"/>
          <w14:ligatures w14:val="none"/>
        </w:rPr>
        <w:t xml:space="preserve"> with more interest at the time, as there was a veritable "pile-dwelling fever" in Switzerland in the </w:t>
      </w:r>
      <w:r w:rsidR="00687C66">
        <w:rPr>
          <w:rFonts w:eastAsia="Times New Roman" w:cstheme="minorHAnsi"/>
          <w:color w:val="242424"/>
          <w:kern w:val="0"/>
          <w:sz w:val="24"/>
          <w:szCs w:val="24"/>
          <w:bdr w:val="none" w:sz="0" w:space="0" w:color="auto" w:frame="1"/>
          <w:lang w:val="en-GB" w:eastAsia="de-CH"/>
          <w14:ligatures w14:val="none"/>
        </w:rPr>
        <w:t>mid-19th</w:t>
      </w:r>
      <w:r w:rsidR="008C1801" w:rsidRPr="00AF6B45">
        <w:rPr>
          <w:rFonts w:eastAsia="Times New Roman" w:cstheme="minorHAnsi"/>
          <w:color w:val="242424"/>
          <w:kern w:val="0"/>
          <w:sz w:val="24"/>
          <w:szCs w:val="24"/>
          <w:bdr w:val="none" w:sz="0" w:space="0" w:color="auto" w:frame="1"/>
          <w:lang w:val="en-GB" w:eastAsia="de-CH"/>
          <w14:ligatures w14:val="none"/>
        </w:rPr>
        <w:t xml:space="preserve"> century. </w:t>
      </w:r>
      <w:r w:rsidR="0098426E" w:rsidRPr="00AF6B45">
        <w:rPr>
          <w:rFonts w:eastAsia="Times New Roman" w:cstheme="minorHAnsi"/>
          <w:color w:val="242424"/>
          <w:kern w:val="0"/>
          <w:sz w:val="24"/>
          <w:szCs w:val="24"/>
          <w:bdr w:val="none" w:sz="0" w:space="0" w:color="auto" w:frame="1"/>
          <w:lang w:val="en-GB" w:eastAsia="de-CH"/>
          <w14:ligatures w14:val="none"/>
        </w:rPr>
        <w:t>When the</w:t>
      </w:r>
      <w:r w:rsidR="000D5640">
        <w:rPr>
          <w:rFonts w:eastAsia="Times New Roman" w:cstheme="minorHAnsi"/>
          <w:color w:val="242424"/>
          <w:kern w:val="0"/>
          <w:sz w:val="24"/>
          <w:szCs w:val="24"/>
          <w:bdr w:val="none" w:sz="0" w:space="0" w:color="auto" w:frame="1"/>
          <w:lang w:val="en-GB" w:eastAsia="de-CH"/>
          <w14:ligatures w14:val="none"/>
        </w:rPr>
        <w:t xml:space="preserve"> lowered</w:t>
      </w:r>
      <w:r w:rsidR="0098426E" w:rsidRPr="00AF6B45">
        <w:rPr>
          <w:rFonts w:eastAsia="Times New Roman" w:cstheme="minorHAnsi"/>
          <w:color w:val="242424"/>
          <w:kern w:val="0"/>
          <w:sz w:val="24"/>
          <w:szCs w:val="24"/>
          <w:bdr w:val="none" w:sz="0" w:space="0" w:color="auto" w:frame="1"/>
          <w:lang w:val="en-GB" w:eastAsia="de-CH"/>
          <w14:ligatures w14:val="none"/>
        </w:rPr>
        <w:t xml:space="preserve"> lake level brought countless prehistoric artefacts to light, fishermen in Lake Neuchâtel no longer fished for fish but for ancient pots and everyday objects</w:t>
      </w:r>
      <w:r w:rsidR="00886882">
        <w:rPr>
          <w:rFonts w:eastAsia="Times New Roman" w:cstheme="minorHAnsi"/>
          <w:color w:val="242424"/>
          <w:kern w:val="0"/>
          <w:sz w:val="24"/>
          <w:szCs w:val="24"/>
          <w:bdr w:val="none" w:sz="0" w:space="0" w:color="auto" w:frame="1"/>
          <w:lang w:val="en-GB" w:eastAsia="de-CH"/>
          <w14:ligatures w14:val="none"/>
        </w:rPr>
        <w:t xml:space="preserve">. </w:t>
      </w:r>
      <w:r w:rsidR="004464CD" w:rsidRPr="00AF6B45">
        <w:rPr>
          <w:rFonts w:eastAsia="Times New Roman" w:cstheme="minorHAnsi"/>
          <w:color w:val="242424"/>
          <w:kern w:val="0"/>
          <w:sz w:val="24"/>
          <w:szCs w:val="24"/>
          <w:bdr w:val="none" w:sz="0" w:space="0" w:color="auto" w:frame="1"/>
          <w:lang w:val="en-GB" w:eastAsia="de-CH"/>
          <w14:ligatures w14:val="none"/>
        </w:rPr>
        <w:t xml:space="preserve">The </w:t>
      </w:r>
      <w:r w:rsidR="004464CD">
        <w:rPr>
          <w:rFonts w:eastAsia="Times New Roman" w:cstheme="minorHAnsi"/>
          <w:color w:val="242424"/>
          <w:kern w:val="0"/>
          <w:sz w:val="24"/>
          <w:szCs w:val="24"/>
          <w:bdr w:val="none" w:sz="0" w:space="0" w:color="auto" w:frame="1"/>
          <w:lang w:val="en-GB" w:eastAsia="de-CH"/>
          <w14:ligatures w14:val="none"/>
        </w:rPr>
        <w:t>a</w:t>
      </w:r>
      <w:r w:rsidR="004464CD" w:rsidRPr="00AF6B45">
        <w:rPr>
          <w:rFonts w:eastAsia="Times New Roman" w:cstheme="minorHAnsi"/>
          <w:color w:val="242424"/>
          <w:kern w:val="0"/>
          <w:sz w:val="24"/>
          <w:szCs w:val="24"/>
          <w:bdr w:val="none" w:sz="0" w:space="0" w:color="auto" w:frame="1"/>
          <w:lang w:val="en-GB" w:eastAsia="de-CH"/>
          <w14:ligatures w14:val="none"/>
        </w:rPr>
        <w:t xml:space="preserve">lpine region was unspeakably proud of its newfound ancestors. </w:t>
      </w:r>
      <w:r w:rsidR="000D5640">
        <w:rPr>
          <w:rFonts w:eastAsia="Times New Roman" w:cstheme="minorHAnsi"/>
          <w:color w:val="242424"/>
          <w:kern w:val="0"/>
          <w:sz w:val="24"/>
          <w:szCs w:val="24"/>
          <w:bdr w:val="none" w:sz="0" w:space="0" w:color="auto" w:frame="1"/>
          <w:lang w:val="en-GB" w:eastAsia="de-CH"/>
          <w14:ligatures w14:val="none"/>
        </w:rPr>
        <w:t xml:space="preserve">All </w:t>
      </w:r>
      <w:r w:rsidR="000D5640" w:rsidRPr="00AF6B45">
        <w:rPr>
          <w:rFonts w:eastAsia="Times New Roman" w:cstheme="minorHAnsi"/>
          <w:color w:val="242424"/>
          <w:kern w:val="0"/>
          <w:sz w:val="24"/>
          <w:szCs w:val="24"/>
          <w:bdr w:val="none" w:sz="0" w:space="0" w:color="auto" w:frame="1"/>
          <w:lang w:val="en-GB" w:eastAsia="de-CH"/>
          <w14:ligatures w14:val="none"/>
        </w:rPr>
        <w:t xml:space="preserve">delighted </w:t>
      </w:r>
      <w:r w:rsidR="000D5640">
        <w:rPr>
          <w:rFonts w:eastAsia="Times New Roman" w:cstheme="minorHAnsi"/>
          <w:color w:val="242424"/>
          <w:kern w:val="0"/>
          <w:sz w:val="24"/>
          <w:szCs w:val="24"/>
          <w:bdr w:val="none" w:sz="0" w:space="0" w:color="auto" w:frame="1"/>
          <w:lang w:val="en-GB" w:eastAsia="de-CH"/>
          <w14:ligatures w14:val="none"/>
        </w:rPr>
        <w:t>to finally have access to an imaginable prehistoric past</w:t>
      </w:r>
      <w:r w:rsidR="000D5640" w:rsidRPr="00AF6B45">
        <w:rPr>
          <w:rFonts w:eastAsia="Times New Roman" w:cstheme="minorHAnsi"/>
          <w:color w:val="242424"/>
          <w:kern w:val="0"/>
          <w:sz w:val="24"/>
          <w:szCs w:val="24"/>
          <w:bdr w:val="none" w:sz="0" w:space="0" w:color="auto" w:frame="1"/>
          <w:lang w:val="en-GB" w:eastAsia="de-CH"/>
          <w14:ligatures w14:val="none"/>
        </w:rPr>
        <w:t>.</w:t>
      </w:r>
      <w:r w:rsidR="000D5640">
        <w:rPr>
          <w:rFonts w:eastAsia="Times New Roman" w:cstheme="minorHAnsi"/>
          <w:color w:val="242424"/>
          <w:kern w:val="0"/>
          <w:sz w:val="24"/>
          <w:szCs w:val="24"/>
          <w:bdr w:val="none" w:sz="0" w:space="0" w:color="auto" w:frame="1"/>
          <w:lang w:val="en-GB" w:eastAsia="de-CH"/>
          <w14:ligatures w14:val="none"/>
        </w:rPr>
        <w:t xml:space="preserve"> </w:t>
      </w:r>
      <w:r w:rsidR="00886882">
        <w:rPr>
          <w:rFonts w:eastAsia="Times New Roman" w:cstheme="minorHAnsi"/>
          <w:color w:val="242424"/>
          <w:kern w:val="0"/>
          <w:sz w:val="24"/>
          <w:szCs w:val="24"/>
          <w:bdr w:val="none" w:sz="0" w:space="0" w:color="auto" w:frame="1"/>
          <w:lang w:val="en-GB" w:eastAsia="de-CH"/>
          <w14:ligatures w14:val="none"/>
        </w:rPr>
        <w:t>Common people collected and traded the artefacts, while a</w:t>
      </w:r>
      <w:r w:rsidR="0098426E" w:rsidRPr="00AF6B45">
        <w:rPr>
          <w:rFonts w:eastAsia="Times New Roman" w:cstheme="minorHAnsi"/>
          <w:color w:val="242424"/>
          <w:kern w:val="0"/>
          <w:sz w:val="24"/>
          <w:szCs w:val="24"/>
          <w:bdr w:val="none" w:sz="0" w:space="0" w:color="auto" w:frame="1"/>
          <w:lang w:val="en-GB" w:eastAsia="de-CH"/>
          <w14:ligatures w14:val="none"/>
        </w:rPr>
        <w:t xml:space="preserve">rtists and newspapers eagerly </w:t>
      </w:r>
      <w:r w:rsidR="000D5640">
        <w:rPr>
          <w:rFonts w:eastAsia="Times New Roman" w:cstheme="minorHAnsi"/>
          <w:color w:val="242424"/>
          <w:kern w:val="0"/>
          <w:sz w:val="24"/>
          <w:szCs w:val="24"/>
          <w:bdr w:val="none" w:sz="0" w:space="0" w:color="auto" w:frame="1"/>
          <w:lang w:val="en-GB" w:eastAsia="de-CH"/>
          <w14:ligatures w14:val="none"/>
        </w:rPr>
        <w:t>painted a</w:t>
      </w:r>
      <w:r w:rsidR="0098426E" w:rsidRPr="00AF6B45">
        <w:rPr>
          <w:rFonts w:eastAsia="Times New Roman" w:cstheme="minorHAnsi"/>
          <w:color w:val="242424"/>
          <w:kern w:val="0"/>
          <w:sz w:val="24"/>
          <w:szCs w:val="24"/>
          <w:bdr w:val="none" w:sz="0" w:space="0" w:color="auto" w:frame="1"/>
          <w:lang w:val="en-GB" w:eastAsia="de-CH"/>
          <w14:ligatures w14:val="none"/>
        </w:rPr>
        <w:t xml:space="preserve"> </w:t>
      </w:r>
      <w:r w:rsidR="00716E5C">
        <w:rPr>
          <w:rFonts w:eastAsia="Times New Roman" w:cstheme="minorHAnsi"/>
          <w:color w:val="242424"/>
          <w:kern w:val="0"/>
          <w:sz w:val="24"/>
          <w:szCs w:val="24"/>
          <w:bdr w:val="none" w:sz="0" w:space="0" w:color="auto" w:frame="1"/>
          <w:lang w:val="en-GB" w:eastAsia="de-CH"/>
          <w14:ligatures w14:val="none"/>
        </w:rPr>
        <w:t>romanticised</w:t>
      </w:r>
      <w:r w:rsidR="0098426E" w:rsidRPr="00AF6B45">
        <w:rPr>
          <w:rFonts w:eastAsia="Times New Roman" w:cstheme="minorHAnsi"/>
          <w:color w:val="242424"/>
          <w:kern w:val="0"/>
          <w:sz w:val="24"/>
          <w:szCs w:val="24"/>
          <w:bdr w:val="none" w:sz="0" w:space="0" w:color="auto" w:frame="1"/>
          <w:lang w:val="en-GB" w:eastAsia="de-CH"/>
          <w14:ligatures w14:val="none"/>
        </w:rPr>
        <w:t xml:space="preserve"> image of the </w:t>
      </w:r>
      <w:r w:rsidR="00CB24FB">
        <w:rPr>
          <w:rFonts w:eastAsia="Times New Roman" w:cstheme="minorHAnsi"/>
          <w:color w:val="242424"/>
          <w:kern w:val="0"/>
          <w:sz w:val="24"/>
          <w:szCs w:val="24"/>
          <w:bdr w:val="none" w:sz="0" w:space="0" w:color="auto" w:frame="1"/>
          <w:lang w:val="en-GB" w:eastAsia="de-CH"/>
          <w14:ligatures w14:val="none"/>
        </w:rPr>
        <w:t>pile-</w:t>
      </w:r>
      <w:r w:rsidR="0098426E" w:rsidRPr="00AF6B45">
        <w:rPr>
          <w:rFonts w:eastAsia="Times New Roman" w:cstheme="minorHAnsi"/>
          <w:color w:val="242424"/>
          <w:kern w:val="0"/>
          <w:sz w:val="24"/>
          <w:szCs w:val="24"/>
          <w:bdr w:val="none" w:sz="0" w:space="0" w:color="auto" w:frame="1"/>
          <w:lang w:val="en-GB" w:eastAsia="de-CH"/>
          <w14:ligatures w14:val="none"/>
        </w:rPr>
        <w:t>dwellers</w:t>
      </w:r>
      <w:r w:rsidR="000D5640">
        <w:rPr>
          <w:rFonts w:eastAsia="Times New Roman" w:cstheme="minorHAnsi"/>
          <w:color w:val="242424"/>
          <w:kern w:val="0"/>
          <w:sz w:val="24"/>
          <w:szCs w:val="24"/>
          <w:bdr w:val="none" w:sz="0" w:space="0" w:color="auto" w:frame="1"/>
          <w:lang w:val="en-GB" w:eastAsia="de-CH"/>
          <w14:ligatures w14:val="none"/>
        </w:rPr>
        <w:t>.</w:t>
      </w:r>
      <w:r w:rsidR="00886882">
        <w:rPr>
          <w:rFonts w:eastAsia="Times New Roman" w:cstheme="minorHAnsi"/>
          <w:color w:val="242424"/>
          <w:kern w:val="0"/>
          <w:sz w:val="24"/>
          <w:szCs w:val="24"/>
          <w:bdr w:val="none" w:sz="0" w:space="0" w:color="auto" w:frame="1"/>
          <w:lang w:val="en-GB" w:eastAsia="de-CH"/>
          <w14:ligatures w14:val="none"/>
        </w:rPr>
        <w:t xml:space="preserve"> </w:t>
      </w:r>
      <w:r w:rsidR="0098426E" w:rsidRPr="00AF6B45">
        <w:rPr>
          <w:rFonts w:eastAsia="Times New Roman" w:cstheme="minorHAnsi"/>
          <w:color w:val="242424"/>
          <w:kern w:val="0"/>
          <w:sz w:val="24"/>
          <w:szCs w:val="24"/>
          <w:bdr w:val="none" w:sz="0" w:space="0" w:color="auto" w:frame="1"/>
          <w:lang w:val="en-GB" w:eastAsia="de-CH"/>
          <w14:ligatures w14:val="none"/>
        </w:rPr>
        <w:t xml:space="preserve">Things were only settled when </w:t>
      </w:r>
      <w:r w:rsidR="000D5640">
        <w:rPr>
          <w:rFonts w:eastAsia="Times New Roman" w:cstheme="minorHAnsi"/>
          <w:color w:val="242424"/>
          <w:kern w:val="0"/>
          <w:sz w:val="24"/>
          <w:szCs w:val="24"/>
          <w:bdr w:val="none" w:sz="0" w:space="0" w:color="auto" w:frame="1"/>
          <w:lang w:val="en-GB" w:eastAsia="de-CH"/>
          <w14:ligatures w14:val="none"/>
        </w:rPr>
        <w:t>it was regulated by the</w:t>
      </w:r>
      <w:r w:rsidR="0098426E" w:rsidRPr="00AF6B45">
        <w:rPr>
          <w:rFonts w:eastAsia="Times New Roman" w:cstheme="minorHAnsi"/>
          <w:color w:val="242424"/>
          <w:kern w:val="0"/>
          <w:sz w:val="24"/>
          <w:szCs w:val="24"/>
          <w:bdr w:val="none" w:sz="0" w:space="0" w:color="auto" w:frame="1"/>
          <w:lang w:val="en-GB" w:eastAsia="de-CH"/>
          <w14:ligatures w14:val="none"/>
        </w:rPr>
        <w:t xml:space="preserve"> government</w:t>
      </w:r>
      <w:r w:rsidR="00687C66">
        <w:rPr>
          <w:rFonts w:eastAsia="Times New Roman" w:cstheme="minorHAnsi"/>
          <w:color w:val="242424"/>
          <w:kern w:val="0"/>
          <w:sz w:val="24"/>
          <w:szCs w:val="24"/>
          <w:bdr w:val="none" w:sz="0" w:space="0" w:color="auto" w:frame="1"/>
          <w:lang w:val="en-GB" w:eastAsia="de-CH"/>
          <w14:ligatures w14:val="none"/>
        </w:rPr>
        <w:t xml:space="preserve"> in 1884</w:t>
      </w:r>
      <w:r w:rsidR="0098426E" w:rsidRPr="00AF6B45">
        <w:rPr>
          <w:rFonts w:eastAsia="Times New Roman" w:cstheme="minorHAnsi"/>
          <w:color w:val="242424"/>
          <w:kern w:val="0"/>
          <w:sz w:val="24"/>
          <w:szCs w:val="24"/>
          <w:bdr w:val="none" w:sz="0" w:space="0" w:color="auto" w:frame="1"/>
          <w:lang w:val="en-GB" w:eastAsia="de-CH"/>
          <w14:ligatures w14:val="none"/>
        </w:rPr>
        <w:t>.</w:t>
      </w:r>
      <w:r w:rsidR="00687C66"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8"/>
      </w:r>
      <w:r w:rsidR="0098426E" w:rsidRPr="00AF6B45">
        <w:rPr>
          <w:rFonts w:eastAsia="Times New Roman" w:cstheme="minorHAnsi"/>
          <w:color w:val="242424"/>
          <w:kern w:val="0"/>
          <w:sz w:val="24"/>
          <w:szCs w:val="24"/>
          <w:bdr w:val="none" w:sz="0" w:space="0" w:color="auto" w:frame="1"/>
          <w:lang w:val="en-GB" w:eastAsia="de-CH"/>
          <w14:ligatures w14:val="none"/>
        </w:rPr>
        <w:t xml:space="preserve"> </w:t>
      </w:r>
      <w:r w:rsidR="00716E5C">
        <w:rPr>
          <w:rFonts w:eastAsia="Times New Roman" w:cstheme="minorHAnsi"/>
          <w:color w:val="242424"/>
          <w:kern w:val="0"/>
          <w:sz w:val="24"/>
          <w:szCs w:val="24"/>
          <w:bdr w:val="none" w:sz="0" w:space="0" w:color="auto" w:frame="1"/>
          <w:lang w:val="en-GB" w:eastAsia="de-CH"/>
          <w14:ligatures w14:val="none"/>
        </w:rPr>
        <w:t>Because</w:t>
      </w:r>
      <w:r w:rsidR="00D94265" w:rsidRPr="00AF6B45">
        <w:rPr>
          <w:rFonts w:eastAsia="Times New Roman" w:cstheme="minorHAnsi"/>
          <w:color w:val="242424"/>
          <w:kern w:val="0"/>
          <w:sz w:val="24"/>
          <w:szCs w:val="24"/>
          <w:bdr w:val="none" w:sz="0" w:space="0" w:color="auto" w:frame="1"/>
          <w:lang w:val="en-GB" w:eastAsia="de-CH"/>
          <w14:ligatures w14:val="none"/>
        </w:rPr>
        <w:t xml:space="preserve"> de Sinner </w:t>
      </w:r>
      <w:r w:rsidR="00D35811" w:rsidRPr="00AF6B45">
        <w:rPr>
          <w:rFonts w:eastAsia="Times New Roman" w:cstheme="minorHAnsi"/>
          <w:color w:val="242424"/>
          <w:kern w:val="0"/>
          <w:sz w:val="24"/>
          <w:szCs w:val="24"/>
          <w:bdr w:val="none" w:sz="0" w:space="0" w:color="auto" w:frame="1"/>
          <w:lang w:val="en-GB" w:eastAsia="de-CH"/>
          <w14:ligatures w14:val="none"/>
        </w:rPr>
        <w:t>concluded</w:t>
      </w:r>
      <w:r w:rsidR="00D94265" w:rsidRPr="00AF6B45">
        <w:rPr>
          <w:rFonts w:eastAsia="Times New Roman" w:cstheme="minorHAnsi"/>
          <w:color w:val="242424"/>
          <w:kern w:val="0"/>
          <w:sz w:val="24"/>
          <w:szCs w:val="24"/>
          <w:bdr w:val="none" w:sz="0" w:space="0" w:color="auto" w:frame="1"/>
          <w:lang w:val="en-GB" w:eastAsia="de-CH"/>
          <w14:ligatures w14:val="none"/>
        </w:rPr>
        <w:t xml:space="preserve"> in his report that the stones were possibly just erratic blocks left behind by the glacier after all, the megaliths were forgotten for </w:t>
      </w:r>
      <w:r w:rsidR="00716E5C">
        <w:rPr>
          <w:rFonts w:eastAsia="Times New Roman" w:cstheme="minorHAnsi"/>
          <w:color w:val="242424"/>
          <w:kern w:val="0"/>
          <w:sz w:val="24"/>
          <w:szCs w:val="24"/>
          <w:bdr w:val="none" w:sz="0" w:space="0" w:color="auto" w:frame="1"/>
          <w:lang w:val="en-GB" w:eastAsia="de-CH"/>
          <w14:ligatures w14:val="none"/>
        </w:rPr>
        <w:t>nearly a century again. It was not</w:t>
      </w:r>
      <w:r w:rsidR="00D94265" w:rsidRPr="00AF6B45">
        <w:rPr>
          <w:rFonts w:eastAsia="Times New Roman" w:cstheme="minorHAnsi"/>
          <w:color w:val="242424"/>
          <w:kern w:val="0"/>
          <w:sz w:val="24"/>
          <w:szCs w:val="24"/>
          <w:bdr w:val="none" w:sz="0" w:space="0" w:color="auto" w:frame="1"/>
          <w:lang w:val="en-GB" w:eastAsia="de-CH"/>
          <w14:ligatures w14:val="none"/>
        </w:rPr>
        <w:t xml:space="preserve"> </w:t>
      </w:r>
      <w:r w:rsidR="00BF3868" w:rsidRPr="00AF6B45">
        <w:rPr>
          <w:rFonts w:eastAsia="Times New Roman" w:cstheme="minorHAnsi"/>
          <w:color w:val="242424"/>
          <w:kern w:val="0"/>
          <w:sz w:val="24"/>
          <w:szCs w:val="24"/>
          <w:bdr w:val="none" w:sz="0" w:space="0" w:color="auto" w:frame="1"/>
          <w:lang w:val="en-GB" w:eastAsia="de-CH"/>
          <w14:ligatures w14:val="none"/>
        </w:rPr>
        <w:t>until</w:t>
      </w:r>
      <w:r w:rsidR="00BA3208" w:rsidRPr="00AF6B45">
        <w:rPr>
          <w:rFonts w:eastAsia="Times New Roman" w:cstheme="minorHAnsi"/>
          <w:color w:val="242424"/>
          <w:kern w:val="0"/>
          <w:sz w:val="24"/>
          <w:szCs w:val="24"/>
          <w:bdr w:val="none" w:sz="0" w:space="0" w:color="auto" w:frame="1"/>
          <w:lang w:val="en-GB" w:eastAsia="de-CH"/>
          <w14:ligatures w14:val="none"/>
        </w:rPr>
        <w:t xml:space="preserve"> </w:t>
      </w:r>
      <w:r w:rsidR="007C1993" w:rsidRPr="00AF6B45">
        <w:rPr>
          <w:rFonts w:eastAsia="Times New Roman" w:cstheme="minorHAnsi"/>
          <w:color w:val="242424"/>
          <w:kern w:val="0"/>
          <w:sz w:val="24"/>
          <w:szCs w:val="24"/>
          <w:bdr w:val="none" w:sz="0" w:space="0" w:color="auto" w:frame="1"/>
          <w:lang w:val="en-GB" w:eastAsia="de-CH"/>
          <w14:ligatures w14:val="none"/>
        </w:rPr>
        <w:t>the geologist Jaques Henry Gabus rediscovered them in the</w:t>
      </w:r>
      <w:r w:rsidR="00D94265" w:rsidRPr="00AF6B45">
        <w:rPr>
          <w:rFonts w:eastAsia="Times New Roman" w:cstheme="minorHAnsi"/>
          <w:color w:val="242424"/>
          <w:kern w:val="0"/>
          <w:sz w:val="24"/>
          <w:szCs w:val="24"/>
          <w:bdr w:val="none" w:sz="0" w:space="0" w:color="auto" w:frame="1"/>
          <w:lang w:val="en-GB" w:eastAsia="de-CH"/>
          <w14:ligatures w14:val="none"/>
        </w:rPr>
        <w:t xml:space="preserve"> now</w:t>
      </w:r>
      <w:r w:rsidR="007C1993" w:rsidRPr="00AF6B45">
        <w:rPr>
          <w:rFonts w:eastAsia="Times New Roman" w:cstheme="minorHAnsi"/>
          <w:color w:val="242424"/>
          <w:kern w:val="0"/>
          <w:sz w:val="24"/>
          <w:szCs w:val="24"/>
          <w:bdr w:val="none" w:sz="0" w:space="0" w:color="auto" w:frame="1"/>
          <w:lang w:val="en-GB" w:eastAsia="de-CH"/>
          <w14:ligatures w14:val="none"/>
        </w:rPr>
        <w:t xml:space="preserve"> dense undergrowth</w:t>
      </w:r>
      <w:r w:rsidR="00BF3868" w:rsidRPr="00AF6B45">
        <w:rPr>
          <w:rFonts w:eastAsia="Times New Roman" w:cstheme="minorHAnsi"/>
          <w:color w:val="242424"/>
          <w:kern w:val="0"/>
          <w:sz w:val="24"/>
          <w:szCs w:val="24"/>
          <w:bdr w:val="none" w:sz="0" w:space="0" w:color="auto" w:frame="1"/>
          <w:lang w:val="en-GB" w:eastAsia="de-CH"/>
          <w14:ligatures w14:val="none"/>
        </w:rPr>
        <w:t>.</w:t>
      </w:r>
      <w:r w:rsidR="00773C82" w:rsidRPr="00AF6B45">
        <w:rPr>
          <w:rFonts w:eastAsia="Times New Roman" w:cstheme="minorHAnsi"/>
          <w:color w:val="242424"/>
          <w:kern w:val="0"/>
          <w:sz w:val="24"/>
          <w:szCs w:val="24"/>
          <w:bdr w:val="none" w:sz="0" w:space="0" w:color="auto" w:frame="1"/>
          <w:lang w:val="en-GB" w:eastAsia="de-CH"/>
          <w14:ligatures w14:val="none"/>
        </w:rPr>
        <w:t xml:space="preserve"> </w:t>
      </w:r>
      <w:r w:rsidR="004E60D3" w:rsidRPr="00AF6B45">
        <w:rPr>
          <w:rFonts w:eastAsia="Times New Roman" w:cstheme="minorHAnsi"/>
          <w:color w:val="242424"/>
          <w:kern w:val="0"/>
          <w:sz w:val="24"/>
          <w:szCs w:val="24"/>
          <w:bdr w:val="none" w:sz="0" w:space="0" w:color="auto" w:frame="1"/>
          <w:lang w:val="en-GB" w:eastAsia="de-CH"/>
          <w14:ligatures w14:val="none"/>
        </w:rPr>
        <w:t xml:space="preserve">Six years later, </w:t>
      </w:r>
      <w:r w:rsidR="00EE37CB" w:rsidRPr="00AF6B45">
        <w:rPr>
          <w:rFonts w:eastAsia="Times New Roman" w:cstheme="minorHAnsi"/>
          <w:color w:val="242424"/>
          <w:kern w:val="0"/>
          <w:sz w:val="24"/>
          <w:szCs w:val="24"/>
          <w:bdr w:val="none" w:sz="0" w:space="0" w:color="auto" w:frame="1"/>
          <w:lang w:val="en-GB" w:eastAsia="de-CH"/>
          <w14:ligatures w14:val="none"/>
        </w:rPr>
        <w:t xml:space="preserve">Jean-Louis </w:t>
      </w:r>
      <w:proofErr w:type="spellStart"/>
      <w:r w:rsidR="00EE37CB" w:rsidRPr="00AF6B45">
        <w:rPr>
          <w:rFonts w:eastAsia="Times New Roman" w:cstheme="minorHAnsi"/>
          <w:color w:val="242424"/>
          <w:kern w:val="0"/>
          <w:sz w:val="24"/>
          <w:szCs w:val="24"/>
          <w:bdr w:val="none" w:sz="0" w:space="0" w:color="auto" w:frame="1"/>
          <w:lang w:val="en-GB" w:eastAsia="de-CH"/>
          <w14:ligatures w14:val="none"/>
        </w:rPr>
        <w:t>Voruz</w:t>
      </w:r>
      <w:proofErr w:type="spellEnd"/>
      <w:r w:rsidR="00EE37CB" w:rsidRPr="00AF6B45">
        <w:rPr>
          <w:rFonts w:eastAsia="Times New Roman" w:cstheme="minorHAnsi"/>
          <w:color w:val="242424"/>
          <w:kern w:val="0"/>
          <w:sz w:val="24"/>
          <w:szCs w:val="24"/>
          <w:bdr w:val="none" w:sz="0" w:space="0" w:color="auto" w:frame="1"/>
          <w:lang w:val="en-GB" w:eastAsia="de-CH"/>
          <w14:ligatures w14:val="none"/>
        </w:rPr>
        <w:t xml:space="preserve"> </w:t>
      </w:r>
      <w:r w:rsidR="00EE37CB">
        <w:rPr>
          <w:rFonts w:eastAsia="Times New Roman" w:cstheme="minorHAnsi"/>
          <w:color w:val="242424"/>
          <w:kern w:val="0"/>
          <w:sz w:val="24"/>
          <w:szCs w:val="24"/>
          <w:bdr w:val="none" w:sz="0" w:space="0" w:color="auto" w:frame="1"/>
          <w:lang w:val="en-GB" w:eastAsia="de-CH"/>
          <w14:ligatures w14:val="none"/>
        </w:rPr>
        <w:t>of the</w:t>
      </w:r>
      <w:r w:rsidR="004464CD" w:rsidRPr="00AF6B45">
        <w:rPr>
          <w:rFonts w:eastAsia="Times New Roman" w:cstheme="minorHAnsi"/>
          <w:color w:val="242424"/>
          <w:kern w:val="0"/>
          <w:sz w:val="24"/>
          <w:szCs w:val="24"/>
          <w:bdr w:val="none" w:sz="0" w:space="0" w:color="auto" w:frame="1"/>
          <w:lang w:val="en-GB" w:eastAsia="de-CH"/>
          <w14:ligatures w14:val="none"/>
        </w:rPr>
        <w:t xml:space="preserve"> archaeological service </w:t>
      </w:r>
      <w:r w:rsidR="004E60D3" w:rsidRPr="00AF6B45">
        <w:rPr>
          <w:rFonts w:eastAsia="Times New Roman" w:cstheme="minorHAnsi"/>
          <w:color w:val="242424"/>
          <w:kern w:val="0"/>
          <w:sz w:val="24"/>
          <w:szCs w:val="24"/>
          <w:bdr w:val="none" w:sz="0" w:space="0" w:color="auto" w:frame="1"/>
          <w:lang w:val="en-GB" w:eastAsia="de-CH"/>
          <w14:ligatures w14:val="none"/>
        </w:rPr>
        <w:t xml:space="preserve">investigated the site and identified 45 menhirs, some </w:t>
      </w:r>
      <w:r w:rsidR="00716E5C">
        <w:rPr>
          <w:rFonts w:eastAsia="Times New Roman" w:cstheme="minorHAnsi"/>
          <w:color w:val="242424"/>
          <w:kern w:val="0"/>
          <w:sz w:val="24"/>
          <w:szCs w:val="24"/>
          <w:bdr w:val="none" w:sz="0" w:space="0" w:color="auto" w:frame="1"/>
          <w:lang w:val="en-GB" w:eastAsia="de-CH"/>
          <w14:ligatures w14:val="none"/>
        </w:rPr>
        <w:t>up to 4.5 metres long and weighing</w:t>
      </w:r>
      <w:r w:rsidR="004E60D3" w:rsidRPr="00AF6B45">
        <w:rPr>
          <w:rFonts w:eastAsia="Times New Roman" w:cstheme="minorHAnsi"/>
          <w:color w:val="242424"/>
          <w:kern w:val="0"/>
          <w:sz w:val="24"/>
          <w:szCs w:val="24"/>
          <w:bdr w:val="none" w:sz="0" w:space="0" w:color="auto" w:frame="1"/>
          <w:lang w:val="en-GB" w:eastAsia="de-CH"/>
          <w14:ligatures w14:val="none"/>
        </w:rPr>
        <w:t xml:space="preserve"> around five tonnes.</w:t>
      </w:r>
      <w:r w:rsidR="004E60D3" w:rsidRPr="00B125D6">
        <w:rPr>
          <w:rStyle w:val="Funotenzeichen"/>
          <w:rFonts w:cstheme="minorHAnsi"/>
          <w:sz w:val="24"/>
          <w:szCs w:val="24"/>
        </w:rPr>
        <w:footnoteReference w:id="9"/>
      </w:r>
      <w:r w:rsidR="004E60D3" w:rsidRPr="00B125D6">
        <w:rPr>
          <w:rFonts w:eastAsia="Times New Roman" w:cstheme="minorHAnsi"/>
          <w:color w:val="242424"/>
          <w:kern w:val="0"/>
          <w:sz w:val="24"/>
          <w:szCs w:val="24"/>
          <w:bdr w:val="none" w:sz="0" w:space="0" w:color="auto" w:frame="1"/>
          <w:lang w:val="en-GB" w:eastAsia="de-CH"/>
          <w14:ligatures w14:val="none"/>
        </w:rPr>
        <w:t xml:space="preserve"> </w:t>
      </w:r>
      <w:r w:rsidR="00DB753F" w:rsidRPr="00716E5C">
        <w:rPr>
          <w:rFonts w:eastAsia="Times New Roman" w:cstheme="minorHAnsi"/>
          <w:color w:val="242424"/>
          <w:kern w:val="0"/>
          <w:sz w:val="24"/>
          <w:szCs w:val="24"/>
          <w:bdr w:val="none" w:sz="0" w:space="0" w:color="auto" w:frame="1"/>
          <w:lang w:val="en-GB" w:eastAsia="de-CH"/>
          <w14:ligatures w14:val="none"/>
        </w:rPr>
        <w:t>Through stylistic comparisons with Carnac in Brittany, the dating of the megalithic structure could be derived from indirect chronological references to 4500 to 4000 BC</w:t>
      </w:r>
      <w:r w:rsidR="00775E5D">
        <w:rPr>
          <w:rFonts w:eastAsia="Times New Roman" w:cstheme="minorHAnsi"/>
          <w:color w:val="242424"/>
          <w:kern w:val="0"/>
          <w:sz w:val="24"/>
          <w:szCs w:val="24"/>
          <w:bdr w:val="none" w:sz="0" w:space="0" w:color="auto" w:frame="1"/>
          <w:lang w:val="en-GB" w:eastAsia="de-CH"/>
          <w14:ligatures w14:val="none"/>
        </w:rPr>
        <w:t>.</w:t>
      </w:r>
      <w:r w:rsidR="00DB753F" w:rsidRPr="00B125D6">
        <w:rPr>
          <w:rStyle w:val="Funotenzeichen"/>
          <w:sz w:val="24"/>
          <w:szCs w:val="24"/>
        </w:rPr>
        <w:footnoteReference w:id="10"/>
      </w:r>
      <w:r w:rsidR="00DB753F" w:rsidRPr="00AF6B45">
        <w:rPr>
          <w:rStyle w:val="Funotenzeichen"/>
          <w:i/>
          <w:iCs/>
          <w:sz w:val="24"/>
          <w:szCs w:val="24"/>
          <w:lang w:val="en-GB"/>
        </w:rPr>
        <w:t xml:space="preserve"> </w:t>
      </w:r>
      <w:r w:rsidR="00DB753F">
        <w:rPr>
          <w:i/>
          <w:iCs/>
          <w:sz w:val="24"/>
          <w:szCs w:val="24"/>
          <w:lang w:val="en-GB"/>
        </w:rPr>
        <w:t xml:space="preserve"> </w:t>
      </w:r>
      <w:r w:rsidR="004464CD">
        <w:rPr>
          <w:rFonts w:eastAsia="Times New Roman" w:cstheme="minorHAnsi"/>
          <w:color w:val="242424"/>
          <w:kern w:val="0"/>
          <w:sz w:val="24"/>
          <w:szCs w:val="24"/>
          <w:bdr w:val="none" w:sz="0" w:space="0" w:color="auto" w:frame="1"/>
          <w:lang w:val="en-GB" w:eastAsia="de-CH"/>
          <w14:ligatures w14:val="none"/>
        </w:rPr>
        <w:t>I</w:t>
      </w:r>
      <w:r w:rsidR="004464CD" w:rsidRPr="00AF6B45">
        <w:rPr>
          <w:rFonts w:eastAsia="Times New Roman" w:cstheme="minorHAnsi"/>
          <w:color w:val="242424"/>
          <w:kern w:val="0"/>
          <w:sz w:val="24"/>
          <w:szCs w:val="24"/>
          <w:bdr w:val="none" w:sz="0" w:space="0" w:color="auto" w:frame="1"/>
          <w:lang w:val="en-GB" w:eastAsia="de-CH"/>
          <w14:ligatures w14:val="none"/>
        </w:rPr>
        <w:t>n the 1980s</w:t>
      </w:r>
      <w:r w:rsidR="004464CD">
        <w:rPr>
          <w:rFonts w:eastAsia="Times New Roman" w:cstheme="minorHAnsi"/>
          <w:color w:val="242424"/>
          <w:kern w:val="0"/>
          <w:sz w:val="24"/>
          <w:szCs w:val="24"/>
          <w:bdr w:val="none" w:sz="0" w:space="0" w:color="auto" w:frame="1"/>
          <w:lang w:val="en-GB" w:eastAsia="de-CH"/>
          <w14:ligatures w14:val="none"/>
        </w:rPr>
        <w:t xml:space="preserve">, </w:t>
      </w:r>
      <w:r w:rsidR="00DB753F">
        <w:rPr>
          <w:rFonts w:eastAsia="Times New Roman" w:cstheme="minorHAnsi"/>
          <w:color w:val="242424"/>
          <w:kern w:val="0"/>
          <w:sz w:val="24"/>
          <w:szCs w:val="24"/>
          <w:bdr w:val="none" w:sz="0" w:space="0" w:color="auto" w:frame="1"/>
          <w:lang w:val="en-GB" w:eastAsia="de-CH"/>
          <w14:ligatures w14:val="none"/>
        </w:rPr>
        <w:t>t</w:t>
      </w:r>
      <w:r w:rsidRPr="00AF6B45">
        <w:rPr>
          <w:rFonts w:eastAsia="Times New Roman" w:cstheme="minorHAnsi"/>
          <w:color w:val="242424"/>
          <w:kern w:val="0"/>
          <w:sz w:val="24"/>
          <w:szCs w:val="24"/>
          <w:bdr w:val="none" w:sz="0" w:space="0" w:color="auto" w:frame="1"/>
          <w:lang w:val="en-GB" w:eastAsia="de-CH"/>
          <w14:ligatures w14:val="none"/>
        </w:rPr>
        <w:t xml:space="preserve">he smaller stones were taken to the museum </w:t>
      </w:r>
      <w:r w:rsidR="001D4FD7">
        <w:rPr>
          <w:rFonts w:eastAsia="Times New Roman" w:cstheme="minorHAnsi"/>
          <w:color w:val="242424"/>
          <w:kern w:val="0"/>
          <w:sz w:val="24"/>
          <w:szCs w:val="24"/>
          <w:bdr w:val="none" w:sz="0" w:space="0" w:color="auto" w:frame="1"/>
          <w:lang w:val="en-GB" w:eastAsia="de-CH"/>
          <w14:ligatures w14:val="none"/>
        </w:rPr>
        <w:t xml:space="preserve">and replaced by cement blocks </w:t>
      </w:r>
      <w:r w:rsidRPr="00AF6B45">
        <w:rPr>
          <w:rFonts w:eastAsia="Times New Roman" w:cstheme="minorHAnsi"/>
          <w:color w:val="242424"/>
          <w:kern w:val="0"/>
          <w:sz w:val="24"/>
          <w:szCs w:val="24"/>
          <w:bdr w:val="none" w:sz="0" w:space="0" w:color="auto" w:frame="1"/>
          <w:lang w:val="en-GB" w:eastAsia="de-CH"/>
          <w14:ligatures w14:val="none"/>
        </w:rPr>
        <w:t xml:space="preserve">so </w:t>
      </w:r>
      <w:r w:rsidR="00F02A00">
        <w:rPr>
          <w:rFonts w:eastAsia="Times New Roman" w:cstheme="minorHAnsi"/>
          <w:color w:val="242424"/>
          <w:kern w:val="0"/>
          <w:sz w:val="24"/>
          <w:szCs w:val="24"/>
          <w:bdr w:val="none" w:sz="0" w:space="0" w:color="auto" w:frame="1"/>
          <w:lang w:val="en-GB" w:eastAsia="de-CH"/>
          <w14:ligatures w14:val="none"/>
        </w:rPr>
        <w:t>they could not be stolen</w:t>
      </w:r>
      <w:r w:rsidR="001323BE" w:rsidRPr="001323BE">
        <w:rPr>
          <w:rFonts w:eastAsia="Times New Roman" w:cstheme="minorHAnsi"/>
          <w:color w:val="242424"/>
          <w:kern w:val="0"/>
          <w:sz w:val="24"/>
          <w:szCs w:val="24"/>
          <w:bdr w:val="none" w:sz="0" w:space="0" w:color="auto" w:frame="1"/>
          <w:lang w:val="en-GB" w:eastAsia="de-CH"/>
          <w14:ligatures w14:val="none"/>
        </w:rPr>
        <w:t xml:space="preserve"> </w:t>
      </w:r>
      <w:r w:rsidR="001323BE">
        <w:rPr>
          <w:rFonts w:eastAsia="Times New Roman" w:cstheme="minorHAnsi"/>
          <w:color w:val="242424"/>
          <w:kern w:val="0"/>
          <w:sz w:val="24"/>
          <w:szCs w:val="24"/>
          <w:bdr w:val="none" w:sz="0" w:space="0" w:color="auto" w:frame="1"/>
          <w:lang w:val="en-GB" w:eastAsia="de-CH"/>
          <w14:ligatures w14:val="none"/>
        </w:rPr>
        <w:t>from</w:t>
      </w:r>
      <w:r w:rsidR="001323BE">
        <w:rPr>
          <w:rFonts w:eastAsia="Times New Roman" w:cstheme="minorHAnsi"/>
          <w:color w:val="242424"/>
          <w:kern w:val="0"/>
          <w:sz w:val="24"/>
          <w:szCs w:val="24"/>
          <w:bdr w:val="none" w:sz="0" w:space="0" w:color="auto" w:frame="1"/>
          <w:lang w:val="en-GB" w:eastAsia="de-CH"/>
          <w14:ligatures w14:val="none"/>
        </w:rPr>
        <w:t xml:space="preserve"> the site</w:t>
      </w:r>
      <w:r w:rsidR="00DB753F">
        <w:rPr>
          <w:rFonts w:eastAsia="Times New Roman" w:cstheme="minorHAnsi"/>
          <w:color w:val="242424"/>
          <w:kern w:val="0"/>
          <w:sz w:val="24"/>
          <w:szCs w:val="24"/>
          <w:bdr w:val="none" w:sz="0" w:space="0" w:color="auto" w:frame="1"/>
          <w:lang w:val="en-GB" w:eastAsia="de-CH"/>
          <w14:ligatures w14:val="none"/>
        </w:rPr>
        <w:t xml:space="preserve">, </w:t>
      </w:r>
      <w:r w:rsidR="00F02A00">
        <w:rPr>
          <w:rFonts w:eastAsia="Times New Roman" w:cstheme="minorHAnsi"/>
          <w:color w:val="242424"/>
          <w:kern w:val="0"/>
          <w:sz w:val="24"/>
          <w:szCs w:val="24"/>
          <w:bdr w:val="none" w:sz="0" w:space="0" w:color="auto" w:frame="1"/>
          <w:lang w:val="en-GB" w:eastAsia="de-CH"/>
          <w14:ligatures w14:val="none"/>
        </w:rPr>
        <w:t xml:space="preserve">and the other megaliths were strung in two </w:t>
      </w:r>
      <w:r w:rsidR="00DB753F">
        <w:rPr>
          <w:rFonts w:eastAsia="Times New Roman" w:cstheme="minorHAnsi"/>
          <w:color w:val="242424"/>
          <w:kern w:val="0"/>
          <w:sz w:val="24"/>
          <w:szCs w:val="24"/>
          <w:bdr w:val="none" w:sz="0" w:space="0" w:color="auto" w:frame="1"/>
          <w:lang w:val="en-GB" w:eastAsia="de-CH"/>
          <w14:ligatures w14:val="none"/>
        </w:rPr>
        <w:t xml:space="preserve">very </w:t>
      </w:r>
      <w:r w:rsidRPr="00AF6B45">
        <w:rPr>
          <w:rFonts w:eastAsia="Times New Roman" w:cstheme="minorHAnsi"/>
          <w:color w:val="242424"/>
          <w:kern w:val="0"/>
          <w:sz w:val="24"/>
          <w:szCs w:val="24"/>
          <w:bdr w:val="none" w:sz="0" w:space="0" w:color="auto" w:frame="1"/>
          <w:lang w:val="en-GB" w:eastAsia="de-CH"/>
          <w14:ligatures w14:val="none"/>
        </w:rPr>
        <w:t xml:space="preserve">straight rows or arranged in three smaller groups on the side. </w:t>
      </w:r>
      <w:r w:rsidR="00F02A00" w:rsidRPr="00846846">
        <w:rPr>
          <w:rFonts w:eastAsia="Times New Roman" w:cstheme="minorHAnsi"/>
          <w:color w:val="242424"/>
          <w:kern w:val="0"/>
          <w:sz w:val="24"/>
          <w:szCs w:val="24"/>
          <w:bdr w:val="none" w:sz="0" w:space="0" w:color="auto" w:frame="1"/>
          <w:lang w:val="en-GB" w:eastAsia="de-CH"/>
          <w14:ligatures w14:val="none"/>
        </w:rPr>
        <w:t>Despite the possibility of an original reconstruction based on the partially existing traces in the ground, horticultural considerations</w:t>
      </w:r>
      <w:r w:rsidR="00DB753F">
        <w:rPr>
          <w:rFonts w:cstheme="minorHAnsi"/>
          <w:sz w:val="24"/>
          <w:szCs w:val="24"/>
          <w:lang w:val="en-GB"/>
        </w:rPr>
        <w:t xml:space="preserve"> </w:t>
      </w:r>
      <w:r w:rsidR="001323BE">
        <w:rPr>
          <w:rFonts w:cstheme="minorHAnsi"/>
          <w:sz w:val="24"/>
          <w:szCs w:val="24"/>
          <w:lang w:val="en-GB"/>
        </w:rPr>
        <w:t xml:space="preserve">were prioritised </w:t>
      </w:r>
      <w:r w:rsidR="00DB753F">
        <w:rPr>
          <w:rFonts w:cstheme="minorHAnsi"/>
          <w:sz w:val="24"/>
          <w:szCs w:val="24"/>
          <w:lang w:val="en-GB"/>
        </w:rPr>
        <w:t>when rebuilding the monument.</w:t>
      </w:r>
      <w:r w:rsidR="00F02A00"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11"/>
      </w:r>
      <w:r w:rsidR="001D4FD7">
        <w:rPr>
          <w:rFonts w:cstheme="minorHAnsi"/>
          <w:sz w:val="24"/>
          <w:szCs w:val="24"/>
          <w:lang w:val="en-GB"/>
        </w:rPr>
        <w:t xml:space="preserve"> </w:t>
      </w:r>
    </w:p>
    <w:p w14:paraId="21727A5F" w14:textId="10B7BE47" w:rsidR="001B6641" w:rsidRPr="00F36DA6" w:rsidRDefault="001B6641" w:rsidP="00F36DA6">
      <w:pPr>
        <w:shd w:val="clear" w:color="auto" w:fill="FFFFFF"/>
        <w:spacing w:before="480" w:after="240" w:line="240" w:lineRule="auto"/>
        <w:rPr>
          <w:rFonts w:cstheme="minorHAnsi"/>
          <w:b/>
          <w:bCs/>
          <w:sz w:val="28"/>
          <w:szCs w:val="28"/>
          <w:lang w:val="en-GB"/>
        </w:rPr>
      </w:pPr>
      <w:r w:rsidRPr="00F36DA6">
        <w:rPr>
          <w:rFonts w:cstheme="minorHAnsi"/>
          <w:b/>
          <w:bCs/>
          <w:sz w:val="28"/>
          <w:szCs w:val="28"/>
          <w:lang w:val="en-GB"/>
        </w:rPr>
        <w:t xml:space="preserve">The </w:t>
      </w:r>
      <w:proofErr w:type="spellStart"/>
      <w:r w:rsidR="00775E5D" w:rsidRPr="00F36DA6">
        <w:rPr>
          <w:rFonts w:cstheme="minorHAnsi"/>
          <w:b/>
          <w:bCs/>
          <w:sz w:val="28"/>
          <w:szCs w:val="28"/>
          <w:lang w:val="en-GB"/>
        </w:rPr>
        <w:t>Cortaillod</w:t>
      </w:r>
      <w:proofErr w:type="spellEnd"/>
      <w:r w:rsidR="00775E5D" w:rsidRPr="00F36DA6">
        <w:rPr>
          <w:rFonts w:cstheme="minorHAnsi"/>
          <w:b/>
          <w:bCs/>
          <w:sz w:val="28"/>
          <w:szCs w:val="28"/>
          <w:lang w:val="en-GB"/>
        </w:rPr>
        <w:t xml:space="preserve"> C</w:t>
      </w:r>
      <w:r w:rsidRPr="00F36DA6">
        <w:rPr>
          <w:rFonts w:cstheme="minorHAnsi"/>
          <w:b/>
          <w:bCs/>
          <w:sz w:val="28"/>
          <w:szCs w:val="28"/>
          <w:lang w:val="en-GB"/>
        </w:rPr>
        <w:t xml:space="preserve">ulture </w:t>
      </w:r>
    </w:p>
    <w:p w14:paraId="54EE3923" w14:textId="6C816369" w:rsidR="00003948" w:rsidRPr="00AF6B45" w:rsidRDefault="00875CA5" w:rsidP="006E08C2">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 xml:space="preserve">The builders </w:t>
      </w:r>
      <w:r w:rsidR="006E08C2">
        <w:rPr>
          <w:rFonts w:eastAsia="Times New Roman" w:cstheme="minorHAnsi"/>
          <w:color w:val="242424"/>
          <w:kern w:val="0"/>
          <w:sz w:val="24"/>
          <w:szCs w:val="24"/>
          <w:bdr w:val="none" w:sz="0" w:space="0" w:color="auto" w:frame="1"/>
          <w:lang w:val="en-GB" w:eastAsia="de-CH"/>
          <w14:ligatures w14:val="none"/>
        </w:rPr>
        <w:t xml:space="preserve">of the megalithic site in </w:t>
      </w:r>
      <w:proofErr w:type="spellStart"/>
      <w:r w:rsidR="006E08C2">
        <w:rPr>
          <w:rFonts w:eastAsia="Times New Roman" w:cstheme="minorHAnsi"/>
          <w:color w:val="242424"/>
          <w:kern w:val="0"/>
          <w:sz w:val="24"/>
          <w:szCs w:val="24"/>
          <w:bdr w:val="none" w:sz="0" w:space="0" w:color="auto" w:frame="1"/>
          <w:lang w:val="en-GB" w:eastAsia="de-CH"/>
          <w14:ligatures w14:val="none"/>
        </w:rPr>
        <w:t>Yverdon</w:t>
      </w:r>
      <w:proofErr w:type="spellEnd"/>
      <w:r w:rsidR="006E08C2">
        <w:rPr>
          <w:rFonts w:eastAsia="Times New Roman" w:cstheme="minorHAnsi"/>
          <w:color w:val="242424"/>
          <w:kern w:val="0"/>
          <w:sz w:val="24"/>
          <w:szCs w:val="24"/>
          <w:bdr w:val="none" w:sz="0" w:space="0" w:color="auto" w:frame="1"/>
          <w:lang w:val="en-GB" w:eastAsia="de-CH"/>
          <w14:ligatures w14:val="none"/>
        </w:rPr>
        <w:t xml:space="preserve"> </w:t>
      </w:r>
      <w:r w:rsidRPr="00AF6B45">
        <w:rPr>
          <w:rFonts w:eastAsia="Times New Roman" w:cstheme="minorHAnsi"/>
          <w:color w:val="242424"/>
          <w:kern w:val="0"/>
          <w:sz w:val="24"/>
          <w:szCs w:val="24"/>
          <w:bdr w:val="none" w:sz="0" w:space="0" w:color="auto" w:frame="1"/>
          <w:lang w:val="en-GB" w:eastAsia="de-CH"/>
          <w14:ligatures w14:val="none"/>
        </w:rPr>
        <w:t xml:space="preserve">belonged to the </w:t>
      </w:r>
      <w:r>
        <w:rPr>
          <w:rFonts w:eastAsia="Times New Roman" w:cstheme="minorHAnsi"/>
          <w:color w:val="242424"/>
          <w:kern w:val="0"/>
          <w:sz w:val="24"/>
          <w:szCs w:val="24"/>
          <w:bdr w:val="none" w:sz="0" w:space="0" w:color="auto" w:frame="1"/>
          <w:lang w:val="en-GB" w:eastAsia="de-CH"/>
          <w14:ligatures w14:val="none"/>
        </w:rPr>
        <w:t xml:space="preserve">classical </w:t>
      </w:r>
      <w:proofErr w:type="spellStart"/>
      <w:r>
        <w:rPr>
          <w:rFonts w:eastAsia="Times New Roman" w:cstheme="minorHAnsi"/>
          <w:color w:val="242424"/>
          <w:kern w:val="0"/>
          <w:sz w:val="24"/>
          <w:szCs w:val="24"/>
          <w:bdr w:val="none" w:sz="0" w:space="0" w:color="auto" w:frame="1"/>
          <w:lang w:val="en-GB" w:eastAsia="de-CH"/>
          <w14:ligatures w14:val="none"/>
        </w:rPr>
        <w:t>Cortaillod</w:t>
      </w:r>
      <w:proofErr w:type="spellEnd"/>
      <w:r>
        <w:rPr>
          <w:rFonts w:eastAsia="Times New Roman" w:cstheme="minorHAnsi"/>
          <w:color w:val="242424"/>
          <w:kern w:val="0"/>
          <w:sz w:val="24"/>
          <w:szCs w:val="24"/>
          <w:bdr w:val="none" w:sz="0" w:space="0" w:color="auto" w:frame="1"/>
          <w:lang w:val="en-GB" w:eastAsia="de-CH"/>
          <w14:ligatures w14:val="none"/>
        </w:rPr>
        <w:t xml:space="preserve"> culture, which was originally</w:t>
      </w:r>
      <w:r w:rsidRPr="00AF6B45">
        <w:rPr>
          <w:rFonts w:eastAsia="Times New Roman" w:cstheme="minorHAnsi"/>
          <w:color w:val="242424"/>
          <w:kern w:val="0"/>
          <w:sz w:val="24"/>
          <w:szCs w:val="24"/>
          <w:bdr w:val="none" w:sz="0" w:space="0" w:color="auto" w:frame="1"/>
          <w:lang w:val="en-GB" w:eastAsia="de-CH"/>
          <w14:ligatures w14:val="none"/>
        </w:rPr>
        <w:t xml:space="preserve"> from Southern France.</w:t>
      </w:r>
      <w:r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12"/>
      </w:r>
      <w:r w:rsidRPr="00AF6B45">
        <w:rPr>
          <w:rFonts w:eastAsia="Times New Roman" w:cstheme="minorHAnsi"/>
          <w:color w:val="242424"/>
          <w:kern w:val="0"/>
          <w:sz w:val="24"/>
          <w:szCs w:val="24"/>
          <w:bdr w:val="none" w:sz="0" w:space="0" w:color="auto" w:frame="1"/>
          <w:lang w:val="en-GB" w:eastAsia="de-CH"/>
          <w14:ligatures w14:val="none"/>
        </w:rPr>
        <w:t xml:space="preserve"> The area where </w:t>
      </w:r>
      <w:r w:rsidR="009E3243">
        <w:rPr>
          <w:rFonts w:eastAsia="Times New Roman" w:cstheme="minorHAnsi"/>
          <w:color w:val="242424"/>
          <w:kern w:val="0"/>
          <w:sz w:val="24"/>
          <w:szCs w:val="24"/>
          <w:bdr w:val="none" w:sz="0" w:space="0" w:color="auto" w:frame="1"/>
          <w:lang w:val="en-GB" w:eastAsia="de-CH"/>
          <w14:ligatures w14:val="none"/>
        </w:rPr>
        <w:t>the site</w:t>
      </w:r>
      <w:r w:rsidRPr="00AF6B45">
        <w:rPr>
          <w:rFonts w:eastAsia="Times New Roman" w:cstheme="minorHAnsi"/>
          <w:color w:val="242424"/>
          <w:kern w:val="0"/>
          <w:sz w:val="24"/>
          <w:szCs w:val="24"/>
          <w:bdr w:val="none" w:sz="0" w:space="0" w:color="auto" w:frame="1"/>
          <w:lang w:val="en-GB" w:eastAsia="de-CH"/>
          <w14:ligatures w14:val="none"/>
        </w:rPr>
        <w:t xml:space="preserve"> was built</w:t>
      </w:r>
      <w:r w:rsidR="00263E8B">
        <w:rPr>
          <w:rFonts w:eastAsia="Times New Roman" w:cstheme="minorHAnsi"/>
          <w:color w:val="242424"/>
          <w:kern w:val="0"/>
          <w:sz w:val="24"/>
          <w:szCs w:val="24"/>
          <w:bdr w:val="none" w:sz="0" w:space="0" w:color="auto" w:frame="1"/>
          <w:lang w:val="en-GB" w:eastAsia="de-CH"/>
          <w14:ligatures w14:val="none"/>
        </w:rPr>
        <w:t xml:space="preserve"> </w:t>
      </w:r>
      <w:r w:rsidRPr="00AF6B45">
        <w:rPr>
          <w:rFonts w:eastAsia="Times New Roman" w:cstheme="minorHAnsi"/>
          <w:color w:val="242424"/>
          <w:kern w:val="0"/>
          <w:sz w:val="24"/>
          <w:szCs w:val="24"/>
          <w:bdr w:val="none" w:sz="0" w:space="0" w:color="auto" w:frame="1"/>
          <w:lang w:val="en-GB" w:eastAsia="de-CH"/>
          <w14:ligatures w14:val="none"/>
        </w:rPr>
        <w:t>was regularly flooded by the Orbe</w:t>
      </w:r>
      <w:r>
        <w:rPr>
          <w:rFonts w:eastAsia="Times New Roman" w:cstheme="minorHAnsi"/>
          <w:color w:val="242424"/>
          <w:kern w:val="0"/>
          <w:sz w:val="24"/>
          <w:szCs w:val="24"/>
          <w:bdr w:val="none" w:sz="0" w:space="0" w:color="auto" w:frame="1"/>
          <w:lang w:val="en-GB" w:eastAsia="de-CH"/>
          <w14:ligatures w14:val="none"/>
        </w:rPr>
        <w:t xml:space="preserve"> and </w:t>
      </w:r>
      <w:r w:rsidRPr="00AF6B45">
        <w:rPr>
          <w:rFonts w:eastAsia="Times New Roman" w:cstheme="minorHAnsi"/>
          <w:color w:val="242424"/>
          <w:kern w:val="0"/>
          <w:sz w:val="24"/>
          <w:szCs w:val="24"/>
          <w:bdr w:val="none" w:sz="0" w:space="0" w:color="auto" w:frame="1"/>
          <w:lang w:val="en-GB" w:eastAsia="de-CH"/>
          <w14:ligatures w14:val="none"/>
        </w:rPr>
        <w:t xml:space="preserve">must </w:t>
      </w:r>
      <w:r>
        <w:rPr>
          <w:rFonts w:eastAsia="Times New Roman" w:cstheme="minorHAnsi"/>
          <w:color w:val="242424"/>
          <w:kern w:val="0"/>
          <w:sz w:val="24"/>
          <w:szCs w:val="24"/>
          <w:bdr w:val="none" w:sz="0" w:space="0" w:color="auto" w:frame="1"/>
          <w:lang w:val="en-GB" w:eastAsia="de-CH"/>
          <w14:ligatures w14:val="none"/>
        </w:rPr>
        <w:t xml:space="preserve">therefore </w:t>
      </w:r>
      <w:r w:rsidRPr="00AF6B45">
        <w:rPr>
          <w:rFonts w:eastAsia="Times New Roman" w:cstheme="minorHAnsi"/>
          <w:color w:val="242424"/>
          <w:kern w:val="0"/>
          <w:sz w:val="24"/>
          <w:szCs w:val="24"/>
          <w:bdr w:val="none" w:sz="0" w:space="0" w:color="auto" w:frame="1"/>
          <w:lang w:val="en-GB" w:eastAsia="de-CH"/>
          <w14:ligatures w14:val="none"/>
        </w:rPr>
        <w:t>have been quite marshy</w:t>
      </w:r>
      <w:r>
        <w:rPr>
          <w:rFonts w:eastAsia="Times New Roman" w:cstheme="minorHAnsi"/>
          <w:color w:val="242424"/>
          <w:kern w:val="0"/>
          <w:sz w:val="24"/>
          <w:szCs w:val="24"/>
          <w:bdr w:val="none" w:sz="0" w:space="0" w:color="auto" w:frame="1"/>
          <w:lang w:val="en-GB" w:eastAsia="de-CH"/>
          <w14:ligatures w14:val="none"/>
        </w:rPr>
        <w:t>.</w:t>
      </w:r>
      <w:r w:rsidRPr="00AF6B45">
        <w:rPr>
          <w:rStyle w:val="Funotenzeichen"/>
          <w:rFonts w:eastAsia="Times New Roman"/>
          <w:color w:val="242424"/>
          <w:kern w:val="0"/>
          <w:sz w:val="24"/>
          <w:szCs w:val="24"/>
          <w:bdr w:val="none" w:sz="0" w:space="0" w:color="auto" w:frame="1"/>
          <w:lang w:val="en-GB" w:eastAsia="de-CH"/>
          <w14:ligatures w14:val="none"/>
        </w:rPr>
        <w:footnoteReference w:id="13"/>
      </w:r>
      <w:r>
        <w:rPr>
          <w:rFonts w:eastAsia="Times New Roman" w:cstheme="minorHAnsi"/>
          <w:color w:val="242424"/>
          <w:kern w:val="0"/>
          <w:sz w:val="24"/>
          <w:szCs w:val="24"/>
          <w:bdr w:val="none" w:sz="0" w:space="0" w:color="auto" w:frame="1"/>
          <w:lang w:val="en-GB" w:eastAsia="de-CH"/>
          <w14:ligatures w14:val="none"/>
        </w:rPr>
        <w:t xml:space="preserve"> T</w:t>
      </w:r>
      <w:r w:rsidRPr="00AF6B45">
        <w:rPr>
          <w:rFonts w:eastAsia="Times New Roman" w:cstheme="minorHAnsi"/>
          <w:color w:val="242424"/>
          <w:kern w:val="0"/>
          <w:sz w:val="24"/>
          <w:szCs w:val="24"/>
          <w:bdr w:val="none" w:sz="0" w:space="0" w:color="auto" w:frame="1"/>
          <w:lang w:val="en-GB" w:eastAsia="de-CH"/>
          <w14:ligatures w14:val="none"/>
        </w:rPr>
        <w:t>he megaliths</w:t>
      </w:r>
      <w:r>
        <w:rPr>
          <w:rFonts w:eastAsia="Times New Roman" w:cstheme="minorHAnsi"/>
          <w:color w:val="242424"/>
          <w:kern w:val="0"/>
          <w:sz w:val="24"/>
          <w:szCs w:val="24"/>
          <w:bdr w:val="none" w:sz="0" w:space="0" w:color="auto" w:frame="1"/>
          <w:lang w:val="en-GB" w:eastAsia="de-CH"/>
          <w14:ligatures w14:val="none"/>
        </w:rPr>
        <w:t>, however,</w:t>
      </w:r>
      <w:r w:rsidRPr="00AF6B45">
        <w:rPr>
          <w:rFonts w:eastAsia="Times New Roman" w:cstheme="minorHAnsi"/>
          <w:color w:val="242424"/>
          <w:kern w:val="0"/>
          <w:sz w:val="24"/>
          <w:szCs w:val="24"/>
          <w:bdr w:val="none" w:sz="0" w:space="0" w:color="auto" w:frame="1"/>
          <w:lang w:val="en-GB" w:eastAsia="de-CH"/>
          <w14:ligatures w14:val="none"/>
        </w:rPr>
        <w:t xml:space="preserve"> were </w:t>
      </w:r>
      <w:r w:rsidR="000664E4">
        <w:rPr>
          <w:rFonts w:eastAsia="Times New Roman" w:cstheme="minorHAnsi"/>
          <w:color w:val="242424"/>
          <w:kern w:val="0"/>
          <w:sz w:val="24"/>
          <w:szCs w:val="24"/>
          <w:bdr w:val="none" w:sz="0" w:space="0" w:color="auto" w:frame="1"/>
          <w:lang w:val="en-GB" w:eastAsia="de-CH"/>
          <w14:ligatures w14:val="none"/>
        </w:rPr>
        <w:t>put</w:t>
      </w:r>
      <w:r w:rsidRPr="00AF6B45">
        <w:rPr>
          <w:rFonts w:eastAsia="Times New Roman" w:cstheme="minorHAnsi"/>
          <w:color w:val="242424"/>
          <w:kern w:val="0"/>
          <w:sz w:val="24"/>
          <w:szCs w:val="24"/>
          <w:bdr w:val="none" w:sz="0" w:space="0" w:color="auto" w:frame="1"/>
          <w:lang w:val="en-GB" w:eastAsia="de-CH"/>
          <w14:ligatures w14:val="none"/>
        </w:rPr>
        <w:t xml:space="preserve"> on a slightly elevated ground by one or two meters above lake level.</w:t>
      </w:r>
      <w:r w:rsidRPr="00AF6B45">
        <w:rPr>
          <w:rStyle w:val="Funotenzeichen"/>
          <w:rFonts w:eastAsia="Times New Roman"/>
          <w:color w:val="242424"/>
          <w:kern w:val="0"/>
          <w:sz w:val="24"/>
          <w:szCs w:val="24"/>
          <w:bdr w:val="none" w:sz="0" w:space="0" w:color="auto" w:frame="1"/>
          <w:lang w:val="en-GB" w:eastAsia="de-CH"/>
          <w14:ligatures w14:val="none"/>
        </w:rPr>
        <w:footnoteReference w:id="14"/>
      </w:r>
      <w:r w:rsidR="00211008">
        <w:rPr>
          <w:rFonts w:eastAsia="Times New Roman" w:cstheme="minorHAnsi"/>
          <w:color w:val="242424"/>
          <w:kern w:val="0"/>
          <w:sz w:val="24"/>
          <w:szCs w:val="24"/>
          <w:bdr w:val="none" w:sz="0" w:space="0" w:color="auto" w:frame="1"/>
          <w:lang w:val="en-GB" w:eastAsia="de-CH"/>
          <w14:ligatures w14:val="none"/>
        </w:rPr>
        <w:t xml:space="preserve"> </w:t>
      </w:r>
      <w:r w:rsidR="00257987" w:rsidRPr="00AF6B45">
        <w:rPr>
          <w:rFonts w:eastAsia="Times New Roman" w:cstheme="minorHAnsi"/>
          <w:color w:val="242424"/>
          <w:kern w:val="0"/>
          <w:sz w:val="24"/>
          <w:szCs w:val="24"/>
          <w:bdr w:val="none" w:sz="0" w:space="0" w:color="auto" w:frame="1"/>
          <w:lang w:val="en-GB" w:eastAsia="de-CH"/>
          <w14:ligatures w14:val="none"/>
        </w:rPr>
        <w:t xml:space="preserve">The </w:t>
      </w:r>
      <w:r w:rsidR="00B125D6">
        <w:rPr>
          <w:rFonts w:eastAsia="Times New Roman" w:cstheme="minorHAnsi"/>
          <w:color w:val="242424"/>
          <w:kern w:val="0"/>
          <w:sz w:val="24"/>
          <w:szCs w:val="24"/>
          <w:bdr w:val="none" w:sz="0" w:space="0" w:color="auto" w:frame="1"/>
          <w:lang w:val="en-GB" w:eastAsia="de-CH"/>
          <w14:ligatures w14:val="none"/>
        </w:rPr>
        <w:t xml:space="preserve">people who </w:t>
      </w:r>
      <w:r w:rsidR="00EC7D40" w:rsidRPr="00AF6B45">
        <w:rPr>
          <w:rFonts w:eastAsia="Times New Roman" w:cstheme="minorHAnsi"/>
          <w:color w:val="242424"/>
          <w:kern w:val="0"/>
          <w:sz w:val="24"/>
          <w:szCs w:val="24"/>
          <w:bdr w:val="none" w:sz="0" w:space="0" w:color="auto" w:frame="1"/>
          <w:lang w:val="en-GB" w:eastAsia="de-CH"/>
          <w14:ligatures w14:val="none"/>
        </w:rPr>
        <w:t xml:space="preserve">built </w:t>
      </w:r>
      <w:r w:rsidR="00211008">
        <w:rPr>
          <w:rFonts w:eastAsia="Times New Roman" w:cstheme="minorHAnsi"/>
          <w:color w:val="242424"/>
          <w:kern w:val="0"/>
          <w:sz w:val="24"/>
          <w:szCs w:val="24"/>
          <w:bdr w:val="none" w:sz="0" w:space="0" w:color="auto" w:frame="1"/>
          <w:lang w:val="en-GB" w:eastAsia="de-CH"/>
          <w14:ligatures w14:val="none"/>
        </w:rPr>
        <w:t>the</w:t>
      </w:r>
      <w:r w:rsidR="00EC7D40" w:rsidRPr="00AF6B45">
        <w:rPr>
          <w:rFonts w:eastAsia="Times New Roman" w:cstheme="minorHAnsi"/>
          <w:color w:val="242424"/>
          <w:kern w:val="0"/>
          <w:sz w:val="24"/>
          <w:szCs w:val="24"/>
          <w:bdr w:val="none" w:sz="0" w:space="0" w:color="auto" w:frame="1"/>
          <w:lang w:val="en-GB" w:eastAsia="de-CH"/>
          <w14:ligatures w14:val="none"/>
        </w:rPr>
        <w:t xml:space="preserve"> monument</w:t>
      </w:r>
      <w:r w:rsidR="00211008">
        <w:rPr>
          <w:rFonts w:eastAsia="Times New Roman" w:cstheme="minorHAnsi"/>
          <w:color w:val="242424"/>
          <w:kern w:val="0"/>
          <w:sz w:val="24"/>
          <w:szCs w:val="24"/>
          <w:bdr w:val="none" w:sz="0" w:space="0" w:color="auto" w:frame="1"/>
          <w:lang w:val="en-GB" w:eastAsia="de-CH"/>
          <w14:ligatures w14:val="none"/>
        </w:rPr>
        <w:t xml:space="preserve"> had just become farmers</w:t>
      </w:r>
      <w:r w:rsidR="0036497A">
        <w:rPr>
          <w:rFonts w:eastAsia="Times New Roman" w:cstheme="minorHAnsi"/>
          <w:color w:val="242424"/>
          <w:kern w:val="0"/>
          <w:sz w:val="24"/>
          <w:szCs w:val="24"/>
          <w:bdr w:val="none" w:sz="0" w:space="0" w:color="auto" w:frame="1"/>
          <w:lang w:val="en-GB" w:eastAsia="de-CH"/>
          <w14:ligatures w14:val="none"/>
        </w:rPr>
        <w:t>.</w:t>
      </w:r>
      <w:r w:rsidR="00B125D6"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15"/>
      </w:r>
      <w:r w:rsidR="00B125D6" w:rsidRPr="00AF6B45">
        <w:rPr>
          <w:rFonts w:eastAsia="Times New Roman" w:cstheme="minorHAnsi"/>
          <w:color w:val="242424"/>
          <w:kern w:val="0"/>
          <w:sz w:val="24"/>
          <w:szCs w:val="24"/>
          <w:bdr w:val="none" w:sz="0" w:space="0" w:color="auto" w:frame="1"/>
          <w:lang w:val="en-GB" w:eastAsia="de-CH"/>
          <w14:ligatures w14:val="none"/>
        </w:rPr>
        <w:t xml:space="preserve"> </w:t>
      </w:r>
      <w:r w:rsidR="00CD520C" w:rsidRPr="00AF6B45">
        <w:rPr>
          <w:rFonts w:eastAsia="Times New Roman" w:cstheme="minorHAnsi"/>
          <w:color w:val="242424"/>
          <w:kern w:val="0"/>
          <w:sz w:val="24"/>
          <w:szCs w:val="24"/>
          <w:bdr w:val="none" w:sz="0" w:space="0" w:color="auto" w:frame="1"/>
          <w:lang w:val="en-GB" w:eastAsia="de-CH"/>
          <w14:ligatures w14:val="none"/>
        </w:rPr>
        <w:t>The</w:t>
      </w:r>
      <w:r w:rsidR="009808F9">
        <w:rPr>
          <w:rFonts w:eastAsia="Times New Roman" w:cstheme="minorHAnsi"/>
          <w:color w:val="242424"/>
          <w:kern w:val="0"/>
          <w:sz w:val="24"/>
          <w:szCs w:val="24"/>
          <w:bdr w:val="none" w:sz="0" w:space="0" w:color="auto" w:frame="1"/>
          <w:lang w:val="en-GB" w:eastAsia="de-CH"/>
          <w14:ligatures w14:val="none"/>
        </w:rPr>
        <w:t xml:space="preserve">ir </w:t>
      </w:r>
      <w:r w:rsidR="00CD520C" w:rsidRPr="00AF6B45">
        <w:rPr>
          <w:rFonts w:eastAsia="Times New Roman" w:cstheme="minorHAnsi"/>
          <w:color w:val="242424"/>
          <w:kern w:val="0"/>
          <w:sz w:val="24"/>
          <w:szCs w:val="24"/>
          <w:bdr w:val="none" w:sz="0" w:space="0" w:color="auto" w:frame="1"/>
          <w:lang w:val="en-GB" w:eastAsia="de-CH"/>
          <w14:ligatures w14:val="none"/>
        </w:rPr>
        <w:t>settlements were found mainly on lakesides and riverbanks, always close to the water and cultivatable land.</w:t>
      </w:r>
      <w:r w:rsidR="00CD520C"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16"/>
      </w:r>
      <w:r w:rsidR="00CD520C" w:rsidRPr="00AF6B45">
        <w:rPr>
          <w:rStyle w:val="Funotenzeichen"/>
          <w:rFonts w:cstheme="minorHAnsi"/>
          <w:sz w:val="24"/>
          <w:szCs w:val="24"/>
          <w:lang w:val="en-GB"/>
        </w:rPr>
        <w:t xml:space="preserve"> </w:t>
      </w:r>
      <w:r w:rsidR="00CD520C" w:rsidRPr="00AF6B45">
        <w:rPr>
          <w:rFonts w:eastAsia="Times New Roman" w:cstheme="minorHAnsi"/>
          <w:color w:val="242424"/>
          <w:kern w:val="0"/>
          <w:sz w:val="24"/>
          <w:szCs w:val="24"/>
          <w:bdr w:val="none" w:sz="0" w:space="0" w:color="auto" w:frame="1"/>
          <w:lang w:val="en-GB" w:eastAsia="de-CH"/>
          <w14:ligatures w14:val="none"/>
        </w:rPr>
        <w:t>It</w:t>
      </w:r>
      <w:r w:rsidR="004D665F" w:rsidRPr="00AF6B45">
        <w:rPr>
          <w:rFonts w:eastAsia="Times New Roman" w:cstheme="minorHAnsi"/>
          <w:color w:val="242424"/>
          <w:kern w:val="0"/>
          <w:sz w:val="24"/>
          <w:szCs w:val="24"/>
          <w:bdr w:val="none" w:sz="0" w:space="0" w:color="auto" w:frame="1"/>
          <w:lang w:val="en-GB" w:eastAsia="de-CH"/>
          <w14:ligatures w14:val="none"/>
        </w:rPr>
        <w:t xml:space="preserve"> remains </w:t>
      </w:r>
      <w:r w:rsidR="00974F9A">
        <w:rPr>
          <w:rFonts w:eastAsia="Times New Roman" w:cstheme="minorHAnsi"/>
          <w:color w:val="242424"/>
          <w:kern w:val="0"/>
          <w:sz w:val="24"/>
          <w:szCs w:val="24"/>
          <w:bdr w:val="none" w:sz="0" w:space="0" w:color="auto" w:frame="1"/>
          <w:lang w:val="en-GB" w:eastAsia="de-CH"/>
          <w14:ligatures w14:val="none"/>
        </w:rPr>
        <w:t xml:space="preserve">uncertain why the </w:t>
      </w:r>
      <w:proofErr w:type="spellStart"/>
      <w:r w:rsidR="00974F9A">
        <w:rPr>
          <w:rFonts w:eastAsia="Times New Roman" w:cstheme="minorHAnsi"/>
          <w:color w:val="242424"/>
          <w:kern w:val="0"/>
          <w:sz w:val="24"/>
          <w:szCs w:val="24"/>
          <w:bdr w:val="none" w:sz="0" w:space="0" w:color="auto" w:frame="1"/>
          <w:lang w:val="en-GB" w:eastAsia="de-CH"/>
          <w14:ligatures w14:val="none"/>
        </w:rPr>
        <w:t>Cortaillod</w:t>
      </w:r>
      <w:proofErr w:type="spellEnd"/>
      <w:r w:rsidR="00974F9A">
        <w:rPr>
          <w:rFonts w:eastAsia="Times New Roman" w:cstheme="minorHAnsi"/>
          <w:color w:val="242424"/>
          <w:kern w:val="0"/>
          <w:sz w:val="24"/>
          <w:szCs w:val="24"/>
          <w:bdr w:val="none" w:sz="0" w:space="0" w:color="auto" w:frame="1"/>
          <w:lang w:val="en-GB" w:eastAsia="de-CH"/>
          <w14:ligatures w14:val="none"/>
        </w:rPr>
        <w:t xml:space="preserve"> culture did not settle further away from </w:t>
      </w:r>
      <w:r w:rsidR="0036497A">
        <w:rPr>
          <w:rFonts w:eastAsia="Times New Roman" w:cstheme="minorHAnsi"/>
          <w:color w:val="242424"/>
          <w:kern w:val="0"/>
          <w:sz w:val="24"/>
          <w:szCs w:val="24"/>
          <w:bdr w:val="none" w:sz="0" w:space="0" w:color="auto" w:frame="1"/>
          <w:lang w:val="en-GB" w:eastAsia="de-CH"/>
          <w14:ligatures w14:val="none"/>
        </w:rPr>
        <w:t xml:space="preserve">the </w:t>
      </w:r>
      <w:r w:rsidR="00974F9A">
        <w:rPr>
          <w:rFonts w:eastAsia="Times New Roman" w:cstheme="minorHAnsi"/>
          <w:color w:val="242424"/>
          <w:kern w:val="0"/>
          <w:sz w:val="24"/>
          <w:szCs w:val="24"/>
          <w:bdr w:val="none" w:sz="0" w:space="0" w:color="auto" w:frame="1"/>
          <w:lang w:val="en-GB" w:eastAsia="de-CH"/>
          <w14:ligatures w14:val="none"/>
        </w:rPr>
        <w:t>flood-prone areas</w:t>
      </w:r>
      <w:r w:rsidR="004D665F" w:rsidRPr="00AF6B45">
        <w:rPr>
          <w:rFonts w:eastAsia="Times New Roman" w:cstheme="minorHAnsi"/>
          <w:color w:val="242424"/>
          <w:kern w:val="0"/>
          <w:sz w:val="24"/>
          <w:szCs w:val="24"/>
          <w:bdr w:val="none" w:sz="0" w:space="0" w:color="auto" w:frame="1"/>
          <w:lang w:val="en-GB" w:eastAsia="de-CH"/>
          <w14:ligatures w14:val="none"/>
        </w:rPr>
        <w:t xml:space="preserve"> but rather began to build settlements on stilts</w:t>
      </w:r>
      <w:r w:rsidR="0036497A" w:rsidRPr="0036497A">
        <w:rPr>
          <w:rFonts w:eastAsia="Times New Roman" w:cstheme="minorHAnsi"/>
          <w:color w:val="242424"/>
          <w:kern w:val="0"/>
          <w:sz w:val="24"/>
          <w:szCs w:val="24"/>
          <w:bdr w:val="none" w:sz="0" w:space="0" w:color="auto" w:frame="1"/>
          <w:lang w:val="en-GB" w:eastAsia="de-CH"/>
          <w14:ligatures w14:val="none"/>
        </w:rPr>
        <w:t xml:space="preserve"> </w:t>
      </w:r>
      <w:r w:rsidR="0036497A">
        <w:rPr>
          <w:rFonts w:eastAsia="Times New Roman" w:cstheme="minorHAnsi"/>
          <w:color w:val="242424"/>
          <w:kern w:val="0"/>
          <w:sz w:val="24"/>
          <w:szCs w:val="24"/>
          <w:bdr w:val="none" w:sz="0" w:space="0" w:color="auto" w:frame="1"/>
          <w:lang w:val="en-GB" w:eastAsia="de-CH"/>
          <w14:ligatures w14:val="none"/>
        </w:rPr>
        <w:t>after having lived</w:t>
      </w:r>
      <w:r w:rsidR="0036497A" w:rsidRPr="00AF6B45">
        <w:rPr>
          <w:rFonts w:eastAsia="Times New Roman" w:cstheme="minorHAnsi"/>
          <w:color w:val="242424"/>
          <w:kern w:val="0"/>
          <w:sz w:val="24"/>
          <w:szCs w:val="24"/>
          <w:bdr w:val="none" w:sz="0" w:space="0" w:color="auto" w:frame="1"/>
          <w:lang w:val="en-GB" w:eastAsia="de-CH"/>
          <w14:ligatures w14:val="none"/>
        </w:rPr>
        <w:t xml:space="preserve"> on solid ground for millennia</w:t>
      </w:r>
      <w:r w:rsidR="0036497A">
        <w:rPr>
          <w:rFonts w:eastAsia="Times New Roman" w:cstheme="minorHAnsi"/>
          <w:color w:val="242424"/>
          <w:kern w:val="0"/>
          <w:sz w:val="24"/>
          <w:szCs w:val="24"/>
          <w:bdr w:val="none" w:sz="0" w:space="0" w:color="auto" w:frame="1"/>
          <w:lang w:val="en-GB" w:eastAsia="de-CH"/>
          <w14:ligatures w14:val="none"/>
        </w:rPr>
        <w:t>.</w:t>
      </w:r>
      <w:r w:rsidR="0036497A" w:rsidRPr="00AF6B45">
        <w:rPr>
          <w:rStyle w:val="Funotenzeichen"/>
          <w:rFonts w:eastAsia="Times New Roman"/>
          <w:color w:val="242424"/>
          <w:kern w:val="0"/>
          <w:sz w:val="24"/>
          <w:szCs w:val="24"/>
          <w:bdr w:val="none" w:sz="0" w:space="0" w:color="auto" w:frame="1"/>
          <w:lang w:val="en-GB" w:eastAsia="de-CH"/>
          <w14:ligatures w14:val="none"/>
        </w:rPr>
        <w:footnoteReference w:id="17"/>
      </w:r>
      <w:r w:rsidR="004D665F" w:rsidRPr="00AF6B45">
        <w:rPr>
          <w:rFonts w:eastAsia="Times New Roman" w:cstheme="minorHAnsi"/>
          <w:color w:val="242424"/>
          <w:kern w:val="0"/>
          <w:sz w:val="24"/>
          <w:szCs w:val="24"/>
          <w:bdr w:val="none" w:sz="0" w:space="0" w:color="auto" w:frame="1"/>
          <w:lang w:val="en-GB" w:eastAsia="de-CH"/>
          <w14:ligatures w14:val="none"/>
        </w:rPr>
        <w:t xml:space="preserve"> </w:t>
      </w:r>
      <w:r w:rsidR="00CD520C" w:rsidRPr="00AF6B45">
        <w:rPr>
          <w:rFonts w:eastAsia="Times New Roman" w:cstheme="minorHAnsi"/>
          <w:color w:val="242424"/>
          <w:kern w:val="0"/>
          <w:sz w:val="24"/>
          <w:szCs w:val="24"/>
          <w:bdr w:val="none" w:sz="0" w:space="0" w:color="auto" w:frame="1"/>
          <w:lang w:val="en-GB" w:eastAsia="de-CH"/>
          <w14:ligatures w14:val="none"/>
        </w:rPr>
        <w:t xml:space="preserve">One assumption is that the settlements on </w:t>
      </w:r>
      <w:r w:rsidR="0054788C" w:rsidRPr="00AF6B45">
        <w:rPr>
          <w:rFonts w:eastAsia="Times New Roman" w:cstheme="minorHAnsi"/>
          <w:color w:val="242424"/>
          <w:kern w:val="0"/>
          <w:sz w:val="24"/>
          <w:szCs w:val="24"/>
          <w:bdr w:val="none" w:sz="0" w:space="0" w:color="auto" w:frame="1"/>
          <w:lang w:val="en-GB" w:eastAsia="de-CH"/>
          <w14:ligatures w14:val="none"/>
        </w:rPr>
        <w:t xml:space="preserve">piles </w:t>
      </w:r>
      <w:r w:rsidR="00CD520C" w:rsidRPr="00AF6B45">
        <w:rPr>
          <w:rFonts w:eastAsia="Times New Roman" w:cstheme="minorHAnsi"/>
          <w:color w:val="242424"/>
          <w:kern w:val="0"/>
          <w:sz w:val="24"/>
          <w:szCs w:val="24"/>
          <w:bdr w:val="none" w:sz="0" w:space="0" w:color="auto" w:frame="1"/>
          <w:lang w:val="en-GB" w:eastAsia="de-CH"/>
          <w14:ligatures w14:val="none"/>
        </w:rPr>
        <w:t xml:space="preserve">on the lakeshore protected them from enemies, </w:t>
      </w:r>
      <w:r w:rsidR="007C571E" w:rsidRPr="00AF6B45">
        <w:rPr>
          <w:rFonts w:eastAsia="Times New Roman" w:cstheme="minorHAnsi"/>
          <w:color w:val="242424"/>
          <w:kern w:val="0"/>
          <w:sz w:val="24"/>
          <w:szCs w:val="24"/>
          <w:bdr w:val="none" w:sz="0" w:space="0" w:color="auto" w:frame="1"/>
          <w:lang w:val="en-GB" w:eastAsia="de-CH"/>
          <w14:ligatures w14:val="none"/>
        </w:rPr>
        <w:t xml:space="preserve">another is </w:t>
      </w:r>
      <w:r w:rsidR="004D665F" w:rsidRPr="00AF6B45">
        <w:rPr>
          <w:rFonts w:eastAsia="Times New Roman" w:cstheme="minorHAnsi"/>
          <w:color w:val="242424"/>
          <w:kern w:val="0"/>
          <w:sz w:val="24"/>
          <w:szCs w:val="24"/>
          <w:bdr w:val="none" w:sz="0" w:space="0" w:color="auto" w:frame="1"/>
          <w:lang w:val="en-GB" w:eastAsia="de-CH"/>
          <w14:ligatures w14:val="none"/>
        </w:rPr>
        <w:t xml:space="preserve">that the fishing was so good that it gave them a reason </w:t>
      </w:r>
      <w:r w:rsidR="00CD520C" w:rsidRPr="00AF6B45">
        <w:rPr>
          <w:rFonts w:eastAsia="Times New Roman" w:cstheme="minorHAnsi"/>
          <w:color w:val="242424"/>
          <w:kern w:val="0"/>
          <w:sz w:val="24"/>
          <w:szCs w:val="24"/>
          <w:bdr w:val="none" w:sz="0" w:space="0" w:color="auto" w:frame="1"/>
          <w:lang w:val="en-GB" w:eastAsia="de-CH"/>
          <w14:ligatures w14:val="none"/>
        </w:rPr>
        <w:t>to build their houses on stilts directly on the shore</w:t>
      </w:r>
      <w:r w:rsidR="007E7BD7">
        <w:rPr>
          <w:rFonts w:eastAsia="Times New Roman" w:cstheme="minorHAnsi"/>
          <w:color w:val="242424"/>
          <w:kern w:val="0"/>
          <w:sz w:val="24"/>
          <w:szCs w:val="24"/>
          <w:bdr w:val="none" w:sz="0" w:space="0" w:color="auto" w:frame="1"/>
          <w:lang w:val="en-GB" w:eastAsia="de-CH"/>
          <w14:ligatures w14:val="none"/>
        </w:rPr>
        <w:t>.</w:t>
      </w:r>
      <w:r w:rsidR="004D665F" w:rsidRPr="00AF6B45">
        <w:rPr>
          <w:rStyle w:val="Funotenzeichen"/>
          <w:rFonts w:eastAsia="Times New Roman"/>
          <w:color w:val="242424"/>
          <w:kern w:val="0"/>
          <w:sz w:val="24"/>
          <w:szCs w:val="24"/>
          <w:bdr w:val="none" w:sz="0" w:space="0" w:color="auto" w:frame="1"/>
          <w:lang w:val="en-GB" w:eastAsia="de-CH"/>
          <w14:ligatures w14:val="none"/>
        </w:rPr>
        <w:footnoteReference w:id="18"/>
      </w:r>
      <w:r w:rsidR="004D665F" w:rsidRPr="00AF6B45">
        <w:rPr>
          <w:rFonts w:eastAsia="Times New Roman" w:cstheme="minorHAnsi"/>
          <w:color w:val="242424"/>
          <w:kern w:val="0"/>
          <w:sz w:val="24"/>
          <w:szCs w:val="24"/>
          <w:bdr w:val="none" w:sz="0" w:space="0" w:color="auto" w:frame="1"/>
          <w:lang w:val="en-GB" w:eastAsia="de-CH"/>
          <w14:ligatures w14:val="none"/>
        </w:rPr>
        <w:t xml:space="preserve"> </w:t>
      </w:r>
      <w:r w:rsidR="00FC5599" w:rsidRPr="00AF6B45">
        <w:rPr>
          <w:rFonts w:eastAsia="Times New Roman" w:cstheme="minorHAnsi"/>
          <w:color w:val="242424"/>
          <w:kern w:val="0"/>
          <w:sz w:val="24"/>
          <w:szCs w:val="24"/>
          <w:bdr w:val="none" w:sz="0" w:space="0" w:color="auto" w:frame="1"/>
          <w:lang w:val="en-GB" w:eastAsia="de-CH"/>
          <w14:ligatures w14:val="none"/>
        </w:rPr>
        <w:t xml:space="preserve">Due to the fluctuating lake level, some settlements may not have been inhabited all year round but merely served as seasonal </w:t>
      </w:r>
      <w:r w:rsidR="00AA5907">
        <w:rPr>
          <w:rFonts w:eastAsia="Times New Roman" w:cstheme="minorHAnsi"/>
          <w:color w:val="242424"/>
          <w:kern w:val="0"/>
          <w:sz w:val="24"/>
          <w:szCs w:val="24"/>
          <w:bdr w:val="none" w:sz="0" w:space="0" w:color="auto" w:frame="1"/>
          <w:lang w:val="en-GB" w:eastAsia="de-CH"/>
          <w14:ligatures w14:val="none"/>
        </w:rPr>
        <w:t>residences</w:t>
      </w:r>
      <w:r w:rsidR="00CD520C" w:rsidRPr="00AF6B45">
        <w:rPr>
          <w:rFonts w:eastAsia="Times New Roman" w:cstheme="minorHAnsi"/>
          <w:color w:val="242424"/>
          <w:kern w:val="0"/>
          <w:sz w:val="24"/>
          <w:szCs w:val="24"/>
          <w:bdr w:val="none" w:sz="0" w:space="0" w:color="auto" w:frame="1"/>
          <w:lang w:val="en-GB" w:eastAsia="de-CH"/>
          <w14:ligatures w14:val="none"/>
        </w:rPr>
        <w:t>.</w:t>
      </w:r>
      <w:r w:rsidR="00CD520C" w:rsidRPr="00AF6B45">
        <w:rPr>
          <w:rStyle w:val="Funotenzeichen"/>
          <w:rFonts w:eastAsia="Times New Roman"/>
          <w:color w:val="242424"/>
          <w:kern w:val="0"/>
          <w:sz w:val="24"/>
          <w:szCs w:val="24"/>
          <w:bdr w:val="none" w:sz="0" w:space="0" w:color="auto" w:frame="1"/>
          <w:lang w:val="en-GB" w:eastAsia="de-CH"/>
          <w14:ligatures w14:val="none"/>
        </w:rPr>
        <w:footnoteReference w:id="19"/>
      </w:r>
      <w:r w:rsidR="00A1671C" w:rsidRPr="00A1671C">
        <w:rPr>
          <w:rFonts w:eastAsia="Times New Roman" w:cstheme="minorHAnsi"/>
          <w:color w:val="242424"/>
          <w:kern w:val="0"/>
          <w:sz w:val="24"/>
          <w:szCs w:val="24"/>
          <w:bdr w:val="none" w:sz="0" w:space="0" w:color="auto" w:frame="1"/>
          <w:lang w:val="en-GB" w:eastAsia="de-CH"/>
          <w14:ligatures w14:val="none"/>
        </w:rPr>
        <w:t xml:space="preserve"> </w:t>
      </w:r>
      <w:r w:rsidR="0086418D" w:rsidRPr="00AF6B45">
        <w:rPr>
          <w:rFonts w:eastAsia="Times New Roman" w:cstheme="minorHAnsi"/>
          <w:color w:val="242424"/>
          <w:kern w:val="0"/>
          <w:sz w:val="24"/>
          <w:szCs w:val="24"/>
          <w:bdr w:val="none" w:sz="0" w:space="0" w:color="auto" w:frame="1"/>
          <w:lang w:val="en-GB" w:eastAsia="de-CH"/>
          <w14:ligatures w14:val="none"/>
        </w:rPr>
        <w:t>It is assumed that the new lifestyle required fertile land near the water for farming and livestock breeding</w:t>
      </w:r>
      <w:r w:rsidR="007E7BD7">
        <w:rPr>
          <w:rFonts w:eastAsia="Times New Roman" w:cstheme="minorHAnsi"/>
          <w:color w:val="242424"/>
          <w:kern w:val="0"/>
          <w:sz w:val="24"/>
          <w:szCs w:val="24"/>
          <w:bdr w:val="none" w:sz="0" w:space="0" w:color="auto" w:frame="1"/>
          <w:lang w:val="en-GB" w:eastAsia="de-CH"/>
          <w14:ligatures w14:val="none"/>
        </w:rPr>
        <w:t>. T</w:t>
      </w:r>
      <w:r w:rsidR="0086418D" w:rsidRPr="00AF6B45">
        <w:rPr>
          <w:rFonts w:eastAsia="Times New Roman" w:cstheme="minorHAnsi"/>
          <w:color w:val="242424"/>
          <w:kern w:val="0"/>
          <w:sz w:val="24"/>
          <w:szCs w:val="24"/>
          <w:bdr w:val="none" w:sz="0" w:space="0" w:color="auto" w:frame="1"/>
          <w:lang w:val="en-GB" w:eastAsia="de-CH"/>
          <w14:ligatures w14:val="none"/>
        </w:rPr>
        <w:t>he fish the lake provided was certainly a good reason for at least a seasonal dwelling near the lake</w:t>
      </w:r>
      <w:r w:rsidR="004D665F" w:rsidRPr="00AF6B45">
        <w:rPr>
          <w:rFonts w:eastAsia="Times New Roman" w:cstheme="minorHAnsi"/>
          <w:color w:val="242424"/>
          <w:kern w:val="0"/>
          <w:sz w:val="24"/>
          <w:szCs w:val="24"/>
          <w:bdr w:val="none" w:sz="0" w:space="0" w:color="auto" w:frame="1"/>
          <w:lang w:val="en-GB" w:eastAsia="de-CH"/>
          <w14:ligatures w14:val="none"/>
        </w:rPr>
        <w:t>.</w:t>
      </w:r>
      <w:r w:rsidR="007C571E" w:rsidRPr="00AF6B45">
        <w:rPr>
          <w:rStyle w:val="Funotenzeichen"/>
          <w:rFonts w:eastAsia="Times New Roman"/>
          <w:color w:val="242424"/>
          <w:kern w:val="0"/>
          <w:sz w:val="24"/>
          <w:szCs w:val="24"/>
          <w:bdr w:val="none" w:sz="0" w:space="0" w:color="auto" w:frame="1"/>
          <w:lang w:val="en-GB" w:eastAsia="de-CH"/>
          <w14:ligatures w14:val="none"/>
        </w:rPr>
        <w:footnoteReference w:id="20"/>
      </w:r>
      <w:r w:rsidR="004D665F" w:rsidRPr="00AF6B45">
        <w:rPr>
          <w:rStyle w:val="Funotenzeichen"/>
          <w:sz w:val="24"/>
          <w:szCs w:val="24"/>
          <w:lang w:val="en-GB"/>
        </w:rPr>
        <w:t xml:space="preserve"> </w:t>
      </w:r>
      <w:r w:rsidR="00E86DB9">
        <w:rPr>
          <w:rFonts w:eastAsia="Times New Roman" w:cstheme="minorHAnsi"/>
          <w:color w:val="242424"/>
          <w:kern w:val="0"/>
          <w:sz w:val="24"/>
          <w:szCs w:val="24"/>
          <w:bdr w:val="none" w:sz="0" w:space="0" w:color="auto" w:frame="1"/>
          <w:lang w:val="en-GB" w:eastAsia="de-CH"/>
          <w14:ligatures w14:val="none"/>
        </w:rPr>
        <w:t>Residing</w:t>
      </w:r>
      <w:r w:rsidR="004544C4">
        <w:rPr>
          <w:rFonts w:eastAsia="Times New Roman" w:cstheme="minorHAnsi"/>
          <w:color w:val="242424"/>
          <w:kern w:val="0"/>
          <w:sz w:val="24"/>
          <w:szCs w:val="24"/>
          <w:bdr w:val="none" w:sz="0" w:space="0" w:color="auto" w:frame="1"/>
          <w:lang w:val="en-GB" w:eastAsia="de-CH"/>
          <w14:ligatures w14:val="none"/>
        </w:rPr>
        <w:t xml:space="preserve"> in the liminal space between land and water, o</w:t>
      </w:r>
      <w:r w:rsidR="004544C4" w:rsidRPr="00AF6B45">
        <w:rPr>
          <w:rFonts w:eastAsia="Times New Roman" w:cstheme="minorHAnsi"/>
          <w:color w:val="242424"/>
          <w:kern w:val="0"/>
          <w:sz w:val="24"/>
          <w:szCs w:val="24"/>
          <w:bdr w:val="none" w:sz="0" w:space="0" w:color="auto" w:frame="1"/>
          <w:lang w:val="en-GB" w:eastAsia="de-CH"/>
          <w14:ligatures w14:val="none"/>
        </w:rPr>
        <w:t>verlooking the lake</w:t>
      </w:r>
      <w:r w:rsidR="004544C4">
        <w:rPr>
          <w:rFonts w:eastAsia="Times New Roman" w:cstheme="minorHAnsi"/>
          <w:color w:val="242424"/>
          <w:kern w:val="0"/>
          <w:sz w:val="24"/>
          <w:szCs w:val="24"/>
          <w:bdr w:val="none" w:sz="0" w:space="0" w:color="auto" w:frame="1"/>
          <w:lang w:val="en-GB" w:eastAsia="de-CH"/>
          <w14:ligatures w14:val="none"/>
        </w:rPr>
        <w:t>, while feeling nourished and protected from high water and enemies, seems quite a good reason to build in such a way</w:t>
      </w:r>
      <w:r w:rsidR="004544C4" w:rsidRPr="00AF6B45">
        <w:rPr>
          <w:rFonts w:eastAsia="Times New Roman" w:cstheme="minorHAnsi"/>
          <w:color w:val="242424"/>
          <w:kern w:val="0"/>
          <w:sz w:val="24"/>
          <w:szCs w:val="24"/>
          <w:bdr w:val="none" w:sz="0" w:space="0" w:color="auto" w:frame="1"/>
          <w:lang w:val="en-GB" w:eastAsia="de-CH"/>
          <w14:ligatures w14:val="none"/>
        </w:rPr>
        <w:t xml:space="preserve">. </w:t>
      </w:r>
      <w:r w:rsidR="00003948" w:rsidRPr="00E213F2">
        <w:rPr>
          <w:rFonts w:eastAsia="Times New Roman" w:cstheme="minorHAnsi"/>
          <w:color w:val="242424"/>
          <w:kern w:val="0"/>
          <w:sz w:val="24"/>
          <w:szCs w:val="24"/>
          <w:bdr w:val="none" w:sz="0" w:space="0" w:color="auto" w:frame="1"/>
          <w:lang w:val="en-GB" w:eastAsia="de-CH"/>
          <w14:ligatures w14:val="none"/>
        </w:rPr>
        <w:t xml:space="preserve">Several </w:t>
      </w:r>
      <w:r w:rsidR="004544C4" w:rsidRPr="00E213F2">
        <w:rPr>
          <w:rFonts w:eastAsia="Times New Roman" w:cstheme="minorHAnsi"/>
          <w:color w:val="242424"/>
          <w:kern w:val="0"/>
          <w:sz w:val="24"/>
          <w:szCs w:val="24"/>
          <w:bdr w:val="none" w:sz="0" w:space="0" w:color="auto" w:frame="1"/>
          <w:lang w:val="en-GB" w:eastAsia="de-CH"/>
          <w14:ligatures w14:val="none"/>
        </w:rPr>
        <w:t xml:space="preserve">pile-dweller settlements were found near the </w:t>
      </w:r>
      <w:proofErr w:type="spellStart"/>
      <w:r w:rsidR="004544C4" w:rsidRPr="00E213F2">
        <w:rPr>
          <w:rFonts w:eastAsia="Times New Roman" w:cstheme="minorHAnsi"/>
          <w:color w:val="242424"/>
          <w:kern w:val="0"/>
          <w:sz w:val="24"/>
          <w:szCs w:val="24"/>
          <w:bdr w:val="none" w:sz="0" w:space="0" w:color="auto" w:frame="1"/>
          <w:lang w:val="en-GB" w:eastAsia="de-CH"/>
          <w14:ligatures w14:val="none"/>
        </w:rPr>
        <w:t>Yverdon</w:t>
      </w:r>
      <w:proofErr w:type="spellEnd"/>
      <w:r w:rsidR="004544C4" w:rsidRPr="00E213F2">
        <w:rPr>
          <w:rFonts w:eastAsia="Times New Roman" w:cstheme="minorHAnsi"/>
          <w:color w:val="242424"/>
          <w:kern w:val="0"/>
          <w:sz w:val="24"/>
          <w:szCs w:val="24"/>
          <w:bdr w:val="none" w:sz="0" w:space="0" w:color="auto" w:frame="1"/>
          <w:lang w:val="en-GB" w:eastAsia="de-CH"/>
          <w14:ligatures w14:val="none"/>
        </w:rPr>
        <w:t xml:space="preserve"> megalithic site</w:t>
      </w:r>
      <w:r w:rsidR="004824E5">
        <w:rPr>
          <w:rFonts w:eastAsia="Times New Roman" w:cstheme="minorHAnsi"/>
          <w:color w:val="242424"/>
          <w:kern w:val="0"/>
          <w:sz w:val="24"/>
          <w:szCs w:val="24"/>
          <w:bdr w:val="none" w:sz="0" w:space="0" w:color="auto" w:frame="1"/>
          <w:lang w:val="en-GB" w:eastAsia="de-CH"/>
          <w14:ligatures w14:val="none"/>
        </w:rPr>
        <w:t xml:space="preserve">, </w:t>
      </w:r>
      <w:r w:rsidR="00AB684A">
        <w:rPr>
          <w:rFonts w:eastAsia="Times New Roman" w:cstheme="minorHAnsi"/>
          <w:color w:val="242424"/>
          <w:kern w:val="0"/>
          <w:sz w:val="24"/>
          <w:szCs w:val="24"/>
          <w:bdr w:val="none" w:sz="0" w:space="0" w:color="auto" w:frame="1"/>
          <w:lang w:val="en-GB" w:eastAsia="de-CH"/>
          <w14:ligatures w14:val="none"/>
        </w:rPr>
        <w:t>with</w:t>
      </w:r>
      <w:r w:rsidR="004544C4">
        <w:rPr>
          <w:rFonts w:eastAsia="Times New Roman" w:cstheme="minorHAnsi"/>
          <w:color w:val="242424"/>
          <w:kern w:val="0"/>
          <w:sz w:val="24"/>
          <w:szCs w:val="24"/>
          <w:bdr w:val="none" w:sz="0" w:space="0" w:color="auto" w:frame="1"/>
          <w:lang w:val="en-GB" w:eastAsia="de-CH"/>
          <w14:ligatures w14:val="none"/>
        </w:rPr>
        <w:t xml:space="preserve"> at least five small ones</w:t>
      </w:r>
      <w:r w:rsidR="004824E5">
        <w:rPr>
          <w:rFonts w:eastAsia="Times New Roman" w:cstheme="minorHAnsi"/>
          <w:color w:val="242424"/>
          <w:kern w:val="0"/>
          <w:sz w:val="24"/>
          <w:szCs w:val="24"/>
          <w:bdr w:val="none" w:sz="0" w:space="0" w:color="auto" w:frame="1"/>
          <w:lang w:val="en-GB" w:eastAsia="de-CH"/>
          <w14:ligatures w14:val="none"/>
        </w:rPr>
        <w:t xml:space="preserve"> to the northeast</w:t>
      </w:r>
      <w:r w:rsidR="004544C4">
        <w:rPr>
          <w:rFonts w:eastAsia="Times New Roman" w:cstheme="minorHAnsi"/>
          <w:color w:val="242424"/>
          <w:kern w:val="0"/>
          <w:sz w:val="24"/>
          <w:szCs w:val="24"/>
          <w:bdr w:val="none" w:sz="0" w:space="0" w:color="auto" w:frame="1"/>
          <w:lang w:val="en-GB" w:eastAsia="de-CH"/>
          <w14:ligatures w14:val="none"/>
        </w:rPr>
        <w:t xml:space="preserve">. </w:t>
      </w:r>
      <w:r w:rsidR="00AB684A">
        <w:rPr>
          <w:rFonts w:eastAsia="Times New Roman" w:cstheme="minorHAnsi"/>
          <w:color w:val="242424"/>
          <w:kern w:val="0"/>
          <w:sz w:val="24"/>
          <w:szCs w:val="24"/>
          <w:bdr w:val="none" w:sz="0" w:space="0" w:color="auto" w:frame="1"/>
          <w:lang w:val="en-GB" w:eastAsia="de-CH"/>
          <w14:ligatures w14:val="none"/>
        </w:rPr>
        <w:t>T</w:t>
      </w:r>
      <w:r w:rsidR="004824E5">
        <w:rPr>
          <w:rFonts w:eastAsia="Times New Roman" w:cstheme="minorHAnsi"/>
          <w:color w:val="242424"/>
          <w:kern w:val="0"/>
          <w:sz w:val="24"/>
          <w:szCs w:val="24"/>
          <w:bdr w:val="none" w:sz="0" w:space="0" w:color="auto" w:frame="1"/>
          <w:lang w:val="en-GB" w:eastAsia="de-CH"/>
          <w14:ligatures w14:val="none"/>
        </w:rPr>
        <w:t xml:space="preserve">heir dating </w:t>
      </w:r>
      <w:r w:rsidR="00AB684A">
        <w:rPr>
          <w:rFonts w:eastAsia="Times New Roman" w:cstheme="minorHAnsi"/>
          <w:color w:val="242424"/>
          <w:kern w:val="0"/>
          <w:sz w:val="24"/>
          <w:szCs w:val="24"/>
          <w:bdr w:val="none" w:sz="0" w:space="0" w:color="auto" w:frame="1"/>
          <w:lang w:val="en-GB" w:eastAsia="de-CH"/>
          <w14:ligatures w14:val="none"/>
        </w:rPr>
        <w:t>was</w:t>
      </w:r>
      <w:r w:rsidR="004824E5">
        <w:rPr>
          <w:rFonts w:eastAsia="Times New Roman" w:cstheme="minorHAnsi"/>
          <w:color w:val="242424"/>
          <w:kern w:val="0"/>
          <w:sz w:val="24"/>
          <w:szCs w:val="24"/>
          <w:bdr w:val="none" w:sz="0" w:space="0" w:color="auto" w:frame="1"/>
          <w:lang w:val="en-GB" w:eastAsia="de-CH"/>
          <w14:ligatures w14:val="none"/>
        </w:rPr>
        <w:t xml:space="preserve"> uncertain due to erosion and uncontrolled mining in the mid-19th century</w:t>
      </w:r>
      <w:r w:rsidR="00E86DB9">
        <w:rPr>
          <w:rFonts w:eastAsia="Times New Roman" w:cstheme="minorHAnsi"/>
          <w:color w:val="242424"/>
          <w:kern w:val="0"/>
          <w:sz w:val="24"/>
          <w:szCs w:val="24"/>
          <w:bdr w:val="none" w:sz="0" w:space="0" w:color="auto" w:frame="1"/>
          <w:lang w:val="en-GB" w:eastAsia="de-CH"/>
          <w14:ligatures w14:val="none"/>
        </w:rPr>
        <w:t>. A</w:t>
      </w:r>
      <w:r w:rsidR="004544C4">
        <w:rPr>
          <w:rFonts w:eastAsia="Times New Roman" w:cstheme="minorHAnsi"/>
          <w:color w:val="242424"/>
          <w:kern w:val="0"/>
          <w:sz w:val="24"/>
          <w:szCs w:val="24"/>
          <w:bdr w:val="none" w:sz="0" w:space="0" w:color="auto" w:frame="1"/>
          <w:lang w:val="en-GB" w:eastAsia="de-CH"/>
          <w14:ligatures w14:val="none"/>
        </w:rPr>
        <w:t xml:space="preserve">rchaeological </w:t>
      </w:r>
      <w:r w:rsidR="004824E5">
        <w:rPr>
          <w:rFonts w:eastAsia="Times New Roman" w:cstheme="minorHAnsi"/>
          <w:color w:val="242424"/>
          <w:kern w:val="0"/>
          <w:sz w:val="24"/>
          <w:szCs w:val="24"/>
          <w:bdr w:val="none" w:sz="0" w:space="0" w:color="auto" w:frame="1"/>
          <w:lang w:val="en-GB" w:eastAsia="de-CH"/>
          <w14:ligatures w14:val="none"/>
        </w:rPr>
        <w:t>dating</w:t>
      </w:r>
      <w:r w:rsidR="004544C4">
        <w:rPr>
          <w:rFonts w:eastAsia="Times New Roman" w:cstheme="minorHAnsi"/>
          <w:color w:val="242424"/>
          <w:kern w:val="0"/>
          <w:sz w:val="24"/>
          <w:szCs w:val="24"/>
          <w:bdr w:val="none" w:sz="0" w:space="0" w:color="auto" w:frame="1"/>
          <w:lang w:val="en-GB" w:eastAsia="de-CH"/>
          <w14:ligatures w14:val="none"/>
        </w:rPr>
        <w:t xml:space="preserve"> </w:t>
      </w:r>
      <w:r w:rsidR="004824E5">
        <w:rPr>
          <w:rFonts w:eastAsia="Times New Roman" w:cstheme="minorHAnsi"/>
          <w:color w:val="242424"/>
          <w:kern w:val="0"/>
          <w:sz w:val="24"/>
          <w:szCs w:val="24"/>
          <w:bdr w:val="none" w:sz="0" w:space="0" w:color="auto" w:frame="1"/>
          <w:lang w:val="en-GB" w:eastAsia="de-CH"/>
          <w14:ligatures w14:val="none"/>
        </w:rPr>
        <w:t>was</w:t>
      </w:r>
      <w:r w:rsidR="004544C4">
        <w:rPr>
          <w:rFonts w:eastAsia="Times New Roman" w:cstheme="minorHAnsi"/>
          <w:color w:val="242424"/>
          <w:kern w:val="0"/>
          <w:sz w:val="24"/>
          <w:szCs w:val="24"/>
          <w:bdr w:val="none" w:sz="0" w:space="0" w:color="auto" w:frame="1"/>
          <w:lang w:val="en-GB" w:eastAsia="de-CH"/>
          <w14:ligatures w14:val="none"/>
        </w:rPr>
        <w:t xml:space="preserve"> more reliable in the southwest, facing away from the lake. </w:t>
      </w:r>
      <w:r w:rsidR="004824E5">
        <w:rPr>
          <w:rFonts w:eastAsia="Times New Roman" w:cstheme="minorHAnsi"/>
          <w:color w:val="242424"/>
          <w:kern w:val="0"/>
          <w:sz w:val="24"/>
          <w:szCs w:val="24"/>
          <w:bdr w:val="none" w:sz="0" w:space="0" w:color="auto" w:frame="1"/>
          <w:lang w:val="en-GB" w:eastAsia="de-CH"/>
          <w14:ligatures w14:val="none"/>
        </w:rPr>
        <w:t>Settlements</w:t>
      </w:r>
      <w:r w:rsidR="008B6FCE">
        <w:rPr>
          <w:rFonts w:eastAsia="Times New Roman" w:cstheme="minorHAnsi"/>
          <w:color w:val="242424"/>
          <w:kern w:val="0"/>
          <w:sz w:val="24"/>
          <w:szCs w:val="24"/>
          <w:bdr w:val="none" w:sz="0" w:space="0" w:color="auto" w:frame="1"/>
          <w:lang w:val="en-GB" w:eastAsia="de-CH"/>
          <w14:ligatures w14:val="none"/>
        </w:rPr>
        <w:t xml:space="preserve"> from about 3850 BC up until the Early Bronze Age were found there</w:t>
      </w:r>
      <w:r w:rsidR="007E7BD7">
        <w:rPr>
          <w:rFonts w:eastAsia="Times New Roman" w:cstheme="minorHAnsi"/>
          <w:color w:val="242424"/>
          <w:kern w:val="0"/>
          <w:sz w:val="24"/>
          <w:szCs w:val="24"/>
          <w:bdr w:val="none" w:sz="0" w:space="0" w:color="auto" w:frame="1"/>
          <w:lang w:val="en-GB" w:eastAsia="de-CH"/>
          <w14:ligatures w14:val="none"/>
        </w:rPr>
        <w:t>.</w:t>
      </w:r>
      <w:r w:rsidR="00003948" w:rsidRPr="00AF6B45">
        <w:rPr>
          <w:rStyle w:val="Funotenzeichen"/>
          <w:rFonts w:eastAsia="Times New Roman"/>
          <w:color w:val="242424"/>
          <w:kern w:val="0"/>
          <w:sz w:val="24"/>
          <w:szCs w:val="24"/>
          <w:bdr w:val="none" w:sz="0" w:space="0" w:color="auto" w:frame="1"/>
          <w:lang w:val="en-GB" w:eastAsia="de-CH"/>
          <w14:ligatures w14:val="none"/>
        </w:rPr>
        <w:footnoteReference w:id="21"/>
      </w:r>
      <w:r w:rsidR="00003948" w:rsidRPr="00AF6B45">
        <w:rPr>
          <w:rFonts w:eastAsia="Times New Roman" w:cstheme="minorHAnsi"/>
          <w:color w:val="242424"/>
          <w:kern w:val="0"/>
          <w:sz w:val="24"/>
          <w:szCs w:val="24"/>
          <w:bdr w:val="none" w:sz="0" w:space="0" w:color="auto" w:frame="1"/>
          <w:lang w:val="en-GB" w:eastAsia="de-CH"/>
          <w14:ligatures w14:val="none"/>
        </w:rPr>
        <w:t xml:space="preserve"> </w:t>
      </w:r>
    </w:p>
    <w:p w14:paraId="3977A107" w14:textId="77777777" w:rsidR="0007042D" w:rsidRPr="00F36DA6" w:rsidRDefault="0007042D" w:rsidP="0007042D">
      <w:pPr>
        <w:shd w:val="clear" w:color="auto" w:fill="FFFFFF"/>
        <w:spacing w:before="480" w:after="240" w:line="240" w:lineRule="auto"/>
        <w:rPr>
          <w:rFonts w:cstheme="minorHAnsi"/>
          <w:b/>
          <w:bCs/>
          <w:sz w:val="28"/>
          <w:szCs w:val="28"/>
          <w:lang w:val="en-GB"/>
        </w:rPr>
      </w:pPr>
      <w:r w:rsidRPr="00F36DA6">
        <w:rPr>
          <w:rFonts w:cstheme="minorHAnsi"/>
          <w:b/>
          <w:bCs/>
          <w:sz w:val="28"/>
          <w:szCs w:val="28"/>
          <w:lang w:val="en-GB"/>
        </w:rPr>
        <w:t xml:space="preserve">The Cosmology of the </w:t>
      </w:r>
      <w:proofErr w:type="spellStart"/>
      <w:r>
        <w:rPr>
          <w:rFonts w:cstheme="minorHAnsi"/>
          <w:b/>
          <w:bCs/>
          <w:sz w:val="28"/>
          <w:szCs w:val="28"/>
          <w:lang w:val="en-GB"/>
        </w:rPr>
        <w:t>Cortaillod</w:t>
      </w:r>
      <w:proofErr w:type="spellEnd"/>
      <w:r>
        <w:rPr>
          <w:rFonts w:cstheme="minorHAnsi"/>
          <w:b/>
          <w:bCs/>
          <w:sz w:val="28"/>
          <w:szCs w:val="28"/>
          <w:lang w:val="en-GB"/>
        </w:rPr>
        <w:t xml:space="preserve"> Culture</w:t>
      </w:r>
    </w:p>
    <w:p w14:paraId="10662E42" w14:textId="1F2D88A5" w:rsidR="003C7692" w:rsidRDefault="0007042D" w:rsidP="0007042D">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 xml:space="preserve">The </w:t>
      </w:r>
      <w:proofErr w:type="spellStart"/>
      <w:r w:rsidRPr="00AF6B45">
        <w:rPr>
          <w:rFonts w:eastAsia="Times New Roman" w:cstheme="minorHAnsi"/>
          <w:color w:val="242424"/>
          <w:kern w:val="0"/>
          <w:sz w:val="24"/>
          <w:szCs w:val="24"/>
          <w:bdr w:val="none" w:sz="0" w:space="0" w:color="auto" w:frame="1"/>
          <w:lang w:val="en-GB" w:eastAsia="de-CH"/>
          <w14:ligatures w14:val="none"/>
        </w:rPr>
        <w:t>Cortaillod</w:t>
      </w:r>
      <w:proofErr w:type="spellEnd"/>
      <w:r w:rsidRPr="00AF6B45">
        <w:rPr>
          <w:rFonts w:eastAsia="Times New Roman" w:cstheme="minorHAnsi"/>
          <w:color w:val="242424"/>
          <w:kern w:val="0"/>
          <w:sz w:val="24"/>
          <w:szCs w:val="24"/>
          <w:bdr w:val="none" w:sz="0" w:space="0" w:color="auto" w:frame="1"/>
          <w:lang w:val="en-GB" w:eastAsia="de-CH"/>
          <w14:ligatures w14:val="none"/>
        </w:rPr>
        <w:t xml:space="preserve"> buried their dead unburnt in narrow stone cist graves, preferably on </w:t>
      </w:r>
      <w:r>
        <w:rPr>
          <w:rFonts w:eastAsia="Times New Roman" w:cstheme="minorHAnsi"/>
          <w:color w:val="242424"/>
          <w:kern w:val="0"/>
          <w:sz w:val="24"/>
          <w:szCs w:val="24"/>
          <w:bdr w:val="none" w:sz="0" w:space="0" w:color="auto" w:frame="1"/>
          <w:lang w:val="en-GB" w:eastAsia="de-CH"/>
          <w14:ligatures w14:val="none"/>
        </w:rPr>
        <w:t>s</w:t>
      </w:r>
      <w:r w:rsidRPr="00AF6B45">
        <w:rPr>
          <w:rFonts w:eastAsia="Times New Roman" w:cstheme="minorHAnsi"/>
          <w:color w:val="242424"/>
          <w:kern w:val="0"/>
          <w:sz w:val="24"/>
          <w:szCs w:val="24"/>
          <w:bdr w:val="none" w:sz="0" w:space="0" w:color="auto" w:frame="1"/>
          <w:lang w:val="en-GB" w:eastAsia="de-CH"/>
          <w14:ligatures w14:val="none"/>
        </w:rPr>
        <w:t xml:space="preserve">unny slopes facing east. Few grave goods were found, but ochre, the colour of life, was </w:t>
      </w:r>
      <w:r>
        <w:rPr>
          <w:rFonts w:eastAsia="Times New Roman" w:cstheme="minorHAnsi"/>
          <w:color w:val="242424"/>
          <w:kern w:val="0"/>
          <w:sz w:val="24"/>
          <w:szCs w:val="24"/>
          <w:bdr w:val="none" w:sz="0" w:space="0" w:color="auto" w:frame="1"/>
          <w:lang w:val="en-GB" w:eastAsia="de-CH"/>
          <w14:ligatures w14:val="none"/>
        </w:rPr>
        <w:t xml:space="preserve">present </w:t>
      </w:r>
      <w:r w:rsidRPr="00AF6B45">
        <w:rPr>
          <w:rFonts w:eastAsia="Times New Roman" w:cstheme="minorHAnsi"/>
          <w:color w:val="242424"/>
          <w:kern w:val="0"/>
          <w:sz w:val="24"/>
          <w:szCs w:val="24"/>
          <w:bdr w:val="none" w:sz="0" w:space="0" w:color="auto" w:frame="1"/>
          <w:lang w:val="en-GB" w:eastAsia="de-CH"/>
          <w14:ligatures w14:val="none"/>
        </w:rPr>
        <w:t>in the graves. The dead were buried in a squatting position as if it were only a temporary state of rest. This could hint at concepts of resurrection, Ernst Probst notes.</w:t>
      </w:r>
      <w:r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22"/>
      </w:r>
      <w:r w:rsidRPr="00AF6B45">
        <w:rPr>
          <w:rFonts w:cstheme="minorHAnsi"/>
          <w:sz w:val="24"/>
          <w:szCs w:val="24"/>
          <w:lang w:val="en-GB"/>
        </w:rPr>
        <w:t xml:space="preserve"> </w:t>
      </w:r>
      <w:r>
        <w:rPr>
          <w:rFonts w:eastAsia="Times New Roman" w:cstheme="minorHAnsi"/>
          <w:color w:val="242424"/>
          <w:kern w:val="0"/>
          <w:sz w:val="24"/>
          <w:szCs w:val="24"/>
          <w:bdr w:val="none" w:sz="0" w:space="0" w:color="auto" w:frame="1"/>
          <w:lang w:val="en-GB" w:eastAsia="de-CH"/>
          <w14:ligatures w14:val="none"/>
        </w:rPr>
        <w:t>Concerning</w:t>
      </w:r>
      <w:r w:rsidRPr="00AF6B45">
        <w:rPr>
          <w:rFonts w:eastAsia="Times New Roman" w:cstheme="minorHAnsi"/>
          <w:color w:val="242424"/>
          <w:kern w:val="0"/>
          <w:sz w:val="24"/>
          <w:szCs w:val="24"/>
          <w:bdr w:val="none" w:sz="0" w:space="0" w:color="auto" w:frame="1"/>
          <w:lang w:val="en-GB" w:eastAsia="de-CH"/>
          <w14:ligatures w14:val="none"/>
        </w:rPr>
        <w:t xml:space="preserve"> the </w:t>
      </w:r>
      <w:proofErr w:type="spellStart"/>
      <w:r w:rsidRPr="00AF6B45">
        <w:rPr>
          <w:rFonts w:eastAsia="Times New Roman" w:cstheme="minorHAnsi"/>
          <w:color w:val="242424"/>
          <w:kern w:val="0"/>
          <w:sz w:val="24"/>
          <w:szCs w:val="24"/>
          <w:bdr w:val="none" w:sz="0" w:space="0" w:color="auto" w:frame="1"/>
          <w:lang w:val="en-GB" w:eastAsia="de-CH"/>
          <w14:ligatures w14:val="none"/>
        </w:rPr>
        <w:t>Yverdon</w:t>
      </w:r>
      <w:proofErr w:type="spellEnd"/>
      <w:r w:rsidRPr="00AF6B45">
        <w:rPr>
          <w:rFonts w:eastAsia="Times New Roman" w:cstheme="minorHAnsi"/>
          <w:color w:val="242424"/>
          <w:kern w:val="0"/>
          <w:sz w:val="24"/>
          <w:szCs w:val="24"/>
          <w:bdr w:val="none" w:sz="0" w:space="0" w:color="auto" w:frame="1"/>
          <w:lang w:val="en-GB" w:eastAsia="de-CH"/>
          <w14:ligatures w14:val="none"/>
        </w:rPr>
        <w:t xml:space="preserve"> </w:t>
      </w:r>
      <w:r>
        <w:rPr>
          <w:rFonts w:eastAsia="Times New Roman" w:cstheme="minorHAnsi"/>
          <w:color w:val="242424"/>
          <w:kern w:val="0"/>
          <w:sz w:val="24"/>
          <w:szCs w:val="24"/>
          <w:bdr w:val="none" w:sz="0" w:space="0" w:color="auto" w:frame="1"/>
          <w:lang w:val="en-GB" w:eastAsia="de-CH"/>
          <w14:ligatures w14:val="none"/>
        </w:rPr>
        <w:t>monument, ethnographic comparison further suggests</w:t>
      </w:r>
      <w:r w:rsidRPr="00AF6B45">
        <w:rPr>
          <w:rFonts w:eastAsia="Times New Roman" w:cstheme="minorHAnsi"/>
          <w:color w:val="242424"/>
          <w:kern w:val="0"/>
          <w:sz w:val="24"/>
          <w:szCs w:val="24"/>
          <w:bdr w:val="none" w:sz="0" w:space="0" w:color="auto" w:frame="1"/>
          <w:lang w:val="en-GB" w:eastAsia="de-CH"/>
          <w14:ligatures w14:val="none"/>
        </w:rPr>
        <w:t xml:space="preserve"> that the site must once have had a socio-religious significance</w:t>
      </w:r>
      <w:r>
        <w:rPr>
          <w:rFonts w:eastAsia="Times New Roman" w:cstheme="minorHAnsi"/>
          <w:color w:val="242424"/>
          <w:kern w:val="0"/>
          <w:sz w:val="24"/>
          <w:szCs w:val="24"/>
          <w:bdr w:val="none" w:sz="0" w:space="0" w:color="auto" w:frame="1"/>
          <w:lang w:val="en-GB" w:eastAsia="de-CH"/>
          <w14:ligatures w14:val="none"/>
        </w:rPr>
        <w:t xml:space="preserve">. </w:t>
      </w:r>
      <w:proofErr w:type="spellStart"/>
      <w:r>
        <w:rPr>
          <w:rFonts w:eastAsia="Times New Roman" w:cstheme="minorHAnsi"/>
          <w:color w:val="242424"/>
          <w:kern w:val="0"/>
          <w:sz w:val="24"/>
          <w:szCs w:val="24"/>
          <w:bdr w:val="none" w:sz="0" w:space="0" w:color="auto" w:frame="1"/>
          <w:lang w:val="en-GB" w:eastAsia="de-CH"/>
          <w14:ligatures w14:val="none"/>
        </w:rPr>
        <w:t>Voruz</w:t>
      </w:r>
      <w:proofErr w:type="spellEnd"/>
      <w:r>
        <w:rPr>
          <w:rFonts w:eastAsia="Times New Roman" w:cstheme="minorHAnsi"/>
          <w:color w:val="242424"/>
          <w:kern w:val="0"/>
          <w:sz w:val="24"/>
          <w:szCs w:val="24"/>
          <w:bdr w:val="none" w:sz="0" w:space="0" w:color="auto" w:frame="1"/>
          <w:lang w:val="en-GB" w:eastAsia="de-CH"/>
          <w14:ligatures w14:val="none"/>
        </w:rPr>
        <w:t xml:space="preserve"> and his team considered it to be a religious gathering place due to its obvious spatial organisation, taking the stones to be statues, which could be interpreted as ancestors, heroes, or gods to be remembered.</w:t>
      </w:r>
      <w:r>
        <w:rPr>
          <w:rStyle w:val="Funotenzeichen"/>
          <w:rFonts w:eastAsia="Times New Roman" w:cstheme="minorHAnsi"/>
          <w:color w:val="242424"/>
          <w:kern w:val="0"/>
          <w:sz w:val="24"/>
          <w:szCs w:val="24"/>
          <w:bdr w:val="none" w:sz="0" w:space="0" w:color="auto" w:frame="1"/>
          <w:lang w:val="en-GB" w:eastAsia="de-CH"/>
          <w14:ligatures w14:val="none"/>
        </w:rPr>
        <w:footnoteReference w:id="23"/>
      </w:r>
      <w:r w:rsidRPr="00640B49">
        <w:rPr>
          <w:rFonts w:eastAsia="Times New Roman" w:cstheme="minorHAnsi"/>
          <w:color w:val="242424"/>
          <w:kern w:val="0"/>
          <w:sz w:val="24"/>
          <w:szCs w:val="24"/>
          <w:bdr w:val="none" w:sz="0" w:space="0" w:color="auto" w:frame="1"/>
          <w:lang w:val="en-GB" w:eastAsia="de-CH"/>
          <w14:ligatures w14:val="none"/>
        </w:rPr>
        <w:t xml:space="preserve"> </w:t>
      </w:r>
      <w:r w:rsidR="00584979">
        <w:rPr>
          <w:rFonts w:eastAsia="Times New Roman" w:cstheme="minorHAnsi"/>
          <w:color w:val="242424"/>
          <w:kern w:val="0"/>
          <w:sz w:val="24"/>
          <w:szCs w:val="24"/>
          <w:bdr w:val="none" w:sz="0" w:space="0" w:color="auto" w:frame="1"/>
          <w:lang w:val="en-GB" w:eastAsia="de-CH"/>
          <w14:ligatures w14:val="none"/>
        </w:rPr>
        <w:t>Directly at the megalithic site</w:t>
      </w:r>
      <w:r w:rsidR="00D32439">
        <w:rPr>
          <w:rFonts w:eastAsia="Times New Roman" w:cstheme="minorHAnsi"/>
          <w:color w:val="242424"/>
          <w:kern w:val="0"/>
          <w:sz w:val="24"/>
          <w:szCs w:val="24"/>
          <w:bdr w:val="none" w:sz="0" w:space="0" w:color="auto" w:frame="1"/>
          <w:lang w:val="en-GB" w:eastAsia="de-CH"/>
          <w14:ligatures w14:val="none"/>
        </w:rPr>
        <w:t>,</w:t>
      </w:r>
      <w:r w:rsidR="00316752" w:rsidRPr="00AF6B45">
        <w:rPr>
          <w:rFonts w:eastAsia="Times New Roman" w:cstheme="minorHAnsi"/>
          <w:color w:val="242424"/>
          <w:kern w:val="0"/>
          <w:sz w:val="24"/>
          <w:szCs w:val="24"/>
          <w:bdr w:val="none" w:sz="0" w:space="0" w:color="auto" w:frame="1"/>
          <w:lang w:val="en-GB" w:eastAsia="de-CH"/>
          <w14:ligatures w14:val="none"/>
        </w:rPr>
        <w:t xml:space="preserve"> there were </w:t>
      </w:r>
      <w:r w:rsidR="00655301">
        <w:rPr>
          <w:rFonts w:eastAsia="Times New Roman" w:cstheme="minorHAnsi"/>
          <w:color w:val="242424"/>
          <w:kern w:val="0"/>
          <w:sz w:val="24"/>
          <w:szCs w:val="24"/>
          <w:bdr w:val="none" w:sz="0" w:space="0" w:color="auto" w:frame="1"/>
          <w:lang w:val="en-GB" w:eastAsia="de-CH"/>
          <w14:ligatures w14:val="none"/>
        </w:rPr>
        <w:t xml:space="preserve">only </w:t>
      </w:r>
      <w:r w:rsidR="00316752" w:rsidRPr="00AF6B45">
        <w:rPr>
          <w:rFonts w:eastAsia="Times New Roman" w:cstheme="minorHAnsi"/>
          <w:color w:val="242424"/>
          <w:kern w:val="0"/>
          <w:sz w:val="24"/>
          <w:szCs w:val="24"/>
          <w:bdr w:val="none" w:sz="0" w:space="0" w:color="auto" w:frame="1"/>
          <w:lang w:val="en-GB" w:eastAsia="de-CH"/>
          <w14:ligatures w14:val="none"/>
        </w:rPr>
        <w:t>two finds attributed to the Neolithic period</w:t>
      </w:r>
      <w:r w:rsidR="004C569B">
        <w:rPr>
          <w:rFonts w:eastAsia="Times New Roman" w:cstheme="minorHAnsi"/>
          <w:color w:val="242424"/>
          <w:kern w:val="0"/>
          <w:sz w:val="24"/>
          <w:szCs w:val="24"/>
          <w:bdr w:val="none" w:sz="0" w:space="0" w:color="auto" w:frame="1"/>
          <w:lang w:val="en-GB" w:eastAsia="de-CH"/>
          <w14:ligatures w14:val="none"/>
        </w:rPr>
        <w:t>. A</w:t>
      </w:r>
      <w:r w:rsidR="004C569B" w:rsidRPr="00AF6B45">
        <w:rPr>
          <w:rFonts w:eastAsia="Times New Roman" w:cstheme="minorHAnsi"/>
          <w:color w:val="242424"/>
          <w:kern w:val="0"/>
          <w:sz w:val="24"/>
          <w:szCs w:val="24"/>
          <w:bdr w:val="none" w:sz="0" w:space="0" w:color="auto" w:frame="1"/>
          <w:lang w:val="en-GB" w:eastAsia="de-CH"/>
          <w14:ligatures w14:val="none"/>
        </w:rPr>
        <w:t xml:space="preserve"> stone hammer and a perforated axe sheath made of deer </w:t>
      </w:r>
      <w:r w:rsidR="00D32439">
        <w:rPr>
          <w:rFonts w:eastAsia="Times New Roman" w:cstheme="minorHAnsi"/>
          <w:color w:val="242424"/>
          <w:kern w:val="0"/>
          <w:sz w:val="24"/>
          <w:szCs w:val="24"/>
          <w:bdr w:val="none" w:sz="0" w:space="0" w:color="auto" w:frame="1"/>
          <w:lang w:val="en-GB" w:eastAsia="de-CH"/>
          <w14:ligatures w14:val="none"/>
        </w:rPr>
        <w:t>antlers</w:t>
      </w:r>
      <w:r w:rsidR="004C569B">
        <w:rPr>
          <w:rFonts w:eastAsia="Times New Roman" w:cstheme="minorHAnsi"/>
          <w:color w:val="242424"/>
          <w:kern w:val="0"/>
          <w:sz w:val="24"/>
          <w:szCs w:val="24"/>
          <w:bdr w:val="none" w:sz="0" w:space="0" w:color="auto" w:frame="1"/>
          <w:lang w:val="en-GB" w:eastAsia="de-CH"/>
          <w14:ligatures w14:val="none"/>
        </w:rPr>
        <w:t xml:space="preserve"> </w:t>
      </w:r>
      <w:r w:rsidR="00316752" w:rsidRPr="00AF6B45">
        <w:rPr>
          <w:rFonts w:eastAsia="Times New Roman" w:cstheme="minorHAnsi"/>
          <w:color w:val="242424"/>
          <w:kern w:val="0"/>
          <w:sz w:val="24"/>
          <w:szCs w:val="24"/>
          <w:bdr w:val="none" w:sz="0" w:space="0" w:color="auto" w:frame="1"/>
          <w:lang w:val="en-GB" w:eastAsia="de-CH"/>
          <w14:ligatures w14:val="none"/>
        </w:rPr>
        <w:t xml:space="preserve">were found </w:t>
      </w:r>
      <w:r w:rsidR="004C569B">
        <w:rPr>
          <w:rFonts w:eastAsia="Times New Roman" w:cstheme="minorHAnsi"/>
          <w:color w:val="242424"/>
          <w:kern w:val="0"/>
          <w:sz w:val="24"/>
          <w:szCs w:val="24"/>
          <w:bdr w:val="none" w:sz="0" w:space="0" w:color="auto" w:frame="1"/>
          <w:lang w:val="en-GB" w:eastAsia="de-CH"/>
          <w14:ligatures w14:val="none"/>
        </w:rPr>
        <w:t xml:space="preserve">in the northeast </w:t>
      </w:r>
      <w:r w:rsidR="00D32439">
        <w:rPr>
          <w:rFonts w:eastAsia="Times New Roman" w:cstheme="minorHAnsi"/>
          <w:color w:val="242424"/>
          <w:kern w:val="0"/>
          <w:sz w:val="24"/>
          <w:szCs w:val="24"/>
          <w:bdr w:val="none" w:sz="0" w:space="0" w:color="auto" w:frame="1"/>
          <w:lang w:val="en-GB" w:eastAsia="de-CH"/>
          <w14:ligatures w14:val="none"/>
        </w:rPr>
        <w:t>where</w:t>
      </w:r>
      <w:r w:rsidR="00316752" w:rsidRPr="00AF6B45">
        <w:rPr>
          <w:rFonts w:eastAsia="Times New Roman" w:cstheme="minorHAnsi"/>
          <w:color w:val="242424"/>
          <w:kern w:val="0"/>
          <w:sz w:val="24"/>
          <w:szCs w:val="24"/>
          <w:bdr w:val="none" w:sz="0" w:space="0" w:color="auto" w:frame="1"/>
          <w:lang w:val="en-GB" w:eastAsia="de-CH"/>
          <w14:ligatures w14:val="none"/>
        </w:rPr>
        <w:t xml:space="preserve"> the </w:t>
      </w:r>
      <w:r w:rsidR="00316752">
        <w:rPr>
          <w:rFonts w:eastAsia="Times New Roman" w:cstheme="minorHAnsi"/>
          <w:color w:val="242424"/>
          <w:kern w:val="0"/>
          <w:sz w:val="24"/>
          <w:szCs w:val="24"/>
          <w:bdr w:val="none" w:sz="0" w:space="0" w:color="auto" w:frame="1"/>
          <w:lang w:val="en-GB" w:eastAsia="de-CH"/>
          <w14:ligatures w14:val="none"/>
        </w:rPr>
        <w:t xml:space="preserve">two </w:t>
      </w:r>
      <w:r w:rsidR="00655301">
        <w:rPr>
          <w:rFonts w:eastAsia="Times New Roman" w:cstheme="minorHAnsi"/>
          <w:color w:val="242424"/>
          <w:kern w:val="0"/>
          <w:sz w:val="24"/>
          <w:szCs w:val="24"/>
          <w:bdr w:val="none" w:sz="0" w:space="0" w:color="auto" w:frame="1"/>
          <w:lang w:val="en-GB" w:eastAsia="de-CH"/>
          <w14:ligatures w14:val="none"/>
        </w:rPr>
        <w:t xml:space="preserve">stone </w:t>
      </w:r>
      <w:r w:rsidR="00316752" w:rsidRPr="00AF6B45">
        <w:rPr>
          <w:rFonts w:eastAsia="Times New Roman" w:cstheme="minorHAnsi"/>
          <w:color w:val="242424"/>
          <w:kern w:val="0"/>
          <w:sz w:val="24"/>
          <w:szCs w:val="24"/>
          <w:bdr w:val="none" w:sz="0" w:space="0" w:color="auto" w:frame="1"/>
          <w:lang w:val="en-GB" w:eastAsia="de-CH"/>
          <w14:ligatures w14:val="none"/>
        </w:rPr>
        <w:t>row</w:t>
      </w:r>
      <w:r w:rsidR="00316752">
        <w:rPr>
          <w:rFonts w:eastAsia="Times New Roman" w:cstheme="minorHAnsi"/>
          <w:color w:val="242424"/>
          <w:kern w:val="0"/>
          <w:sz w:val="24"/>
          <w:szCs w:val="24"/>
          <w:bdr w:val="none" w:sz="0" w:space="0" w:color="auto" w:frame="1"/>
          <w:lang w:val="en-GB" w:eastAsia="de-CH"/>
          <w14:ligatures w14:val="none"/>
        </w:rPr>
        <w:t>s</w:t>
      </w:r>
      <w:r w:rsidR="00D32439">
        <w:rPr>
          <w:rFonts w:eastAsia="Times New Roman" w:cstheme="minorHAnsi"/>
          <w:color w:val="242424"/>
          <w:kern w:val="0"/>
          <w:sz w:val="24"/>
          <w:szCs w:val="24"/>
          <w:bdr w:val="none" w:sz="0" w:space="0" w:color="auto" w:frame="1"/>
          <w:lang w:val="en-GB" w:eastAsia="de-CH"/>
          <w14:ligatures w14:val="none"/>
        </w:rPr>
        <w:t xml:space="preserve"> intersect</w:t>
      </w:r>
      <w:r w:rsidR="00316752" w:rsidRPr="00AF6B45">
        <w:rPr>
          <w:rFonts w:eastAsia="Times New Roman" w:cstheme="minorHAnsi"/>
          <w:color w:val="242424"/>
          <w:kern w:val="0"/>
          <w:sz w:val="24"/>
          <w:szCs w:val="24"/>
          <w:bdr w:val="none" w:sz="0" w:space="0" w:color="auto" w:frame="1"/>
          <w:lang w:val="en-GB" w:eastAsia="de-CH"/>
          <w14:ligatures w14:val="none"/>
        </w:rPr>
        <w:t>.</w:t>
      </w:r>
      <w:r w:rsidR="00316752"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24"/>
      </w:r>
      <w:r w:rsidR="00316752" w:rsidRPr="00AF6B45">
        <w:rPr>
          <w:rFonts w:eastAsia="Times New Roman" w:cstheme="minorHAnsi"/>
          <w:color w:val="242424"/>
          <w:kern w:val="0"/>
          <w:sz w:val="24"/>
          <w:szCs w:val="24"/>
          <w:bdr w:val="none" w:sz="0" w:space="0" w:color="auto" w:frame="1"/>
          <w:lang w:val="en-GB" w:eastAsia="de-CH"/>
          <w14:ligatures w14:val="none"/>
        </w:rPr>
        <w:t xml:space="preserve"> </w:t>
      </w:r>
      <w:r w:rsidR="00D32439">
        <w:rPr>
          <w:rFonts w:eastAsia="Times New Roman" w:cstheme="minorHAnsi"/>
          <w:color w:val="242424"/>
          <w:kern w:val="0"/>
          <w:sz w:val="24"/>
          <w:szCs w:val="24"/>
          <w:bdr w:val="none" w:sz="0" w:space="0" w:color="auto" w:frame="1"/>
          <w:lang w:val="en-GB" w:eastAsia="de-CH"/>
          <w14:ligatures w14:val="none"/>
        </w:rPr>
        <w:t>What’s more</w:t>
      </w:r>
      <w:r w:rsidR="00655301">
        <w:rPr>
          <w:rFonts w:eastAsia="Times New Roman" w:cstheme="minorHAnsi"/>
          <w:color w:val="242424"/>
          <w:kern w:val="0"/>
          <w:sz w:val="24"/>
          <w:szCs w:val="24"/>
          <w:bdr w:val="none" w:sz="0" w:space="0" w:color="auto" w:frame="1"/>
          <w:lang w:val="en-GB" w:eastAsia="de-CH"/>
          <w14:ligatures w14:val="none"/>
        </w:rPr>
        <w:t>,</w:t>
      </w:r>
      <w:r w:rsidR="00D32439">
        <w:rPr>
          <w:rFonts w:eastAsia="Times New Roman" w:cstheme="minorHAnsi"/>
          <w:color w:val="242424"/>
          <w:kern w:val="0"/>
          <w:sz w:val="24"/>
          <w:szCs w:val="24"/>
          <w:bdr w:val="none" w:sz="0" w:space="0" w:color="auto" w:frame="1"/>
          <w:lang w:val="en-GB" w:eastAsia="de-CH"/>
          <w14:ligatures w14:val="none"/>
        </w:rPr>
        <w:t xml:space="preserve"> a</w:t>
      </w:r>
      <w:r w:rsidR="00316752" w:rsidRPr="00AF6B45">
        <w:rPr>
          <w:rFonts w:eastAsia="Times New Roman" w:cstheme="minorHAnsi"/>
          <w:color w:val="242424"/>
          <w:kern w:val="0"/>
          <w:sz w:val="24"/>
          <w:szCs w:val="24"/>
          <w:bdr w:val="none" w:sz="0" w:space="0" w:color="auto" w:frame="1"/>
          <w:lang w:val="en-GB" w:eastAsia="de-CH"/>
          <w14:ligatures w14:val="none"/>
        </w:rPr>
        <w:t xml:space="preserve">rchaeological investigations at two smaller megalithic sites nearby showed that prehistoric visitors seemed to have been very careful not to leave any vessels or waste at the sites. </w:t>
      </w:r>
      <w:r w:rsidR="00D32439">
        <w:rPr>
          <w:rFonts w:eastAsia="Times New Roman" w:cstheme="minorHAnsi"/>
          <w:color w:val="242424"/>
          <w:kern w:val="0"/>
          <w:sz w:val="24"/>
          <w:szCs w:val="24"/>
          <w:bdr w:val="none" w:sz="0" w:space="0" w:color="auto" w:frame="1"/>
          <w:lang w:val="en-GB" w:eastAsia="de-CH"/>
          <w14:ligatures w14:val="none"/>
        </w:rPr>
        <w:t xml:space="preserve">According to Marie-Hélène Grau </w:t>
      </w:r>
      <w:proofErr w:type="spellStart"/>
      <w:r w:rsidR="00D32439">
        <w:rPr>
          <w:rFonts w:eastAsia="Times New Roman" w:cstheme="minorHAnsi"/>
          <w:color w:val="242424"/>
          <w:kern w:val="0"/>
          <w:sz w:val="24"/>
          <w:szCs w:val="24"/>
          <w:bdr w:val="none" w:sz="0" w:space="0" w:color="auto" w:frame="1"/>
          <w:lang w:val="en-GB" w:eastAsia="de-CH"/>
          <w14:ligatures w14:val="none"/>
        </w:rPr>
        <w:t>Bitterli</w:t>
      </w:r>
      <w:proofErr w:type="spellEnd"/>
      <w:r w:rsidR="00D32439">
        <w:rPr>
          <w:rFonts w:eastAsia="Times New Roman" w:cstheme="minorHAnsi"/>
          <w:color w:val="242424"/>
          <w:kern w:val="0"/>
          <w:sz w:val="24"/>
          <w:szCs w:val="24"/>
          <w:bdr w:val="none" w:sz="0" w:space="0" w:color="auto" w:frame="1"/>
          <w:lang w:val="en-GB" w:eastAsia="de-CH"/>
          <w14:ligatures w14:val="none"/>
        </w:rPr>
        <w:t xml:space="preserve">, </w:t>
      </w:r>
      <w:bookmarkStart w:id="12" w:name="_Hlk165393861"/>
      <w:r w:rsidR="00D32439">
        <w:rPr>
          <w:rFonts w:eastAsia="Times New Roman" w:cstheme="minorHAnsi"/>
          <w:color w:val="242424"/>
          <w:kern w:val="0"/>
          <w:sz w:val="24"/>
          <w:szCs w:val="24"/>
          <w:bdr w:val="none" w:sz="0" w:space="0" w:color="auto" w:frame="1"/>
          <w:lang w:val="en-GB" w:eastAsia="de-CH"/>
          <w14:ligatures w14:val="none"/>
        </w:rPr>
        <w:t>this allows the conclusion</w:t>
      </w:r>
      <w:r w:rsidR="00316752" w:rsidRPr="00AF6B45">
        <w:rPr>
          <w:rFonts w:eastAsia="Times New Roman" w:cstheme="minorHAnsi"/>
          <w:color w:val="242424"/>
          <w:kern w:val="0"/>
          <w:sz w:val="24"/>
          <w:szCs w:val="24"/>
          <w:bdr w:val="none" w:sz="0" w:space="0" w:color="auto" w:frame="1"/>
          <w:lang w:val="en-GB" w:eastAsia="de-CH"/>
          <w14:ligatures w14:val="none"/>
        </w:rPr>
        <w:t xml:space="preserve"> that the area must have been consecrated and certain codes of conduct were maintained.</w:t>
      </w:r>
      <w:r w:rsidR="00316752"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25"/>
      </w:r>
      <w:r w:rsidR="006A4882" w:rsidRPr="006A4882">
        <w:rPr>
          <w:rFonts w:eastAsia="Times New Roman" w:cstheme="minorHAnsi"/>
          <w:color w:val="242424"/>
          <w:kern w:val="0"/>
          <w:sz w:val="24"/>
          <w:szCs w:val="24"/>
          <w:bdr w:val="none" w:sz="0" w:space="0" w:color="auto" w:frame="1"/>
          <w:lang w:val="en-GB" w:eastAsia="de-CH"/>
          <w14:ligatures w14:val="none"/>
        </w:rPr>
        <w:t xml:space="preserve"> </w:t>
      </w:r>
      <w:bookmarkEnd w:id="12"/>
      <w:r>
        <w:rPr>
          <w:rFonts w:eastAsia="Times New Roman" w:cstheme="minorHAnsi"/>
          <w:color w:val="242424"/>
          <w:kern w:val="0"/>
          <w:sz w:val="24"/>
          <w:szCs w:val="24"/>
          <w:bdr w:val="none" w:sz="0" w:space="0" w:color="auto" w:frame="1"/>
          <w:lang w:val="en-GB" w:eastAsia="de-CH"/>
          <w14:ligatures w14:val="none"/>
        </w:rPr>
        <w:t>She</w:t>
      </w:r>
      <w:r w:rsidR="00B503A7">
        <w:rPr>
          <w:rFonts w:eastAsia="Times New Roman" w:cstheme="minorHAnsi"/>
          <w:color w:val="242424"/>
          <w:kern w:val="0"/>
          <w:sz w:val="24"/>
          <w:szCs w:val="24"/>
          <w:bdr w:val="none" w:sz="0" w:space="0" w:color="auto" w:frame="1"/>
          <w:lang w:val="en-GB" w:eastAsia="de-CH"/>
          <w14:ligatures w14:val="none"/>
        </w:rPr>
        <w:t xml:space="preserve"> writes</w:t>
      </w:r>
      <w:r w:rsidR="005821D0" w:rsidRPr="00AF6B45">
        <w:rPr>
          <w:rFonts w:eastAsia="Times New Roman" w:cstheme="minorHAnsi"/>
          <w:color w:val="242424"/>
          <w:kern w:val="0"/>
          <w:sz w:val="24"/>
          <w:szCs w:val="24"/>
          <w:bdr w:val="none" w:sz="0" w:space="0" w:color="auto" w:frame="1"/>
          <w:lang w:val="en-GB" w:eastAsia="de-CH"/>
          <w14:ligatures w14:val="none"/>
        </w:rPr>
        <w:t xml:space="preserve"> that the construction of </w:t>
      </w:r>
      <w:r>
        <w:rPr>
          <w:rFonts w:eastAsia="Times New Roman" w:cstheme="minorHAnsi"/>
          <w:color w:val="242424"/>
          <w:kern w:val="0"/>
          <w:sz w:val="24"/>
          <w:szCs w:val="24"/>
          <w:bdr w:val="none" w:sz="0" w:space="0" w:color="auto" w:frame="1"/>
          <w:lang w:val="en-GB" w:eastAsia="de-CH"/>
          <w14:ligatures w14:val="none"/>
        </w:rPr>
        <w:t xml:space="preserve">the </w:t>
      </w:r>
      <w:r w:rsidR="005821D0" w:rsidRPr="00AF6B45">
        <w:rPr>
          <w:rFonts w:eastAsia="Times New Roman" w:cstheme="minorHAnsi"/>
          <w:color w:val="242424"/>
          <w:kern w:val="0"/>
          <w:sz w:val="24"/>
          <w:szCs w:val="24"/>
          <w:bdr w:val="none" w:sz="0" w:space="0" w:color="auto" w:frame="1"/>
          <w:lang w:val="en-GB" w:eastAsia="de-CH"/>
          <w14:ligatures w14:val="none"/>
        </w:rPr>
        <w:t>megalithic monument may have served as a foundation act, a regular honouring of the ancestors, and/or as a place to celebrate fertility festivals.</w:t>
      </w:r>
      <w:r w:rsidR="00B503A7">
        <w:rPr>
          <w:rStyle w:val="Funotenzeichen"/>
          <w:rFonts w:eastAsia="Times New Roman" w:cstheme="minorHAnsi"/>
          <w:color w:val="242424"/>
          <w:kern w:val="0"/>
          <w:sz w:val="24"/>
          <w:szCs w:val="24"/>
          <w:bdr w:val="none" w:sz="0" w:space="0" w:color="auto" w:frame="1"/>
          <w:lang w:val="en-GB" w:eastAsia="de-CH"/>
          <w14:ligatures w14:val="none"/>
        </w:rPr>
        <w:footnoteReference w:id="26"/>
      </w:r>
      <w:r w:rsidR="005821D0">
        <w:rPr>
          <w:rFonts w:eastAsia="Times New Roman" w:cstheme="minorHAnsi"/>
          <w:color w:val="242424"/>
          <w:kern w:val="0"/>
          <w:sz w:val="24"/>
          <w:szCs w:val="24"/>
          <w:bdr w:val="none" w:sz="0" w:space="0" w:color="auto" w:frame="1"/>
          <w:lang w:val="en-GB" w:eastAsia="de-CH"/>
          <w14:ligatures w14:val="none"/>
        </w:rPr>
        <w:t xml:space="preserve"> </w:t>
      </w:r>
      <w:r w:rsidR="00837BA9">
        <w:rPr>
          <w:rFonts w:eastAsia="Times New Roman" w:cstheme="minorHAnsi"/>
          <w:color w:val="242424"/>
          <w:kern w:val="0"/>
          <w:sz w:val="24"/>
          <w:szCs w:val="24"/>
          <w:bdr w:val="none" w:sz="0" w:space="0" w:color="auto" w:frame="1"/>
          <w:lang w:val="en-GB" w:eastAsia="de-CH"/>
          <w14:ligatures w14:val="none"/>
        </w:rPr>
        <w:t xml:space="preserve">In </w:t>
      </w:r>
      <w:r w:rsidR="00837BA9" w:rsidRPr="00266C00">
        <w:rPr>
          <w:rFonts w:eastAsia="Times New Roman" w:cstheme="minorHAnsi"/>
          <w:color w:val="242424"/>
          <w:kern w:val="0"/>
          <w:sz w:val="24"/>
          <w:szCs w:val="24"/>
          <w:bdr w:val="none" w:sz="0" w:space="0" w:color="auto" w:frame="1"/>
          <w:lang w:val="en-GB" w:eastAsia="de-CH"/>
          <w14:ligatures w14:val="none"/>
        </w:rPr>
        <w:t xml:space="preserve">Saint-Aubin near </w:t>
      </w:r>
      <w:r w:rsidR="00837BA9">
        <w:rPr>
          <w:rFonts w:eastAsia="Times New Roman" w:cstheme="minorHAnsi"/>
          <w:color w:val="242424"/>
          <w:kern w:val="0"/>
          <w:sz w:val="24"/>
          <w:szCs w:val="24"/>
          <w:bdr w:val="none" w:sz="0" w:space="0" w:color="auto" w:frame="1"/>
          <w:lang w:val="en-GB" w:eastAsia="de-CH"/>
          <w14:ligatures w14:val="none"/>
        </w:rPr>
        <w:t>Lake Neuchâtel,</w:t>
      </w:r>
      <w:r w:rsidR="00837BA9" w:rsidRPr="002636C9">
        <w:rPr>
          <w:rFonts w:eastAsia="Times New Roman" w:cstheme="minorHAnsi"/>
          <w:color w:val="242424"/>
          <w:kern w:val="0"/>
          <w:sz w:val="24"/>
          <w:szCs w:val="24"/>
          <w:bdr w:val="none" w:sz="0" w:space="0" w:color="auto" w:frame="1"/>
          <w:lang w:val="en-GB" w:eastAsia="de-CH"/>
          <w14:ligatures w14:val="none"/>
        </w:rPr>
        <w:t xml:space="preserve"> </w:t>
      </w:r>
      <w:r w:rsidR="00837BA9">
        <w:rPr>
          <w:rFonts w:eastAsia="Times New Roman" w:cstheme="minorHAnsi"/>
          <w:color w:val="242424"/>
          <w:kern w:val="0"/>
          <w:sz w:val="24"/>
          <w:szCs w:val="24"/>
          <w:bdr w:val="none" w:sz="0" w:space="0" w:color="auto" w:frame="1"/>
          <w:lang w:val="en-GB" w:eastAsia="de-CH"/>
          <w14:ligatures w14:val="none"/>
        </w:rPr>
        <w:t>a</w:t>
      </w:r>
      <w:r w:rsidR="00837BA9" w:rsidRPr="00266C00">
        <w:rPr>
          <w:rFonts w:eastAsia="Times New Roman" w:cstheme="minorHAnsi"/>
          <w:color w:val="242424"/>
          <w:kern w:val="0"/>
          <w:sz w:val="24"/>
          <w:szCs w:val="24"/>
          <w:bdr w:val="none" w:sz="0" w:space="0" w:color="auto" w:frame="1"/>
          <w:lang w:val="en-GB" w:eastAsia="de-CH"/>
          <w14:ligatures w14:val="none"/>
        </w:rPr>
        <w:t xml:space="preserve"> small </w:t>
      </w:r>
      <w:proofErr w:type="spellStart"/>
      <w:r w:rsidR="00837BA9" w:rsidRPr="00266C00">
        <w:rPr>
          <w:rFonts w:eastAsia="Times New Roman" w:cstheme="minorHAnsi"/>
          <w:color w:val="242424"/>
          <w:kern w:val="0"/>
          <w:sz w:val="24"/>
          <w:szCs w:val="24"/>
          <w:bdr w:val="none" w:sz="0" w:space="0" w:color="auto" w:frame="1"/>
          <w:lang w:val="en-GB" w:eastAsia="de-CH"/>
          <w14:ligatures w14:val="none"/>
        </w:rPr>
        <w:t>gynaicomorphic</w:t>
      </w:r>
      <w:proofErr w:type="spellEnd"/>
      <w:r w:rsidR="00837BA9" w:rsidRPr="00266C00">
        <w:rPr>
          <w:rFonts w:eastAsia="Times New Roman" w:cstheme="minorHAnsi"/>
          <w:color w:val="242424"/>
          <w:kern w:val="0"/>
          <w:sz w:val="24"/>
          <w:szCs w:val="24"/>
          <w:bdr w:val="none" w:sz="0" w:space="0" w:color="auto" w:frame="1"/>
          <w:lang w:val="en-GB" w:eastAsia="de-CH"/>
          <w14:ligatures w14:val="none"/>
        </w:rPr>
        <w:t xml:space="preserve"> vessel </w:t>
      </w:r>
      <w:r w:rsidR="00837BA9">
        <w:rPr>
          <w:rFonts w:eastAsia="Times New Roman" w:cstheme="minorHAnsi"/>
          <w:color w:val="242424"/>
          <w:kern w:val="0"/>
          <w:sz w:val="24"/>
          <w:szCs w:val="24"/>
          <w:bdr w:val="none" w:sz="0" w:space="0" w:color="auto" w:frame="1"/>
          <w:lang w:val="en-GB" w:eastAsia="de-CH"/>
          <w14:ligatures w14:val="none"/>
        </w:rPr>
        <w:t xml:space="preserve">was </w:t>
      </w:r>
      <w:r w:rsidR="008E6F48">
        <w:rPr>
          <w:rFonts w:eastAsia="Times New Roman" w:cstheme="minorHAnsi"/>
          <w:color w:val="242424"/>
          <w:kern w:val="0"/>
          <w:sz w:val="24"/>
          <w:szCs w:val="24"/>
          <w:bdr w:val="none" w:sz="0" w:space="0" w:color="auto" w:frame="1"/>
          <w:lang w:val="en-GB" w:eastAsia="de-CH"/>
          <w14:ligatures w14:val="none"/>
        </w:rPr>
        <w:t xml:space="preserve">also </w:t>
      </w:r>
      <w:r w:rsidR="00837BA9">
        <w:rPr>
          <w:rFonts w:eastAsia="Times New Roman" w:cstheme="minorHAnsi"/>
          <w:color w:val="242424"/>
          <w:kern w:val="0"/>
          <w:sz w:val="24"/>
          <w:szCs w:val="24"/>
          <w:bdr w:val="none" w:sz="0" w:space="0" w:color="auto" w:frame="1"/>
          <w:lang w:val="en-GB" w:eastAsia="de-CH"/>
          <w14:ligatures w14:val="none"/>
        </w:rPr>
        <w:t>found</w:t>
      </w:r>
      <w:r w:rsidR="008E6F48">
        <w:rPr>
          <w:rFonts w:eastAsia="Times New Roman" w:cstheme="minorHAnsi"/>
          <w:color w:val="242424"/>
          <w:kern w:val="0"/>
          <w:sz w:val="24"/>
          <w:szCs w:val="24"/>
          <w:bdr w:val="none" w:sz="0" w:space="0" w:color="auto" w:frame="1"/>
          <w:lang w:val="en-GB" w:eastAsia="de-CH"/>
          <w14:ligatures w14:val="none"/>
        </w:rPr>
        <w:t xml:space="preserve">, indicating a mother goddess worship. </w:t>
      </w:r>
      <w:r w:rsidR="00497BED">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497BED">
        <w:rPr>
          <w:rFonts w:eastAsia="Times New Roman" w:cstheme="minorHAnsi"/>
          <w:color w:val="242424"/>
          <w:kern w:val="0"/>
          <w:sz w:val="24"/>
          <w:szCs w:val="24"/>
          <w:bdr w:val="none" w:sz="0" w:space="0" w:color="auto" w:frame="1"/>
          <w:lang w:val="en-GB" w:eastAsia="de-CH"/>
          <w14:ligatures w14:val="none"/>
        </w:rPr>
        <w:t xml:space="preserve">2) </w:t>
      </w:r>
      <w:r w:rsidR="00837BA9">
        <w:rPr>
          <w:rFonts w:eastAsia="Times New Roman" w:cstheme="minorHAnsi"/>
          <w:color w:val="242424"/>
          <w:kern w:val="0"/>
          <w:sz w:val="24"/>
          <w:szCs w:val="24"/>
          <w:bdr w:val="none" w:sz="0" w:space="0" w:color="auto" w:frame="1"/>
          <w:lang w:val="en-GB" w:eastAsia="de-CH"/>
          <w14:ligatures w14:val="none"/>
        </w:rPr>
        <w:t>Such vessels with moulded</w:t>
      </w:r>
      <w:r w:rsidR="00837BA9" w:rsidRPr="00266C00">
        <w:rPr>
          <w:rFonts w:eastAsia="Times New Roman" w:cstheme="minorHAnsi"/>
          <w:color w:val="242424"/>
          <w:kern w:val="0"/>
          <w:sz w:val="24"/>
          <w:szCs w:val="24"/>
          <w:bdr w:val="none" w:sz="0" w:space="0" w:color="auto" w:frame="1"/>
          <w:lang w:val="en-GB" w:eastAsia="de-CH"/>
          <w14:ligatures w14:val="none"/>
        </w:rPr>
        <w:t xml:space="preserve"> female breasts </w:t>
      </w:r>
      <w:r w:rsidR="00837BA9">
        <w:rPr>
          <w:rFonts w:eastAsia="Times New Roman" w:cstheme="minorHAnsi"/>
          <w:color w:val="242424"/>
          <w:kern w:val="0"/>
          <w:sz w:val="24"/>
          <w:szCs w:val="24"/>
          <w:bdr w:val="none" w:sz="0" w:space="0" w:color="auto" w:frame="1"/>
          <w:lang w:val="en-GB" w:eastAsia="de-CH"/>
          <w14:ligatures w14:val="none"/>
        </w:rPr>
        <w:t>were</w:t>
      </w:r>
      <w:r w:rsidR="00837BA9" w:rsidRPr="00266C00">
        <w:rPr>
          <w:rFonts w:eastAsia="Times New Roman" w:cstheme="minorHAnsi"/>
          <w:color w:val="242424"/>
          <w:kern w:val="0"/>
          <w:sz w:val="24"/>
          <w:szCs w:val="24"/>
          <w:bdr w:val="none" w:sz="0" w:space="0" w:color="auto" w:frame="1"/>
          <w:lang w:val="en-GB" w:eastAsia="de-CH"/>
          <w14:ligatures w14:val="none"/>
        </w:rPr>
        <w:t xml:space="preserve"> associated with </w:t>
      </w:r>
      <w:r w:rsidR="00837BA9">
        <w:rPr>
          <w:rFonts w:eastAsia="Times New Roman" w:cstheme="minorHAnsi"/>
          <w:color w:val="242424"/>
          <w:kern w:val="0"/>
          <w:sz w:val="24"/>
          <w:szCs w:val="24"/>
          <w:bdr w:val="none" w:sz="0" w:space="0" w:color="auto" w:frame="1"/>
          <w:lang w:val="en-GB" w:eastAsia="de-CH"/>
          <w14:ligatures w14:val="none"/>
        </w:rPr>
        <w:t>ancestors</w:t>
      </w:r>
      <w:r w:rsidR="00837BA9" w:rsidRPr="00266C00">
        <w:rPr>
          <w:rFonts w:eastAsia="Times New Roman" w:cstheme="minorHAnsi"/>
          <w:color w:val="242424"/>
          <w:kern w:val="0"/>
          <w:sz w:val="24"/>
          <w:szCs w:val="24"/>
          <w:bdr w:val="none" w:sz="0" w:space="0" w:color="auto" w:frame="1"/>
          <w:lang w:val="en-GB" w:eastAsia="de-CH"/>
          <w14:ligatures w14:val="none"/>
        </w:rPr>
        <w:t xml:space="preserve"> or fertility cults.</w:t>
      </w:r>
      <w:r w:rsidR="00837BA9">
        <w:rPr>
          <w:rStyle w:val="Funotenzeichen"/>
          <w:rFonts w:eastAsia="Times New Roman" w:cstheme="minorHAnsi"/>
          <w:color w:val="242424"/>
          <w:kern w:val="0"/>
          <w:sz w:val="24"/>
          <w:szCs w:val="24"/>
          <w:bdr w:val="none" w:sz="0" w:space="0" w:color="auto" w:frame="1"/>
          <w:lang w:val="en-GB" w:eastAsia="de-CH"/>
          <w14:ligatures w14:val="none"/>
        </w:rPr>
        <w:footnoteReference w:id="27"/>
      </w:r>
      <w:r w:rsidR="00837BA9" w:rsidRPr="00266C00">
        <w:rPr>
          <w:rFonts w:eastAsia="Times New Roman" w:cstheme="minorHAnsi"/>
          <w:color w:val="242424"/>
          <w:kern w:val="0"/>
          <w:sz w:val="24"/>
          <w:szCs w:val="24"/>
          <w:bdr w:val="none" w:sz="0" w:space="0" w:color="auto" w:frame="1"/>
          <w:lang w:val="en-GB" w:eastAsia="de-CH"/>
          <w14:ligatures w14:val="none"/>
        </w:rPr>
        <w:t xml:space="preserve"> </w:t>
      </w:r>
    </w:p>
    <w:p w14:paraId="4D23F2A9" w14:textId="77777777" w:rsidR="001E7271" w:rsidRDefault="003C7692" w:rsidP="001E7271">
      <w:pPr>
        <w:keepNext/>
        <w:shd w:val="clear" w:color="auto" w:fill="FFFFFF"/>
        <w:spacing w:before="100" w:beforeAutospacing="1" w:after="100" w:afterAutospacing="1" w:line="240" w:lineRule="auto"/>
        <w:jc w:val="center"/>
      </w:pPr>
      <w:r w:rsidRPr="003C7692">
        <w:rPr>
          <w:rFonts w:eastAsia="Times New Roman" w:cstheme="minorHAnsi"/>
          <w:color w:val="242424"/>
          <w:kern w:val="0"/>
          <w:sz w:val="24"/>
          <w:szCs w:val="24"/>
          <w:bdr w:val="none" w:sz="0" w:space="0" w:color="auto" w:frame="1"/>
          <w:lang w:eastAsia="de-CH"/>
          <w14:ligatures w14:val="none"/>
        </w:rPr>
        <w:drawing>
          <wp:inline distT="0" distB="0" distL="0" distR="0" wp14:anchorId="52BD7BE6" wp14:editId="3582E695">
            <wp:extent cx="4233237" cy="2822159"/>
            <wp:effectExtent l="0" t="0" r="0" b="0"/>
            <wp:docPr id="202357721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2925" cy="2855285"/>
                    </a:xfrm>
                    <a:prstGeom prst="rect">
                      <a:avLst/>
                    </a:prstGeom>
                    <a:noFill/>
                    <a:ln>
                      <a:noFill/>
                    </a:ln>
                  </pic:spPr>
                </pic:pic>
              </a:graphicData>
            </a:graphic>
          </wp:inline>
        </w:drawing>
      </w:r>
    </w:p>
    <w:p w14:paraId="4A4709C2" w14:textId="3EC5A4A7" w:rsidR="003C7692" w:rsidRPr="003C7692" w:rsidRDefault="001E7271" w:rsidP="001E7271">
      <w:pPr>
        <w:pStyle w:val="Beschriftung"/>
        <w:jc w:val="center"/>
        <w:rPr>
          <w:rFonts w:eastAsia="Times New Roman" w:cstheme="minorHAnsi"/>
          <w:color w:val="242424"/>
          <w:kern w:val="0"/>
          <w:sz w:val="24"/>
          <w:szCs w:val="24"/>
          <w:bdr w:val="none" w:sz="0" w:space="0" w:color="auto" w:frame="1"/>
          <w:lang w:val="en-GB" w:eastAsia="de-CH"/>
          <w14:ligatures w14:val="none"/>
        </w:rPr>
      </w:pPr>
      <w:r w:rsidRPr="001E7271">
        <w:rPr>
          <w:lang w:val="en-GB"/>
        </w:rPr>
        <w:t>Fig</w:t>
      </w:r>
      <w:r w:rsidR="00197DF4">
        <w:rPr>
          <w:lang w:val="en-GB"/>
        </w:rPr>
        <w:t>.</w:t>
      </w:r>
      <w:r w:rsidRPr="001E7271">
        <w:rPr>
          <w:lang w:val="en-GB"/>
        </w:rPr>
        <w:t xml:space="preserve"> </w:t>
      </w:r>
      <w:r>
        <w:fldChar w:fldCharType="begin"/>
      </w:r>
      <w:r w:rsidRPr="001E7271">
        <w:rPr>
          <w:lang w:val="en-GB"/>
        </w:rPr>
        <w:instrText xml:space="preserve"> SEQ Figure \* ARABIC </w:instrText>
      </w:r>
      <w:r>
        <w:fldChar w:fldCharType="separate"/>
      </w:r>
      <w:r w:rsidR="00225121">
        <w:rPr>
          <w:noProof/>
          <w:lang w:val="en-GB"/>
        </w:rPr>
        <w:t>2</w:t>
      </w:r>
      <w:r>
        <w:fldChar w:fldCharType="end"/>
      </w:r>
      <w:r w:rsidR="00197DF4" w:rsidRPr="00197DF4">
        <w:rPr>
          <w:lang w:val="en-GB"/>
        </w:rPr>
        <w:t>:</w:t>
      </w:r>
      <w:r w:rsidRPr="001E7271">
        <w:rPr>
          <w:lang w:val="en-GB"/>
        </w:rPr>
        <w:t xml:space="preserve"> </w:t>
      </w:r>
      <w:r w:rsidRPr="001E7271">
        <w:rPr>
          <w:lang w:val="en-GB"/>
        </w:rPr>
        <w:t xml:space="preserve">Vessel with modelled breasts </w:t>
      </w:r>
      <w:r>
        <w:rPr>
          <w:lang w:val="en-GB"/>
        </w:rPr>
        <w:t>found in</w:t>
      </w:r>
      <w:r w:rsidRPr="001E7271">
        <w:rPr>
          <w:lang w:val="en-GB"/>
        </w:rPr>
        <w:t xml:space="preserve"> </w:t>
      </w:r>
      <w:r>
        <w:rPr>
          <w:lang w:val="en-GB"/>
        </w:rPr>
        <w:t>Saint</w:t>
      </w:r>
      <w:r w:rsidRPr="001E7271">
        <w:rPr>
          <w:lang w:val="en-GB"/>
        </w:rPr>
        <w:t>-Aubin</w:t>
      </w:r>
      <w:r>
        <w:rPr>
          <w:lang w:val="en-GB"/>
        </w:rPr>
        <w:t xml:space="preserve"> near </w:t>
      </w:r>
      <w:proofErr w:type="spellStart"/>
      <w:r>
        <w:rPr>
          <w:lang w:val="en-GB"/>
        </w:rPr>
        <w:t>Yverdon</w:t>
      </w:r>
      <w:proofErr w:type="spellEnd"/>
      <w:r>
        <w:rPr>
          <w:lang w:val="en-GB"/>
        </w:rPr>
        <w:t xml:space="preserve">, exhibited in the </w:t>
      </w:r>
      <w:proofErr w:type="spellStart"/>
      <w:r w:rsidRPr="001E7271">
        <w:rPr>
          <w:lang w:val="en-GB"/>
        </w:rPr>
        <w:t>Laténium</w:t>
      </w:r>
      <w:proofErr w:type="spellEnd"/>
      <w:r>
        <w:rPr>
          <w:lang w:val="en-GB"/>
        </w:rPr>
        <w:t xml:space="preserve">, the archaeological museum in </w:t>
      </w:r>
      <w:proofErr w:type="spellStart"/>
      <w:r>
        <w:rPr>
          <w:lang w:val="en-GB"/>
        </w:rPr>
        <w:t>Hauterive</w:t>
      </w:r>
      <w:proofErr w:type="spellEnd"/>
      <w:r>
        <w:rPr>
          <w:lang w:val="en-GB"/>
        </w:rPr>
        <w:t>, Neuchâtel (Photo A. Hofmann)</w:t>
      </w:r>
    </w:p>
    <w:p w14:paraId="71BBCC7A" w14:textId="77777777" w:rsidR="003C7692" w:rsidRPr="00EB44EA" w:rsidRDefault="003C7692" w:rsidP="004B773A">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p>
    <w:p w14:paraId="2175EE3A" w14:textId="30DFF723" w:rsidR="004B773A" w:rsidRDefault="00837BA9" w:rsidP="004B773A">
      <w:pPr>
        <w:shd w:val="clear" w:color="auto" w:fill="FFFFFF"/>
        <w:spacing w:before="100" w:beforeAutospacing="1" w:after="100" w:afterAutospacing="1" w:line="240" w:lineRule="auto"/>
        <w:rPr>
          <w:i/>
          <w:iCs/>
          <w:sz w:val="24"/>
          <w:szCs w:val="24"/>
          <w:lang w:val="en-GB"/>
        </w:rPr>
      </w:pPr>
      <w:r>
        <w:rPr>
          <w:rFonts w:eastAsia="Times New Roman" w:cstheme="minorHAnsi"/>
          <w:color w:val="242424"/>
          <w:kern w:val="0"/>
          <w:sz w:val="24"/>
          <w:szCs w:val="24"/>
          <w:bdr w:val="none" w:sz="0" w:space="0" w:color="auto" w:frame="1"/>
          <w:lang w:val="en-GB" w:eastAsia="de-CH"/>
          <w14:ligatures w14:val="none"/>
        </w:rPr>
        <w:t xml:space="preserve">Similar clay vessels </w:t>
      </w:r>
      <w:r w:rsidR="008974E0">
        <w:rPr>
          <w:rFonts w:eastAsia="Times New Roman" w:cstheme="minorHAnsi"/>
          <w:color w:val="242424"/>
          <w:kern w:val="0"/>
          <w:sz w:val="24"/>
          <w:szCs w:val="24"/>
          <w:bdr w:val="none" w:sz="0" w:space="0" w:color="auto" w:frame="1"/>
          <w:lang w:val="en-GB" w:eastAsia="de-CH"/>
          <w14:ligatures w14:val="none"/>
        </w:rPr>
        <w:t>from the same time period</w:t>
      </w:r>
      <w:r>
        <w:rPr>
          <w:rFonts w:eastAsia="Times New Roman" w:cstheme="minorHAnsi"/>
          <w:color w:val="242424"/>
          <w:kern w:val="0"/>
          <w:sz w:val="24"/>
          <w:szCs w:val="24"/>
          <w:bdr w:val="none" w:sz="0" w:space="0" w:color="auto" w:frame="1"/>
          <w:lang w:val="en-GB" w:eastAsia="de-CH"/>
          <w14:ligatures w14:val="none"/>
        </w:rPr>
        <w:t xml:space="preserve"> </w:t>
      </w:r>
      <w:r w:rsidR="008974E0">
        <w:rPr>
          <w:rFonts w:eastAsia="Times New Roman" w:cstheme="minorHAnsi"/>
          <w:color w:val="242424"/>
          <w:kern w:val="0"/>
          <w:sz w:val="24"/>
          <w:szCs w:val="24"/>
          <w:bdr w:val="none" w:sz="0" w:space="0" w:color="auto" w:frame="1"/>
          <w:lang w:val="en-GB" w:eastAsia="de-CH"/>
          <w14:ligatures w14:val="none"/>
        </w:rPr>
        <w:t xml:space="preserve">appeared </w:t>
      </w:r>
      <w:r>
        <w:rPr>
          <w:rFonts w:eastAsia="Times New Roman" w:cstheme="minorHAnsi"/>
          <w:color w:val="242424"/>
          <w:kern w:val="0"/>
          <w:sz w:val="24"/>
          <w:szCs w:val="24"/>
          <w:bdr w:val="none" w:sz="0" w:space="0" w:color="auto" w:frame="1"/>
          <w:lang w:val="en-GB" w:eastAsia="de-CH"/>
          <w14:ligatures w14:val="none"/>
        </w:rPr>
        <w:t>in</w:t>
      </w:r>
      <w:r w:rsidRPr="001F7D76">
        <w:rPr>
          <w:rFonts w:eastAsia="Times New Roman" w:cstheme="minorHAnsi"/>
          <w:color w:val="242424"/>
          <w:kern w:val="0"/>
          <w:sz w:val="24"/>
          <w:szCs w:val="24"/>
          <w:bdr w:val="none" w:sz="0" w:space="0" w:color="auto" w:frame="1"/>
          <w:lang w:val="en-GB" w:eastAsia="de-CH"/>
          <w14:ligatures w14:val="none"/>
        </w:rPr>
        <w:t xml:space="preserve"> Germany</w:t>
      </w:r>
      <w:r w:rsidR="008974E0">
        <w:rPr>
          <w:rFonts w:eastAsia="Times New Roman" w:cstheme="minorHAnsi"/>
          <w:color w:val="242424"/>
          <w:kern w:val="0"/>
          <w:sz w:val="24"/>
          <w:szCs w:val="24"/>
          <w:bdr w:val="none" w:sz="0" w:space="0" w:color="auto" w:frame="1"/>
          <w:lang w:val="en-GB" w:eastAsia="de-CH"/>
          <w14:ligatures w14:val="none"/>
        </w:rPr>
        <w:t xml:space="preserve">, where </w:t>
      </w:r>
      <w:r>
        <w:rPr>
          <w:rFonts w:eastAsia="Times New Roman" w:cstheme="minorHAnsi"/>
          <w:color w:val="242424"/>
          <w:kern w:val="0"/>
          <w:sz w:val="24"/>
          <w:szCs w:val="24"/>
          <w:bdr w:val="none" w:sz="0" w:space="0" w:color="auto" w:frame="1"/>
          <w:lang w:val="en-GB" w:eastAsia="de-CH"/>
          <w14:ligatures w14:val="none"/>
        </w:rPr>
        <w:t>the most important discovery</w:t>
      </w:r>
      <w:r w:rsidR="008974E0">
        <w:rPr>
          <w:rFonts w:eastAsia="Times New Roman" w:cstheme="minorHAnsi"/>
          <w:color w:val="242424"/>
          <w:kern w:val="0"/>
          <w:sz w:val="24"/>
          <w:szCs w:val="24"/>
          <w:bdr w:val="none" w:sz="0" w:space="0" w:color="auto" w:frame="1"/>
          <w:lang w:val="en-GB" w:eastAsia="de-CH"/>
          <w14:ligatures w14:val="none"/>
        </w:rPr>
        <w:t xml:space="preserve"> </w:t>
      </w:r>
      <w:r w:rsidR="008E6F48">
        <w:rPr>
          <w:rFonts w:eastAsia="Times New Roman" w:cstheme="minorHAnsi"/>
          <w:color w:val="242424"/>
          <w:kern w:val="0"/>
          <w:sz w:val="24"/>
          <w:szCs w:val="24"/>
          <w:bdr w:val="none" w:sz="0" w:space="0" w:color="auto" w:frame="1"/>
          <w:lang w:val="en-GB" w:eastAsia="de-CH"/>
          <w14:ligatures w14:val="none"/>
        </w:rPr>
        <w:t xml:space="preserve">of all </w:t>
      </w:r>
      <w:r w:rsidR="00007539">
        <w:rPr>
          <w:rFonts w:eastAsia="Times New Roman" w:cstheme="minorHAnsi"/>
          <w:color w:val="242424"/>
          <w:kern w:val="0"/>
          <w:sz w:val="24"/>
          <w:szCs w:val="24"/>
          <w:bdr w:val="none" w:sz="0" w:space="0" w:color="auto" w:frame="1"/>
          <w:lang w:val="en-GB" w:eastAsia="de-CH"/>
          <w14:ligatures w14:val="none"/>
        </w:rPr>
        <w:t>was made</w:t>
      </w:r>
      <w:r w:rsidR="00007539">
        <w:rPr>
          <w:rFonts w:eastAsia="Times New Roman" w:cstheme="minorHAnsi"/>
          <w:color w:val="242424"/>
          <w:kern w:val="0"/>
          <w:sz w:val="24"/>
          <w:szCs w:val="24"/>
          <w:bdr w:val="none" w:sz="0" w:space="0" w:color="auto" w:frame="1"/>
          <w:lang w:val="en-GB" w:eastAsia="de-CH"/>
          <w14:ligatures w14:val="none"/>
        </w:rPr>
        <w:t xml:space="preserve">, </w:t>
      </w:r>
      <w:r w:rsidR="008974E0">
        <w:rPr>
          <w:rFonts w:eastAsia="Times New Roman" w:cstheme="minorHAnsi"/>
          <w:color w:val="242424"/>
          <w:kern w:val="0"/>
          <w:sz w:val="24"/>
          <w:szCs w:val="24"/>
          <w:bdr w:val="none" w:sz="0" w:space="0" w:color="auto" w:frame="1"/>
          <w:lang w:val="en-GB" w:eastAsia="de-CH"/>
          <w14:ligatures w14:val="none"/>
        </w:rPr>
        <w:t xml:space="preserve">concerning the cosmology of the pile-dwellers. </w:t>
      </w:r>
      <w:r w:rsidR="009E5ABF">
        <w:rPr>
          <w:rFonts w:eastAsia="Times New Roman" w:cstheme="minorHAnsi"/>
          <w:color w:val="242424"/>
          <w:kern w:val="0"/>
          <w:sz w:val="24"/>
          <w:szCs w:val="24"/>
          <w:bdr w:val="none" w:sz="0" w:space="0" w:color="auto" w:frame="1"/>
          <w:lang w:val="en-GB" w:eastAsia="de-CH"/>
          <w14:ligatures w14:val="none"/>
        </w:rPr>
        <w:t>In</w:t>
      </w:r>
      <w:r w:rsidR="005821D0">
        <w:rPr>
          <w:rFonts w:eastAsia="Times New Roman" w:cstheme="minorHAnsi"/>
          <w:color w:val="242424"/>
          <w:kern w:val="0"/>
          <w:sz w:val="24"/>
          <w:szCs w:val="24"/>
          <w:bdr w:val="none" w:sz="0" w:space="0" w:color="auto" w:frame="1"/>
          <w:lang w:val="en-GB" w:eastAsia="de-CH"/>
          <w14:ligatures w14:val="none"/>
        </w:rPr>
        <w:t xml:space="preserve"> </w:t>
      </w:r>
      <w:r w:rsidR="008974E0">
        <w:rPr>
          <w:rFonts w:eastAsia="Times New Roman" w:cstheme="minorHAnsi"/>
          <w:color w:val="242424"/>
          <w:kern w:val="0"/>
          <w:sz w:val="24"/>
          <w:szCs w:val="24"/>
          <w:bdr w:val="none" w:sz="0" w:space="0" w:color="auto" w:frame="1"/>
          <w:lang w:val="en-GB" w:eastAsia="de-CH"/>
          <w14:ligatures w14:val="none"/>
        </w:rPr>
        <w:t>Ludwigshafen-</w:t>
      </w:r>
      <w:proofErr w:type="spellStart"/>
      <w:r w:rsidR="008974E0">
        <w:rPr>
          <w:rFonts w:eastAsia="Times New Roman" w:cstheme="minorHAnsi"/>
          <w:color w:val="242424"/>
          <w:kern w:val="0"/>
          <w:sz w:val="24"/>
          <w:szCs w:val="24"/>
          <w:bdr w:val="none" w:sz="0" w:space="0" w:color="auto" w:frame="1"/>
          <w:lang w:val="en-GB" w:eastAsia="de-CH"/>
          <w14:ligatures w14:val="none"/>
        </w:rPr>
        <w:t>Seehalde</w:t>
      </w:r>
      <w:proofErr w:type="spellEnd"/>
      <w:r w:rsidR="008974E0">
        <w:rPr>
          <w:rFonts w:eastAsia="Times New Roman" w:cstheme="minorHAnsi"/>
          <w:color w:val="242424"/>
          <w:kern w:val="0"/>
          <w:sz w:val="24"/>
          <w:szCs w:val="24"/>
          <w:bdr w:val="none" w:sz="0" w:space="0" w:color="auto" w:frame="1"/>
          <w:lang w:val="en-GB" w:eastAsia="de-CH"/>
          <w14:ligatures w14:val="none"/>
        </w:rPr>
        <w:t xml:space="preserve">, </w:t>
      </w:r>
      <w:r w:rsidR="005821D0">
        <w:rPr>
          <w:rFonts w:eastAsia="Times New Roman" w:cstheme="minorHAnsi"/>
          <w:color w:val="242424"/>
          <w:kern w:val="0"/>
          <w:sz w:val="24"/>
          <w:szCs w:val="24"/>
          <w:bdr w:val="none" w:sz="0" w:space="0" w:color="auto" w:frame="1"/>
          <w:lang w:val="en-GB" w:eastAsia="de-CH"/>
          <w14:ligatures w14:val="none"/>
        </w:rPr>
        <w:t>right across the Swiss border</w:t>
      </w:r>
      <w:r w:rsidR="008974E0">
        <w:rPr>
          <w:rFonts w:eastAsia="Times New Roman" w:cstheme="minorHAnsi"/>
          <w:color w:val="242424"/>
          <w:kern w:val="0"/>
          <w:sz w:val="24"/>
          <w:szCs w:val="24"/>
          <w:bdr w:val="none" w:sz="0" w:space="0" w:color="auto" w:frame="1"/>
          <w:lang w:val="en-GB" w:eastAsia="de-CH"/>
          <w14:ligatures w14:val="none"/>
        </w:rPr>
        <w:t xml:space="preserve"> at Lake Constance</w:t>
      </w:r>
      <w:r w:rsidR="009E5ABF">
        <w:rPr>
          <w:rFonts w:eastAsia="Times New Roman" w:cstheme="minorHAnsi"/>
          <w:color w:val="242424"/>
          <w:kern w:val="0"/>
          <w:sz w:val="24"/>
          <w:szCs w:val="24"/>
          <w:bdr w:val="none" w:sz="0" w:space="0" w:color="auto" w:frame="1"/>
          <w:lang w:val="en-GB" w:eastAsia="de-CH"/>
          <w14:ligatures w14:val="none"/>
        </w:rPr>
        <w:t>, w</w:t>
      </w:r>
      <w:r w:rsidR="005821D0" w:rsidRPr="00AF6B45">
        <w:rPr>
          <w:rFonts w:eastAsia="Times New Roman" w:cstheme="minorHAnsi"/>
          <w:color w:val="242424"/>
          <w:kern w:val="0"/>
          <w:sz w:val="24"/>
          <w:szCs w:val="24"/>
          <w:bdr w:val="none" w:sz="0" w:space="0" w:color="auto" w:frame="1"/>
          <w:lang w:val="en-GB" w:eastAsia="de-CH"/>
          <w14:ligatures w14:val="none"/>
        </w:rPr>
        <w:t xml:space="preserve">all panels </w:t>
      </w:r>
      <w:r w:rsidR="008974E0" w:rsidRPr="00AF6B45">
        <w:rPr>
          <w:rFonts w:eastAsia="Times New Roman" w:cstheme="minorHAnsi"/>
          <w:color w:val="242424"/>
          <w:kern w:val="0"/>
          <w:sz w:val="24"/>
          <w:szCs w:val="24"/>
          <w:bdr w:val="none" w:sz="0" w:space="0" w:color="auto" w:frame="1"/>
          <w:lang w:val="en-GB" w:eastAsia="de-CH"/>
          <w14:ligatures w14:val="none"/>
        </w:rPr>
        <w:t xml:space="preserve">from around 3850 BC </w:t>
      </w:r>
      <w:r w:rsidR="005821D0" w:rsidRPr="00AF6B45">
        <w:rPr>
          <w:rFonts w:eastAsia="Times New Roman" w:cstheme="minorHAnsi"/>
          <w:color w:val="242424"/>
          <w:kern w:val="0"/>
          <w:sz w:val="24"/>
          <w:szCs w:val="24"/>
          <w:bdr w:val="none" w:sz="0" w:space="0" w:color="auto" w:frame="1"/>
          <w:lang w:val="en-GB" w:eastAsia="de-CH"/>
          <w14:ligatures w14:val="none"/>
        </w:rPr>
        <w:t xml:space="preserve">were </w:t>
      </w:r>
      <w:r w:rsidR="008974E0">
        <w:rPr>
          <w:rFonts w:eastAsia="Times New Roman" w:cstheme="minorHAnsi"/>
          <w:color w:val="242424"/>
          <w:kern w:val="0"/>
          <w:sz w:val="24"/>
          <w:szCs w:val="24"/>
          <w:bdr w:val="none" w:sz="0" w:space="0" w:color="auto" w:frame="1"/>
          <w:lang w:val="en-GB" w:eastAsia="de-CH"/>
          <w14:ligatures w14:val="none"/>
        </w:rPr>
        <w:t xml:space="preserve">retrieved from the water. </w:t>
      </w:r>
      <w:r w:rsidR="008974E0" w:rsidRPr="008974E0">
        <w:rPr>
          <w:rFonts w:eastAsia="Times New Roman" w:cstheme="minorHAnsi"/>
          <w:color w:val="242424"/>
          <w:kern w:val="0"/>
          <w:sz w:val="24"/>
          <w:szCs w:val="24"/>
          <w:bdr w:val="none" w:sz="0" w:space="0" w:color="auto" w:frame="1"/>
          <w:lang w:val="en-GB" w:eastAsia="de-CH"/>
          <w14:ligatures w14:val="none"/>
        </w:rPr>
        <w:t xml:space="preserve">After being </w:t>
      </w:r>
      <w:r w:rsidR="008E6F48">
        <w:rPr>
          <w:rFonts w:eastAsia="Times New Roman" w:cstheme="minorHAnsi"/>
          <w:color w:val="242424"/>
          <w:kern w:val="0"/>
          <w:sz w:val="24"/>
          <w:szCs w:val="24"/>
          <w:bdr w:val="none" w:sz="0" w:space="0" w:color="auto" w:frame="1"/>
          <w:lang w:val="en-GB" w:eastAsia="de-CH"/>
          <w14:ligatures w14:val="none"/>
        </w:rPr>
        <w:t xml:space="preserve">very well </w:t>
      </w:r>
      <w:r w:rsidR="008974E0" w:rsidRPr="008974E0">
        <w:rPr>
          <w:rFonts w:eastAsia="Times New Roman" w:cstheme="minorHAnsi"/>
          <w:color w:val="242424"/>
          <w:kern w:val="0"/>
          <w:sz w:val="24"/>
          <w:szCs w:val="24"/>
          <w:bdr w:val="none" w:sz="0" w:space="0" w:color="auto" w:frame="1"/>
          <w:lang w:val="en-GB" w:eastAsia="de-CH"/>
          <w14:ligatures w14:val="none"/>
        </w:rPr>
        <w:t>conserved underwater</w:t>
      </w:r>
      <w:r w:rsidR="00007539">
        <w:rPr>
          <w:rFonts w:eastAsia="Times New Roman" w:cstheme="minorHAnsi"/>
          <w:color w:val="242424"/>
          <w:kern w:val="0"/>
          <w:sz w:val="24"/>
          <w:szCs w:val="24"/>
          <w:bdr w:val="none" w:sz="0" w:space="0" w:color="auto" w:frame="1"/>
          <w:lang w:val="en-GB" w:eastAsia="de-CH"/>
          <w14:ligatures w14:val="none"/>
        </w:rPr>
        <w:t>,</w:t>
      </w:r>
      <w:r w:rsidR="008974E0" w:rsidRPr="008974E0">
        <w:rPr>
          <w:rFonts w:eastAsia="Times New Roman" w:cstheme="minorHAnsi"/>
          <w:color w:val="242424"/>
          <w:kern w:val="0"/>
          <w:sz w:val="24"/>
          <w:szCs w:val="24"/>
          <w:bdr w:val="none" w:sz="0" w:space="0" w:color="auto" w:frame="1"/>
          <w:lang w:val="en-GB" w:eastAsia="de-CH"/>
          <w14:ligatures w14:val="none"/>
        </w:rPr>
        <w:t xml:space="preserve"> following a fire, these wall panels </w:t>
      </w:r>
      <w:r w:rsidR="00007539">
        <w:rPr>
          <w:rFonts w:eastAsia="Times New Roman" w:cstheme="minorHAnsi"/>
          <w:color w:val="242424"/>
          <w:kern w:val="0"/>
          <w:sz w:val="24"/>
          <w:szCs w:val="24"/>
          <w:bdr w:val="none" w:sz="0" w:space="0" w:color="auto" w:frame="1"/>
          <w:lang w:val="en-GB" w:eastAsia="de-CH"/>
          <w14:ligatures w14:val="none"/>
        </w:rPr>
        <w:t>give insights into</w:t>
      </w:r>
      <w:r w:rsidR="008974E0" w:rsidRPr="008974E0">
        <w:rPr>
          <w:rFonts w:eastAsia="Times New Roman" w:cstheme="minorHAnsi"/>
          <w:color w:val="242424"/>
          <w:kern w:val="0"/>
          <w:sz w:val="24"/>
          <w:szCs w:val="24"/>
          <w:bdr w:val="none" w:sz="0" w:space="0" w:color="auto" w:frame="1"/>
          <w:lang w:val="en-GB" w:eastAsia="de-CH"/>
          <w14:ligatures w14:val="none"/>
        </w:rPr>
        <w:t xml:space="preserve"> the cosmological concepts of the pile-dwellers.</w:t>
      </w:r>
      <w:r w:rsidR="00814DA8">
        <w:rPr>
          <w:rFonts w:eastAsia="Times New Roman" w:cstheme="minorHAnsi"/>
          <w:color w:val="242424"/>
          <w:kern w:val="0"/>
          <w:sz w:val="24"/>
          <w:szCs w:val="24"/>
          <w:bdr w:val="none" w:sz="0" w:space="0" w:color="auto" w:frame="1"/>
          <w:lang w:val="en-GB" w:eastAsia="de-CH"/>
          <w14:ligatures w14:val="none"/>
        </w:rPr>
        <w:t xml:space="preserve"> </w:t>
      </w:r>
      <w:r w:rsidR="005821D0" w:rsidRPr="00EB44EA">
        <w:rPr>
          <w:rFonts w:eastAsia="Times New Roman" w:cstheme="minorHAnsi"/>
          <w:color w:val="242424"/>
          <w:kern w:val="0"/>
          <w:sz w:val="24"/>
          <w:szCs w:val="24"/>
          <w:bdr w:val="none" w:sz="0" w:space="0" w:color="auto" w:frame="1"/>
          <w:lang w:val="en-GB" w:eastAsia="de-CH"/>
          <w14:ligatures w14:val="none"/>
        </w:rPr>
        <w:t xml:space="preserve">Helmut </w:t>
      </w:r>
      <w:proofErr w:type="spellStart"/>
      <w:r w:rsidR="005821D0" w:rsidRPr="00EB44EA">
        <w:rPr>
          <w:rFonts w:eastAsia="Times New Roman" w:cstheme="minorHAnsi"/>
          <w:color w:val="242424"/>
          <w:kern w:val="0"/>
          <w:sz w:val="24"/>
          <w:szCs w:val="24"/>
          <w:bdr w:val="none" w:sz="0" w:space="0" w:color="auto" w:frame="1"/>
          <w:lang w:val="en-GB" w:eastAsia="de-CH"/>
          <w14:ligatures w14:val="none"/>
        </w:rPr>
        <w:t>Schlichtherle</w:t>
      </w:r>
      <w:proofErr w:type="spellEnd"/>
      <w:r w:rsidR="005821D0" w:rsidRPr="00AF6B45">
        <w:rPr>
          <w:rFonts w:eastAsia="Times New Roman" w:cstheme="minorHAnsi"/>
          <w:color w:val="242424"/>
          <w:kern w:val="0"/>
          <w:sz w:val="24"/>
          <w:szCs w:val="24"/>
          <w:bdr w:val="none" w:sz="0" w:space="0" w:color="auto" w:frame="1"/>
          <w:lang w:val="en-GB" w:eastAsia="de-CH"/>
          <w14:ligatures w14:val="none"/>
        </w:rPr>
        <w:t xml:space="preserve"> </w:t>
      </w:r>
      <w:r w:rsidR="00EB44EA">
        <w:rPr>
          <w:rFonts w:eastAsia="Times New Roman" w:cstheme="minorHAnsi"/>
          <w:color w:val="242424"/>
          <w:kern w:val="0"/>
          <w:sz w:val="24"/>
          <w:szCs w:val="24"/>
          <w:bdr w:val="none" w:sz="0" w:space="0" w:color="auto" w:frame="1"/>
          <w:lang w:val="en-GB" w:eastAsia="de-CH"/>
          <w14:ligatures w14:val="none"/>
        </w:rPr>
        <w:t>reports that</w:t>
      </w:r>
      <w:r w:rsidR="008974E0">
        <w:rPr>
          <w:rFonts w:eastAsia="Times New Roman" w:cstheme="minorHAnsi"/>
          <w:color w:val="242424"/>
          <w:kern w:val="0"/>
          <w:sz w:val="24"/>
          <w:szCs w:val="24"/>
          <w:bdr w:val="none" w:sz="0" w:space="0" w:color="auto" w:frame="1"/>
          <w:lang w:val="en-GB" w:eastAsia="de-CH"/>
          <w14:ligatures w14:val="none"/>
        </w:rPr>
        <w:t xml:space="preserve"> o</w:t>
      </w:r>
      <w:r w:rsidR="005821D0" w:rsidRPr="00AF6B45">
        <w:rPr>
          <w:rFonts w:eastAsia="Times New Roman" w:cstheme="minorHAnsi"/>
          <w:color w:val="242424"/>
          <w:kern w:val="0"/>
          <w:sz w:val="24"/>
          <w:szCs w:val="24"/>
          <w:bdr w:val="none" w:sz="0" w:space="0" w:color="auto" w:frame="1"/>
          <w:lang w:val="en-GB" w:eastAsia="de-CH"/>
          <w14:ligatures w14:val="none"/>
        </w:rPr>
        <w:t>nce</w:t>
      </w:r>
      <w:r w:rsidR="001B6293">
        <w:rPr>
          <w:rFonts w:eastAsia="Times New Roman" w:cstheme="minorHAnsi"/>
          <w:color w:val="242424"/>
          <w:kern w:val="0"/>
          <w:sz w:val="24"/>
          <w:szCs w:val="24"/>
          <w:bdr w:val="none" w:sz="0" w:space="0" w:color="auto" w:frame="1"/>
          <w:lang w:val="en-GB" w:eastAsia="de-CH"/>
          <w14:ligatures w14:val="none"/>
        </w:rPr>
        <w:t xml:space="preserve"> </w:t>
      </w:r>
      <w:r w:rsidR="005821D0" w:rsidRPr="00AF6B45">
        <w:rPr>
          <w:rFonts w:eastAsia="Times New Roman" w:cstheme="minorHAnsi"/>
          <w:color w:val="242424"/>
          <w:kern w:val="0"/>
          <w:sz w:val="24"/>
          <w:szCs w:val="24"/>
          <w:bdr w:val="none" w:sz="0" w:space="0" w:color="auto" w:frame="1"/>
          <w:lang w:val="en-GB" w:eastAsia="de-CH"/>
          <w14:ligatures w14:val="none"/>
        </w:rPr>
        <w:t>restored, a</w:t>
      </w:r>
      <w:r w:rsidR="00007539">
        <w:rPr>
          <w:rFonts w:eastAsia="Times New Roman" w:cstheme="minorHAnsi"/>
          <w:color w:val="242424"/>
          <w:kern w:val="0"/>
          <w:sz w:val="24"/>
          <w:szCs w:val="24"/>
          <w:bdr w:val="none" w:sz="0" w:space="0" w:color="auto" w:frame="1"/>
          <w:lang w:val="en-GB" w:eastAsia="de-CH"/>
          <w14:ligatures w14:val="none"/>
        </w:rPr>
        <w:t xml:space="preserve"> seven-metre-long picture frieze with at</w:t>
      </w:r>
      <w:r w:rsidR="005821D0" w:rsidRPr="00AF6B45">
        <w:rPr>
          <w:rFonts w:eastAsia="Times New Roman" w:cstheme="minorHAnsi"/>
          <w:color w:val="242424"/>
          <w:kern w:val="0"/>
          <w:sz w:val="24"/>
          <w:szCs w:val="24"/>
          <w:bdr w:val="none" w:sz="0" w:space="0" w:color="auto" w:frame="1"/>
          <w:lang w:val="en-GB" w:eastAsia="de-CH"/>
          <w14:ligatures w14:val="none"/>
        </w:rPr>
        <w:t xml:space="preserve"> least seven figures</w:t>
      </w:r>
      <w:r w:rsidR="001B6293">
        <w:rPr>
          <w:rFonts w:eastAsia="Times New Roman" w:cstheme="minorHAnsi"/>
          <w:color w:val="242424"/>
          <w:kern w:val="0"/>
          <w:sz w:val="24"/>
          <w:szCs w:val="24"/>
          <w:bdr w:val="none" w:sz="0" w:space="0" w:color="auto" w:frame="1"/>
          <w:lang w:val="en-GB" w:eastAsia="de-CH"/>
          <w14:ligatures w14:val="none"/>
        </w:rPr>
        <w:t xml:space="preserve"> </w:t>
      </w:r>
      <w:r w:rsidR="00007539">
        <w:rPr>
          <w:rFonts w:eastAsia="Times New Roman" w:cstheme="minorHAnsi"/>
          <w:color w:val="242424"/>
          <w:kern w:val="0"/>
          <w:sz w:val="24"/>
          <w:szCs w:val="24"/>
          <w:bdr w:val="none" w:sz="0" w:space="0" w:color="auto" w:frame="1"/>
          <w:lang w:val="en-GB" w:eastAsia="de-CH"/>
          <w14:ligatures w14:val="none"/>
        </w:rPr>
        <w:t>was</w:t>
      </w:r>
      <w:r w:rsidR="001B6293">
        <w:rPr>
          <w:rFonts w:eastAsia="Times New Roman" w:cstheme="minorHAnsi"/>
          <w:color w:val="242424"/>
          <w:kern w:val="0"/>
          <w:sz w:val="24"/>
          <w:szCs w:val="24"/>
          <w:bdr w:val="none" w:sz="0" w:space="0" w:color="auto" w:frame="1"/>
          <w:lang w:val="en-GB" w:eastAsia="de-CH"/>
          <w14:ligatures w14:val="none"/>
        </w:rPr>
        <w:t xml:space="preserve"> revealed</w:t>
      </w:r>
      <w:r w:rsidR="00007539">
        <w:rPr>
          <w:rFonts w:eastAsia="Times New Roman" w:cstheme="minorHAnsi"/>
          <w:color w:val="242424"/>
          <w:kern w:val="0"/>
          <w:sz w:val="24"/>
          <w:szCs w:val="24"/>
          <w:bdr w:val="none" w:sz="0" w:space="0" w:color="auto" w:frame="1"/>
          <w:lang w:val="en-GB" w:eastAsia="de-CH"/>
          <w14:ligatures w14:val="none"/>
        </w:rPr>
        <w:t>. The figures were women</w:t>
      </w:r>
      <w:r w:rsidR="005821D0" w:rsidRPr="00AF6B45">
        <w:rPr>
          <w:rFonts w:eastAsia="Times New Roman" w:cstheme="minorHAnsi"/>
          <w:color w:val="242424"/>
          <w:kern w:val="0"/>
          <w:sz w:val="24"/>
          <w:szCs w:val="24"/>
          <w:bdr w:val="none" w:sz="0" w:space="0" w:color="auto" w:frame="1"/>
          <w:lang w:val="en-GB" w:eastAsia="de-CH"/>
          <w14:ligatures w14:val="none"/>
        </w:rPr>
        <w:t>, all equipped with sculpturally modelled breasts.</w:t>
      </w:r>
      <w:r w:rsidR="00814DA8">
        <w:rPr>
          <w:rFonts w:eastAsia="Times New Roman" w:cstheme="minorHAnsi"/>
          <w:color w:val="242424"/>
          <w:kern w:val="0"/>
          <w:sz w:val="24"/>
          <w:szCs w:val="24"/>
          <w:bdr w:val="none" w:sz="0" w:space="0" w:color="auto" w:frame="1"/>
          <w:lang w:val="en-GB" w:eastAsia="de-CH"/>
          <w14:ligatures w14:val="none"/>
        </w:rPr>
        <w:t xml:space="preserve"> </w:t>
      </w:r>
      <w:r w:rsidR="00007539">
        <w:rPr>
          <w:rFonts w:eastAsia="Times New Roman" w:cstheme="minorHAnsi"/>
          <w:color w:val="242424"/>
          <w:kern w:val="0"/>
          <w:sz w:val="24"/>
          <w:szCs w:val="24"/>
          <w:bdr w:val="none" w:sz="0" w:space="0" w:color="auto" w:frame="1"/>
          <w:lang w:val="en-GB" w:eastAsia="de-CH"/>
          <w14:ligatures w14:val="none"/>
        </w:rPr>
        <w:t>Their</w:t>
      </w:r>
      <w:r w:rsidR="00975EB5" w:rsidRPr="00975EB5">
        <w:rPr>
          <w:rFonts w:eastAsia="Times New Roman" w:cstheme="minorHAnsi"/>
          <w:color w:val="242424"/>
          <w:kern w:val="0"/>
          <w:sz w:val="24"/>
          <w:szCs w:val="24"/>
          <w:bdr w:val="none" w:sz="0" w:space="0" w:color="auto" w:frame="1"/>
          <w:lang w:val="en-GB" w:eastAsia="de-CH"/>
          <w14:ligatures w14:val="none"/>
        </w:rPr>
        <w:t xml:space="preserve"> bodies were </w:t>
      </w:r>
      <w:r w:rsidR="001B6293">
        <w:rPr>
          <w:rFonts w:eastAsia="Times New Roman" w:cstheme="minorHAnsi"/>
          <w:color w:val="242424"/>
          <w:kern w:val="0"/>
          <w:sz w:val="24"/>
          <w:szCs w:val="24"/>
          <w:bdr w:val="none" w:sz="0" w:space="0" w:color="auto" w:frame="1"/>
          <w:lang w:val="en-GB" w:eastAsia="de-CH"/>
          <w14:ligatures w14:val="none"/>
        </w:rPr>
        <w:t>portrayed</w:t>
      </w:r>
      <w:r w:rsidR="00975EB5" w:rsidRPr="00975EB5">
        <w:rPr>
          <w:rFonts w:eastAsia="Times New Roman" w:cstheme="minorHAnsi"/>
          <w:color w:val="242424"/>
          <w:kern w:val="0"/>
          <w:sz w:val="24"/>
          <w:szCs w:val="24"/>
          <w:bdr w:val="none" w:sz="0" w:space="0" w:color="auto" w:frame="1"/>
          <w:lang w:val="en-GB" w:eastAsia="de-CH"/>
          <w14:ligatures w14:val="none"/>
        </w:rPr>
        <w:t xml:space="preserve"> abstractly</w:t>
      </w:r>
      <w:r w:rsidR="001B6293">
        <w:rPr>
          <w:rFonts w:eastAsia="Times New Roman" w:cstheme="minorHAnsi"/>
          <w:color w:val="242424"/>
          <w:kern w:val="0"/>
          <w:sz w:val="24"/>
          <w:szCs w:val="24"/>
          <w:bdr w:val="none" w:sz="0" w:space="0" w:color="auto" w:frame="1"/>
          <w:lang w:val="en-GB" w:eastAsia="de-CH"/>
          <w14:ligatures w14:val="none"/>
        </w:rPr>
        <w:t>, only</w:t>
      </w:r>
      <w:r w:rsidR="00975EB5" w:rsidRPr="00975EB5">
        <w:rPr>
          <w:rFonts w:eastAsia="Times New Roman" w:cstheme="minorHAnsi"/>
          <w:color w:val="242424"/>
          <w:kern w:val="0"/>
          <w:sz w:val="24"/>
          <w:szCs w:val="24"/>
          <w:bdr w:val="none" w:sz="0" w:space="0" w:color="auto" w:frame="1"/>
          <w:lang w:val="en-GB" w:eastAsia="de-CH"/>
          <w14:ligatures w14:val="none"/>
        </w:rPr>
        <w:t xml:space="preserve"> hinted at with a rectangular shape and white line outline. Little arms stretched upwards on the sides as if praying.</w:t>
      </w:r>
      <w:r w:rsidR="00975EB5">
        <w:rPr>
          <w:rFonts w:eastAsia="Times New Roman" w:cstheme="minorHAnsi"/>
          <w:color w:val="242424"/>
          <w:kern w:val="0"/>
          <w:sz w:val="24"/>
          <w:szCs w:val="24"/>
          <w:bdr w:val="none" w:sz="0" w:space="0" w:color="auto" w:frame="1"/>
          <w:lang w:val="en-GB" w:eastAsia="de-CH"/>
          <w14:ligatures w14:val="none"/>
        </w:rPr>
        <w:t xml:space="preserve"> </w:t>
      </w:r>
      <w:r w:rsidR="005821D0" w:rsidRPr="00AF6B45">
        <w:rPr>
          <w:rFonts w:eastAsia="Times New Roman" w:cstheme="minorHAnsi"/>
          <w:color w:val="242424"/>
          <w:kern w:val="0"/>
          <w:sz w:val="24"/>
          <w:szCs w:val="24"/>
          <w:bdr w:val="none" w:sz="0" w:space="0" w:color="auto" w:frame="1"/>
          <w:lang w:val="en-GB" w:eastAsia="de-CH"/>
          <w14:ligatures w14:val="none"/>
        </w:rPr>
        <w:t xml:space="preserve">On top, </w:t>
      </w:r>
      <w:r w:rsidR="00975EB5">
        <w:rPr>
          <w:rFonts w:eastAsia="Times New Roman" w:cstheme="minorHAnsi"/>
          <w:color w:val="242424"/>
          <w:kern w:val="0"/>
          <w:sz w:val="24"/>
          <w:szCs w:val="24"/>
          <w:bdr w:val="none" w:sz="0" w:space="0" w:color="auto" w:frame="1"/>
          <w:lang w:val="en-GB" w:eastAsia="de-CH"/>
          <w14:ligatures w14:val="none"/>
        </w:rPr>
        <w:t xml:space="preserve">shoulders and a </w:t>
      </w:r>
      <w:r w:rsidR="005821D0" w:rsidRPr="00AF6B45">
        <w:rPr>
          <w:rFonts w:eastAsia="Times New Roman" w:cstheme="minorHAnsi"/>
          <w:color w:val="242424"/>
          <w:kern w:val="0"/>
          <w:sz w:val="24"/>
          <w:szCs w:val="24"/>
          <w:bdr w:val="none" w:sz="0" w:space="0" w:color="auto" w:frame="1"/>
          <w:lang w:val="en-GB" w:eastAsia="de-CH"/>
          <w14:ligatures w14:val="none"/>
        </w:rPr>
        <w:t xml:space="preserve">small half-round seemed to indicate </w:t>
      </w:r>
      <w:r w:rsidR="001B6293" w:rsidRPr="001B6293">
        <w:rPr>
          <w:rFonts w:eastAsia="Times New Roman" w:cstheme="minorHAnsi"/>
          <w:color w:val="242424"/>
          <w:kern w:val="0"/>
          <w:sz w:val="24"/>
          <w:szCs w:val="24"/>
          <w:bdr w:val="none" w:sz="0" w:space="0" w:color="auto" w:frame="1"/>
          <w:lang w:val="en-GB" w:eastAsia="de-CH"/>
          <w14:ligatures w14:val="none"/>
        </w:rPr>
        <w:t>a head and shoulders section</w:t>
      </w:r>
      <w:r w:rsidR="00975EB5">
        <w:rPr>
          <w:rFonts w:eastAsia="Times New Roman" w:cstheme="minorHAnsi"/>
          <w:color w:val="242424"/>
          <w:kern w:val="0"/>
          <w:sz w:val="24"/>
          <w:szCs w:val="24"/>
          <w:bdr w:val="none" w:sz="0" w:space="0" w:color="auto" w:frame="1"/>
          <w:lang w:val="en-GB" w:eastAsia="de-CH"/>
          <w14:ligatures w14:val="none"/>
        </w:rPr>
        <w:t xml:space="preserve">. </w:t>
      </w:r>
      <w:proofErr w:type="spellStart"/>
      <w:r w:rsidR="004B773A">
        <w:rPr>
          <w:rFonts w:eastAsia="Times New Roman" w:cstheme="minorHAnsi"/>
          <w:color w:val="242424"/>
          <w:kern w:val="0"/>
          <w:sz w:val="24"/>
          <w:szCs w:val="24"/>
          <w:bdr w:val="none" w:sz="0" w:space="0" w:color="auto" w:frame="1"/>
          <w:lang w:val="en-GB" w:eastAsia="de-CH"/>
          <w14:ligatures w14:val="none"/>
        </w:rPr>
        <w:t>Schlichtherle</w:t>
      </w:r>
      <w:proofErr w:type="spellEnd"/>
      <w:r w:rsidR="004B773A">
        <w:rPr>
          <w:rFonts w:eastAsia="Times New Roman" w:cstheme="minorHAnsi"/>
          <w:color w:val="242424"/>
          <w:kern w:val="0"/>
          <w:sz w:val="24"/>
          <w:szCs w:val="24"/>
          <w:bdr w:val="none" w:sz="0" w:space="0" w:color="auto" w:frame="1"/>
          <w:lang w:val="en-GB" w:eastAsia="de-CH"/>
          <w14:ligatures w14:val="none"/>
        </w:rPr>
        <w:t xml:space="preserve"> interpret</w:t>
      </w:r>
      <w:r w:rsidR="00EF311D">
        <w:rPr>
          <w:rFonts w:eastAsia="Times New Roman" w:cstheme="minorHAnsi"/>
          <w:color w:val="242424"/>
          <w:kern w:val="0"/>
          <w:sz w:val="24"/>
          <w:szCs w:val="24"/>
          <w:bdr w:val="none" w:sz="0" w:space="0" w:color="auto" w:frame="1"/>
          <w:lang w:val="en-GB" w:eastAsia="de-CH"/>
          <w14:ligatures w14:val="none"/>
        </w:rPr>
        <w:t>ed</w:t>
      </w:r>
      <w:r w:rsidR="008E6F48">
        <w:rPr>
          <w:rFonts w:eastAsia="Times New Roman" w:cstheme="minorHAnsi"/>
          <w:color w:val="242424"/>
          <w:kern w:val="0"/>
          <w:sz w:val="24"/>
          <w:szCs w:val="24"/>
          <w:bdr w:val="none" w:sz="0" w:space="0" w:color="auto" w:frame="1"/>
          <w:lang w:val="en-GB" w:eastAsia="de-CH"/>
          <w14:ligatures w14:val="none"/>
        </w:rPr>
        <w:t xml:space="preserve"> the rays</w:t>
      </w:r>
      <w:r w:rsidR="004B773A">
        <w:rPr>
          <w:rFonts w:eastAsia="Times New Roman" w:cstheme="minorHAnsi"/>
          <w:color w:val="242424"/>
          <w:kern w:val="0"/>
          <w:sz w:val="24"/>
          <w:szCs w:val="24"/>
          <w:bdr w:val="none" w:sz="0" w:space="0" w:color="auto" w:frame="1"/>
          <w:lang w:val="en-GB" w:eastAsia="de-CH"/>
          <w14:ligatures w14:val="none"/>
        </w:rPr>
        <w:t xml:space="preserve"> </w:t>
      </w:r>
      <w:r w:rsidR="00007539">
        <w:rPr>
          <w:rFonts w:eastAsia="Times New Roman" w:cstheme="minorHAnsi"/>
          <w:color w:val="242424"/>
          <w:kern w:val="0"/>
          <w:sz w:val="24"/>
          <w:szCs w:val="24"/>
          <w:bdr w:val="none" w:sz="0" w:space="0" w:color="auto" w:frame="1"/>
          <w:lang w:val="en-GB" w:eastAsia="de-CH"/>
          <w14:ligatures w14:val="none"/>
        </w:rPr>
        <w:t xml:space="preserve">around their heads </w:t>
      </w:r>
      <w:r w:rsidR="004B773A">
        <w:rPr>
          <w:rFonts w:eastAsia="Times New Roman" w:cstheme="minorHAnsi"/>
          <w:color w:val="242424"/>
          <w:kern w:val="0"/>
          <w:sz w:val="24"/>
          <w:szCs w:val="24"/>
          <w:bdr w:val="none" w:sz="0" w:space="0" w:color="auto" w:frame="1"/>
          <w:lang w:val="en-GB" w:eastAsia="de-CH"/>
          <w14:ligatures w14:val="none"/>
        </w:rPr>
        <w:t xml:space="preserve">as </w:t>
      </w:r>
      <w:r w:rsidR="000E17EA">
        <w:rPr>
          <w:rFonts w:eastAsia="Times New Roman" w:cstheme="minorHAnsi"/>
          <w:color w:val="242424"/>
          <w:kern w:val="0"/>
          <w:sz w:val="24"/>
          <w:szCs w:val="24"/>
          <w:bdr w:val="none" w:sz="0" w:space="0" w:color="auto" w:frame="1"/>
          <w:lang w:val="en-GB" w:eastAsia="de-CH"/>
          <w14:ligatures w14:val="none"/>
        </w:rPr>
        <w:t>sunbeams</w:t>
      </w:r>
      <w:r w:rsidR="004B773A" w:rsidRPr="00AF6B45">
        <w:rPr>
          <w:rFonts w:eastAsia="Times New Roman" w:cstheme="minorHAnsi"/>
          <w:color w:val="242424"/>
          <w:kern w:val="0"/>
          <w:sz w:val="24"/>
          <w:szCs w:val="24"/>
          <w:bdr w:val="none" w:sz="0" w:space="0" w:color="auto" w:frame="1"/>
          <w:lang w:val="en-GB" w:eastAsia="de-CH"/>
          <w14:ligatures w14:val="none"/>
        </w:rPr>
        <w:t>.</w:t>
      </w:r>
      <w:r w:rsidR="004B773A" w:rsidRPr="000B65E7">
        <w:rPr>
          <w:rStyle w:val="Funotenzeichen"/>
          <w:sz w:val="24"/>
          <w:szCs w:val="24"/>
          <w:lang w:val="en-GB"/>
        </w:rPr>
        <w:footnoteReference w:id="28"/>
      </w:r>
      <w:r w:rsidR="004B773A" w:rsidRPr="00AF6B45">
        <w:rPr>
          <w:i/>
          <w:iCs/>
          <w:sz w:val="24"/>
          <w:szCs w:val="24"/>
          <w:lang w:val="en-GB"/>
        </w:rPr>
        <w:t xml:space="preserve"> </w:t>
      </w:r>
      <w:r w:rsidR="00EB44EA" w:rsidRPr="00EB44EA">
        <w:rPr>
          <w:sz w:val="24"/>
          <w:szCs w:val="24"/>
          <w:lang w:val="en-GB"/>
        </w:rPr>
        <w:t>(</w:t>
      </w:r>
      <w:r w:rsidR="00ED171E">
        <w:rPr>
          <w:sz w:val="24"/>
          <w:szCs w:val="24"/>
          <w:lang w:val="en-GB"/>
        </w:rPr>
        <w:t xml:space="preserve">Fig. </w:t>
      </w:r>
      <w:r w:rsidR="00EB44EA" w:rsidRPr="00EB44EA">
        <w:rPr>
          <w:sz w:val="24"/>
          <w:szCs w:val="24"/>
          <w:lang w:val="en-GB"/>
        </w:rPr>
        <w:t>3</w:t>
      </w:r>
      <w:r w:rsidR="004B773A" w:rsidRPr="00EB44EA">
        <w:rPr>
          <w:sz w:val="24"/>
          <w:szCs w:val="24"/>
          <w:lang w:val="en-GB"/>
        </w:rPr>
        <w:t>)</w:t>
      </w:r>
    </w:p>
    <w:p w14:paraId="44026293" w14:textId="77777777" w:rsidR="00EB44EA" w:rsidRDefault="00CF5CC8" w:rsidP="00EB44EA">
      <w:pPr>
        <w:keepNext/>
        <w:shd w:val="clear" w:color="auto" w:fill="FFFFFF"/>
        <w:spacing w:before="100" w:beforeAutospacing="1" w:after="100" w:afterAutospacing="1" w:line="240" w:lineRule="auto"/>
      </w:pPr>
      <w:r>
        <w:rPr>
          <w:rFonts w:cstheme="minorHAnsi"/>
          <w:noProof/>
          <w:sz w:val="24"/>
          <w:szCs w:val="24"/>
          <w:lang w:val="en-GB"/>
        </w:rPr>
        <w:drawing>
          <wp:inline distT="0" distB="0" distL="0" distR="0" wp14:anchorId="2831054C" wp14:editId="6F2B7B98">
            <wp:extent cx="5761355" cy="1383665"/>
            <wp:effectExtent l="0" t="0" r="0" b="0"/>
            <wp:docPr id="393949268"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1355" cy="1383665"/>
                    </a:xfrm>
                    <a:prstGeom prst="rect">
                      <a:avLst/>
                    </a:prstGeom>
                    <a:noFill/>
                  </pic:spPr>
                </pic:pic>
              </a:graphicData>
            </a:graphic>
          </wp:inline>
        </w:drawing>
      </w:r>
    </w:p>
    <w:p w14:paraId="692D51C7" w14:textId="3FE40216" w:rsidR="00F3560A" w:rsidRPr="00EB44EA" w:rsidRDefault="00EB44EA" w:rsidP="00EB44EA">
      <w:pPr>
        <w:pStyle w:val="Beschriftung"/>
        <w:jc w:val="center"/>
        <w:rPr>
          <w:rFonts w:cstheme="minorHAnsi"/>
          <w:sz w:val="24"/>
          <w:szCs w:val="24"/>
          <w:lang w:val="en-GB"/>
        </w:rPr>
      </w:pPr>
      <w:r w:rsidRPr="00EB44EA">
        <w:rPr>
          <w:lang w:val="en-GB"/>
        </w:rPr>
        <w:t>Fig</w:t>
      </w:r>
      <w:r w:rsidR="00197DF4">
        <w:rPr>
          <w:lang w:val="en-GB"/>
        </w:rPr>
        <w:t>.</w:t>
      </w:r>
      <w:r w:rsidRPr="00EB44EA">
        <w:rPr>
          <w:lang w:val="en-GB"/>
        </w:rPr>
        <w:t xml:space="preserve"> </w:t>
      </w:r>
      <w:r>
        <w:fldChar w:fldCharType="begin"/>
      </w:r>
      <w:r w:rsidRPr="00EB44EA">
        <w:rPr>
          <w:lang w:val="en-GB"/>
        </w:rPr>
        <w:instrText xml:space="preserve"> SEQ Figure \* ARABIC </w:instrText>
      </w:r>
      <w:r>
        <w:fldChar w:fldCharType="separate"/>
      </w:r>
      <w:r w:rsidR="00225121">
        <w:rPr>
          <w:noProof/>
          <w:lang w:val="en-GB"/>
        </w:rPr>
        <w:t>3</w:t>
      </w:r>
      <w:r>
        <w:fldChar w:fldCharType="end"/>
      </w:r>
      <w:r w:rsidR="00197DF4" w:rsidRPr="00197DF4">
        <w:rPr>
          <w:lang w:val="en-GB"/>
        </w:rPr>
        <w:t>:</w:t>
      </w:r>
      <w:r w:rsidRPr="00EB44EA">
        <w:rPr>
          <w:lang w:val="en-GB"/>
        </w:rPr>
        <w:t xml:space="preserve"> The </w:t>
      </w:r>
      <w:r>
        <w:rPr>
          <w:lang w:val="en-GB"/>
        </w:rPr>
        <w:t>seven-metre-long</w:t>
      </w:r>
      <w:r w:rsidRPr="00EB44EA">
        <w:rPr>
          <w:lang w:val="en-GB"/>
        </w:rPr>
        <w:t xml:space="preserve"> picture frieze</w:t>
      </w:r>
      <w:r w:rsidRPr="00EB44EA">
        <w:rPr>
          <w:lang w:val="en-GB"/>
        </w:rPr>
        <w:t xml:space="preserve"> </w:t>
      </w:r>
      <w:r>
        <w:rPr>
          <w:lang w:val="en-GB"/>
        </w:rPr>
        <w:t xml:space="preserve">with </w:t>
      </w:r>
      <w:r w:rsidRPr="00EB44EA">
        <w:rPr>
          <w:lang w:val="en-GB"/>
        </w:rPr>
        <w:t>at least seven figures</w:t>
      </w:r>
      <w:r>
        <w:rPr>
          <w:lang w:val="en-GB"/>
        </w:rPr>
        <w:t>,</w:t>
      </w:r>
      <w:r w:rsidRPr="00EB44EA">
        <w:rPr>
          <w:lang w:val="en-GB"/>
        </w:rPr>
        <w:t xml:space="preserve"> </w:t>
      </w:r>
      <w:r>
        <w:rPr>
          <w:lang w:val="en-GB"/>
        </w:rPr>
        <w:t xml:space="preserve">all </w:t>
      </w:r>
      <w:r w:rsidRPr="00EB44EA">
        <w:rPr>
          <w:lang w:val="en-GB"/>
        </w:rPr>
        <w:t>with sculpturally modelled breasts</w:t>
      </w:r>
      <w:r w:rsidR="008F14F9">
        <w:rPr>
          <w:lang w:val="en-GB"/>
        </w:rPr>
        <w:t>.</w:t>
      </w:r>
      <w:r w:rsidR="00117C9A">
        <w:rPr>
          <w:lang w:val="en-GB"/>
        </w:rPr>
        <w:br/>
      </w:r>
      <w:r w:rsidRPr="00EB44EA">
        <w:rPr>
          <w:lang w:val="en-GB"/>
        </w:rPr>
        <w:t>(</w:t>
      </w:r>
      <w:r>
        <w:rPr>
          <w:lang w:val="en-GB"/>
        </w:rPr>
        <w:t xml:space="preserve">Image: </w:t>
      </w:r>
      <w:r w:rsidRPr="00EB44EA">
        <w:rPr>
          <w:lang w:val="en-GB"/>
        </w:rPr>
        <w:t xml:space="preserve">© </w:t>
      </w:r>
      <w:proofErr w:type="spellStart"/>
      <w:r w:rsidRPr="00EB44EA">
        <w:rPr>
          <w:lang w:val="en-GB"/>
        </w:rPr>
        <w:t>Landesamt</w:t>
      </w:r>
      <w:proofErr w:type="spellEnd"/>
      <w:r w:rsidRPr="00EB44EA">
        <w:rPr>
          <w:lang w:val="en-GB"/>
        </w:rPr>
        <w:t xml:space="preserve"> für </w:t>
      </w:r>
      <w:proofErr w:type="spellStart"/>
      <w:r w:rsidRPr="00EB44EA">
        <w:rPr>
          <w:lang w:val="en-GB"/>
        </w:rPr>
        <w:t>Denkmalpflege</w:t>
      </w:r>
      <w:proofErr w:type="spellEnd"/>
      <w:r w:rsidRPr="00EB44EA">
        <w:rPr>
          <w:lang w:val="en-GB"/>
        </w:rPr>
        <w:t xml:space="preserve"> Baden-Württemberg)</w:t>
      </w:r>
    </w:p>
    <w:p w14:paraId="37C97390" w14:textId="2C68F4ED" w:rsidR="004B773A" w:rsidRPr="00CB3296" w:rsidRDefault="004B773A" w:rsidP="005821D0">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proofErr w:type="spellStart"/>
      <w:r>
        <w:rPr>
          <w:rFonts w:eastAsia="Times New Roman" w:cstheme="minorHAnsi"/>
          <w:color w:val="242424"/>
          <w:kern w:val="0"/>
          <w:sz w:val="24"/>
          <w:szCs w:val="24"/>
          <w:bdr w:val="none" w:sz="0" w:space="0" w:color="auto" w:frame="1"/>
          <w:lang w:val="en-GB" w:eastAsia="de-CH"/>
          <w14:ligatures w14:val="none"/>
        </w:rPr>
        <w:t>Iwaniszewski</w:t>
      </w:r>
      <w:proofErr w:type="spellEnd"/>
      <w:r>
        <w:rPr>
          <w:rFonts w:eastAsia="Times New Roman" w:cstheme="minorHAnsi"/>
          <w:color w:val="242424"/>
          <w:kern w:val="0"/>
          <w:sz w:val="24"/>
          <w:szCs w:val="24"/>
          <w:bdr w:val="none" w:sz="0" w:space="0" w:color="auto" w:frame="1"/>
          <w:lang w:val="en-GB" w:eastAsia="de-CH"/>
          <w14:ligatures w14:val="none"/>
        </w:rPr>
        <w:t xml:space="preserve"> argues that several theoretical perspectives exist when it comes to archaeological evidence. These perspectives normally lead</w:t>
      </w:r>
      <w:r w:rsidR="00F1557B" w:rsidRPr="00AF6B45">
        <w:rPr>
          <w:rFonts w:eastAsia="Times New Roman" w:cstheme="minorHAnsi"/>
          <w:color w:val="242424"/>
          <w:kern w:val="0"/>
          <w:sz w:val="24"/>
          <w:szCs w:val="24"/>
          <w:bdr w:val="none" w:sz="0" w:space="0" w:color="auto" w:frame="1"/>
          <w:lang w:val="en-GB" w:eastAsia="de-CH"/>
          <w14:ligatures w14:val="none"/>
        </w:rPr>
        <w:t xml:space="preserve"> to conclusions that can vary depending on </w:t>
      </w:r>
      <w:r w:rsidR="000B66DC">
        <w:rPr>
          <w:rFonts w:eastAsia="Times New Roman" w:cstheme="minorHAnsi"/>
          <w:color w:val="242424"/>
          <w:kern w:val="0"/>
          <w:sz w:val="24"/>
          <w:szCs w:val="24"/>
          <w:bdr w:val="none" w:sz="0" w:space="0" w:color="auto" w:frame="1"/>
          <w:lang w:val="en-GB" w:eastAsia="de-CH"/>
          <w14:ligatures w14:val="none"/>
        </w:rPr>
        <w:t>the interpreters'</w:t>
      </w:r>
      <w:r w:rsidR="00F1557B">
        <w:rPr>
          <w:rFonts w:eastAsia="Times New Roman" w:cstheme="minorHAnsi"/>
          <w:color w:val="242424"/>
          <w:kern w:val="0"/>
          <w:sz w:val="24"/>
          <w:szCs w:val="24"/>
          <w:bdr w:val="none" w:sz="0" w:space="0" w:color="auto" w:frame="1"/>
          <w:lang w:val="en-GB" w:eastAsia="de-CH"/>
          <w14:ligatures w14:val="none"/>
        </w:rPr>
        <w:t xml:space="preserve"> viewpoints</w:t>
      </w:r>
      <w:r w:rsidR="000B66DC">
        <w:rPr>
          <w:rFonts w:eastAsia="Times New Roman" w:cstheme="minorHAnsi"/>
          <w:color w:val="242424"/>
          <w:kern w:val="0"/>
          <w:sz w:val="24"/>
          <w:szCs w:val="24"/>
          <w:bdr w:val="none" w:sz="0" w:space="0" w:color="auto" w:frame="1"/>
          <w:lang w:val="en-GB" w:eastAsia="de-CH"/>
          <w14:ligatures w14:val="none"/>
        </w:rPr>
        <w:t xml:space="preserve"> and the</w:t>
      </w:r>
      <w:r w:rsidR="00F1557B" w:rsidRPr="00AF6B45">
        <w:rPr>
          <w:rFonts w:eastAsia="Times New Roman" w:cstheme="minorHAnsi"/>
          <w:color w:val="242424"/>
          <w:kern w:val="0"/>
          <w:sz w:val="24"/>
          <w:szCs w:val="24"/>
          <w:bdr w:val="none" w:sz="0" w:space="0" w:color="auto" w:frame="1"/>
          <w:lang w:val="en-GB" w:eastAsia="de-CH"/>
          <w14:ligatures w14:val="none"/>
        </w:rPr>
        <w:t xml:space="preserve"> weightings of the found material</w:t>
      </w:r>
      <w:r w:rsidR="00F1557B">
        <w:rPr>
          <w:rFonts w:eastAsia="Times New Roman" w:cstheme="minorHAnsi"/>
          <w:color w:val="242424"/>
          <w:kern w:val="0"/>
          <w:sz w:val="24"/>
          <w:szCs w:val="24"/>
          <w:bdr w:val="none" w:sz="0" w:space="0" w:color="auto" w:frame="1"/>
          <w:lang w:val="en-GB" w:eastAsia="de-CH"/>
          <w14:ligatures w14:val="none"/>
        </w:rPr>
        <w:t>.</w:t>
      </w:r>
      <w:r w:rsidR="00F1557B" w:rsidRPr="000B65E7">
        <w:rPr>
          <w:rStyle w:val="Funotenzeichen"/>
          <w:sz w:val="24"/>
          <w:szCs w:val="24"/>
          <w:lang w:val="en-GB"/>
        </w:rPr>
        <w:footnoteReference w:id="29"/>
      </w:r>
      <w:r w:rsidR="00F1557B">
        <w:rPr>
          <w:rFonts w:eastAsia="Times New Roman" w:cstheme="minorHAnsi"/>
          <w:color w:val="242424"/>
          <w:kern w:val="0"/>
          <w:sz w:val="24"/>
          <w:szCs w:val="24"/>
          <w:bdr w:val="none" w:sz="0" w:space="0" w:color="auto" w:frame="1"/>
          <w:lang w:val="en-GB" w:eastAsia="de-CH"/>
          <w14:ligatures w14:val="none"/>
        </w:rPr>
        <w:t xml:space="preserve"> </w:t>
      </w:r>
      <w:r w:rsidRPr="004B773A">
        <w:rPr>
          <w:rFonts w:eastAsia="Times New Roman" w:cstheme="minorHAnsi"/>
          <w:color w:val="242424"/>
          <w:kern w:val="0"/>
          <w:sz w:val="24"/>
          <w:szCs w:val="24"/>
          <w:bdr w:val="none" w:sz="0" w:space="0" w:color="auto" w:frame="1"/>
          <w:lang w:val="en-GB" w:eastAsia="de-CH"/>
          <w14:ligatures w14:val="none"/>
        </w:rPr>
        <w:t xml:space="preserve">In this sense, some </w:t>
      </w:r>
      <w:r w:rsidR="00CA68D8">
        <w:rPr>
          <w:rFonts w:eastAsia="Times New Roman" w:cstheme="minorHAnsi"/>
          <w:color w:val="242424"/>
          <w:kern w:val="0"/>
          <w:sz w:val="24"/>
          <w:szCs w:val="24"/>
          <w:bdr w:val="none" w:sz="0" w:space="0" w:color="auto" w:frame="1"/>
          <w:lang w:val="en-GB" w:eastAsia="de-CH"/>
          <w14:ligatures w14:val="none"/>
        </w:rPr>
        <w:t>see</w:t>
      </w:r>
      <w:r w:rsidRPr="004B773A">
        <w:rPr>
          <w:rFonts w:eastAsia="Times New Roman" w:cstheme="minorHAnsi"/>
          <w:color w:val="242424"/>
          <w:kern w:val="0"/>
          <w:sz w:val="24"/>
          <w:szCs w:val="24"/>
          <w:bdr w:val="none" w:sz="0" w:space="0" w:color="auto" w:frame="1"/>
          <w:lang w:val="en-GB" w:eastAsia="de-CH"/>
          <w14:ligatures w14:val="none"/>
        </w:rPr>
        <w:t xml:space="preserve"> the wall panels as standing for mother goddess worship</w:t>
      </w:r>
      <w:r>
        <w:rPr>
          <w:rFonts w:eastAsia="Times New Roman" w:cstheme="minorHAnsi"/>
          <w:color w:val="242424"/>
          <w:kern w:val="0"/>
          <w:sz w:val="24"/>
          <w:szCs w:val="24"/>
          <w:bdr w:val="none" w:sz="0" w:space="0" w:color="auto" w:frame="1"/>
          <w:lang w:val="en-GB" w:eastAsia="de-CH"/>
          <w14:ligatures w14:val="none"/>
        </w:rPr>
        <w:t>,</w:t>
      </w:r>
      <w:r w:rsidRPr="004B773A">
        <w:rPr>
          <w:rFonts w:eastAsia="Times New Roman" w:cstheme="minorHAnsi"/>
          <w:color w:val="242424"/>
          <w:kern w:val="0"/>
          <w:sz w:val="24"/>
          <w:szCs w:val="24"/>
          <w:bdr w:val="none" w:sz="0" w:space="0" w:color="auto" w:frame="1"/>
          <w:lang w:val="en-GB" w:eastAsia="de-CH"/>
          <w14:ligatures w14:val="none"/>
        </w:rPr>
        <w:t xml:space="preserve"> others think the female figures could be pointing at fertility goddesses due to the emphasis on the breasts</w:t>
      </w:r>
      <w:r w:rsidR="00F1557B" w:rsidRPr="00AF6B45">
        <w:rPr>
          <w:rFonts w:eastAsia="Times New Roman" w:cstheme="minorHAnsi"/>
          <w:color w:val="242424"/>
          <w:kern w:val="0"/>
          <w:sz w:val="24"/>
          <w:szCs w:val="24"/>
          <w:bdr w:val="none" w:sz="0" w:space="0" w:color="auto" w:frame="1"/>
          <w:lang w:val="en-GB" w:eastAsia="de-CH"/>
          <w14:ligatures w14:val="none"/>
        </w:rPr>
        <w:t>.</w:t>
      </w:r>
      <w:r w:rsidR="00F1557B"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30"/>
      </w:r>
      <w:r>
        <w:rPr>
          <w:rFonts w:eastAsia="Times New Roman" w:cstheme="minorHAnsi"/>
          <w:color w:val="242424"/>
          <w:kern w:val="0"/>
          <w:sz w:val="24"/>
          <w:szCs w:val="24"/>
          <w:bdr w:val="none" w:sz="0" w:space="0" w:color="auto" w:frame="1"/>
          <w:lang w:val="en-GB" w:eastAsia="de-CH"/>
          <w14:ligatures w14:val="none"/>
        </w:rPr>
        <w:t xml:space="preserve"> </w:t>
      </w:r>
      <w:proofErr w:type="spellStart"/>
      <w:r w:rsidR="00DB0D9C" w:rsidRPr="00AF6B45">
        <w:rPr>
          <w:rFonts w:eastAsia="Times New Roman" w:cstheme="minorHAnsi"/>
          <w:color w:val="242424"/>
          <w:kern w:val="0"/>
          <w:sz w:val="24"/>
          <w:szCs w:val="24"/>
          <w:bdr w:val="none" w:sz="0" w:space="0" w:color="auto" w:frame="1"/>
          <w:lang w:val="en-GB" w:eastAsia="de-CH"/>
          <w14:ligatures w14:val="none"/>
        </w:rPr>
        <w:t>Schlichtherle</w:t>
      </w:r>
      <w:proofErr w:type="spellEnd"/>
      <w:r w:rsidR="00DB0D9C" w:rsidRPr="00AF6B45">
        <w:rPr>
          <w:rFonts w:eastAsia="Times New Roman" w:cstheme="minorHAnsi"/>
          <w:color w:val="242424"/>
          <w:kern w:val="0"/>
          <w:sz w:val="24"/>
          <w:szCs w:val="24"/>
          <w:bdr w:val="none" w:sz="0" w:space="0" w:color="auto" w:frame="1"/>
          <w:lang w:val="en-GB" w:eastAsia="de-CH"/>
          <w14:ligatures w14:val="none"/>
        </w:rPr>
        <w:t xml:space="preserve"> </w:t>
      </w:r>
      <w:r w:rsidR="000C0CE0">
        <w:rPr>
          <w:rFonts w:eastAsia="Times New Roman" w:cstheme="minorHAnsi"/>
          <w:color w:val="242424"/>
          <w:kern w:val="0"/>
          <w:sz w:val="24"/>
          <w:szCs w:val="24"/>
          <w:bdr w:val="none" w:sz="0" w:space="0" w:color="auto" w:frame="1"/>
          <w:lang w:val="en-GB" w:eastAsia="de-CH"/>
          <w14:ligatures w14:val="none"/>
        </w:rPr>
        <w:t xml:space="preserve">later </w:t>
      </w:r>
      <w:r>
        <w:rPr>
          <w:rFonts w:eastAsia="Times New Roman" w:cstheme="minorHAnsi"/>
          <w:color w:val="242424"/>
          <w:kern w:val="0"/>
          <w:sz w:val="24"/>
          <w:szCs w:val="24"/>
          <w:bdr w:val="none" w:sz="0" w:space="0" w:color="auto" w:frame="1"/>
          <w:lang w:val="en-GB" w:eastAsia="de-CH"/>
          <w14:ligatures w14:val="none"/>
        </w:rPr>
        <w:t xml:space="preserve">corrected his initial interpretation of mother goddess worship to suspecting that it might rather have been </w:t>
      </w:r>
      <w:r w:rsidR="00DB0D9C" w:rsidRPr="00AF6B45">
        <w:rPr>
          <w:rFonts w:eastAsia="Times New Roman" w:cstheme="minorHAnsi"/>
          <w:color w:val="242424"/>
          <w:kern w:val="0"/>
          <w:sz w:val="24"/>
          <w:szCs w:val="24"/>
          <w:bdr w:val="none" w:sz="0" w:space="0" w:color="auto" w:frame="1"/>
          <w:lang w:val="en-GB" w:eastAsia="de-CH"/>
          <w14:ligatures w14:val="none"/>
        </w:rPr>
        <w:t xml:space="preserve">ancestor worship. </w:t>
      </w:r>
      <w:r>
        <w:rPr>
          <w:rFonts w:eastAsia="Times New Roman" w:cstheme="minorHAnsi"/>
          <w:color w:val="242424"/>
          <w:kern w:val="0"/>
          <w:sz w:val="24"/>
          <w:szCs w:val="24"/>
          <w:bdr w:val="none" w:sz="0" w:space="0" w:color="auto" w:frame="1"/>
          <w:lang w:val="en-GB" w:eastAsia="de-CH"/>
          <w14:ligatures w14:val="none"/>
        </w:rPr>
        <w:t>This</w:t>
      </w:r>
      <w:r w:rsidR="00DB0D9C" w:rsidRPr="00AF6B45">
        <w:rPr>
          <w:rFonts w:eastAsia="Times New Roman" w:cstheme="minorHAnsi"/>
          <w:color w:val="242424"/>
          <w:kern w:val="0"/>
          <w:sz w:val="24"/>
          <w:szCs w:val="24"/>
          <w:bdr w:val="none" w:sz="0" w:space="0" w:color="auto" w:frame="1"/>
          <w:lang w:val="en-GB" w:eastAsia="de-CH"/>
          <w14:ligatures w14:val="none"/>
        </w:rPr>
        <w:t xml:space="preserve"> conclusion </w:t>
      </w:r>
      <w:r>
        <w:rPr>
          <w:rFonts w:eastAsia="Times New Roman" w:cstheme="minorHAnsi"/>
          <w:color w:val="242424"/>
          <w:kern w:val="0"/>
          <w:sz w:val="24"/>
          <w:szCs w:val="24"/>
          <w:bdr w:val="none" w:sz="0" w:space="0" w:color="auto" w:frame="1"/>
          <w:lang w:val="en-GB" w:eastAsia="de-CH"/>
          <w14:ligatures w14:val="none"/>
        </w:rPr>
        <w:t xml:space="preserve">was reached </w:t>
      </w:r>
      <w:r w:rsidR="00DB0D9C" w:rsidRPr="00AF6B45">
        <w:rPr>
          <w:rFonts w:eastAsia="Times New Roman" w:cstheme="minorHAnsi"/>
          <w:color w:val="242424"/>
          <w:kern w:val="0"/>
          <w:sz w:val="24"/>
          <w:szCs w:val="24"/>
          <w:bdr w:val="none" w:sz="0" w:space="0" w:color="auto" w:frame="1"/>
          <w:lang w:val="en-GB" w:eastAsia="de-CH"/>
          <w14:ligatures w14:val="none"/>
        </w:rPr>
        <w:t>partly due to engraved tree-like motifs</w:t>
      </w:r>
      <w:r w:rsidR="00B54481">
        <w:rPr>
          <w:rFonts w:eastAsia="Times New Roman" w:cstheme="minorHAnsi"/>
          <w:color w:val="242424"/>
          <w:kern w:val="0"/>
          <w:sz w:val="24"/>
          <w:szCs w:val="24"/>
          <w:bdr w:val="none" w:sz="0" w:space="0" w:color="auto" w:frame="1"/>
          <w:lang w:val="en-GB" w:eastAsia="de-CH"/>
          <w14:ligatures w14:val="none"/>
        </w:rPr>
        <w:t xml:space="preserve"> between the seven figures</w:t>
      </w:r>
      <w:r w:rsidR="00DB0D9C" w:rsidRPr="00AF6B45">
        <w:rPr>
          <w:rFonts w:eastAsia="Times New Roman" w:cstheme="minorHAnsi"/>
          <w:color w:val="242424"/>
          <w:kern w:val="0"/>
          <w:sz w:val="24"/>
          <w:szCs w:val="24"/>
          <w:bdr w:val="none" w:sz="0" w:space="0" w:color="auto" w:frame="1"/>
          <w:lang w:val="en-GB" w:eastAsia="de-CH"/>
          <w14:ligatures w14:val="none"/>
        </w:rPr>
        <w:t xml:space="preserve">, </w:t>
      </w:r>
      <w:r w:rsidR="00DB0D9C">
        <w:rPr>
          <w:rFonts w:eastAsia="Times New Roman" w:cstheme="minorHAnsi"/>
          <w:color w:val="242424"/>
          <w:kern w:val="0"/>
          <w:sz w:val="24"/>
          <w:szCs w:val="24"/>
          <w:bdr w:val="none" w:sz="0" w:space="0" w:color="auto" w:frame="1"/>
          <w:lang w:val="en-GB" w:eastAsia="de-CH"/>
          <w14:ligatures w14:val="none"/>
        </w:rPr>
        <w:t>which he believe</w:t>
      </w:r>
      <w:r w:rsidR="00CA68D8">
        <w:rPr>
          <w:rFonts w:eastAsia="Times New Roman" w:cstheme="minorHAnsi"/>
          <w:color w:val="242424"/>
          <w:kern w:val="0"/>
          <w:sz w:val="24"/>
          <w:szCs w:val="24"/>
          <w:bdr w:val="none" w:sz="0" w:space="0" w:color="auto" w:frame="1"/>
          <w:lang w:val="en-GB" w:eastAsia="de-CH"/>
          <w14:ligatures w14:val="none"/>
        </w:rPr>
        <w:t>d</w:t>
      </w:r>
      <w:r w:rsidR="00DB0D9C">
        <w:rPr>
          <w:rFonts w:eastAsia="Times New Roman" w:cstheme="minorHAnsi"/>
          <w:color w:val="242424"/>
          <w:kern w:val="0"/>
          <w:sz w:val="24"/>
          <w:szCs w:val="24"/>
          <w:bdr w:val="none" w:sz="0" w:space="0" w:color="auto" w:frame="1"/>
          <w:lang w:val="en-GB" w:eastAsia="de-CH"/>
          <w14:ligatures w14:val="none"/>
        </w:rPr>
        <w:t xml:space="preserve"> to be family trees</w:t>
      </w:r>
      <w:r>
        <w:rPr>
          <w:rFonts w:eastAsia="Times New Roman" w:cstheme="minorHAnsi"/>
          <w:color w:val="242424"/>
          <w:kern w:val="0"/>
          <w:sz w:val="24"/>
          <w:szCs w:val="24"/>
          <w:bdr w:val="none" w:sz="0" w:space="0" w:color="auto" w:frame="1"/>
          <w:lang w:val="en-GB" w:eastAsia="de-CH"/>
          <w14:ligatures w14:val="none"/>
        </w:rPr>
        <w:t xml:space="preserve">. </w:t>
      </w:r>
      <w:r w:rsidR="00CA68D8">
        <w:rPr>
          <w:rFonts w:eastAsia="Times New Roman" w:cstheme="minorHAnsi"/>
          <w:color w:val="242424"/>
          <w:kern w:val="0"/>
          <w:sz w:val="24"/>
          <w:szCs w:val="24"/>
          <w:bdr w:val="none" w:sz="0" w:space="0" w:color="auto" w:frame="1"/>
          <w:lang w:val="en-GB" w:eastAsia="de-CH"/>
          <w14:ligatures w14:val="none"/>
        </w:rPr>
        <w:t>According to him,</w:t>
      </w:r>
      <w:r w:rsidR="0026256D">
        <w:rPr>
          <w:rFonts w:eastAsia="Times New Roman" w:cstheme="minorHAnsi"/>
          <w:color w:val="242424"/>
          <w:kern w:val="0"/>
          <w:sz w:val="24"/>
          <w:szCs w:val="24"/>
          <w:bdr w:val="none" w:sz="0" w:space="0" w:color="auto" w:frame="1"/>
          <w:lang w:val="en-GB" w:eastAsia="de-CH"/>
          <w14:ligatures w14:val="none"/>
        </w:rPr>
        <w:t xml:space="preserve"> these motifs </w:t>
      </w:r>
      <w:r w:rsidR="00CA68D8">
        <w:rPr>
          <w:rFonts w:eastAsia="Times New Roman" w:cstheme="minorHAnsi"/>
          <w:color w:val="242424"/>
          <w:kern w:val="0"/>
          <w:sz w:val="24"/>
          <w:szCs w:val="24"/>
          <w:bdr w:val="none" w:sz="0" w:space="0" w:color="auto" w:frame="1"/>
          <w:lang w:val="en-GB" w:eastAsia="de-CH"/>
          <w14:ligatures w14:val="none"/>
        </w:rPr>
        <w:t>indicate</w:t>
      </w:r>
      <w:r w:rsidR="0026256D">
        <w:rPr>
          <w:rFonts w:eastAsia="Times New Roman" w:cstheme="minorHAnsi"/>
          <w:color w:val="242424"/>
          <w:kern w:val="0"/>
          <w:sz w:val="24"/>
          <w:szCs w:val="24"/>
          <w:bdr w:val="none" w:sz="0" w:space="0" w:color="auto" w:frame="1"/>
          <w:lang w:val="en-GB" w:eastAsia="de-CH"/>
          <w14:ligatures w14:val="none"/>
        </w:rPr>
        <w:t xml:space="preserve"> ancestral lines and </w:t>
      </w:r>
      <w:r w:rsidR="00B54481" w:rsidRPr="00B54481">
        <w:rPr>
          <w:rFonts w:eastAsia="Times New Roman" w:cstheme="minorHAnsi"/>
          <w:color w:val="242424"/>
          <w:kern w:val="0"/>
          <w:sz w:val="24"/>
          <w:szCs w:val="24"/>
          <w:bdr w:val="none" w:sz="0" w:space="0" w:color="auto" w:frame="1"/>
          <w:lang w:val="en-GB" w:eastAsia="de-CH"/>
          <w14:ligatures w14:val="none"/>
        </w:rPr>
        <w:t xml:space="preserve">genealogical connections. </w:t>
      </w:r>
      <w:r w:rsidR="0026256D">
        <w:rPr>
          <w:rFonts w:eastAsia="Times New Roman" w:cstheme="minorHAnsi"/>
          <w:color w:val="242424"/>
          <w:kern w:val="0"/>
          <w:sz w:val="24"/>
          <w:szCs w:val="24"/>
          <w:bdr w:val="none" w:sz="0" w:space="0" w:color="auto" w:frame="1"/>
          <w:lang w:val="en-GB" w:eastAsia="de-CH"/>
          <w14:ligatures w14:val="none"/>
        </w:rPr>
        <w:t>‘</w:t>
      </w:r>
      <w:r w:rsidR="00B54481" w:rsidRPr="00B54481">
        <w:rPr>
          <w:rFonts w:eastAsia="Times New Roman" w:cstheme="minorHAnsi"/>
          <w:color w:val="242424"/>
          <w:kern w:val="0"/>
          <w:sz w:val="24"/>
          <w:szCs w:val="24"/>
          <w:bdr w:val="none" w:sz="0" w:space="0" w:color="auto" w:frame="1"/>
          <w:lang w:val="en-GB" w:eastAsia="de-CH"/>
          <w14:ligatures w14:val="none"/>
        </w:rPr>
        <w:t>We can</w:t>
      </w:r>
      <w:r w:rsidR="00B54481">
        <w:rPr>
          <w:rFonts w:eastAsia="Times New Roman" w:cstheme="minorHAnsi"/>
          <w:color w:val="242424"/>
          <w:kern w:val="0"/>
          <w:sz w:val="24"/>
          <w:szCs w:val="24"/>
          <w:bdr w:val="none" w:sz="0" w:space="0" w:color="auto" w:frame="1"/>
          <w:lang w:val="en-GB" w:eastAsia="de-CH"/>
          <w14:ligatures w14:val="none"/>
        </w:rPr>
        <w:t xml:space="preserve">, therefore, ask ourselves whether mothers and grandmothers who were still remembered by name were depicted here, </w:t>
      </w:r>
      <w:r w:rsidR="00B54481" w:rsidRPr="00B54481">
        <w:rPr>
          <w:rFonts w:eastAsia="Times New Roman" w:cstheme="minorHAnsi"/>
          <w:color w:val="242424"/>
          <w:kern w:val="0"/>
          <w:sz w:val="24"/>
          <w:szCs w:val="24"/>
          <w:bdr w:val="none" w:sz="0" w:space="0" w:color="auto" w:frame="1"/>
          <w:lang w:val="en-GB" w:eastAsia="de-CH"/>
          <w14:ligatures w14:val="none"/>
        </w:rPr>
        <w:t>ancestral w</w:t>
      </w:r>
      <w:r w:rsidR="00B54481">
        <w:rPr>
          <w:rFonts w:eastAsia="Times New Roman" w:cstheme="minorHAnsi"/>
          <w:color w:val="242424"/>
          <w:kern w:val="0"/>
          <w:sz w:val="24"/>
          <w:szCs w:val="24"/>
          <w:bdr w:val="none" w:sz="0" w:space="0" w:color="auto" w:frame="1"/>
          <w:lang w:val="en-GB" w:eastAsia="de-CH"/>
          <w14:ligatures w14:val="none"/>
        </w:rPr>
        <w:t>omen</w:t>
      </w:r>
      <w:r w:rsidR="00B54481" w:rsidRPr="00B54481">
        <w:rPr>
          <w:rFonts w:eastAsia="Times New Roman" w:cstheme="minorHAnsi"/>
          <w:color w:val="242424"/>
          <w:kern w:val="0"/>
          <w:sz w:val="24"/>
          <w:szCs w:val="24"/>
          <w:bdr w:val="none" w:sz="0" w:space="0" w:color="auto" w:frame="1"/>
          <w:lang w:val="en-GB" w:eastAsia="de-CH"/>
          <w14:ligatures w14:val="none"/>
        </w:rPr>
        <w:t xml:space="preserve"> who had already been transported into the realm of myth, or perhaps even ancestral mothers who had already been deified</w:t>
      </w:r>
      <w:r w:rsidR="00B54481">
        <w:rPr>
          <w:rFonts w:eastAsia="Times New Roman" w:cstheme="minorHAnsi"/>
          <w:color w:val="242424"/>
          <w:kern w:val="0"/>
          <w:sz w:val="24"/>
          <w:szCs w:val="24"/>
          <w:bdr w:val="none" w:sz="0" w:space="0" w:color="auto" w:frame="1"/>
          <w:lang w:val="en-GB" w:eastAsia="de-CH"/>
          <w14:ligatures w14:val="none"/>
        </w:rPr>
        <w:t xml:space="preserve">’ </w:t>
      </w:r>
      <w:r w:rsidR="00CA68D8">
        <w:rPr>
          <w:rFonts w:eastAsia="Times New Roman" w:cstheme="minorHAnsi"/>
          <w:color w:val="242424"/>
          <w:kern w:val="0"/>
          <w:sz w:val="24"/>
          <w:szCs w:val="24"/>
          <w:bdr w:val="none" w:sz="0" w:space="0" w:color="auto" w:frame="1"/>
          <w:lang w:val="en-GB" w:eastAsia="de-CH"/>
          <w14:ligatures w14:val="none"/>
        </w:rPr>
        <w:t>(</w:t>
      </w:r>
      <w:r w:rsidR="00BB3801" w:rsidRPr="00BB3801">
        <w:rPr>
          <w:rFonts w:eastAsia="Times New Roman" w:cstheme="minorHAnsi"/>
          <w:color w:val="242424"/>
          <w:kern w:val="0"/>
          <w:sz w:val="24"/>
          <w:szCs w:val="24"/>
          <w:bdr w:val="none" w:sz="0" w:space="0" w:color="auto" w:frame="1"/>
          <w:lang w:val="en-GB" w:eastAsia="de-CH"/>
          <w14:ligatures w14:val="none"/>
        </w:rPr>
        <w:t>translat</w:t>
      </w:r>
      <w:r w:rsidR="00CA68D8">
        <w:rPr>
          <w:rFonts w:eastAsia="Times New Roman" w:cstheme="minorHAnsi"/>
          <w:color w:val="242424"/>
          <w:kern w:val="0"/>
          <w:sz w:val="24"/>
          <w:szCs w:val="24"/>
          <w:bdr w:val="none" w:sz="0" w:space="0" w:color="auto" w:frame="1"/>
          <w:lang w:val="en-GB" w:eastAsia="de-CH"/>
          <w14:ligatures w14:val="none"/>
        </w:rPr>
        <w:t>ed by A. Hofmann</w:t>
      </w:r>
      <w:r w:rsidR="00BB3801" w:rsidRPr="00BB3801">
        <w:rPr>
          <w:rFonts w:eastAsia="Times New Roman" w:cstheme="minorHAnsi"/>
          <w:color w:val="242424"/>
          <w:kern w:val="0"/>
          <w:sz w:val="24"/>
          <w:szCs w:val="24"/>
          <w:bdr w:val="none" w:sz="0" w:space="0" w:color="auto" w:frame="1"/>
          <w:lang w:val="en-GB" w:eastAsia="de-CH"/>
          <w14:ligatures w14:val="none"/>
        </w:rPr>
        <w:t>)</w:t>
      </w:r>
      <w:r w:rsidR="00BB3801">
        <w:rPr>
          <w:rFonts w:eastAsia="Times New Roman" w:cstheme="minorHAnsi"/>
          <w:color w:val="242424"/>
          <w:kern w:val="0"/>
          <w:sz w:val="24"/>
          <w:szCs w:val="24"/>
          <w:bdr w:val="none" w:sz="0" w:space="0" w:color="auto" w:frame="1"/>
          <w:lang w:val="en-GB" w:eastAsia="de-CH"/>
          <w14:ligatures w14:val="none"/>
        </w:rPr>
        <w:t>,</w:t>
      </w:r>
      <w:r w:rsidR="00BB3801" w:rsidRPr="00BB3801">
        <w:rPr>
          <w:rFonts w:eastAsia="Times New Roman" w:cstheme="minorHAnsi"/>
          <w:color w:val="242424"/>
          <w:kern w:val="0"/>
          <w:sz w:val="24"/>
          <w:szCs w:val="24"/>
          <w:bdr w:val="none" w:sz="0" w:space="0" w:color="auto" w:frame="1"/>
          <w:lang w:val="en-GB" w:eastAsia="de-CH"/>
          <w14:ligatures w14:val="none"/>
        </w:rPr>
        <w:t xml:space="preserve"> </w:t>
      </w:r>
      <w:proofErr w:type="spellStart"/>
      <w:r w:rsidR="00BB3801">
        <w:rPr>
          <w:rFonts w:eastAsia="Times New Roman" w:cstheme="minorHAnsi"/>
          <w:color w:val="242424"/>
          <w:kern w:val="0"/>
          <w:sz w:val="24"/>
          <w:szCs w:val="24"/>
          <w:bdr w:val="none" w:sz="0" w:space="0" w:color="auto" w:frame="1"/>
          <w:lang w:val="en-GB" w:eastAsia="de-CH"/>
          <w14:ligatures w14:val="none"/>
        </w:rPr>
        <w:t>Schlichtherle</w:t>
      </w:r>
      <w:proofErr w:type="spellEnd"/>
      <w:r w:rsidR="00B54481">
        <w:rPr>
          <w:rFonts w:eastAsia="Times New Roman" w:cstheme="minorHAnsi"/>
          <w:color w:val="242424"/>
          <w:kern w:val="0"/>
          <w:sz w:val="24"/>
          <w:szCs w:val="24"/>
          <w:bdr w:val="none" w:sz="0" w:space="0" w:color="auto" w:frame="1"/>
          <w:lang w:val="en-GB" w:eastAsia="de-CH"/>
          <w14:ligatures w14:val="none"/>
        </w:rPr>
        <w:t xml:space="preserve"> </w:t>
      </w:r>
      <w:r w:rsidR="00BB3801">
        <w:rPr>
          <w:rFonts w:eastAsia="Times New Roman" w:cstheme="minorHAnsi"/>
          <w:color w:val="242424"/>
          <w:kern w:val="0"/>
          <w:sz w:val="24"/>
          <w:szCs w:val="24"/>
          <w:bdr w:val="none" w:sz="0" w:space="0" w:color="auto" w:frame="1"/>
          <w:lang w:val="en-GB" w:eastAsia="de-CH"/>
          <w14:ligatures w14:val="none"/>
        </w:rPr>
        <w:t>argues</w:t>
      </w:r>
      <w:r w:rsidR="00B54481">
        <w:rPr>
          <w:rFonts w:eastAsia="Times New Roman" w:cstheme="minorHAnsi"/>
          <w:color w:val="242424"/>
          <w:kern w:val="0"/>
          <w:sz w:val="24"/>
          <w:szCs w:val="24"/>
          <w:bdr w:val="none" w:sz="0" w:space="0" w:color="auto" w:frame="1"/>
          <w:lang w:val="en-GB" w:eastAsia="de-CH"/>
          <w14:ligatures w14:val="none"/>
        </w:rPr>
        <w:t>.</w:t>
      </w:r>
      <w:r w:rsidR="00B54481"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31"/>
      </w:r>
      <w:bookmarkStart w:id="13" w:name="_Hlk165354080"/>
      <w:r w:rsidR="00CB3296">
        <w:rPr>
          <w:rFonts w:eastAsia="Times New Roman" w:cstheme="minorHAnsi"/>
          <w:color w:val="242424"/>
          <w:kern w:val="0"/>
          <w:sz w:val="24"/>
          <w:szCs w:val="24"/>
          <w:bdr w:val="none" w:sz="0" w:space="0" w:color="auto" w:frame="1"/>
          <w:lang w:val="en-GB" w:eastAsia="de-CH"/>
          <w14:ligatures w14:val="none"/>
        </w:rPr>
        <w:t xml:space="preserve"> Due to the female figures and the </w:t>
      </w:r>
      <w:proofErr w:type="spellStart"/>
      <w:r w:rsidR="00CB3296" w:rsidRPr="00266C00">
        <w:rPr>
          <w:rFonts w:eastAsia="Times New Roman" w:cstheme="minorHAnsi"/>
          <w:color w:val="242424"/>
          <w:kern w:val="0"/>
          <w:sz w:val="24"/>
          <w:szCs w:val="24"/>
          <w:bdr w:val="none" w:sz="0" w:space="0" w:color="auto" w:frame="1"/>
          <w:lang w:val="en-GB" w:eastAsia="de-CH"/>
          <w14:ligatures w14:val="none"/>
        </w:rPr>
        <w:t>gynaicomorphic</w:t>
      </w:r>
      <w:proofErr w:type="spellEnd"/>
      <w:r w:rsidR="00CB3296" w:rsidRPr="00266C00">
        <w:rPr>
          <w:rFonts w:eastAsia="Times New Roman" w:cstheme="minorHAnsi"/>
          <w:color w:val="242424"/>
          <w:kern w:val="0"/>
          <w:sz w:val="24"/>
          <w:szCs w:val="24"/>
          <w:bdr w:val="none" w:sz="0" w:space="0" w:color="auto" w:frame="1"/>
          <w:lang w:val="en-GB" w:eastAsia="de-CH"/>
          <w14:ligatures w14:val="none"/>
        </w:rPr>
        <w:t xml:space="preserve"> vessel</w:t>
      </w:r>
      <w:r w:rsidR="00CB3296">
        <w:rPr>
          <w:rFonts w:eastAsia="Times New Roman" w:cstheme="minorHAnsi"/>
          <w:color w:val="242424"/>
          <w:kern w:val="0"/>
          <w:sz w:val="24"/>
          <w:szCs w:val="24"/>
          <w:bdr w:val="none" w:sz="0" w:space="0" w:color="auto" w:frame="1"/>
          <w:lang w:val="en-GB" w:eastAsia="de-CH"/>
          <w14:ligatures w14:val="none"/>
        </w:rPr>
        <w:t xml:space="preserve">s, he sums up the pile-dwellers’ cosmological belief to be that of a female primordial goddess or ancestress, representing at the same the Sun, because of the </w:t>
      </w:r>
      <w:proofErr w:type="spellStart"/>
      <w:r w:rsidR="009E1540" w:rsidRPr="009E1540">
        <w:rPr>
          <w:rFonts w:eastAsia="Times New Roman" w:cstheme="minorHAnsi"/>
          <w:color w:val="242424"/>
          <w:kern w:val="0"/>
          <w:sz w:val="24"/>
          <w:szCs w:val="24"/>
          <w:bdr w:val="none" w:sz="0" w:space="0" w:color="auto" w:frame="1"/>
          <w:lang w:val="en-GB" w:eastAsia="de-CH"/>
          <w14:ligatures w14:val="none"/>
        </w:rPr>
        <w:t>heliocephalous</w:t>
      </w:r>
      <w:proofErr w:type="spellEnd"/>
      <w:r w:rsidR="009E1540">
        <w:rPr>
          <w:rFonts w:eastAsia="Times New Roman" w:cstheme="minorHAnsi"/>
          <w:color w:val="242424"/>
          <w:kern w:val="0"/>
          <w:sz w:val="24"/>
          <w:szCs w:val="24"/>
          <w:bdr w:val="none" w:sz="0" w:space="0" w:color="auto" w:frame="1"/>
          <w:lang w:val="en-GB" w:eastAsia="de-CH"/>
          <w14:ligatures w14:val="none"/>
        </w:rPr>
        <w:t xml:space="preserve"> </w:t>
      </w:r>
      <w:r w:rsidR="00CB3296">
        <w:rPr>
          <w:rFonts w:eastAsia="Times New Roman" w:cstheme="minorHAnsi"/>
          <w:color w:val="242424"/>
          <w:kern w:val="0"/>
          <w:sz w:val="24"/>
          <w:szCs w:val="24"/>
          <w:bdr w:val="none" w:sz="0" w:space="0" w:color="auto" w:frame="1"/>
          <w:lang w:val="en-GB" w:eastAsia="de-CH"/>
          <w14:ligatures w14:val="none"/>
        </w:rPr>
        <w:t>head.</w:t>
      </w:r>
      <w:r w:rsidR="009E1540">
        <w:rPr>
          <w:rStyle w:val="Funotenzeichen"/>
          <w:rFonts w:eastAsia="Times New Roman" w:cstheme="minorHAnsi"/>
          <w:color w:val="242424"/>
          <w:kern w:val="0"/>
          <w:sz w:val="24"/>
          <w:szCs w:val="24"/>
          <w:bdr w:val="none" w:sz="0" w:space="0" w:color="auto" w:frame="1"/>
          <w:lang w:val="en-GB" w:eastAsia="de-CH"/>
          <w14:ligatures w14:val="none"/>
        </w:rPr>
        <w:footnoteReference w:id="32"/>
      </w:r>
    </w:p>
    <w:bookmarkEnd w:id="13"/>
    <w:p w14:paraId="076B1EC7" w14:textId="3B4CA704" w:rsidR="00544823" w:rsidRPr="00AF6B45" w:rsidRDefault="00DB0D9C" w:rsidP="00F36DA6">
      <w:pPr>
        <w:shd w:val="clear" w:color="auto" w:fill="FFFFFF"/>
        <w:spacing w:before="100" w:beforeAutospacing="1" w:after="100" w:afterAutospacing="1" w:line="240" w:lineRule="auto"/>
        <w:rPr>
          <w:rFonts w:cstheme="minorHAnsi"/>
          <w:b/>
          <w:bCs/>
          <w:sz w:val="24"/>
          <w:szCs w:val="24"/>
          <w:lang w:val="en-GB"/>
        </w:rPr>
      </w:pPr>
      <w:r>
        <w:rPr>
          <w:rFonts w:eastAsia="Times New Roman" w:cstheme="minorHAnsi"/>
          <w:color w:val="242424"/>
          <w:kern w:val="0"/>
          <w:sz w:val="24"/>
          <w:szCs w:val="24"/>
          <w:bdr w:val="none" w:sz="0" w:space="0" w:color="auto" w:frame="1"/>
          <w:lang w:val="en-GB" w:eastAsia="de-CH"/>
          <w14:ligatures w14:val="none"/>
        </w:rPr>
        <w:t>The</w:t>
      </w:r>
      <w:r w:rsidRPr="00AF6B45">
        <w:rPr>
          <w:rFonts w:eastAsia="Times New Roman" w:cstheme="minorHAnsi"/>
          <w:color w:val="242424"/>
          <w:kern w:val="0"/>
          <w:sz w:val="24"/>
          <w:szCs w:val="24"/>
          <w:bdr w:val="none" w:sz="0" w:space="0" w:color="auto" w:frame="1"/>
          <w:lang w:val="en-GB" w:eastAsia="de-CH"/>
          <w14:ligatures w14:val="none"/>
        </w:rPr>
        <w:t xml:space="preserve"> clay vessels </w:t>
      </w:r>
      <w:r>
        <w:rPr>
          <w:rFonts w:eastAsia="Times New Roman" w:cstheme="minorHAnsi"/>
          <w:color w:val="242424"/>
          <w:kern w:val="0"/>
          <w:sz w:val="24"/>
          <w:szCs w:val="24"/>
          <w:bdr w:val="none" w:sz="0" w:space="0" w:color="auto" w:frame="1"/>
          <w:lang w:val="en-GB" w:eastAsia="de-CH"/>
          <w14:ligatures w14:val="none"/>
        </w:rPr>
        <w:t>with the</w:t>
      </w:r>
      <w:r w:rsidRPr="00AF6B45">
        <w:rPr>
          <w:rFonts w:eastAsia="Times New Roman" w:cstheme="minorHAnsi"/>
          <w:color w:val="242424"/>
          <w:kern w:val="0"/>
          <w:sz w:val="24"/>
          <w:szCs w:val="24"/>
          <w:bdr w:val="none" w:sz="0" w:space="0" w:color="auto" w:frame="1"/>
          <w:lang w:val="en-GB" w:eastAsia="de-CH"/>
          <w14:ligatures w14:val="none"/>
        </w:rPr>
        <w:t xml:space="preserve"> moulded breasts</w:t>
      </w:r>
      <w:r>
        <w:rPr>
          <w:rFonts w:eastAsia="Times New Roman" w:cstheme="minorHAnsi"/>
          <w:color w:val="242424"/>
          <w:kern w:val="0"/>
          <w:sz w:val="24"/>
          <w:szCs w:val="24"/>
          <w:bdr w:val="none" w:sz="0" w:space="0" w:color="auto" w:frame="1"/>
          <w:lang w:val="en-GB" w:eastAsia="de-CH"/>
          <w14:ligatures w14:val="none"/>
        </w:rPr>
        <w:t xml:space="preserve"> found </w:t>
      </w:r>
      <w:r w:rsidR="005D2143">
        <w:rPr>
          <w:rFonts w:eastAsia="Times New Roman" w:cstheme="minorHAnsi"/>
          <w:color w:val="242424"/>
          <w:kern w:val="0"/>
          <w:sz w:val="24"/>
          <w:szCs w:val="24"/>
          <w:bdr w:val="none" w:sz="0" w:space="0" w:color="auto" w:frame="1"/>
          <w:lang w:val="en-GB" w:eastAsia="de-CH"/>
          <w14:ligatures w14:val="none"/>
        </w:rPr>
        <w:t xml:space="preserve">at Lake Constance and near Lake Neuchâtel allow </w:t>
      </w:r>
      <w:r w:rsidR="008B0962">
        <w:rPr>
          <w:rFonts w:eastAsia="Times New Roman" w:cstheme="minorHAnsi"/>
          <w:color w:val="242424"/>
          <w:kern w:val="0"/>
          <w:sz w:val="24"/>
          <w:szCs w:val="24"/>
          <w:bdr w:val="none" w:sz="0" w:space="0" w:color="auto" w:frame="1"/>
          <w:lang w:val="en-GB" w:eastAsia="de-CH"/>
          <w14:ligatures w14:val="none"/>
        </w:rPr>
        <w:t>the connection of</w:t>
      </w:r>
      <w:r w:rsidR="002F61E7">
        <w:rPr>
          <w:rFonts w:eastAsia="Times New Roman" w:cstheme="minorHAnsi"/>
          <w:color w:val="242424"/>
          <w:kern w:val="0"/>
          <w:sz w:val="24"/>
          <w:szCs w:val="24"/>
          <w:bdr w:val="none" w:sz="0" w:space="0" w:color="auto" w:frame="1"/>
          <w:lang w:val="en-GB" w:eastAsia="de-CH"/>
          <w14:ligatures w14:val="none"/>
        </w:rPr>
        <w:t xml:space="preserve"> the two </w:t>
      </w:r>
      <w:r w:rsidR="00BE04A5">
        <w:rPr>
          <w:rFonts w:eastAsia="Times New Roman" w:cstheme="minorHAnsi"/>
          <w:color w:val="242424"/>
          <w:kern w:val="0"/>
          <w:sz w:val="24"/>
          <w:szCs w:val="24"/>
          <w:bdr w:val="none" w:sz="0" w:space="0" w:color="auto" w:frame="1"/>
          <w:lang w:val="en-GB" w:eastAsia="de-CH"/>
          <w14:ligatures w14:val="none"/>
        </w:rPr>
        <w:t xml:space="preserve">finding </w:t>
      </w:r>
      <w:r w:rsidR="002F61E7">
        <w:rPr>
          <w:rFonts w:eastAsia="Times New Roman" w:cstheme="minorHAnsi"/>
          <w:color w:val="242424"/>
          <w:kern w:val="0"/>
          <w:sz w:val="24"/>
          <w:szCs w:val="24"/>
          <w:bdr w:val="none" w:sz="0" w:space="0" w:color="auto" w:frame="1"/>
          <w:lang w:val="en-GB" w:eastAsia="de-CH"/>
          <w14:ligatures w14:val="none"/>
        </w:rPr>
        <w:t>places and draw</w:t>
      </w:r>
      <w:r w:rsidR="00472278">
        <w:rPr>
          <w:rFonts w:eastAsia="Times New Roman" w:cstheme="minorHAnsi"/>
          <w:color w:val="242424"/>
          <w:kern w:val="0"/>
          <w:sz w:val="24"/>
          <w:szCs w:val="24"/>
          <w:bdr w:val="none" w:sz="0" w:space="0" w:color="auto" w:frame="1"/>
          <w:lang w:val="en-GB" w:eastAsia="de-CH"/>
          <w14:ligatures w14:val="none"/>
        </w:rPr>
        <w:t xml:space="preserve"> conclusions about the cosmology of the </w:t>
      </w:r>
      <w:proofErr w:type="spellStart"/>
      <w:r w:rsidR="00472278">
        <w:rPr>
          <w:rFonts w:eastAsia="Times New Roman" w:cstheme="minorHAnsi"/>
          <w:color w:val="242424"/>
          <w:kern w:val="0"/>
          <w:sz w:val="24"/>
          <w:szCs w:val="24"/>
          <w:bdr w:val="none" w:sz="0" w:space="0" w:color="auto" w:frame="1"/>
          <w:lang w:val="en-GB" w:eastAsia="de-CH"/>
          <w14:ligatures w14:val="none"/>
        </w:rPr>
        <w:t>Cortaillod</w:t>
      </w:r>
      <w:proofErr w:type="spellEnd"/>
      <w:r w:rsidR="00472278">
        <w:rPr>
          <w:rFonts w:eastAsia="Times New Roman" w:cstheme="minorHAnsi"/>
          <w:color w:val="242424"/>
          <w:kern w:val="0"/>
          <w:sz w:val="24"/>
          <w:szCs w:val="24"/>
          <w:bdr w:val="none" w:sz="0" w:space="0" w:color="auto" w:frame="1"/>
          <w:lang w:val="en-GB" w:eastAsia="de-CH"/>
          <w14:ligatures w14:val="none"/>
        </w:rPr>
        <w:t xml:space="preserve"> culture, especially since the two cultures lived side by side</w:t>
      </w:r>
      <w:r w:rsidR="00E84F11" w:rsidRPr="00E84F11">
        <w:rPr>
          <w:rFonts w:eastAsia="Times New Roman" w:cstheme="minorHAnsi"/>
          <w:color w:val="242424"/>
          <w:kern w:val="0"/>
          <w:sz w:val="24"/>
          <w:szCs w:val="24"/>
          <w:bdr w:val="none" w:sz="0" w:space="0" w:color="auto" w:frame="1"/>
          <w:lang w:val="en-GB" w:eastAsia="de-CH"/>
          <w14:ligatures w14:val="none"/>
        </w:rPr>
        <w:t xml:space="preserve"> in the same period and </w:t>
      </w:r>
      <w:r w:rsidR="00E84F11">
        <w:rPr>
          <w:rFonts w:eastAsia="Times New Roman" w:cstheme="minorHAnsi"/>
          <w:color w:val="242424"/>
          <w:kern w:val="0"/>
          <w:sz w:val="24"/>
          <w:szCs w:val="24"/>
          <w:bdr w:val="none" w:sz="0" w:space="0" w:color="auto" w:frame="1"/>
          <w:lang w:val="en-GB" w:eastAsia="de-CH"/>
          <w14:ligatures w14:val="none"/>
        </w:rPr>
        <w:t>area.</w:t>
      </w:r>
      <w:r>
        <w:rPr>
          <w:rStyle w:val="Funotenzeichen"/>
          <w:rFonts w:eastAsia="Times New Roman" w:cstheme="minorHAnsi"/>
          <w:color w:val="242424"/>
          <w:kern w:val="0"/>
          <w:sz w:val="24"/>
          <w:szCs w:val="24"/>
          <w:bdr w:val="none" w:sz="0" w:space="0" w:color="auto" w:frame="1"/>
          <w:lang w:val="en-GB" w:eastAsia="de-CH"/>
          <w14:ligatures w14:val="none"/>
        </w:rPr>
        <w:footnoteReference w:id="33"/>
      </w:r>
      <w:r>
        <w:rPr>
          <w:rFonts w:eastAsia="Times New Roman" w:cstheme="minorHAnsi"/>
          <w:color w:val="242424"/>
          <w:kern w:val="0"/>
          <w:sz w:val="24"/>
          <w:szCs w:val="24"/>
          <w:bdr w:val="none" w:sz="0" w:space="0" w:color="auto" w:frame="1"/>
          <w:lang w:val="en-GB" w:eastAsia="de-CH"/>
          <w14:ligatures w14:val="none"/>
        </w:rPr>
        <w:t xml:space="preserve"> </w:t>
      </w:r>
    </w:p>
    <w:p w14:paraId="2D0C111A" w14:textId="312917C3" w:rsidR="005C3B63" w:rsidRPr="00AF6B45" w:rsidRDefault="00775E5D" w:rsidP="00F36DA6">
      <w:pPr>
        <w:shd w:val="clear" w:color="auto" w:fill="FFFFFF"/>
        <w:spacing w:before="480" w:after="240" w:line="240" w:lineRule="auto"/>
        <w:rPr>
          <w:rFonts w:cstheme="minorHAnsi"/>
          <w:b/>
          <w:bCs/>
          <w:sz w:val="28"/>
          <w:szCs w:val="28"/>
          <w:lang w:val="en-GB"/>
        </w:rPr>
      </w:pPr>
      <w:r>
        <w:rPr>
          <w:rFonts w:cstheme="minorHAnsi"/>
          <w:b/>
          <w:bCs/>
          <w:sz w:val="28"/>
          <w:szCs w:val="28"/>
          <w:lang w:val="en-GB"/>
        </w:rPr>
        <w:t xml:space="preserve">The </w:t>
      </w:r>
      <w:r w:rsidR="00586675" w:rsidRPr="00AF6B45">
        <w:rPr>
          <w:rFonts w:cstheme="minorHAnsi"/>
          <w:b/>
          <w:bCs/>
          <w:sz w:val="28"/>
          <w:szCs w:val="28"/>
          <w:lang w:val="en-GB"/>
        </w:rPr>
        <w:t>Measuring</w:t>
      </w:r>
    </w:p>
    <w:p w14:paraId="53FCC4B1" w14:textId="1B18C159" w:rsidR="00784D10" w:rsidRDefault="00E64922" w:rsidP="00097C88">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r>
        <w:rPr>
          <w:rFonts w:eastAsia="Times New Roman" w:cstheme="minorHAnsi"/>
          <w:color w:val="242424"/>
          <w:kern w:val="0"/>
          <w:sz w:val="24"/>
          <w:szCs w:val="24"/>
          <w:bdr w:val="none" w:sz="0" w:space="0" w:color="auto" w:frame="1"/>
          <w:lang w:val="en-GB" w:eastAsia="de-CH"/>
          <w14:ligatures w14:val="none"/>
        </w:rPr>
        <w:t>V</w:t>
      </w:r>
      <w:r w:rsidRPr="00AF6B45">
        <w:rPr>
          <w:rFonts w:eastAsia="Times New Roman" w:cstheme="minorHAnsi"/>
          <w:color w:val="242424"/>
          <w:kern w:val="0"/>
          <w:sz w:val="24"/>
          <w:szCs w:val="24"/>
          <w:bdr w:val="none" w:sz="0" w:space="0" w:color="auto" w:frame="1"/>
          <w:lang w:val="en-GB" w:eastAsia="de-CH"/>
          <w14:ligatures w14:val="none"/>
        </w:rPr>
        <w:t xml:space="preserve">arious approaches were required to measure the megalithic site in </w:t>
      </w:r>
      <w:proofErr w:type="spellStart"/>
      <w:r w:rsidRPr="00AF6B45">
        <w:rPr>
          <w:rFonts w:eastAsia="Times New Roman" w:cstheme="minorHAnsi"/>
          <w:color w:val="242424"/>
          <w:kern w:val="0"/>
          <w:sz w:val="24"/>
          <w:szCs w:val="24"/>
          <w:bdr w:val="none" w:sz="0" w:space="0" w:color="auto" w:frame="1"/>
          <w:lang w:val="en-GB" w:eastAsia="de-CH"/>
          <w14:ligatures w14:val="none"/>
        </w:rPr>
        <w:t>Yverdon</w:t>
      </w:r>
      <w:proofErr w:type="spellEnd"/>
      <w:r w:rsidRPr="00AF6B45">
        <w:rPr>
          <w:rFonts w:eastAsia="Times New Roman" w:cstheme="minorHAnsi"/>
          <w:color w:val="242424"/>
          <w:kern w:val="0"/>
          <w:sz w:val="24"/>
          <w:szCs w:val="24"/>
          <w:bdr w:val="none" w:sz="0" w:space="0" w:color="auto" w:frame="1"/>
          <w:lang w:val="en-GB" w:eastAsia="de-CH"/>
          <w14:ligatures w14:val="none"/>
        </w:rPr>
        <w:t xml:space="preserve">. </w:t>
      </w:r>
      <w:r w:rsidR="00697EB7">
        <w:rPr>
          <w:rFonts w:eastAsia="Times New Roman" w:cstheme="minorHAnsi"/>
          <w:color w:val="242424"/>
          <w:kern w:val="0"/>
          <w:sz w:val="24"/>
          <w:szCs w:val="24"/>
          <w:bdr w:val="none" w:sz="0" w:space="0" w:color="auto" w:frame="1"/>
          <w:lang w:val="en-GB" w:eastAsia="de-CH"/>
          <w14:ligatures w14:val="none"/>
        </w:rPr>
        <w:t>When measuring online</w:t>
      </w:r>
      <w:r w:rsidR="00243BC0">
        <w:rPr>
          <w:rFonts w:eastAsia="Times New Roman" w:cstheme="minorHAnsi"/>
          <w:color w:val="242424"/>
          <w:kern w:val="0"/>
          <w:sz w:val="24"/>
          <w:szCs w:val="24"/>
          <w:bdr w:val="none" w:sz="0" w:space="0" w:color="auto" w:frame="1"/>
          <w:lang w:val="en-GB" w:eastAsia="de-CH"/>
          <w14:ligatures w14:val="none"/>
        </w:rPr>
        <w:t>,</w:t>
      </w:r>
      <w:r w:rsidR="00697EB7">
        <w:rPr>
          <w:rFonts w:eastAsia="Times New Roman" w:cstheme="minorHAnsi"/>
          <w:color w:val="242424"/>
          <w:kern w:val="0"/>
          <w:sz w:val="24"/>
          <w:szCs w:val="24"/>
          <w:bdr w:val="none" w:sz="0" w:space="0" w:color="auto" w:frame="1"/>
          <w:lang w:val="en-GB" w:eastAsia="de-CH"/>
          <w14:ligatures w14:val="none"/>
        </w:rPr>
        <w:t xml:space="preserve"> u</w:t>
      </w:r>
      <w:r w:rsidRPr="00AF6B45">
        <w:rPr>
          <w:rFonts w:eastAsia="Times New Roman" w:cstheme="minorHAnsi"/>
          <w:color w:val="242424"/>
          <w:kern w:val="0"/>
          <w:sz w:val="24"/>
          <w:szCs w:val="24"/>
          <w:bdr w:val="none" w:sz="0" w:space="0" w:color="auto" w:frame="1"/>
          <w:lang w:val="en-GB" w:eastAsia="de-CH"/>
          <w14:ligatures w14:val="none"/>
        </w:rPr>
        <w:t>sing Google Earth Pro</w:t>
      </w:r>
      <w:r w:rsidR="00697EB7">
        <w:rPr>
          <w:rFonts w:eastAsia="Times New Roman" w:cstheme="minorHAnsi"/>
          <w:color w:val="242424"/>
          <w:kern w:val="0"/>
          <w:sz w:val="24"/>
          <w:szCs w:val="24"/>
          <w:bdr w:val="none" w:sz="0" w:space="0" w:color="auto" w:frame="1"/>
          <w:lang w:val="en-GB" w:eastAsia="de-CH"/>
          <w14:ligatures w14:val="none"/>
        </w:rPr>
        <w:t xml:space="preserve">, the photograph does </w:t>
      </w:r>
      <w:r w:rsidRPr="00AF6B45">
        <w:rPr>
          <w:rFonts w:eastAsia="Times New Roman" w:cstheme="minorHAnsi"/>
          <w:color w:val="242424"/>
          <w:kern w:val="0"/>
          <w:sz w:val="24"/>
          <w:szCs w:val="24"/>
          <w:bdr w:val="none" w:sz="0" w:space="0" w:color="auto" w:frame="1"/>
          <w:lang w:val="en-GB" w:eastAsia="de-CH"/>
          <w14:ligatures w14:val="none"/>
        </w:rPr>
        <w:t xml:space="preserve">not show all the stones because some </w:t>
      </w:r>
      <w:r w:rsidR="00697EB7">
        <w:rPr>
          <w:rFonts w:eastAsia="Times New Roman" w:cstheme="minorHAnsi"/>
          <w:color w:val="242424"/>
          <w:kern w:val="0"/>
          <w:sz w:val="24"/>
          <w:szCs w:val="24"/>
          <w:bdr w:val="none" w:sz="0" w:space="0" w:color="auto" w:frame="1"/>
          <w:lang w:val="en-GB" w:eastAsia="de-CH"/>
          <w14:ligatures w14:val="none"/>
        </w:rPr>
        <w:t>are</w:t>
      </w:r>
      <w:r w:rsidRPr="00AF6B45">
        <w:rPr>
          <w:rFonts w:eastAsia="Times New Roman" w:cstheme="minorHAnsi"/>
          <w:color w:val="242424"/>
          <w:kern w:val="0"/>
          <w:sz w:val="24"/>
          <w:szCs w:val="24"/>
          <w:bdr w:val="none" w:sz="0" w:space="0" w:color="auto" w:frame="1"/>
          <w:lang w:val="en-GB" w:eastAsia="de-CH"/>
          <w14:ligatures w14:val="none"/>
        </w:rPr>
        <w:t xml:space="preserve"> in the shadow </w:t>
      </w:r>
      <w:r w:rsidR="00697EB7">
        <w:rPr>
          <w:rFonts w:eastAsia="Times New Roman" w:cstheme="minorHAnsi"/>
          <w:color w:val="242424"/>
          <w:kern w:val="0"/>
          <w:sz w:val="24"/>
          <w:szCs w:val="24"/>
          <w:bdr w:val="none" w:sz="0" w:space="0" w:color="auto" w:frame="1"/>
          <w:lang w:val="en-GB" w:eastAsia="de-CH"/>
          <w14:ligatures w14:val="none"/>
        </w:rPr>
        <w:t>of the trees. Added to this is that the stones visible in the photograph are not standing in their original positions and, therefore, cannot</w:t>
      </w:r>
      <w:r w:rsidRPr="00AF6B45">
        <w:rPr>
          <w:rFonts w:eastAsia="Times New Roman" w:cstheme="minorHAnsi"/>
          <w:color w:val="242424"/>
          <w:kern w:val="0"/>
          <w:sz w:val="24"/>
          <w:szCs w:val="24"/>
          <w:bdr w:val="none" w:sz="0" w:space="0" w:color="auto" w:frame="1"/>
          <w:lang w:val="en-GB" w:eastAsia="de-CH"/>
          <w14:ligatures w14:val="none"/>
        </w:rPr>
        <w:t xml:space="preserve"> provide accurate results</w:t>
      </w:r>
      <w:r>
        <w:rPr>
          <w:rFonts w:eastAsia="Times New Roman" w:cstheme="minorHAnsi"/>
          <w:color w:val="242424"/>
          <w:kern w:val="0"/>
          <w:sz w:val="24"/>
          <w:szCs w:val="24"/>
          <w:bdr w:val="none" w:sz="0" w:space="0" w:color="auto" w:frame="1"/>
          <w:lang w:val="en-GB" w:eastAsia="de-CH"/>
          <w14:ligatures w14:val="none"/>
        </w:rPr>
        <w:t xml:space="preserve">. </w:t>
      </w:r>
      <w:r w:rsidR="00846846">
        <w:rPr>
          <w:rFonts w:eastAsia="Times New Roman" w:cstheme="minorHAnsi"/>
          <w:color w:val="242424"/>
          <w:kern w:val="0"/>
          <w:sz w:val="24"/>
          <w:szCs w:val="24"/>
          <w:bdr w:val="none" w:sz="0" w:space="0" w:color="auto" w:frame="1"/>
          <w:lang w:val="en-GB" w:eastAsia="de-CH"/>
          <w14:ligatures w14:val="none"/>
        </w:rPr>
        <w:t xml:space="preserve">The </w:t>
      </w:r>
      <w:r w:rsidR="00A3172A">
        <w:rPr>
          <w:rFonts w:eastAsia="Times New Roman" w:cstheme="minorHAnsi"/>
          <w:color w:val="242424"/>
          <w:kern w:val="0"/>
          <w:sz w:val="24"/>
          <w:szCs w:val="24"/>
          <w:bdr w:val="none" w:sz="0" w:space="0" w:color="auto" w:frame="1"/>
          <w:lang w:val="en-GB" w:eastAsia="de-CH"/>
          <w14:ligatures w14:val="none"/>
        </w:rPr>
        <w:t xml:space="preserve">choice </w:t>
      </w:r>
      <w:r w:rsidR="00243BC0">
        <w:rPr>
          <w:rFonts w:eastAsia="Times New Roman" w:cstheme="minorHAnsi"/>
          <w:color w:val="242424"/>
          <w:kern w:val="0"/>
          <w:sz w:val="24"/>
          <w:szCs w:val="24"/>
          <w:bdr w:val="none" w:sz="0" w:space="0" w:color="auto" w:frame="1"/>
          <w:lang w:val="en-GB" w:eastAsia="de-CH"/>
          <w14:ligatures w14:val="none"/>
        </w:rPr>
        <w:t xml:space="preserve">in the 1980s </w:t>
      </w:r>
      <w:r w:rsidR="00A3172A">
        <w:rPr>
          <w:rFonts w:eastAsia="Times New Roman" w:cstheme="minorHAnsi"/>
          <w:color w:val="242424"/>
          <w:kern w:val="0"/>
          <w:sz w:val="24"/>
          <w:szCs w:val="24"/>
          <w:bdr w:val="none" w:sz="0" w:space="0" w:color="auto" w:frame="1"/>
          <w:lang w:val="en-GB" w:eastAsia="de-CH"/>
          <w14:ligatures w14:val="none"/>
        </w:rPr>
        <w:t>to prioritize horticultural considerations over a faithful reproduction of the original megalithic site</w:t>
      </w:r>
      <w:r w:rsidR="00697EB7">
        <w:rPr>
          <w:rFonts w:eastAsia="Times New Roman" w:cstheme="minorHAnsi"/>
          <w:color w:val="242424"/>
          <w:kern w:val="0"/>
          <w:sz w:val="24"/>
          <w:szCs w:val="24"/>
          <w:bdr w:val="none" w:sz="0" w:space="0" w:color="auto" w:frame="1"/>
          <w:lang w:val="en-GB" w:eastAsia="de-CH"/>
          <w14:ligatures w14:val="none"/>
        </w:rPr>
        <w:t xml:space="preserve"> </w:t>
      </w:r>
      <w:r w:rsidR="00A3172A">
        <w:rPr>
          <w:rFonts w:eastAsia="Times New Roman" w:cstheme="minorHAnsi"/>
          <w:color w:val="242424"/>
          <w:kern w:val="0"/>
          <w:sz w:val="24"/>
          <w:szCs w:val="24"/>
          <w:bdr w:val="none" w:sz="0" w:space="0" w:color="auto" w:frame="1"/>
          <w:lang w:val="en-GB" w:eastAsia="de-CH"/>
          <w14:ligatures w14:val="none"/>
        </w:rPr>
        <w:t xml:space="preserve">made measuring quite difficult. </w:t>
      </w:r>
      <w:r w:rsidR="00697EB7">
        <w:rPr>
          <w:rFonts w:eastAsia="Times New Roman" w:cstheme="minorHAnsi"/>
          <w:color w:val="242424"/>
          <w:kern w:val="0"/>
          <w:sz w:val="24"/>
          <w:szCs w:val="24"/>
          <w:bdr w:val="none" w:sz="0" w:space="0" w:color="auto" w:frame="1"/>
          <w:lang w:val="en-GB" w:eastAsia="de-CH"/>
          <w14:ligatures w14:val="none"/>
        </w:rPr>
        <w:t>The site</w:t>
      </w:r>
      <w:r>
        <w:rPr>
          <w:rFonts w:eastAsia="Times New Roman" w:cstheme="minorHAnsi"/>
          <w:color w:val="242424"/>
          <w:kern w:val="0"/>
          <w:sz w:val="24"/>
          <w:szCs w:val="24"/>
          <w:bdr w:val="none" w:sz="0" w:space="0" w:color="auto" w:frame="1"/>
          <w:lang w:val="en-GB" w:eastAsia="de-CH"/>
          <w14:ligatures w14:val="none"/>
        </w:rPr>
        <w:t xml:space="preserve"> n</w:t>
      </w:r>
      <w:r w:rsidR="00A3172A">
        <w:rPr>
          <w:rFonts w:eastAsia="Times New Roman" w:cstheme="minorHAnsi"/>
          <w:color w:val="242424"/>
          <w:kern w:val="0"/>
          <w:sz w:val="24"/>
          <w:szCs w:val="24"/>
          <w:bdr w:val="none" w:sz="0" w:space="0" w:color="auto" w:frame="1"/>
          <w:lang w:val="en-GB" w:eastAsia="de-CH"/>
          <w14:ligatures w14:val="none"/>
        </w:rPr>
        <w:t xml:space="preserve">owadays features two main </w:t>
      </w:r>
      <w:r w:rsidR="003A62D7">
        <w:rPr>
          <w:rFonts w:eastAsia="Times New Roman" w:cstheme="minorHAnsi"/>
          <w:color w:val="242424"/>
          <w:kern w:val="0"/>
          <w:sz w:val="24"/>
          <w:szCs w:val="24"/>
          <w:bdr w:val="none" w:sz="0" w:space="0" w:color="auto" w:frame="1"/>
          <w:lang w:val="en-GB" w:eastAsia="de-CH"/>
          <w14:ligatures w14:val="none"/>
        </w:rPr>
        <w:t xml:space="preserve">stone </w:t>
      </w:r>
      <w:r w:rsidR="00A3172A">
        <w:rPr>
          <w:rFonts w:eastAsia="Times New Roman" w:cstheme="minorHAnsi"/>
          <w:color w:val="242424"/>
          <w:kern w:val="0"/>
          <w:sz w:val="24"/>
          <w:szCs w:val="24"/>
          <w:bdr w:val="none" w:sz="0" w:space="0" w:color="auto" w:frame="1"/>
          <w:lang w:val="en-GB" w:eastAsia="de-CH"/>
          <w14:ligatures w14:val="none"/>
        </w:rPr>
        <w:t>rows: the northern row, which is oriented from northwest to northeast, and the central row, which is oriented from southwest to northeast</w:t>
      </w:r>
      <w:r w:rsidR="003F0C2C" w:rsidRPr="00AF6B45">
        <w:rPr>
          <w:rFonts w:eastAsia="Times New Roman" w:cstheme="minorHAnsi"/>
          <w:color w:val="242424"/>
          <w:kern w:val="0"/>
          <w:sz w:val="24"/>
          <w:szCs w:val="24"/>
          <w:bdr w:val="none" w:sz="0" w:space="0" w:color="auto" w:frame="1"/>
          <w:lang w:val="en-GB" w:eastAsia="de-CH"/>
          <w14:ligatures w14:val="none"/>
        </w:rPr>
        <w:t>. Some</w:t>
      </w:r>
      <w:r w:rsidR="004168B5">
        <w:rPr>
          <w:rFonts w:eastAsia="Times New Roman" w:cstheme="minorHAnsi"/>
          <w:color w:val="242424"/>
          <w:kern w:val="0"/>
          <w:sz w:val="24"/>
          <w:szCs w:val="24"/>
          <w:bdr w:val="none" w:sz="0" w:space="0" w:color="auto" w:frame="1"/>
          <w:lang w:val="en-GB" w:eastAsia="de-CH"/>
          <w14:ligatures w14:val="none"/>
        </w:rPr>
        <w:t>times, the three scattered groups of individual stones in the south are also regarded as a loose row and called</w:t>
      </w:r>
      <w:r w:rsidR="003F0C2C" w:rsidRPr="00AF6B45">
        <w:rPr>
          <w:rFonts w:eastAsia="Times New Roman" w:cstheme="minorHAnsi"/>
          <w:color w:val="242424"/>
          <w:kern w:val="0"/>
          <w:sz w:val="24"/>
          <w:szCs w:val="24"/>
          <w:bdr w:val="none" w:sz="0" w:space="0" w:color="auto" w:frame="1"/>
          <w:lang w:val="en-GB" w:eastAsia="de-CH"/>
          <w14:ligatures w14:val="none"/>
        </w:rPr>
        <w:t xml:space="preserve"> the southern row</w:t>
      </w:r>
      <w:r w:rsidR="00A3172A">
        <w:rPr>
          <w:rFonts w:eastAsia="Times New Roman" w:cstheme="minorHAnsi"/>
          <w:color w:val="242424"/>
          <w:kern w:val="0"/>
          <w:sz w:val="24"/>
          <w:szCs w:val="24"/>
          <w:bdr w:val="none" w:sz="0" w:space="0" w:color="auto" w:frame="1"/>
          <w:lang w:val="en-GB" w:eastAsia="de-CH"/>
          <w14:ligatures w14:val="none"/>
        </w:rPr>
        <w:t>.</w:t>
      </w:r>
      <w:r w:rsidR="00F60021" w:rsidRPr="00AF6B45">
        <w:rPr>
          <w:rFonts w:eastAsia="Times New Roman" w:cstheme="minorHAnsi"/>
          <w:color w:val="242424"/>
          <w:kern w:val="0"/>
          <w:sz w:val="24"/>
          <w:szCs w:val="24"/>
          <w:bdr w:val="none" w:sz="0" w:space="0" w:color="auto" w:frame="1"/>
          <w:lang w:val="en-GB" w:eastAsia="de-CH"/>
          <w14:ligatures w14:val="none"/>
        </w:rPr>
        <w:t xml:space="preserve"> </w:t>
      </w:r>
      <w:r w:rsidR="004168B5" w:rsidRPr="00097C88">
        <w:rPr>
          <w:rFonts w:eastAsia="Times New Roman" w:cstheme="minorHAnsi"/>
          <w:color w:val="242424"/>
          <w:kern w:val="0"/>
          <w:sz w:val="24"/>
          <w:szCs w:val="24"/>
          <w:bdr w:val="none" w:sz="0" w:space="0" w:color="auto" w:frame="1"/>
          <w:lang w:val="en-GB" w:eastAsia="de-CH"/>
          <w14:ligatures w14:val="none"/>
        </w:rPr>
        <w:t xml:space="preserve">Thanks to </w:t>
      </w:r>
      <w:r w:rsidR="00097C88" w:rsidRPr="00097C88">
        <w:rPr>
          <w:rFonts w:eastAsia="Times New Roman" w:cstheme="minorHAnsi"/>
          <w:color w:val="242424"/>
          <w:kern w:val="0"/>
          <w:sz w:val="24"/>
          <w:szCs w:val="24"/>
          <w:bdr w:val="none" w:sz="0" w:space="0" w:color="auto" w:frame="1"/>
          <w:lang w:val="en-GB" w:eastAsia="de-CH"/>
          <w14:ligatures w14:val="none"/>
        </w:rPr>
        <w:t>Sylvain Pittet</w:t>
      </w:r>
      <w:r w:rsidR="00097C88">
        <w:rPr>
          <w:rFonts w:eastAsia="Times New Roman" w:cstheme="minorHAnsi"/>
          <w:color w:val="242424"/>
          <w:kern w:val="0"/>
          <w:sz w:val="24"/>
          <w:szCs w:val="24"/>
          <w:bdr w:val="none" w:sz="0" w:space="0" w:color="auto" w:frame="1"/>
          <w:lang w:val="en-GB" w:eastAsia="de-CH"/>
          <w14:ligatures w14:val="none"/>
        </w:rPr>
        <w:t>,</w:t>
      </w:r>
      <w:r w:rsidR="00097C88" w:rsidRPr="00097C88">
        <w:rPr>
          <w:rFonts w:eastAsia="Times New Roman" w:cstheme="minorHAnsi"/>
          <w:color w:val="242424"/>
          <w:kern w:val="0"/>
          <w:sz w:val="24"/>
          <w:szCs w:val="24"/>
          <w:bdr w:val="none" w:sz="0" w:space="0" w:color="auto" w:frame="1"/>
          <w:lang w:val="en-GB" w:eastAsia="de-CH"/>
          <w14:ligatures w14:val="none"/>
        </w:rPr>
        <w:t xml:space="preserve"> who transferred the find position</w:t>
      </w:r>
      <w:r w:rsidR="00097FC5">
        <w:rPr>
          <w:rFonts w:eastAsia="Times New Roman" w:cstheme="minorHAnsi"/>
          <w:color w:val="242424"/>
          <w:kern w:val="0"/>
          <w:sz w:val="24"/>
          <w:szCs w:val="24"/>
          <w:bdr w:val="none" w:sz="0" w:space="0" w:color="auto" w:frame="1"/>
          <w:lang w:val="en-GB" w:eastAsia="de-CH"/>
          <w14:ligatures w14:val="none"/>
        </w:rPr>
        <w:t>s</w:t>
      </w:r>
      <w:r w:rsidR="00097C88" w:rsidRPr="00097C88">
        <w:rPr>
          <w:rFonts w:eastAsia="Times New Roman" w:cstheme="minorHAnsi"/>
          <w:color w:val="242424"/>
          <w:kern w:val="0"/>
          <w:sz w:val="24"/>
          <w:szCs w:val="24"/>
          <w:bdr w:val="none" w:sz="0" w:space="0" w:color="auto" w:frame="1"/>
          <w:lang w:val="en-GB" w:eastAsia="de-CH"/>
          <w14:ligatures w14:val="none"/>
        </w:rPr>
        <w:t xml:space="preserve"> of the menhirs </w:t>
      </w:r>
      <w:r w:rsidR="00097C88">
        <w:rPr>
          <w:rFonts w:eastAsia="Times New Roman" w:cstheme="minorHAnsi"/>
          <w:color w:val="242424"/>
          <w:kern w:val="0"/>
          <w:sz w:val="24"/>
          <w:szCs w:val="24"/>
          <w:bdr w:val="none" w:sz="0" w:space="0" w:color="auto" w:frame="1"/>
          <w:lang w:val="en-GB" w:eastAsia="de-CH"/>
          <w14:ligatures w14:val="none"/>
        </w:rPr>
        <w:t>according to</w:t>
      </w:r>
      <w:r w:rsidR="00097C88" w:rsidRPr="00097C88">
        <w:rPr>
          <w:rFonts w:eastAsia="Times New Roman" w:cstheme="minorHAnsi"/>
          <w:color w:val="242424"/>
          <w:kern w:val="0"/>
          <w:sz w:val="24"/>
          <w:szCs w:val="24"/>
          <w:bdr w:val="none" w:sz="0" w:space="0" w:color="auto" w:frame="1"/>
          <w:lang w:val="en-GB" w:eastAsia="de-CH"/>
          <w14:ligatures w14:val="none"/>
        </w:rPr>
        <w:t xml:space="preserve"> </w:t>
      </w:r>
      <w:proofErr w:type="spellStart"/>
      <w:r w:rsidR="00097C88">
        <w:rPr>
          <w:rFonts w:eastAsia="Times New Roman" w:cstheme="minorHAnsi"/>
          <w:color w:val="242424"/>
          <w:kern w:val="0"/>
          <w:sz w:val="24"/>
          <w:szCs w:val="24"/>
          <w:bdr w:val="none" w:sz="0" w:space="0" w:color="auto" w:frame="1"/>
          <w:lang w:val="en-GB" w:eastAsia="de-CH"/>
          <w14:ligatures w14:val="none"/>
        </w:rPr>
        <w:t>Voruz's</w:t>
      </w:r>
      <w:proofErr w:type="spellEnd"/>
      <w:r w:rsidR="00097C88">
        <w:rPr>
          <w:rFonts w:eastAsia="Times New Roman" w:cstheme="minorHAnsi"/>
          <w:color w:val="242424"/>
          <w:kern w:val="0"/>
          <w:sz w:val="24"/>
          <w:szCs w:val="24"/>
          <w:bdr w:val="none" w:sz="0" w:space="0" w:color="auto" w:frame="1"/>
          <w:lang w:val="en-GB" w:eastAsia="de-CH"/>
          <w14:ligatures w14:val="none"/>
        </w:rPr>
        <w:t xml:space="preserve"> plan </w:t>
      </w:r>
      <w:r w:rsidR="004168B5" w:rsidRPr="004168B5">
        <w:rPr>
          <w:rFonts w:eastAsia="Times New Roman" w:cstheme="minorHAnsi"/>
          <w:color w:val="242424"/>
          <w:kern w:val="0"/>
          <w:sz w:val="24"/>
          <w:szCs w:val="24"/>
          <w:bdr w:val="none" w:sz="0" w:space="0" w:color="auto" w:frame="1"/>
          <w:lang w:val="en-GB" w:eastAsia="de-CH"/>
          <w14:ligatures w14:val="none"/>
        </w:rPr>
        <w:t xml:space="preserve">onto </w:t>
      </w:r>
      <w:r w:rsidR="004168B5">
        <w:rPr>
          <w:rFonts w:eastAsia="Times New Roman" w:cstheme="minorHAnsi"/>
          <w:color w:val="242424"/>
          <w:kern w:val="0"/>
          <w:sz w:val="24"/>
          <w:szCs w:val="24"/>
          <w:bdr w:val="none" w:sz="0" w:space="0" w:color="auto" w:frame="1"/>
          <w:lang w:val="en-GB" w:eastAsia="de-CH"/>
          <w14:ligatures w14:val="none"/>
        </w:rPr>
        <w:t xml:space="preserve">an official </w:t>
      </w:r>
      <w:r w:rsidR="004168B5" w:rsidRPr="004168B5">
        <w:rPr>
          <w:rFonts w:eastAsia="Times New Roman" w:cstheme="minorHAnsi"/>
          <w:color w:val="242424"/>
          <w:kern w:val="0"/>
          <w:sz w:val="24"/>
          <w:szCs w:val="24"/>
          <w:bdr w:val="none" w:sz="0" w:space="0" w:color="auto" w:frame="1"/>
          <w:lang w:val="en-GB" w:eastAsia="de-CH"/>
          <w14:ligatures w14:val="none"/>
        </w:rPr>
        <w:t>map</w:t>
      </w:r>
      <w:r w:rsidR="004168B5">
        <w:rPr>
          <w:rFonts w:eastAsia="Times New Roman" w:cstheme="minorHAnsi"/>
          <w:color w:val="242424"/>
          <w:kern w:val="0"/>
          <w:sz w:val="24"/>
          <w:szCs w:val="24"/>
          <w:bdr w:val="none" w:sz="0" w:space="0" w:color="auto" w:frame="1"/>
          <w:lang w:val="en-GB" w:eastAsia="de-CH"/>
          <w14:ligatures w14:val="none"/>
        </w:rPr>
        <w:t xml:space="preserve">, the </w:t>
      </w:r>
      <w:r w:rsidR="004168B5" w:rsidRPr="004168B5">
        <w:rPr>
          <w:rFonts w:eastAsia="Times New Roman" w:cstheme="minorHAnsi"/>
          <w:color w:val="242424"/>
          <w:kern w:val="0"/>
          <w:sz w:val="24"/>
          <w:szCs w:val="24"/>
          <w:bdr w:val="none" w:sz="0" w:space="0" w:color="auto" w:frame="1"/>
          <w:lang w:val="en-GB" w:eastAsia="de-CH"/>
          <w14:ligatures w14:val="none"/>
        </w:rPr>
        <w:t>original orientations</w:t>
      </w:r>
      <w:r w:rsidR="004168B5">
        <w:rPr>
          <w:rFonts w:eastAsia="Times New Roman" w:cstheme="minorHAnsi"/>
          <w:color w:val="242424"/>
          <w:kern w:val="0"/>
          <w:sz w:val="24"/>
          <w:szCs w:val="24"/>
          <w:bdr w:val="none" w:sz="0" w:space="0" w:color="auto" w:frame="1"/>
          <w:lang w:val="en-GB" w:eastAsia="de-CH"/>
          <w14:ligatures w14:val="none"/>
        </w:rPr>
        <w:t xml:space="preserve"> can be </w:t>
      </w:r>
      <w:r w:rsidR="00697EB7">
        <w:rPr>
          <w:rFonts w:eastAsia="Times New Roman" w:cstheme="minorHAnsi"/>
          <w:color w:val="242424"/>
          <w:kern w:val="0"/>
          <w:sz w:val="24"/>
          <w:szCs w:val="24"/>
          <w:bdr w:val="none" w:sz="0" w:space="0" w:color="auto" w:frame="1"/>
          <w:lang w:val="en-GB" w:eastAsia="de-CH"/>
          <w14:ligatures w14:val="none"/>
        </w:rPr>
        <w:t>verified</w:t>
      </w:r>
      <w:r w:rsidR="004168B5">
        <w:rPr>
          <w:rFonts w:eastAsia="Times New Roman" w:cstheme="minorHAnsi"/>
          <w:color w:val="242424"/>
          <w:kern w:val="0"/>
          <w:sz w:val="24"/>
          <w:szCs w:val="24"/>
          <w:bdr w:val="none" w:sz="0" w:space="0" w:color="auto" w:frame="1"/>
          <w:lang w:val="en-GB" w:eastAsia="de-CH"/>
          <w14:ligatures w14:val="none"/>
        </w:rPr>
        <w:t>.</w:t>
      </w:r>
      <w:r>
        <w:rPr>
          <w:rStyle w:val="Funotenzeichen"/>
          <w:rFonts w:eastAsia="Times New Roman" w:cstheme="minorHAnsi"/>
          <w:color w:val="242424"/>
          <w:kern w:val="0"/>
          <w:sz w:val="24"/>
          <w:szCs w:val="24"/>
          <w:bdr w:val="none" w:sz="0" w:space="0" w:color="auto" w:frame="1"/>
          <w:lang w:val="en-GB" w:eastAsia="de-CH"/>
          <w14:ligatures w14:val="none"/>
        </w:rPr>
        <w:footnoteReference w:id="34"/>
      </w:r>
      <w:r w:rsidR="004168B5">
        <w:rPr>
          <w:rFonts w:eastAsia="Times New Roman" w:cstheme="minorHAnsi"/>
          <w:color w:val="242424"/>
          <w:kern w:val="0"/>
          <w:sz w:val="24"/>
          <w:szCs w:val="24"/>
          <w:bdr w:val="none" w:sz="0" w:space="0" w:color="auto" w:frame="1"/>
          <w:lang w:val="en-GB" w:eastAsia="de-CH"/>
          <w14:ligatures w14:val="none"/>
        </w:rPr>
        <w:t xml:space="preserve"> </w:t>
      </w:r>
      <w:r w:rsidR="00660184" w:rsidRPr="00AF6B45">
        <w:rPr>
          <w:rFonts w:eastAsia="Times New Roman" w:cstheme="minorHAnsi"/>
          <w:color w:val="242424"/>
          <w:kern w:val="0"/>
          <w:sz w:val="24"/>
          <w:szCs w:val="24"/>
          <w:bdr w:val="none" w:sz="0" w:space="0" w:color="auto" w:frame="1"/>
          <w:lang w:val="en-GB" w:eastAsia="de-CH"/>
          <w14:ligatures w14:val="none"/>
        </w:rPr>
        <w:t>So I went to the site twice with a map, a tape measure and ski poles to locate and measure the position of the original stones. I intended</w:t>
      </w:r>
      <w:r w:rsidR="00D17C35" w:rsidRPr="00AF6B45">
        <w:rPr>
          <w:rFonts w:eastAsia="Times New Roman" w:cstheme="minorHAnsi"/>
          <w:color w:val="242424"/>
          <w:kern w:val="0"/>
          <w:sz w:val="24"/>
          <w:szCs w:val="24"/>
          <w:bdr w:val="none" w:sz="0" w:space="0" w:color="auto" w:frame="1"/>
          <w:lang w:val="en-GB" w:eastAsia="de-CH"/>
          <w14:ligatures w14:val="none"/>
        </w:rPr>
        <w:t xml:space="preserve"> to focus on the two rows, the northern and the central row,</w:t>
      </w:r>
      <w:r w:rsidR="00660184" w:rsidRPr="00AF6B45">
        <w:rPr>
          <w:rFonts w:eastAsia="Times New Roman" w:cstheme="minorHAnsi"/>
          <w:color w:val="242424"/>
          <w:kern w:val="0"/>
          <w:sz w:val="24"/>
          <w:szCs w:val="24"/>
          <w:bdr w:val="none" w:sz="0" w:space="0" w:color="auto" w:frame="1"/>
          <w:lang w:val="en-GB" w:eastAsia="de-CH"/>
          <w14:ligatures w14:val="none"/>
        </w:rPr>
        <w:t xml:space="preserve"> as these showed clear orientations.</w:t>
      </w:r>
      <w:r w:rsidR="00697EB7">
        <w:rPr>
          <w:rFonts w:eastAsia="Times New Roman" w:cstheme="minorHAnsi"/>
          <w:color w:val="242424"/>
          <w:kern w:val="0"/>
          <w:sz w:val="24"/>
          <w:szCs w:val="24"/>
          <w:bdr w:val="none" w:sz="0" w:space="0" w:color="auto" w:frame="1"/>
          <w:lang w:val="en-GB" w:eastAsia="de-CH"/>
          <w14:ligatures w14:val="none"/>
        </w:rPr>
        <w:t xml:space="preserve"> Afterwards</w:t>
      </w:r>
      <w:r w:rsidR="00660184" w:rsidRPr="00AF6B45">
        <w:rPr>
          <w:rFonts w:eastAsia="Times New Roman" w:cstheme="minorHAnsi"/>
          <w:color w:val="242424"/>
          <w:kern w:val="0"/>
          <w:sz w:val="24"/>
          <w:szCs w:val="24"/>
          <w:bdr w:val="none" w:sz="0" w:space="0" w:color="auto" w:frame="1"/>
          <w:lang w:val="en-GB" w:eastAsia="de-CH"/>
          <w14:ligatures w14:val="none"/>
        </w:rPr>
        <w:t>, their</w:t>
      </w:r>
      <w:r w:rsidR="00D17C35" w:rsidRPr="00AF6B45">
        <w:rPr>
          <w:rFonts w:eastAsia="Times New Roman" w:cstheme="minorHAnsi"/>
          <w:color w:val="242424"/>
          <w:kern w:val="0"/>
          <w:sz w:val="24"/>
          <w:szCs w:val="24"/>
          <w:bdr w:val="none" w:sz="0" w:space="0" w:color="auto" w:frame="1"/>
          <w:lang w:val="en-GB" w:eastAsia="de-CH"/>
          <w14:ligatures w14:val="none"/>
        </w:rPr>
        <w:t xml:space="preserve"> eastern and western declinations </w:t>
      </w:r>
      <w:r w:rsidR="00660184" w:rsidRPr="00AF6B45">
        <w:rPr>
          <w:rFonts w:eastAsia="Times New Roman" w:cstheme="minorHAnsi"/>
          <w:color w:val="242424"/>
          <w:kern w:val="0"/>
          <w:sz w:val="24"/>
          <w:szCs w:val="24"/>
          <w:bdr w:val="none" w:sz="0" w:space="0" w:color="auto" w:frame="1"/>
          <w:lang w:val="en-GB" w:eastAsia="de-CH"/>
          <w14:ligatures w14:val="none"/>
        </w:rPr>
        <w:t>should be</w:t>
      </w:r>
      <w:r w:rsidR="00D17C35" w:rsidRPr="00AF6B45">
        <w:rPr>
          <w:rFonts w:eastAsia="Times New Roman" w:cstheme="minorHAnsi"/>
          <w:color w:val="242424"/>
          <w:kern w:val="0"/>
          <w:sz w:val="24"/>
          <w:szCs w:val="24"/>
          <w:bdr w:val="none" w:sz="0" w:space="0" w:color="auto" w:frame="1"/>
          <w:lang w:val="en-GB" w:eastAsia="de-CH"/>
          <w14:ligatures w14:val="none"/>
        </w:rPr>
        <w:t xml:space="preserve"> determine</w:t>
      </w:r>
      <w:r w:rsidR="00660184" w:rsidRPr="00AF6B45">
        <w:rPr>
          <w:rFonts w:eastAsia="Times New Roman" w:cstheme="minorHAnsi"/>
          <w:color w:val="242424"/>
          <w:kern w:val="0"/>
          <w:sz w:val="24"/>
          <w:szCs w:val="24"/>
          <w:bdr w:val="none" w:sz="0" w:space="0" w:color="auto" w:frame="1"/>
          <w:lang w:val="en-GB" w:eastAsia="de-CH"/>
          <w14:ligatures w14:val="none"/>
        </w:rPr>
        <w:t>d to see</w:t>
      </w:r>
      <w:r w:rsidR="00D17C35" w:rsidRPr="00AF6B45">
        <w:rPr>
          <w:rFonts w:eastAsia="Times New Roman" w:cstheme="minorHAnsi"/>
          <w:color w:val="242424"/>
          <w:kern w:val="0"/>
          <w:sz w:val="24"/>
          <w:szCs w:val="24"/>
          <w:bdr w:val="none" w:sz="0" w:space="0" w:color="auto" w:frame="1"/>
          <w:lang w:val="en-GB" w:eastAsia="de-CH"/>
          <w14:ligatures w14:val="none"/>
        </w:rPr>
        <w:t xml:space="preserve"> whether </w:t>
      </w:r>
      <w:r w:rsidR="00660184" w:rsidRPr="00AF6B45">
        <w:rPr>
          <w:rFonts w:eastAsia="Times New Roman" w:cstheme="minorHAnsi"/>
          <w:color w:val="242424"/>
          <w:kern w:val="0"/>
          <w:sz w:val="24"/>
          <w:szCs w:val="24"/>
          <w:bdr w:val="none" w:sz="0" w:space="0" w:color="auto" w:frame="1"/>
          <w:lang w:val="en-GB" w:eastAsia="de-CH"/>
          <w14:ligatures w14:val="none"/>
        </w:rPr>
        <w:t>there were any solar or lunar alignments</w:t>
      </w:r>
      <w:r w:rsidR="00D17C35" w:rsidRPr="00AF6B45">
        <w:rPr>
          <w:rFonts w:eastAsia="Times New Roman" w:cstheme="minorHAnsi"/>
          <w:color w:val="242424"/>
          <w:kern w:val="0"/>
          <w:sz w:val="24"/>
          <w:szCs w:val="24"/>
          <w:bdr w:val="none" w:sz="0" w:space="0" w:color="auto" w:frame="1"/>
          <w:lang w:val="en-GB" w:eastAsia="de-CH"/>
          <w14:ligatures w14:val="none"/>
        </w:rPr>
        <w:t>.</w:t>
      </w:r>
      <w:r w:rsidR="00025D67" w:rsidRPr="00AF6B45">
        <w:rPr>
          <w:rFonts w:eastAsia="Times New Roman" w:cstheme="minorHAnsi"/>
          <w:color w:val="242424"/>
          <w:kern w:val="0"/>
          <w:sz w:val="24"/>
          <w:szCs w:val="24"/>
          <w:bdr w:val="none" w:sz="0" w:space="0" w:color="auto" w:frame="1"/>
          <w:lang w:val="en-GB" w:eastAsia="de-CH"/>
          <w14:ligatures w14:val="none"/>
        </w:rPr>
        <w:t xml:space="preserve"> </w:t>
      </w:r>
      <w:bookmarkStart w:id="14" w:name="_Hlk165454241"/>
      <w:r>
        <w:rPr>
          <w:rFonts w:eastAsia="Times New Roman" w:cstheme="minorHAnsi"/>
          <w:color w:val="242424"/>
          <w:kern w:val="0"/>
          <w:sz w:val="24"/>
          <w:szCs w:val="24"/>
          <w:bdr w:val="none" w:sz="0" w:space="0" w:color="auto" w:frame="1"/>
          <w:lang w:val="en-GB" w:eastAsia="de-CH"/>
          <w14:ligatures w14:val="none"/>
        </w:rPr>
        <w:t xml:space="preserve">The group </w:t>
      </w:r>
      <w:r w:rsidR="003A62D7">
        <w:rPr>
          <w:rFonts w:eastAsia="Times New Roman" w:cstheme="minorHAnsi"/>
          <w:color w:val="242424"/>
          <w:kern w:val="0"/>
          <w:sz w:val="24"/>
          <w:szCs w:val="24"/>
          <w:bdr w:val="none" w:sz="0" w:space="0" w:color="auto" w:frame="1"/>
          <w:lang w:val="en-GB" w:eastAsia="de-CH"/>
          <w14:ligatures w14:val="none"/>
        </w:rPr>
        <w:t>of</w:t>
      </w:r>
      <w:r>
        <w:rPr>
          <w:rFonts w:eastAsia="Times New Roman" w:cstheme="minorHAnsi"/>
          <w:color w:val="242424"/>
          <w:kern w:val="0"/>
          <w:sz w:val="24"/>
          <w:szCs w:val="24"/>
          <w:bdr w:val="none" w:sz="0" w:space="0" w:color="auto" w:frame="1"/>
          <w:lang w:val="en-GB" w:eastAsia="de-CH"/>
          <w14:ligatures w14:val="none"/>
        </w:rPr>
        <w:t xml:space="preserve"> stones 9 to 13 on the original plan seemed </w:t>
      </w:r>
      <w:r w:rsidR="00CC5EC9">
        <w:rPr>
          <w:rFonts w:eastAsia="Times New Roman" w:cstheme="minorHAnsi"/>
          <w:color w:val="242424"/>
          <w:kern w:val="0"/>
          <w:sz w:val="24"/>
          <w:szCs w:val="24"/>
          <w:bdr w:val="none" w:sz="0" w:space="0" w:color="auto" w:frame="1"/>
          <w:lang w:val="en-GB" w:eastAsia="de-CH"/>
          <w14:ligatures w14:val="none"/>
        </w:rPr>
        <w:t>very important</w:t>
      </w:r>
      <w:r>
        <w:rPr>
          <w:rFonts w:eastAsia="Times New Roman" w:cstheme="minorHAnsi"/>
          <w:color w:val="242424"/>
          <w:kern w:val="0"/>
          <w:sz w:val="24"/>
          <w:szCs w:val="24"/>
          <w:bdr w:val="none" w:sz="0" w:space="0" w:color="auto" w:frame="1"/>
          <w:lang w:val="en-GB" w:eastAsia="de-CH"/>
          <w14:ligatures w14:val="none"/>
        </w:rPr>
        <w:t>, as both rows cross there</w:t>
      </w:r>
      <w:r w:rsidR="00697EB7">
        <w:rPr>
          <w:rFonts w:eastAsia="Times New Roman" w:cstheme="minorHAnsi"/>
          <w:color w:val="242424"/>
          <w:kern w:val="0"/>
          <w:sz w:val="24"/>
          <w:szCs w:val="24"/>
          <w:bdr w:val="none" w:sz="0" w:space="0" w:color="auto" w:frame="1"/>
          <w:lang w:val="en-GB" w:eastAsia="de-CH"/>
          <w14:ligatures w14:val="none"/>
        </w:rPr>
        <w:t>.</w:t>
      </w:r>
      <w:r w:rsidR="00784D10">
        <w:rPr>
          <w:rFonts w:eastAsia="Times New Roman" w:cstheme="minorHAnsi"/>
          <w:color w:val="242424"/>
          <w:kern w:val="0"/>
          <w:sz w:val="24"/>
          <w:szCs w:val="24"/>
          <w:bdr w:val="none" w:sz="0" w:space="0" w:color="auto" w:frame="1"/>
          <w:lang w:val="en-GB" w:eastAsia="de-CH"/>
          <w14:ligatures w14:val="none"/>
        </w:rPr>
        <w:t xml:space="preserve"> </w:t>
      </w:r>
      <w:bookmarkEnd w:id="14"/>
      <w:r w:rsidR="00C82FB4">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1D4A7C">
        <w:rPr>
          <w:rFonts w:eastAsia="Times New Roman" w:cstheme="minorHAnsi"/>
          <w:color w:val="242424"/>
          <w:kern w:val="0"/>
          <w:sz w:val="24"/>
          <w:szCs w:val="24"/>
          <w:bdr w:val="none" w:sz="0" w:space="0" w:color="auto" w:frame="1"/>
          <w:lang w:val="en-GB" w:eastAsia="de-CH"/>
          <w14:ligatures w14:val="none"/>
        </w:rPr>
        <w:t>4)</w:t>
      </w:r>
    </w:p>
    <w:p w14:paraId="71424240" w14:textId="77777777" w:rsidR="001D4A7C" w:rsidRDefault="00784D10" w:rsidP="001D4A7C">
      <w:pPr>
        <w:keepNext/>
        <w:shd w:val="clear" w:color="auto" w:fill="FFFFFF"/>
        <w:spacing w:before="100" w:beforeAutospacing="1" w:after="100" w:afterAutospacing="1" w:line="240" w:lineRule="auto"/>
        <w:jc w:val="center"/>
      </w:pPr>
      <w:r w:rsidRPr="00784D10">
        <w:rPr>
          <w:rFonts w:eastAsia="Times New Roman" w:cstheme="minorHAnsi"/>
          <w:noProof/>
          <w:color w:val="242424"/>
          <w:kern w:val="0"/>
          <w:sz w:val="24"/>
          <w:szCs w:val="24"/>
          <w:bdr w:val="none" w:sz="0" w:space="0" w:color="auto" w:frame="1"/>
          <w:lang w:val="en-GB" w:eastAsia="de-CH"/>
          <w14:ligatures w14:val="none"/>
        </w:rPr>
        <w:drawing>
          <wp:inline distT="0" distB="0" distL="0" distR="0" wp14:anchorId="5753C7A8" wp14:editId="59C255EF">
            <wp:extent cx="3664251" cy="2511972"/>
            <wp:effectExtent l="0" t="0" r="0" b="3175"/>
            <wp:docPr id="65957317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73173" name=""/>
                    <pic:cNvPicPr/>
                  </pic:nvPicPr>
                  <pic:blipFill>
                    <a:blip r:embed="rId12"/>
                    <a:stretch>
                      <a:fillRect/>
                    </a:stretch>
                  </pic:blipFill>
                  <pic:spPr>
                    <a:xfrm>
                      <a:off x="0" y="0"/>
                      <a:ext cx="3680645" cy="2523210"/>
                    </a:xfrm>
                    <a:prstGeom prst="rect">
                      <a:avLst/>
                    </a:prstGeom>
                  </pic:spPr>
                </pic:pic>
              </a:graphicData>
            </a:graphic>
          </wp:inline>
        </w:drawing>
      </w:r>
    </w:p>
    <w:p w14:paraId="1DDAB772" w14:textId="4D813C6B" w:rsidR="00784D10" w:rsidRDefault="00ED171E" w:rsidP="001D4A7C">
      <w:pPr>
        <w:pStyle w:val="Beschriftung"/>
        <w:jc w:val="center"/>
      </w:pPr>
      <w:r>
        <w:rPr>
          <w:lang w:val="en-GB"/>
        </w:rPr>
        <w:t>Fig.</w:t>
      </w:r>
      <w:r w:rsidR="001D4A7C" w:rsidRPr="001D4A7C">
        <w:rPr>
          <w:lang w:val="en-GB"/>
        </w:rPr>
        <w:t xml:space="preserve"> </w:t>
      </w:r>
      <w:r w:rsidR="001D4A7C">
        <w:fldChar w:fldCharType="begin"/>
      </w:r>
      <w:r w:rsidR="001D4A7C" w:rsidRPr="001D4A7C">
        <w:rPr>
          <w:lang w:val="en-GB"/>
        </w:rPr>
        <w:instrText xml:space="preserve"> SEQ Figure \* ARABIC </w:instrText>
      </w:r>
      <w:r w:rsidR="001D4A7C">
        <w:fldChar w:fldCharType="separate"/>
      </w:r>
      <w:r w:rsidR="00225121">
        <w:rPr>
          <w:noProof/>
          <w:lang w:val="en-GB"/>
        </w:rPr>
        <w:t>4</w:t>
      </w:r>
      <w:r w:rsidR="001D4A7C">
        <w:fldChar w:fldCharType="end"/>
      </w:r>
      <w:r w:rsidR="00197DF4">
        <w:rPr>
          <w:lang w:val="en-GB"/>
        </w:rPr>
        <w:t>:</w:t>
      </w:r>
      <w:r w:rsidR="001D4A7C" w:rsidRPr="001D4A7C">
        <w:rPr>
          <w:lang w:val="en-GB"/>
        </w:rPr>
        <w:t xml:space="preserve"> </w:t>
      </w:r>
      <w:r w:rsidR="001D4A7C" w:rsidRPr="001D4A7C">
        <w:rPr>
          <w:lang w:val="en-GB"/>
        </w:rPr>
        <w:t>The stones 9 to 13</w:t>
      </w:r>
      <w:r w:rsidR="001D4A7C">
        <w:rPr>
          <w:lang w:val="en-GB"/>
        </w:rPr>
        <w:t xml:space="preserve"> at the </w:t>
      </w:r>
      <w:r w:rsidR="00197DF4">
        <w:rPr>
          <w:lang w:val="en-GB"/>
        </w:rPr>
        <w:t>m</w:t>
      </w:r>
      <w:r w:rsidR="001D4A7C">
        <w:rPr>
          <w:lang w:val="en-GB"/>
        </w:rPr>
        <w:t xml:space="preserve">egalithic site of </w:t>
      </w:r>
      <w:proofErr w:type="spellStart"/>
      <w:r w:rsidR="001D4A7C">
        <w:rPr>
          <w:lang w:val="en-GB"/>
        </w:rPr>
        <w:t>Yverdon</w:t>
      </w:r>
      <w:proofErr w:type="spellEnd"/>
      <w:r w:rsidR="001D4A7C">
        <w:rPr>
          <w:lang w:val="en-GB"/>
        </w:rPr>
        <w:t xml:space="preserve">. </w:t>
      </w:r>
      <w:r w:rsidR="001A2E68">
        <w:rPr>
          <w:lang w:val="en-GB"/>
        </w:rPr>
        <w:t xml:space="preserve">This </w:t>
      </w:r>
      <w:r w:rsidR="001D4A7C">
        <w:rPr>
          <w:lang w:val="en-GB"/>
        </w:rPr>
        <w:t>is where</w:t>
      </w:r>
      <w:r w:rsidR="001D4A7C" w:rsidRPr="001D4A7C">
        <w:rPr>
          <w:lang w:val="en-GB"/>
        </w:rPr>
        <w:t xml:space="preserve"> both rows </w:t>
      </w:r>
      <w:r w:rsidR="001D4A7C">
        <w:rPr>
          <w:lang w:val="en-GB"/>
        </w:rPr>
        <w:t>come together</w:t>
      </w:r>
      <w:r w:rsidR="001D4A7C" w:rsidRPr="001D4A7C">
        <w:rPr>
          <w:lang w:val="en-GB"/>
        </w:rPr>
        <w:t>.</w:t>
      </w:r>
      <w:r w:rsidR="001D4A7C" w:rsidRPr="001D4A7C">
        <w:rPr>
          <w:lang w:val="en-GB"/>
        </w:rPr>
        <w:t xml:space="preserve"> </w:t>
      </w:r>
      <w:r w:rsidR="001D4A7C" w:rsidRPr="001D4A7C">
        <w:rPr>
          <w:lang w:val="en-GB"/>
        </w:rPr>
        <w:t xml:space="preserve">The menhirs 5 to 13, coloured in green, </w:t>
      </w:r>
      <w:r w:rsidR="001D4A7C">
        <w:rPr>
          <w:lang w:val="en-GB"/>
        </w:rPr>
        <w:t>ar</w:t>
      </w:r>
      <w:r w:rsidR="001D4A7C" w:rsidRPr="001D4A7C">
        <w:rPr>
          <w:lang w:val="en-GB"/>
        </w:rPr>
        <w:t>e no longer standing in their original position but</w:t>
      </w:r>
      <w:r w:rsidR="001D4A7C">
        <w:rPr>
          <w:lang w:val="en-GB"/>
        </w:rPr>
        <w:t xml:space="preserve"> were</w:t>
      </w:r>
      <w:r w:rsidR="001D4A7C" w:rsidRPr="001D4A7C">
        <w:rPr>
          <w:lang w:val="en-GB"/>
        </w:rPr>
        <w:t xml:space="preserve"> moved by some meters or </w:t>
      </w:r>
      <w:r w:rsidR="001D4A7C">
        <w:rPr>
          <w:lang w:val="en-GB"/>
        </w:rPr>
        <w:t xml:space="preserve">even </w:t>
      </w:r>
      <w:r w:rsidR="001D4A7C" w:rsidRPr="001D4A7C">
        <w:rPr>
          <w:lang w:val="en-GB"/>
        </w:rPr>
        <w:t>replaced. The grey markings show today's positions.</w:t>
      </w:r>
      <w:r w:rsidR="001D4A7C">
        <w:rPr>
          <w:lang w:val="en-GB"/>
        </w:rPr>
        <w:t xml:space="preserve"> </w:t>
      </w:r>
      <w:r w:rsidR="001D4A7C" w:rsidRPr="001D4A7C">
        <w:t>(</w:t>
      </w:r>
      <w:proofErr w:type="spellStart"/>
      <w:r w:rsidR="001D4A7C" w:rsidRPr="001D4A7C">
        <w:t>Credit</w:t>
      </w:r>
      <w:proofErr w:type="spellEnd"/>
      <w:r w:rsidR="001D4A7C" w:rsidRPr="001D4A7C">
        <w:t>: Richard Walker</w:t>
      </w:r>
      <w:r w:rsidR="001D4A7C">
        <w:t>, ‘</w:t>
      </w:r>
      <w:r w:rsidR="001D4A7C" w:rsidRPr="001D4A7C">
        <w:t>Megalithanlage Yverdon-Les-Bains-</w:t>
      </w:r>
      <w:proofErr w:type="spellStart"/>
      <w:r w:rsidR="001D4A7C" w:rsidRPr="001D4A7C">
        <w:t>Clendy</w:t>
      </w:r>
      <w:proofErr w:type="spellEnd"/>
      <w:r w:rsidR="001D4A7C" w:rsidRPr="001D4A7C">
        <w:t xml:space="preserve">, Analyse </w:t>
      </w:r>
      <w:proofErr w:type="spellStart"/>
      <w:r w:rsidR="001F6CE3">
        <w:t>D</w:t>
      </w:r>
      <w:r w:rsidR="001D4A7C" w:rsidRPr="001D4A7C">
        <w:t>es</w:t>
      </w:r>
      <w:proofErr w:type="spellEnd"/>
      <w:r w:rsidR="001D4A7C" w:rsidRPr="001D4A7C">
        <w:t xml:space="preserve"> Designs </w:t>
      </w:r>
      <w:r w:rsidR="001F6CE3">
        <w:t>U</w:t>
      </w:r>
      <w:r w:rsidR="001D4A7C" w:rsidRPr="001D4A7C">
        <w:t xml:space="preserve">nd </w:t>
      </w:r>
      <w:r w:rsidR="001F6CE3">
        <w:t>M</w:t>
      </w:r>
      <w:r w:rsidR="001D4A7C" w:rsidRPr="001D4A7C">
        <w:t xml:space="preserve">öglicher </w:t>
      </w:r>
      <w:proofErr w:type="spellStart"/>
      <w:r w:rsidR="001F6CE3">
        <w:t>A</w:t>
      </w:r>
      <w:r w:rsidR="001D4A7C" w:rsidRPr="001D4A7C">
        <w:t>rchäoastronomischer</w:t>
      </w:r>
      <w:proofErr w:type="spellEnd"/>
      <w:r w:rsidR="001D4A7C" w:rsidRPr="001D4A7C">
        <w:t xml:space="preserve"> Aspekte</w:t>
      </w:r>
      <w:r w:rsidR="001F6CE3">
        <w:t>’</w:t>
      </w:r>
      <w:r w:rsidR="001D4A7C" w:rsidRPr="001D4A7C">
        <w:t>, Version 4.7</w:t>
      </w:r>
      <w:r w:rsidR="001D4A7C">
        <w:t xml:space="preserve">, </w:t>
      </w:r>
      <w:r w:rsidR="001D4A7C" w:rsidRPr="001D4A7C">
        <w:t>05/2014</w:t>
      </w:r>
      <w:r w:rsidR="001D4A7C" w:rsidRPr="001D4A7C">
        <w:t>)</w:t>
      </w:r>
    </w:p>
    <w:p w14:paraId="6F850A5A" w14:textId="77777777" w:rsidR="009A0F2E" w:rsidRPr="009A0F2E" w:rsidRDefault="009A0F2E" w:rsidP="009A0F2E"/>
    <w:p w14:paraId="6205F637" w14:textId="77777777" w:rsidR="00197DF4" w:rsidRDefault="00B8574C" w:rsidP="00197DF4">
      <w:pPr>
        <w:keepNext/>
        <w:shd w:val="clear" w:color="auto" w:fill="FFFFFF"/>
        <w:spacing w:before="100" w:beforeAutospacing="1" w:after="100" w:afterAutospacing="1" w:line="240" w:lineRule="auto"/>
        <w:jc w:val="center"/>
      </w:pPr>
      <w:r>
        <w:rPr>
          <w:rFonts w:eastAsia="Times New Roman" w:cstheme="minorHAnsi"/>
          <w:noProof/>
          <w:color w:val="242424"/>
          <w:kern w:val="0"/>
          <w:sz w:val="24"/>
          <w:szCs w:val="24"/>
          <w:bdr w:val="none" w:sz="0" w:space="0" w:color="auto" w:frame="1"/>
          <w:lang w:val="en-GB" w:eastAsia="de-CH"/>
          <w14:ligatures w14:val="none"/>
        </w:rPr>
        <w:drawing>
          <wp:inline distT="0" distB="0" distL="0" distR="0" wp14:anchorId="53291989" wp14:editId="3B4EFAD1">
            <wp:extent cx="4792454" cy="3195145"/>
            <wp:effectExtent l="0" t="0" r="8255" b="5715"/>
            <wp:docPr id="113201396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9205" cy="3199646"/>
                    </a:xfrm>
                    <a:prstGeom prst="rect">
                      <a:avLst/>
                    </a:prstGeom>
                    <a:noFill/>
                  </pic:spPr>
                </pic:pic>
              </a:graphicData>
            </a:graphic>
          </wp:inline>
        </w:drawing>
      </w:r>
    </w:p>
    <w:p w14:paraId="486ABE35" w14:textId="494C0761" w:rsidR="00B8574C" w:rsidRPr="00197DF4" w:rsidRDefault="00ED171E" w:rsidP="00197DF4">
      <w:pPr>
        <w:pStyle w:val="Beschriftung"/>
        <w:jc w:val="center"/>
        <w:rPr>
          <w:rFonts w:eastAsia="Times New Roman" w:cstheme="minorHAnsi"/>
          <w:color w:val="242424"/>
          <w:kern w:val="0"/>
          <w:sz w:val="24"/>
          <w:szCs w:val="24"/>
          <w:bdr w:val="none" w:sz="0" w:space="0" w:color="auto" w:frame="1"/>
          <w:lang w:val="en-GB" w:eastAsia="de-CH"/>
          <w14:ligatures w14:val="none"/>
        </w:rPr>
      </w:pPr>
      <w:r>
        <w:rPr>
          <w:lang w:val="en-GB"/>
        </w:rPr>
        <w:t>Fig.</w:t>
      </w:r>
      <w:r w:rsidR="00197DF4" w:rsidRPr="00197DF4">
        <w:rPr>
          <w:lang w:val="en-GB"/>
        </w:rPr>
        <w:t xml:space="preserve"> </w:t>
      </w:r>
      <w:r w:rsidR="00197DF4">
        <w:fldChar w:fldCharType="begin"/>
      </w:r>
      <w:r w:rsidR="00197DF4" w:rsidRPr="00197DF4">
        <w:rPr>
          <w:lang w:val="en-GB"/>
        </w:rPr>
        <w:instrText xml:space="preserve"> SEQ Figure \* ARABIC </w:instrText>
      </w:r>
      <w:r w:rsidR="00197DF4">
        <w:fldChar w:fldCharType="separate"/>
      </w:r>
      <w:r w:rsidR="00225121">
        <w:rPr>
          <w:noProof/>
          <w:lang w:val="en-GB"/>
        </w:rPr>
        <w:t>5</w:t>
      </w:r>
      <w:r w:rsidR="00197DF4">
        <w:fldChar w:fldCharType="end"/>
      </w:r>
      <w:r w:rsidR="00197DF4" w:rsidRPr="00197DF4">
        <w:rPr>
          <w:lang w:val="en-GB"/>
        </w:rPr>
        <w:t xml:space="preserve">: A. Hofmann at the </w:t>
      </w:r>
      <w:r w:rsidR="00197DF4">
        <w:rPr>
          <w:lang w:val="en-GB"/>
        </w:rPr>
        <w:t xml:space="preserve">megalithic site of </w:t>
      </w:r>
      <w:proofErr w:type="spellStart"/>
      <w:r w:rsidR="00197DF4">
        <w:rPr>
          <w:lang w:val="en-GB"/>
        </w:rPr>
        <w:t>Yverdon</w:t>
      </w:r>
      <w:proofErr w:type="spellEnd"/>
      <w:r w:rsidR="00197DF4">
        <w:rPr>
          <w:lang w:val="en-GB"/>
        </w:rPr>
        <w:t xml:space="preserve">, measuring the northern row </w:t>
      </w:r>
      <w:r w:rsidR="00197DF4">
        <w:rPr>
          <w:lang w:val="en-GB"/>
        </w:rPr>
        <w:t>with a ski pole</w:t>
      </w:r>
      <w:r w:rsidR="001A2E68">
        <w:rPr>
          <w:lang w:val="en-GB"/>
        </w:rPr>
        <w:t xml:space="preserve">, </w:t>
      </w:r>
      <w:r w:rsidR="001A2E68">
        <w:rPr>
          <w:lang w:val="en-GB"/>
        </w:rPr>
        <w:br/>
        <w:t>standing</w:t>
      </w:r>
      <w:r w:rsidR="00197DF4">
        <w:rPr>
          <w:lang w:val="en-GB"/>
        </w:rPr>
        <w:t xml:space="preserve"> </w:t>
      </w:r>
      <w:r w:rsidR="00197DF4">
        <w:rPr>
          <w:lang w:val="en-GB"/>
        </w:rPr>
        <w:t xml:space="preserve">at the original position of stone 13 (Photo: </w:t>
      </w:r>
      <w:proofErr w:type="spellStart"/>
      <w:r w:rsidR="00197DF4">
        <w:rPr>
          <w:lang w:val="en-GB"/>
        </w:rPr>
        <w:t>Hansjürg</w:t>
      </w:r>
      <w:proofErr w:type="spellEnd"/>
      <w:r w:rsidR="00197DF4">
        <w:rPr>
          <w:lang w:val="en-GB"/>
        </w:rPr>
        <w:t xml:space="preserve"> Hofmann)</w:t>
      </w:r>
    </w:p>
    <w:p w14:paraId="36FB9CC3" w14:textId="77777777" w:rsidR="00784D10" w:rsidRDefault="00784D10" w:rsidP="00784D10">
      <w:pPr>
        <w:shd w:val="clear" w:color="auto" w:fill="FFFFFF"/>
        <w:spacing w:before="100" w:beforeAutospacing="1" w:after="100" w:afterAutospacing="1" w:line="240" w:lineRule="auto"/>
        <w:jc w:val="center"/>
        <w:rPr>
          <w:rFonts w:eastAsia="Times New Roman" w:cstheme="minorHAnsi"/>
          <w:color w:val="242424"/>
          <w:kern w:val="0"/>
          <w:sz w:val="24"/>
          <w:szCs w:val="24"/>
          <w:bdr w:val="none" w:sz="0" w:space="0" w:color="auto" w:frame="1"/>
          <w:lang w:val="en-GB" w:eastAsia="de-CH"/>
          <w14:ligatures w14:val="none"/>
        </w:rPr>
      </w:pPr>
    </w:p>
    <w:p w14:paraId="5592F2C7" w14:textId="1FBE3FB0" w:rsidR="00670AE4" w:rsidRDefault="00E64922" w:rsidP="00097C88">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r>
        <w:rPr>
          <w:rFonts w:eastAsia="Times New Roman" w:cstheme="minorHAnsi"/>
          <w:color w:val="242424"/>
          <w:kern w:val="0"/>
          <w:sz w:val="24"/>
          <w:szCs w:val="24"/>
          <w:bdr w:val="none" w:sz="0" w:space="0" w:color="auto" w:frame="1"/>
          <w:lang w:val="en-GB" w:eastAsia="de-CH"/>
          <w14:ligatures w14:val="none"/>
        </w:rPr>
        <w:t>T</w:t>
      </w:r>
      <w:r w:rsidR="00663DF4" w:rsidRPr="00AF6B45">
        <w:rPr>
          <w:rFonts w:eastAsia="Times New Roman" w:cstheme="minorHAnsi"/>
          <w:color w:val="242424"/>
          <w:kern w:val="0"/>
          <w:sz w:val="24"/>
          <w:szCs w:val="24"/>
          <w:bdr w:val="none" w:sz="0" w:space="0" w:color="auto" w:frame="1"/>
          <w:lang w:val="en-GB" w:eastAsia="de-CH"/>
          <w14:ligatures w14:val="none"/>
        </w:rPr>
        <w:t>he megaliths 1 and 2</w:t>
      </w:r>
      <w:r w:rsidR="00DE1C9F">
        <w:rPr>
          <w:rFonts w:eastAsia="Times New Roman" w:cstheme="minorHAnsi"/>
          <w:color w:val="242424"/>
          <w:kern w:val="0"/>
          <w:sz w:val="24"/>
          <w:szCs w:val="24"/>
          <w:bdr w:val="none" w:sz="0" w:space="0" w:color="auto" w:frame="1"/>
          <w:lang w:val="en-GB" w:eastAsia="de-CH"/>
          <w14:ligatures w14:val="none"/>
        </w:rPr>
        <w:t>,</w:t>
      </w:r>
      <w:r w:rsidR="00B704A2">
        <w:rPr>
          <w:rFonts w:eastAsia="Times New Roman" w:cstheme="minorHAnsi"/>
          <w:color w:val="242424"/>
          <w:kern w:val="0"/>
          <w:sz w:val="24"/>
          <w:szCs w:val="24"/>
          <w:bdr w:val="none" w:sz="0" w:space="0" w:color="auto" w:frame="1"/>
          <w:lang w:val="en-GB" w:eastAsia="de-CH"/>
          <w14:ligatures w14:val="none"/>
        </w:rPr>
        <w:t xml:space="preserve"> as well as</w:t>
      </w:r>
      <w:r w:rsidR="00F3560A">
        <w:rPr>
          <w:rFonts w:eastAsia="Times New Roman" w:cstheme="minorHAnsi"/>
          <w:color w:val="242424"/>
          <w:kern w:val="0"/>
          <w:sz w:val="24"/>
          <w:szCs w:val="24"/>
          <w:bdr w:val="none" w:sz="0" w:space="0" w:color="auto" w:frame="1"/>
          <w:lang w:val="en-GB" w:eastAsia="de-CH"/>
          <w14:ligatures w14:val="none"/>
        </w:rPr>
        <w:t xml:space="preserve"> 15 and 17</w:t>
      </w:r>
      <w:r w:rsidR="00DE1C9F">
        <w:rPr>
          <w:rFonts w:eastAsia="Times New Roman" w:cstheme="minorHAnsi"/>
          <w:color w:val="242424"/>
          <w:kern w:val="0"/>
          <w:sz w:val="24"/>
          <w:szCs w:val="24"/>
          <w:bdr w:val="none" w:sz="0" w:space="0" w:color="auto" w:frame="1"/>
          <w:lang w:val="en-GB" w:eastAsia="de-CH"/>
          <w14:ligatures w14:val="none"/>
        </w:rPr>
        <w:t xml:space="preserve">, </w:t>
      </w:r>
      <w:r w:rsidR="00B704A2">
        <w:rPr>
          <w:rFonts w:eastAsia="Times New Roman" w:cstheme="minorHAnsi"/>
          <w:color w:val="242424"/>
          <w:kern w:val="0"/>
          <w:sz w:val="24"/>
          <w:szCs w:val="24"/>
          <w:bdr w:val="none" w:sz="0" w:space="0" w:color="auto" w:frame="1"/>
          <w:lang w:val="en-GB" w:eastAsia="de-CH"/>
          <w14:ligatures w14:val="none"/>
        </w:rPr>
        <w:t>must have once stood at the beginning of the rows, probably as visor stones</w:t>
      </w:r>
      <w:r w:rsidR="00F3560A">
        <w:rPr>
          <w:rFonts w:eastAsia="Times New Roman" w:cstheme="minorHAnsi"/>
          <w:color w:val="242424"/>
          <w:kern w:val="0"/>
          <w:sz w:val="24"/>
          <w:szCs w:val="24"/>
          <w:bdr w:val="none" w:sz="0" w:space="0" w:color="auto" w:frame="1"/>
          <w:lang w:val="en-GB" w:eastAsia="de-CH"/>
          <w14:ligatures w14:val="none"/>
        </w:rPr>
        <w:t xml:space="preserve">. They </w:t>
      </w:r>
      <w:r w:rsidR="00B704A2">
        <w:rPr>
          <w:rFonts w:eastAsia="Times New Roman" w:cstheme="minorHAnsi"/>
          <w:color w:val="242424"/>
          <w:kern w:val="0"/>
          <w:sz w:val="24"/>
          <w:szCs w:val="24"/>
          <w:bdr w:val="none" w:sz="0" w:space="0" w:color="auto" w:frame="1"/>
          <w:lang w:val="en-GB" w:eastAsia="de-CH"/>
          <w14:ligatures w14:val="none"/>
        </w:rPr>
        <w:t>are also no longer in their original positions</w:t>
      </w:r>
      <w:r w:rsidR="00DE1C9F">
        <w:rPr>
          <w:rFonts w:eastAsia="Times New Roman" w:cstheme="minorHAnsi"/>
          <w:color w:val="242424"/>
          <w:kern w:val="0"/>
          <w:sz w:val="24"/>
          <w:szCs w:val="24"/>
          <w:bdr w:val="none" w:sz="0" w:space="0" w:color="auto" w:frame="1"/>
          <w:lang w:val="en-GB" w:eastAsia="de-CH"/>
          <w14:ligatures w14:val="none"/>
        </w:rPr>
        <w:t>.</w:t>
      </w:r>
      <w:r w:rsidR="00B704A2">
        <w:rPr>
          <w:rFonts w:eastAsia="Times New Roman" w:cstheme="minorHAnsi"/>
          <w:color w:val="242424"/>
          <w:kern w:val="0"/>
          <w:sz w:val="24"/>
          <w:szCs w:val="24"/>
          <w:bdr w:val="none" w:sz="0" w:space="0" w:color="auto" w:frame="1"/>
          <w:lang w:val="en-GB" w:eastAsia="de-CH"/>
          <w14:ligatures w14:val="none"/>
        </w:rPr>
        <w:t xml:space="preserve"> </w:t>
      </w:r>
      <w:r w:rsidR="00CC5EC9">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D203D9">
        <w:rPr>
          <w:rFonts w:eastAsia="Times New Roman" w:cstheme="minorHAnsi"/>
          <w:color w:val="242424"/>
          <w:kern w:val="0"/>
          <w:sz w:val="24"/>
          <w:szCs w:val="24"/>
          <w:bdr w:val="none" w:sz="0" w:space="0" w:color="auto" w:frame="1"/>
          <w:lang w:val="en-GB" w:eastAsia="de-CH"/>
          <w14:ligatures w14:val="none"/>
        </w:rPr>
        <w:t>5</w:t>
      </w:r>
      <w:r w:rsidR="00CC5EC9">
        <w:rPr>
          <w:rFonts w:eastAsia="Times New Roman" w:cstheme="minorHAnsi"/>
          <w:color w:val="242424"/>
          <w:kern w:val="0"/>
          <w:sz w:val="24"/>
          <w:szCs w:val="24"/>
          <w:bdr w:val="none" w:sz="0" w:space="0" w:color="auto" w:frame="1"/>
          <w:lang w:val="en-GB" w:eastAsia="de-CH"/>
          <w14:ligatures w14:val="none"/>
        </w:rPr>
        <w:t>)</w:t>
      </w:r>
    </w:p>
    <w:p w14:paraId="62C11A34" w14:textId="77777777" w:rsidR="00D203D9" w:rsidRDefault="00B8574C" w:rsidP="00D203D9">
      <w:pPr>
        <w:keepNext/>
        <w:shd w:val="clear" w:color="auto" w:fill="FFFFFF"/>
        <w:spacing w:before="100" w:beforeAutospacing="1" w:after="100" w:afterAutospacing="1" w:line="240" w:lineRule="auto"/>
      </w:pPr>
      <w:r w:rsidRPr="00B8574C">
        <w:rPr>
          <w:rFonts w:eastAsia="Times New Roman" w:cstheme="minorHAnsi"/>
          <w:noProof/>
          <w:color w:val="242424"/>
          <w:kern w:val="0"/>
          <w:sz w:val="24"/>
          <w:szCs w:val="24"/>
          <w:bdr w:val="none" w:sz="0" w:space="0" w:color="auto" w:frame="1"/>
          <w:lang w:eastAsia="de-CH"/>
          <w14:ligatures w14:val="none"/>
        </w:rPr>
        <w:drawing>
          <wp:inline distT="0" distB="0" distL="0" distR="0" wp14:anchorId="67D634F4" wp14:editId="71BF0C10">
            <wp:extent cx="6423800" cy="7590733"/>
            <wp:effectExtent l="0" t="0" r="0" b="0"/>
            <wp:docPr id="903543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29456" cy="7597417"/>
                    </a:xfrm>
                    <a:prstGeom prst="rect">
                      <a:avLst/>
                    </a:prstGeom>
                    <a:noFill/>
                    <a:ln>
                      <a:noFill/>
                    </a:ln>
                  </pic:spPr>
                </pic:pic>
              </a:graphicData>
            </a:graphic>
          </wp:inline>
        </w:drawing>
      </w:r>
    </w:p>
    <w:p w14:paraId="1FBA6915" w14:textId="3B9A4AFD" w:rsidR="00B8574C" w:rsidRPr="00D203D9" w:rsidRDefault="00ED171E" w:rsidP="00D203D9">
      <w:pPr>
        <w:pStyle w:val="Beschriftung"/>
        <w:jc w:val="center"/>
        <w:rPr>
          <w:lang w:val="en-GB"/>
        </w:rPr>
      </w:pPr>
      <w:r>
        <w:rPr>
          <w:lang w:val="en-GB"/>
        </w:rPr>
        <w:t>Fig.</w:t>
      </w:r>
      <w:r w:rsidR="00D203D9" w:rsidRPr="00D203D9">
        <w:rPr>
          <w:lang w:val="en-GB"/>
        </w:rPr>
        <w:t xml:space="preserve"> </w:t>
      </w:r>
      <w:r w:rsidR="00D203D9">
        <w:fldChar w:fldCharType="begin"/>
      </w:r>
      <w:r w:rsidR="00D203D9" w:rsidRPr="00D203D9">
        <w:rPr>
          <w:lang w:val="en-GB"/>
        </w:rPr>
        <w:instrText xml:space="preserve"> SEQ Figure \* ARABIC </w:instrText>
      </w:r>
      <w:r w:rsidR="00D203D9">
        <w:fldChar w:fldCharType="separate"/>
      </w:r>
      <w:r w:rsidR="00225121">
        <w:rPr>
          <w:noProof/>
          <w:lang w:val="en-GB"/>
        </w:rPr>
        <w:t>6</w:t>
      </w:r>
      <w:r w:rsidR="00D203D9">
        <w:fldChar w:fldCharType="end"/>
      </w:r>
      <w:r w:rsidR="00D203D9" w:rsidRPr="00D203D9">
        <w:rPr>
          <w:lang w:val="en-GB"/>
        </w:rPr>
        <w:t xml:space="preserve">: Map </w:t>
      </w:r>
      <w:r w:rsidR="00D203D9" w:rsidRPr="00D203D9">
        <w:rPr>
          <w:lang w:val="en-GB"/>
        </w:rPr>
        <w:t>by Sylvain Pittet</w:t>
      </w:r>
      <w:r w:rsidR="00D203D9" w:rsidRPr="00D203D9">
        <w:rPr>
          <w:lang w:val="en-GB"/>
        </w:rPr>
        <w:t xml:space="preserve"> of the</w:t>
      </w:r>
      <w:r w:rsidR="00D203D9">
        <w:rPr>
          <w:lang w:val="en-GB"/>
        </w:rPr>
        <w:t xml:space="preserve"> original stone positions at the</w:t>
      </w:r>
      <w:r w:rsidR="00D203D9" w:rsidRPr="00D203D9">
        <w:rPr>
          <w:lang w:val="en-GB"/>
        </w:rPr>
        <w:t xml:space="preserve"> megalithic site in </w:t>
      </w:r>
      <w:proofErr w:type="spellStart"/>
      <w:r w:rsidR="00D203D9" w:rsidRPr="00D203D9">
        <w:rPr>
          <w:lang w:val="en-GB"/>
        </w:rPr>
        <w:t>Yverdon</w:t>
      </w:r>
      <w:proofErr w:type="spellEnd"/>
      <w:r w:rsidR="00D203D9">
        <w:rPr>
          <w:lang w:val="en-GB"/>
        </w:rPr>
        <w:t xml:space="preserve">, </w:t>
      </w:r>
      <w:r w:rsidR="00D203D9">
        <w:rPr>
          <w:lang w:val="en-GB"/>
        </w:rPr>
        <w:br/>
        <w:t xml:space="preserve">marked by A. Hofmann </w:t>
      </w:r>
      <w:r w:rsidR="00F80CC8">
        <w:rPr>
          <w:lang w:val="en-GB"/>
        </w:rPr>
        <w:t>for verification</w:t>
      </w:r>
      <w:r w:rsidR="00D203D9">
        <w:rPr>
          <w:lang w:val="en-GB"/>
        </w:rPr>
        <w:t xml:space="preserve"> and </w:t>
      </w:r>
      <w:r w:rsidR="00F80CC8">
        <w:rPr>
          <w:lang w:val="en-GB"/>
        </w:rPr>
        <w:t>documentation of</w:t>
      </w:r>
      <w:r w:rsidR="00D203D9">
        <w:rPr>
          <w:lang w:val="en-GB"/>
        </w:rPr>
        <w:t xml:space="preserve"> the measurement.</w:t>
      </w:r>
    </w:p>
    <w:p w14:paraId="4CC231E3" w14:textId="77777777" w:rsidR="00B8574C" w:rsidRPr="00AF6B45" w:rsidRDefault="00B8574C" w:rsidP="00B8574C">
      <w:pPr>
        <w:shd w:val="clear" w:color="auto" w:fill="FFFFFF"/>
        <w:spacing w:before="100" w:beforeAutospacing="1" w:after="100" w:afterAutospacing="1" w:line="240" w:lineRule="auto"/>
        <w:jc w:val="center"/>
        <w:rPr>
          <w:rFonts w:eastAsia="Times New Roman" w:cstheme="minorHAnsi"/>
          <w:color w:val="242424"/>
          <w:kern w:val="0"/>
          <w:sz w:val="24"/>
          <w:szCs w:val="24"/>
          <w:bdr w:val="none" w:sz="0" w:space="0" w:color="auto" w:frame="1"/>
          <w:lang w:val="en-GB" w:eastAsia="de-CH"/>
          <w14:ligatures w14:val="none"/>
        </w:rPr>
      </w:pPr>
    </w:p>
    <w:p w14:paraId="3B904457" w14:textId="6A656573" w:rsidR="00670AE4" w:rsidRPr="00CC5C34" w:rsidRDefault="00670AE4" w:rsidP="00670AE4">
      <w:pPr>
        <w:rPr>
          <w:rFonts w:eastAsia="Times New Roman" w:cstheme="minorHAnsi"/>
          <w:color w:val="242424"/>
          <w:kern w:val="0"/>
          <w:sz w:val="24"/>
          <w:szCs w:val="24"/>
          <w:bdr w:val="none" w:sz="0" w:space="0" w:color="auto" w:frame="1"/>
          <w:lang w:val="en-GB" w:eastAsia="de-CH"/>
          <w14:ligatures w14:val="none"/>
        </w:rPr>
      </w:pPr>
    </w:p>
    <w:p w14:paraId="57E59BE0" w14:textId="278A2C1A" w:rsidR="00B25C85" w:rsidRPr="00AF6B45" w:rsidRDefault="00663DF4" w:rsidP="00F3560A">
      <w:pPr>
        <w:rPr>
          <w:rFonts w:cstheme="minorHAnsi"/>
          <w:lang w:val="en-GB"/>
        </w:rPr>
      </w:pPr>
      <w:r w:rsidRPr="00AF6B45">
        <w:rPr>
          <w:rFonts w:eastAsia="Times New Roman" w:cstheme="minorHAnsi"/>
          <w:color w:val="242424"/>
          <w:kern w:val="0"/>
          <w:sz w:val="24"/>
          <w:szCs w:val="24"/>
          <w:bdr w:val="none" w:sz="0" w:space="0" w:color="auto" w:frame="1"/>
          <w:lang w:val="en-GB" w:eastAsia="de-CH"/>
          <w14:ligatures w14:val="none"/>
        </w:rPr>
        <w:t xml:space="preserve">After the fieldwork, </w:t>
      </w:r>
      <w:r w:rsidR="00F3560A">
        <w:rPr>
          <w:rFonts w:eastAsia="Times New Roman" w:cstheme="minorHAnsi"/>
          <w:color w:val="242424"/>
          <w:kern w:val="0"/>
          <w:sz w:val="24"/>
          <w:szCs w:val="24"/>
          <w:bdr w:val="none" w:sz="0" w:space="0" w:color="auto" w:frame="1"/>
          <w:lang w:val="en-GB" w:eastAsia="de-CH"/>
          <w14:ligatures w14:val="none"/>
        </w:rPr>
        <w:t>I</w:t>
      </w:r>
      <w:r w:rsidRPr="00AF6B45">
        <w:rPr>
          <w:rFonts w:eastAsia="Times New Roman" w:cstheme="minorHAnsi"/>
          <w:color w:val="242424"/>
          <w:kern w:val="0"/>
          <w:sz w:val="24"/>
          <w:szCs w:val="24"/>
          <w:bdr w:val="none" w:sz="0" w:space="0" w:color="auto" w:frame="1"/>
          <w:lang w:val="en-GB" w:eastAsia="de-CH"/>
          <w14:ligatures w14:val="none"/>
        </w:rPr>
        <w:t xml:space="preserve"> compare</w:t>
      </w:r>
      <w:r w:rsidR="00F3560A">
        <w:rPr>
          <w:rFonts w:eastAsia="Times New Roman" w:cstheme="minorHAnsi"/>
          <w:color w:val="242424"/>
          <w:kern w:val="0"/>
          <w:sz w:val="24"/>
          <w:szCs w:val="24"/>
          <w:bdr w:val="none" w:sz="0" w:space="0" w:color="auto" w:frame="1"/>
          <w:lang w:val="en-GB" w:eastAsia="de-CH"/>
          <w14:ligatures w14:val="none"/>
        </w:rPr>
        <w:t>d</w:t>
      </w:r>
      <w:r w:rsidRPr="00AF6B45">
        <w:rPr>
          <w:rFonts w:eastAsia="Times New Roman" w:cstheme="minorHAnsi"/>
          <w:color w:val="242424"/>
          <w:kern w:val="0"/>
          <w:sz w:val="24"/>
          <w:szCs w:val="24"/>
          <w:bdr w:val="none" w:sz="0" w:space="0" w:color="auto" w:frame="1"/>
          <w:lang w:val="en-GB" w:eastAsia="de-CH"/>
          <w14:ligatures w14:val="none"/>
        </w:rPr>
        <w:t xml:space="preserve"> all the </w:t>
      </w:r>
      <w:r w:rsidR="00D233C7">
        <w:rPr>
          <w:rFonts w:eastAsia="Times New Roman" w:cstheme="minorHAnsi"/>
          <w:color w:val="242424"/>
          <w:kern w:val="0"/>
          <w:sz w:val="24"/>
          <w:szCs w:val="24"/>
          <w:bdr w:val="none" w:sz="0" w:space="0" w:color="auto" w:frame="1"/>
          <w:lang w:val="en-GB" w:eastAsia="de-CH"/>
          <w14:ligatures w14:val="none"/>
        </w:rPr>
        <w:t>results</w:t>
      </w:r>
      <w:r w:rsidRPr="00AF6B45">
        <w:rPr>
          <w:rFonts w:eastAsia="Times New Roman" w:cstheme="minorHAnsi"/>
          <w:color w:val="242424"/>
          <w:kern w:val="0"/>
          <w:sz w:val="24"/>
          <w:szCs w:val="24"/>
          <w:bdr w:val="none" w:sz="0" w:space="0" w:color="auto" w:frame="1"/>
          <w:lang w:val="en-GB" w:eastAsia="de-CH"/>
          <w14:ligatures w14:val="none"/>
        </w:rPr>
        <w:t xml:space="preserve"> </w:t>
      </w:r>
      <w:r w:rsidR="005A02EA">
        <w:rPr>
          <w:rFonts w:eastAsia="Times New Roman" w:cstheme="minorHAnsi"/>
          <w:color w:val="242424"/>
          <w:kern w:val="0"/>
          <w:sz w:val="24"/>
          <w:szCs w:val="24"/>
          <w:bdr w:val="none" w:sz="0" w:space="0" w:color="auto" w:frame="1"/>
          <w:lang w:val="en-GB" w:eastAsia="de-CH"/>
          <w14:ligatures w14:val="none"/>
        </w:rPr>
        <w:t xml:space="preserve">with </w:t>
      </w:r>
      <w:r w:rsidR="00D233C7">
        <w:rPr>
          <w:rFonts w:eastAsia="Times New Roman" w:cstheme="minorHAnsi"/>
          <w:color w:val="242424"/>
          <w:kern w:val="0"/>
          <w:sz w:val="24"/>
          <w:szCs w:val="24"/>
          <w:bdr w:val="none" w:sz="0" w:space="0" w:color="auto" w:frame="1"/>
          <w:lang w:val="en-GB" w:eastAsia="de-CH"/>
          <w14:ligatures w14:val="none"/>
        </w:rPr>
        <w:t>a</w:t>
      </w:r>
      <w:r w:rsidR="005A02EA" w:rsidRPr="00AF6B45">
        <w:rPr>
          <w:rFonts w:eastAsia="Times New Roman" w:cstheme="minorHAnsi"/>
          <w:color w:val="242424"/>
          <w:kern w:val="0"/>
          <w:sz w:val="24"/>
          <w:szCs w:val="24"/>
          <w:bdr w:val="none" w:sz="0" w:space="0" w:color="auto" w:frame="1"/>
          <w:lang w:val="en-GB" w:eastAsia="de-CH"/>
          <w14:ligatures w14:val="none"/>
        </w:rPr>
        <w:t xml:space="preserve"> final measurement on </w:t>
      </w:r>
      <w:r w:rsidR="00F3560A">
        <w:rPr>
          <w:rFonts w:eastAsia="Times New Roman" w:cstheme="minorHAnsi"/>
          <w:color w:val="242424"/>
          <w:kern w:val="0"/>
          <w:sz w:val="24"/>
          <w:szCs w:val="24"/>
          <w:bdr w:val="none" w:sz="0" w:space="0" w:color="auto" w:frame="1"/>
          <w:lang w:val="en-GB" w:eastAsia="de-CH"/>
          <w14:ligatures w14:val="none"/>
        </w:rPr>
        <w:t>Pittet’s</w:t>
      </w:r>
      <w:r w:rsidR="005A02EA">
        <w:rPr>
          <w:rFonts w:eastAsia="Times New Roman" w:cstheme="minorHAnsi"/>
          <w:color w:val="242424"/>
          <w:kern w:val="0"/>
          <w:sz w:val="24"/>
          <w:szCs w:val="24"/>
          <w:bdr w:val="none" w:sz="0" w:space="0" w:color="auto" w:frame="1"/>
          <w:lang w:val="en-GB" w:eastAsia="de-CH"/>
          <w14:ligatures w14:val="none"/>
        </w:rPr>
        <w:t xml:space="preserve"> </w:t>
      </w:r>
      <w:r w:rsidR="005A02EA" w:rsidRPr="00AF6B45">
        <w:rPr>
          <w:rFonts w:eastAsia="Times New Roman" w:cstheme="minorHAnsi"/>
          <w:color w:val="242424"/>
          <w:kern w:val="0"/>
          <w:sz w:val="24"/>
          <w:szCs w:val="24"/>
          <w:bdr w:val="none" w:sz="0" w:space="0" w:color="auto" w:frame="1"/>
          <w:lang w:val="en-GB" w:eastAsia="de-CH"/>
          <w14:ligatures w14:val="none"/>
        </w:rPr>
        <w:t>map</w:t>
      </w:r>
      <w:r w:rsidR="005D4FBD">
        <w:rPr>
          <w:rFonts w:eastAsia="Times New Roman" w:cstheme="minorHAnsi"/>
          <w:color w:val="242424"/>
          <w:kern w:val="0"/>
          <w:sz w:val="24"/>
          <w:szCs w:val="24"/>
          <w:bdr w:val="none" w:sz="0" w:space="0" w:color="auto" w:frame="1"/>
          <w:lang w:val="en-GB" w:eastAsia="de-CH"/>
          <w14:ligatures w14:val="none"/>
        </w:rPr>
        <w:t xml:space="preserve"> </w:t>
      </w:r>
      <w:r w:rsidR="00ED171E">
        <w:rPr>
          <w:rFonts w:eastAsia="Times New Roman" w:cstheme="minorHAnsi"/>
          <w:color w:val="242424"/>
          <w:kern w:val="0"/>
          <w:sz w:val="24"/>
          <w:szCs w:val="24"/>
          <w:bdr w:val="none" w:sz="0" w:space="0" w:color="auto" w:frame="1"/>
          <w:lang w:val="en-GB" w:eastAsia="de-CH"/>
          <w14:ligatures w14:val="none"/>
        </w:rPr>
        <w:br/>
      </w:r>
      <w:r w:rsidR="00DE1C9F">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DE1C9F">
        <w:rPr>
          <w:rFonts w:eastAsia="Times New Roman" w:cstheme="minorHAnsi"/>
          <w:color w:val="242424"/>
          <w:kern w:val="0"/>
          <w:sz w:val="24"/>
          <w:szCs w:val="24"/>
          <w:bdr w:val="none" w:sz="0" w:space="0" w:color="auto" w:frame="1"/>
          <w:lang w:val="en-GB" w:eastAsia="de-CH"/>
          <w14:ligatures w14:val="none"/>
        </w:rPr>
        <w:t xml:space="preserve">5) </w:t>
      </w:r>
      <w:r w:rsidR="005D4FBD">
        <w:rPr>
          <w:rFonts w:eastAsia="Times New Roman" w:cstheme="minorHAnsi"/>
          <w:color w:val="242424"/>
          <w:kern w:val="0"/>
          <w:sz w:val="24"/>
          <w:szCs w:val="24"/>
          <w:bdr w:val="none" w:sz="0" w:space="0" w:color="auto" w:frame="1"/>
          <w:lang w:val="en-GB" w:eastAsia="de-CH"/>
          <w14:ligatures w14:val="none"/>
        </w:rPr>
        <w:t>and with the results of the two archaeoastronomers, Born and Walker.</w:t>
      </w:r>
      <w:r w:rsidRPr="00AF6B45">
        <w:rPr>
          <w:rStyle w:val="Funotenzeichen"/>
          <w:rFonts w:eastAsia="Times New Roman"/>
          <w:color w:val="242424"/>
          <w:kern w:val="0"/>
          <w:bdr w:val="none" w:sz="0" w:space="0" w:color="auto" w:frame="1"/>
          <w:lang w:val="en-GB" w:eastAsia="de-CH"/>
          <w14:ligatures w14:val="none"/>
        </w:rPr>
        <w:footnoteReference w:id="35"/>
      </w:r>
      <w:r w:rsidRPr="00AF6B45">
        <w:rPr>
          <w:rStyle w:val="Funotenzeichen"/>
          <w:lang w:val="en-GB" w:eastAsia="de-CH"/>
        </w:rPr>
        <w:t xml:space="preserve"> </w:t>
      </w:r>
    </w:p>
    <w:p w14:paraId="4FA00775" w14:textId="77777777" w:rsidR="009A0F2E" w:rsidRDefault="009A0F2E" w:rsidP="005C3B63">
      <w:pPr>
        <w:rPr>
          <w:rFonts w:eastAsia="Times New Roman" w:cstheme="minorHAnsi"/>
          <w:b/>
          <w:bCs/>
          <w:color w:val="242424"/>
          <w:kern w:val="0"/>
          <w:sz w:val="24"/>
          <w:szCs w:val="24"/>
          <w:bdr w:val="none" w:sz="0" w:space="0" w:color="auto" w:frame="1"/>
          <w:lang w:val="en-GB" w:eastAsia="de-CH"/>
          <w14:ligatures w14:val="none"/>
        </w:rPr>
      </w:pPr>
    </w:p>
    <w:p w14:paraId="0732EA60" w14:textId="0BC08EB6" w:rsidR="009A0F2E" w:rsidRPr="00AF6B45" w:rsidRDefault="00DF465E" w:rsidP="005C3B63">
      <w:pPr>
        <w:rPr>
          <w:rFonts w:eastAsia="Times New Roman" w:cstheme="minorHAnsi"/>
          <w:b/>
          <w:bCs/>
          <w:color w:val="242424"/>
          <w:kern w:val="0"/>
          <w:sz w:val="24"/>
          <w:szCs w:val="24"/>
          <w:bdr w:val="none" w:sz="0" w:space="0" w:color="auto" w:frame="1"/>
          <w:lang w:val="en-GB" w:eastAsia="de-CH"/>
          <w14:ligatures w14:val="none"/>
        </w:rPr>
      </w:pPr>
      <w:r>
        <w:rPr>
          <w:rFonts w:eastAsia="Times New Roman" w:cstheme="minorHAnsi"/>
          <w:b/>
          <w:bCs/>
          <w:color w:val="242424"/>
          <w:kern w:val="0"/>
          <w:sz w:val="24"/>
          <w:szCs w:val="24"/>
          <w:bdr w:val="none" w:sz="0" w:space="0" w:color="auto" w:frame="1"/>
          <w:lang w:val="en-GB" w:eastAsia="de-CH"/>
          <w14:ligatures w14:val="none"/>
        </w:rPr>
        <w:t xml:space="preserve">The </w:t>
      </w:r>
      <w:r w:rsidR="00A277FA" w:rsidRPr="00AF6B45">
        <w:rPr>
          <w:rFonts w:eastAsia="Times New Roman" w:cstheme="minorHAnsi"/>
          <w:b/>
          <w:bCs/>
          <w:color w:val="242424"/>
          <w:kern w:val="0"/>
          <w:sz w:val="24"/>
          <w:szCs w:val="24"/>
          <w:bdr w:val="none" w:sz="0" w:space="0" w:color="auto" w:frame="1"/>
          <w:lang w:val="en-GB" w:eastAsia="de-CH"/>
          <w14:ligatures w14:val="none"/>
        </w:rPr>
        <w:t>northern row</w:t>
      </w:r>
    </w:p>
    <w:tbl>
      <w:tblPr>
        <w:tblStyle w:val="Tabellenraster"/>
        <w:tblW w:w="0" w:type="auto"/>
        <w:tblLook w:val="04A0" w:firstRow="1" w:lastRow="0" w:firstColumn="1" w:lastColumn="0" w:noHBand="0" w:noVBand="1"/>
      </w:tblPr>
      <w:tblGrid>
        <w:gridCol w:w="2547"/>
        <w:gridCol w:w="1389"/>
        <w:gridCol w:w="1134"/>
        <w:gridCol w:w="1842"/>
        <w:gridCol w:w="1134"/>
        <w:gridCol w:w="1016"/>
      </w:tblGrid>
      <w:tr w:rsidR="00B97E02" w:rsidRPr="00AF6B45" w14:paraId="509B3CFD" w14:textId="77777777" w:rsidTr="006E34C3">
        <w:tc>
          <w:tcPr>
            <w:tcW w:w="2547" w:type="dxa"/>
          </w:tcPr>
          <w:p w14:paraId="1BAA57CB" w14:textId="77777777" w:rsidR="00B97E02" w:rsidRPr="00AF6B45" w:rsidRDefault="00B97E02" w:rsidP="00B8574C">
            <w:pPr>
              <w:rPr>
                <w:rFonts w:cstheme="minorHAnsi"/>
                <w:b/>
                <w:bCs/>
                <w:sz w:val="24"/>
                <w:szCs w:val="24"/>
                <w:lang w:val="en-GB"/>
              </w:rPr>
            </w:pPr>
            <w:bookmarkStart w:id="15" w:name="_Hlk164420078"/>
            <w:r w:rsidRPr="00AF6B45">
              <w:rPr>
                <w:rFonts w:cstheme="minorHAnsi"/>
                <w:b/>
                <w:bCs/>
                <w:sz w:val="24"/>
                <w:szCs w:val="24"/>
                <w:lang w:val="en-GB"/>
              </w:rPr>
              <w:t>Northern row</w:t>
            </w:r>
          </w:p>
        </w:tc>
        <w:tc>
          <w:tcPr>
            <w:tcW w:w="1389" w:type="dxa"/>
          </w:tcPr>
          <w:p w14:paraId="70F6C3A9"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 xml:space="preserve">West </w:t>
            </w:r>
            <w:proofErr w:type="spellStart"/>
            <w:proofErr w:type="gramStart"/>
            <w:r w:rsidRPr="00AF6B45">
              <w:rPr>
                <w:rFonts w:cstheme="minorHAnsi"/>
                <w:b/>
                <w:bCs/>
                <w:sz w:val="24"/>
                <w:szCs w:val="24"/>
                <w:lang w:val="en-GB"/>
              </w:rPr>
              <w:t>T.Az</w:t>
            </w:r>
            <w:proofErr w:type="spellEnd"/>
            <w:proofErr w:type="gramEnd"/>
          </w:p>
        </w:tc>
        <w:tc>
          <w:tcPr>
            <w:tcW w:w="1134" w:type="dxa"/>
          </w:tcPr>
          <w:p w14:paraId="45BD1E15"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 xml:space="preserve">East </w:t>
            </w:r>
            <w:proofErr w:type="spellStart"/>
            <w:proofErr w:type="gramStart"/>
            <w:r w:rsidRPr="00AF6B45">
              <w:rPr>
                <w:rFonts w:cstheme="minorHAnsi"/>
                <w:b/>
                <w:bCs/>
                <w:sz w:val="24"/>
                <w:szCs w:val="24"/>
                <w:lang w:val="en-GB"/>
              </w:rPr>
              <w:t>T.Az</w:t>
            </w:r>
            <w:proofErr w:type="spellEnd"/>
            <w:proofErr w:type="gramEnd"/>
          </w:p>
        </w:tc>
        <w:tc>
          <w:tcPr>
            <w:tcW w:w="1842" w:type="dxa"/>
          </w:tcPr>
          <w:p w14:paraId="0337F6DB"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Stones used</w:t>
            </w:r>
          </w:p>
        </w:tc>
        <w:tc>
          <w:tcPr>
            <w:tcW w:w="1134" w:type="dxa"/>
          </w:tcPr>
          <w:p w14:paraId="1505E044" w14:textId="167461D9"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Dec West</w:t>
            </w:r>
          </w:p>
        </w:tc>
        <w:tc>
          <w:tcPr>
            <w:tcW w:w="1016" w:type="dxa"/>
          </w:tcPr>
          <w:p w14:paraId="1D7946BB"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Dec East</w:t>
            </w:r>
          </w:p>
        </w:tc>
      </w:tr>
      <w:tr w:rsidR="00CA24FB" w:rsidRPr="00AF6B45" w14:paraId="45B0EA7D" w14:textId="77777777" w:rsidTr="006E34C3">
        <w:tc>
          <w:tcPr>
            <w:tcW w:w="2547" w:type="dxa"/>
          </w:tcPr>
          <w:p w14:paraId="028FCFD3" w14:textId="6AE780EE" w:rsidR="00CA24FB" w:rsidRPr="00AF6B45" w:rsidRDefault="00CA24FB" w:rsidP="00B8574C">
            <w:pPr>
              <w:rPr>
                <w:rFonts w:cstheme="minorHAnsi"/>
                <w:sz w:val="24"/>
                <w:szCs w:val="24"/>
                <w:lang w:val="en-GB"/>
              </w:rPr>
            </w:pPr>
            <w:r w:rsidRPr="00AF6B45">
              <w:rPr>
                <w:rFonts w:cstheme="minorHAnsi"/>
                <w:sz w:val="24"/>
                <w:szCs w:val="24"/>
                <w:lang w:val="en-GB"/>
              </w:rPr>
              <w:t>Hofman on computer</w:t>
            </w:r>
          </w:p>
        </w:tc>
        <w:tc>
          <w:tcPr>
            <w:tcW w:w="1389" w:type="dxa"/>
          </w:tcPr>
          <w:p w14:paraId="622483C7" w14:textId="783EB71E" w:rsidR="00CA24FB" w:rsidRPr="00AF6B45" w:rsidRDefault="00CA24FB" w:rsidP="00CA24FB">
            <w:pPr>
              <w:jc w:val="center"/>
              <w:rPr>
                <w:rFonts w:cstheme="minorHAnsi"/>
                <w:sz w:val="24"/>
                <w:szCs w:val="24"/>
                <w:lang w:val="en-GB"/>
              </w:rPr>
            </w:pPr>
            <w:r w:rsidRPr="00AF6B45">
              <w:rPr>
                <w:rFonts w:cstheme="minorHAnsi"/>
                <w:sz w:val="24"/>
                <w:szCs w:val="24"/>
                <w:lang w:val="en-GB"/>
              </w:rPr>
              <w:t>246</w:t>
            </w:r>
          </w:p>
        </w:tc>
        <w:tc>
          <w:tcPr>
            <w:tcW w:w="1134" w:type="dxa"/>
          </w:tcPr>
          <w:p w14:paraId="2DE056FE" w14:textId="4A2297CF" w:rsidR="00CA24FB" w:rsidRPr="00AF6B45" w:rsidRDefault="00CA24FB" w:rsidP="00CA24FB">
            <w:pPr>
              <w:jc w:val="center"/>
              <w:rPr>
                <w:rFonts w:cstheme="minorHAnsi"/>
                <w:sz w:val="24"/>
                <w:szCs w:val="24"/>
                <w:lang w:val="en-GB"/>
              </w:rPr>
            </w:pPr>
            <w:r w:rsidRPr="00AF6B45">
              <w:rPr>
                <w:rFonts w:cstheme="minorHAnsi"/>
                <w:sz w:val="24"/>
                <w:szCs w:val="24"/>
                <w:lang w:val="en-GB"/>
              </w:rPr>
              <w:t>66</w:t>
            </w:r>
          </w:p>
        </w:tc>
        <w:tc>
          <w:tcPr>
            <w:tcW w:w="1842" w:type="dxa"/>
          </w:tcPr>
          <w:p w14:paraId="09FA6B51" w14:textId="2FEF2112" w:rsidR="00CA24FB" w:rsidRDefault="0034419D" w:rsidP="00CA24FB">
            <w:pPr>
              <w:jc w:val="center"/>
              <w:rPr>
                <w:rFonts w:cstheme="minorHAnsi"/>
                <w:sz w:val="24"/>
                <w:szCs w:val="24"/>
                <w:lang w:val="en-GB"/>
              </w:rPr>
            </w:pPr>
            <w:r w:rsidRPr="00AF6B45">
              <w:rPr>
                <w:rFonts w:cstheme="minorHAnsi"/>
                <w:sz w:val="24"/>
                <w:szCs w:val="24"/>
                <w:lang w:val="en-GB"/>
              </w:rPr>
              <w:t xml:space="preserve">2 </w:t>
            </w:r>
            <w:r w:rsidR="003B5E31">
              <w:rPr>
                <w:rFonts w:cstheme="minorHAnsi"/>
                <w:sz w:val="24"/>
                <w:szCs w:val="24"/>
                <w:lang w:val="en-GB"/>
              </w:rPr>
              <w:t>–</w:t>
            </w:r>
            <w:r w:rsidRPr="00AF6B45">
              <w:rPr>
                <w:rFonts w:cstheme="minorHAnsi"/>
                <w:sz w:val="24"/>
                <w:szCs w:val="24"/>
                <w:lang w:val="en-GB"/>
              </w:rPr>
              <w:t xml:space="preserve"> 5</w:t>
            </w:r>
          </w:p>
          <w:p w14:paraId="127615C2" w14:textId="03D48D21" w:rsidR="003B5E31" w:rsidRPr="00AF6B45" w:rsidRDefault="003B5E31" w:rsidP="00CA24FB">
            <w:pPr>
              <w:jc w:val="center"/>
              <w:rPr>
                <w:rFonts w:cstheme="minorHAnsi"/>
                <w:sz w:val="24"/>
                <w:szCs w:val="24"/>
                <w:lang w:val="en-GB"/>
              </w:rPr>
            </w:pPr>
            <w:r w:rsidRPr="00E25820">
              <w:rPr>
                <w:rFonts w:cstheme="minorHAnsi"/>
                <w:sz w:val="20"/>
                <w:szCs w:val="20"/>
                <w:lang w:val="en-GB"/>
              </w:rPr>
              <w:t>(</w:t>
            </w:r>
            <w:r>
              <w:rPr>
                <w:rFonts w:cstheme="minorHAnsi"/>
                <w:sz w:val="20"/>
                <w:szCs w:val="20"/>
                <w:lang w:val="en-GB"/>
              </w:rPr>
              <w:t>reduced visibility on Google Earth</w:t>
            </w:r>
            <w:r w:rsidRPr="00E25820">
              <w:rPr>
                <w:rFonts w:cstheme="minorHAnsi"/>
                <w:sz w:val="20"/>
                <w:szCs w:val="20"/>
                <w:lang w:val="en-GB"/>
              </w:rPr>
              <w:t>)</w:t>
            </w:r>
          </w:p>
        </w:tc>
        <w:tc>
          <w:tcPr>
            <w:tcW w:w="1134" w:type="dxa"/>
          </w:tcPr>
          <w:p w14:paraId="572D71E4" w14:textId="014A04E2" w:rsidR="00CA24FB" w:rsidRPr="00AF6B45" w:rsidRDefault="00CA24FB" w:rsidP="00CA24FB">
            <w:pPr>
              <w:jc w:val="center"/>
              <w:rPr>
                <w:rFonts w:cstheme="minorHAnsi"/>
                <w:sz w:val="24"/>
                <w:szCs w:val="24"/>
                <w:lang w:val="en-GB"/>
              </w:rPr>
            </w:pPr>
            <w:r w:rsidRPr="00AF6B45">
              <w:rPr>
                <w:rFonts w:cstheme="minorHAnsi"/>
                <w:sz w:val="24"/>
                <w:szCs w:val="24"/>
                <w:lang w:val="en-GB"/>
              </w:rPr>
              <w:t>-14.43</w:t>
            </w:r>
          </w:p>
        </w:tc>
        <w:tc>
          <w:tcPr>
            <w:tcW w:w="1016" w:type="dxa"/>
          </w:tcPr>
          <w:p w14:paraId="05771D6F" w14:textId="706E7BF7" w:rsidR="00CA24FB" w:rsidRPr="00AF6B45" w:rsidRDefault="00CA24FB" w:rsidP="00CA24FB">
            <w:pPr>
              <w:jc w:val="center"/>
              <w:rPr>
                <w:rFonts w:cstheme="minorHAnsi"/>
                <w:sz w:val="24"/>
                <w:szCs w:val="24"/>
                <w:lang w:val="en-GB"/>
              </w:rPr>
            </w:pPr>
            <w:r w:rsidRPr="00AF6B45">
              <w:rPr>
                <w:rFonts w:cstheme="minorHAnsi"/>
                <w:sz w:val="24"/>
                <w:szCs w:val="24"/>
                <w:lang w:val="en-GB"/>
              </w:rPr>
              <w:t>16.46</w:t>
            </w:r>
          </w:p>
        </w:tc>
      </w:tr>
      <w:tr w:rsidR="00B97E02" w:rsidRPr="00AF6B45" w14:paraId="50F35BDC" w14:textId="77777777" w:rsidTr="006E34C3">
        <w:tc>
          <w:tcPr>
            <w:tcW w:w="2547" w:type="dxa"/>
          </w:tcPr>
          <w:p w14:paraId="4E45A157" w14:textId="77777777" w:rsidR="00B97E02" w:rsidRPr="00AF6B45" w:rsidRDefault="00B97E02" w:rsidP="00B8574C">
            <w:pPr>
              <w:rPr>
                <w:rFonts w:cstheme="minorHAnsi"/>
                <w:color w:val="000000" w:themeColor="text1"/>
                <w:sz w:val="24"/>
                <w:szCs w:val="24"/>
                <w:lang w:val="en-GB"/>
              </w:rPr>
            </w:pPr>
            <w:r w:rsidRPr="00AF6B45">
              <w:rPr>
                <w:rFonts w:cstheme="minorHAnsi"/>
                <w:color w:val="000000" w:themeColor="text1"/>
                <w:sz w:val="24"/>
                <w:szCs w:val="24"/>
                <w:lang w:val="en-GB"/>
              </w:rPr>
              <w:t>Hofman in the field</w:t>
            </w:r>
          </w:p>
        </w:tc>
        <w:tc>
          <w:tcPr>
            <w:tcW w:w="1389" w:type="dxa"/>
          </w:tcPr>
          <w:p w14:paraId="604B6E9B"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243.98</w:t>
            </w:r>
          </w:p>
        </w:tc>
        <w:tc>
          <w:tcPr>
            <w:tcW w:w="1134" w:type="dxa"/>
          </w:tcPr>
          <w:p w14:paraId="48DF0EA5" w14:textId="1FC4477D"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63.98</w:t>
            </w:r>
          </w:p>
        </w:tc>
        <w:tc>
          <w:tcPr>
            <w:tcW w:w="1842" w:type="dxa"/>
          </w:tcPr>
          <w:p w14:paraId="30419DB8" w14:textId="26E7B904"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w:t>
            </w:r>
            <w:r w:rsidR="006B29D5" w:rsidRPr="00AF6B45">
              <w:rPr>
                <w:rFonts w:cstheme="minorHAnsi"/>
                <w:color w:val="000000" w:themeColor="text1"/>
                <w:sz w:val="24"/>
                <w:szCs w:val="24"/>
                <w:lang w:val="en-GB"/>
              </w:rPr>
              <w:t xml:space="preserve"> </w:t>
            </w:r>
            <w:r w:rsidRPr="00AF6B45">
              <w:rPr>
                <w:rFonts w:cstheme="minorHAnsi"/>
                <w:color w:val="000000" w:themeColor="text1"/>
                <w:sz w:val="24"/>
                <w:szCs w:val="24"/>
                <w:lang w:val="en-GB"/>
              </w:rPr>
              <w:t>-</w:t>
            </w:r>
            <w:r w:rsidR="006B29D5" w:rsidRPr="00AF6B45">
              <w:rPr>
                <w:rFonts w:cstheme="minorHAnsi"/>
                <w:color w:val="000000" w:themeColor="text1"/>
                <w:sz w:val="24"/>
                <w:szCs w:val="24"/>
                <w:lang w:val="en-GB"/>
              </w:rPr>
              <w:t xml:space="preserve"> </w:t>
            </w:r>
            <w:r w:rsidRPr="00AF6B45">
              <w:rPr>
                <w:rFonts w:cstheme="minorHAnsi"/>
                <w:color w:val="000000" w:themeColor="text1"/>
                <w:sz w:val="24"/>
                <w:szCs w:val="24"/>
                <w:lang w:val="en-GB"/>
              </w:rPr>
              <w:t>13</w:t>
            </w:r>
          </w:p>
        </w:tc>
        <w:tc>
          <w:tcPr>
            <w:tcW w:w="1134" w:type="dxa"/>
          </w:tcPr>
          <w:p w14:paraId="604C6426"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-15.73</w:t>
            </w:r>
          </w:p>
        </w:tc>
        <w:tc>
          <w:tcPr>
            <w:tcW w:w="1016" w:type="dxa"/>
          </w:tcPr>
          <w:p w14:paraId="6DAAEA81" w14:textId="3DDEC76E"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17.67</w:t>
            </w:r>
          </w:p>
        </w:tc>
      </w:tr>
      <w:tr w:rsidR="00B97E02" w:rsidRPr="00AF6B45" w14:paraId="16448C09" w14:textId="77777777" w:rsidTr="006E34C3">
        <w:tc>
          <w:tcPr>
            <w:tcW w:w="2547" w:type="dxa"/>
          </w:tcPr>
          <w:p w14:paraId="2317F0A6" w14:textId="1284C53B" w:rsidR="00B97E02" w:rsidRPr="00AF6B45" w:rsidRDefault="00B97E02" w:rsidP="00B8574C">
            <w:pPr>
              <w:rPr>
                <w:rFonts w:cstheme="minorHAnsi"/>
                <w:color w:val="000000" w:themeColor="text1"/>
                <w:sz w:val="24"/>
                <w:szCs w:val="24"/>
                <w:lang w:val="en-GB"/>
              </w:rPr>
            </w:pPr>
            <w:r w:rsidRPr="00AF6B45">
              <w:rPr>
                <w:rFonts w:cstheme="minorHAnsi"/>
                <w:color w:val="000000" w:themeColor="text1"/>
                <w:sz w:val="24"/>
                <w:szCs w:val="24"/>
                <w:lang w:val="en-GB"/>
              </w:rPr>
              <w:t xml:space="preserve">Hofmann on </w:t>
            </w:r>
            <w:r w:rsidR="00097FC5">
              <w:rPr>
                <w:rFonts w:cstheme="minorHAnsi"/>
                <w:color w:val="000000" w:themeColor="text1"/>
                <w:sz w:val="24"/>
                <w:szCs w:val="24"/>
                <w:lang w:val="en-GB"/>
              </w:rPr>
              <w:t>Pittet</w:t>
            </w:r>
            <w:r w:rsidR="006E6CB6">
              <w:rPr>
                <w:rFonts w:cstheme="minorHAnsi"/>
                <w:color w:val="000000" w:themeColor="text1"/>
                <w:sz w:val="24"/>
                <w:szCs w:val="24"/>
                <w:lang w:val="en-GB"/>
              </w:rPr>
              <w:t>’s</w:t>
            </w:r>
            <w:r w:rsidR="00097FC5">
              <w:rPr>
                <w:rFonts w:cstheme="minorHAnsi"/>
                <w:color w:val="000000" w:themeColor="text1"/>
                <w:sz w:val="24"/>
                <w:szCs w:val="24"/>
                <w:lang w:val="en-GB"/>
              </w:rPr>
              <w:t xml:space="preserve"> </w:t>
            </w:r>
            <w:r w:rsidR="00DF465E">
              <w:rPr>
                <w:rFonts w:cstheme="minorHAnsi"/>
                <w:color w:val="000000" w:themeColor="text1"/>
                <w:sz w:val="24"/>
                <w:szCs w:val="24"/>
                <w:lang w:val="en-GB"/>
              </w:rPr>
              <w:t>map with original stone positions</w:t>
            </w:r>
          </w:p>
        </w:tc>
        <w:tc>
          <w:tcPr>
            <w:tcW w:w="1389" w:type="dxa"/>
          </w:tcPr>
          <w:p w14:paraId="6877CF18"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246</w:t>
            </w:r>
          </w:p>
        </w:tc>
        <w:tc>
          <w:tcPr>
            <w:tcW w:w="1134" w:type="dxa"/>
          </w:tcPr>
          <w:p w14:paraId="5750ADCC"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66</w:t>
            </w:r>
          </w:p>
        </w:tc>
        <w:tc>
          <w:tcPr>
            <w:tcW w:w="1842" w:type="dxa"/>
          </w:tcPr>
          <w:p w14:paraId="4D286265" w14:textId="125A52E6"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 xml:space="preserve">2 – 11 </w:t>
            </w:r>
            <w:r w:rsidR="00B90E95" w:rsidRPr="00AF6B45">
              <w:rPr>
                <w:rFonts w:cstheme="minorHAnsi"/>
                <w:color w:val="000000" w:themeColor="text1"/>
                <w:sz w:val="24"/>
                <w:szCs w:val="24"/>
                <w:lang w:val="en-GB"/>
              </w:rPr>
              <w:br/>
            </w:r>
            <w:r w:rsidRPr="003B5E31">
              <w:rPr>
                <w:rFonts w:cstheme="minorHAnsi"/>
                <w:color w:val="000000" w:themeColor="text1"/>
                <w:sz w:val="20"/>
                <w:szCs w:val="20"/>
                <w:lang w:val="en-GB"/>
              </w:rPr>
              <w:t>(outer edges)</w:t>
            </w:r>
          </w:p>
        </w:tc>
        <w:tc>
          <w:tcPr>
            <w:tcW w:w="1134" w:type="dxa"/>
          </w:tcPr>
          <w:p w14:paraId="21539D20"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-14.48</w:t>
            </w:r>
          </w:p>
        </w:tc>
        <w:tc>
          <w:tcPr>
            <w:tcW w:w="1016" w:type="dxa"/>
          </w:tcPr>
          <w:p w14:paraId="1FBFA5B3" w14:textId="26959C62"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17.56</w:t>
            </w:r>
          </w:p>
        </w:tc>
      </w:tr>
      <w:tr w:rsidR="00B97E02" w:rsidRPr="00AF6B45" w14:paraId="0EB5DEEC" w14:textId="77777777" w:rsidTr="006E34C3">
        <w:tc>
          <w:tcPr>
            <w:tcW w:w="2547" w:type="dxa"/>
          </w:tcPr>
          <w:p w14:paraId="5EBCFE19" w14:textId="0E60B39D" w:rsidR="00B97E02" w:rsidRPr="00AF6B45" w:rsidRDefault="00DF465E" w:rsidP="00B8574C">
            <w:pPr>
              <w:rPr>
                <w:rFonts w:cstheme="minorHAnsi"/>
                <w:color w:val="000000" w:themeColor="text1"/>
                <w:sz w:val="24"/>
                <w:szCs w:val="24"/>
                <w:lang w:val="en-GB"/>
              </w:rPr>
            </w:pPr>
            <w:r w:rsidRPr="00AF6B45">
              <w:rPr>
                <w:rFonts w:cstheme="minorHAnsi"/>
                <w:color w:val="000000" w:themeColor="text1"/>
                <w:sz w:val="24"/>
                <w:szCs w:val="24"/>
                <w:lang w:val="en-GB"/>
              </w:rPr>
              <w:t xml:space="preserve">Hofmann on </w:t>
            </w:r>
            <w:r w:rsidR="00097FC5" w:rsidRPr="00097FC5">
              <w:rPr>
                <w:rFonts w:cstheme="minorHAnsi"/>
                <w:color w:val="000000" w:themeColor="text1"/>
                <w:sz w:val="24"/>
                <w:szCs w:val="24"/>
                <w:lang w:val="en-GB"/>
              </w:rPr>
              <w:t>Pittet</w:t>
            </w:r>
            <w:r w:rsidR="006E6CB6">
              <w:rPr>
                <w:rFonts w:cstheme="minorHAnsi"/>
                <w:color w:val="000000" w:themeColor="text1"/>
                <w:sz w:val="24"/>
                <w:szCs w:val="24"/>
                <w:lang w:val="en-GB"/>
              </w:rPr>
              <w:t>’s</w:t>
            </w:r>
            <w:r w:rsidR="00097FC5" w:rsidRPr="00097FC5">
              <w:rPr>
                <w:rFonts w:cstheme="minorHAnsi"/>
                <w:color w:val="000000" w:themeColor="text1"/>
                <w:sz w:val="24"/>
                <w:szCs w:val="24"/>
                <w:lang w:val="en-GB"/>
              </w:rPr>
              <w:t xml:space="preserve"> </w:t>
            </w:r>
            <w:r>
              <w:rPr>
                <w:rFonts w:cstheme="minorHAnsi"/>
                <w:color w:val="000000" w:themeColor="text1"/>
                <w:sz w:val="24"/>
                <w:szCs w:val="24"/>
                <w:lang w:val="en-GB"/>
              </w:rPr>
              <w:t>map with original stone positions</w:t>
            </w:r>
          </w:p>
        </w:tc>
        <w:tc>
          <w:tcPr>
            <w:tcW w:w="1389" w:type="dxa"/>
          </w:tcPr>
          <w:p w14:paraId="136CF434"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245</w:t>
            </w:r>
          </w:p>
        </w:tc>
        <w:tc>
          <w:tcPr>
            <w:tcW w:w="1134" w:type="dxa"/>
          </w:tcPr>
          <w:p w14:paraId="55E130AD"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65</w:t>
            </w:r>
          </w:p>
        </w:tc>
        <w:tc>
          <w:tcPr>
            <w:tcW w:w="1842" w:type="dxa"/>
          </w:tcPr>
          <w:p w14:paraId="3B15491F" w14:textId="5BDEEDEC"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 – 13</w:t>
            </w:r>
            <w:r w:rsidR="00B90E95" w:rsidRPr="00AF6B45">
              <w:rPr>
                <w:rFonts w:cstheme="minorHAnsi"/>
                <w:color w:val="000000" w:themeColor="text1"/>
                <w:sz w:val="24"/>
                <w:szCs w:val="24"/>
                <w:lang w:val="en-GB"/>
              </w:rPr>
              <w:br/>
            </w:r>
            <w:r w:rsidRPr="003B5E31">
              <w:rPr>
                <w:rFonts w:cstheme="minorHAnsi"/>
                <w:color w:val="000000" w:themeColor="text1"/>
                <w:sz w:val="20"/>
                <w:szCs w:val="20"/>
                <w:lang w:val="en-GB"/>
              </w:rPr>
              <w:t>(outer edges)</w:t>
            </w:r>
          </w:p>
        </w:tc>
        <w:tc>
          <w:tcPr>
            <w:tcW w:w="1134" w:type="dxa"/>
          </w:tcPr>
          <w:p w14:paraId="3AA2EFCC" w14:textId="77777777"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-15.13</w:t>
            </w:r>
          </w:p>
        </w:tc>
        <w:tc>
          <w:tcPr>
            <w:tcW w:w="1016" w:type="dxa"/>
          </w:tcPr>
          <w:p w14:paraId="17D62E2B" w14:textId="549D11C6" w:rsidR="00B97E02" w:rsidRPr="00AF6B45" w:rsidRDefault="00B97E02"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18.22</w:t>
            </w:r>
          </w:p>
        </w:tc>
      </w:tr>
      <w:bookmarkEnd w:id="15"/>
      <w:tr w:rsidR="00CA24FB" w:rsidRPr="00AF6B45" w14:paraId="6BA42B69" w14:textId="77777777" w:rsidTr="006E34C3">
        <w:tc>
          <w:tcPr>
            <w:tcW w:w="2547" w:type="dxa"/>
          </w:tcPr>
          <w:p w14:paraId="42E9C393" w14:textId="77777777" w:rsidR="00CA24FB" w:rsidRPr="00AF6B45" w:rsidRDefault="00CA24FB" w:rsidP="00B8574C">
            <w:pPr>
              <w:rPr>
                <w:rFonts w:cstheme="minorHAnsi"/>
                <w:sz w:val="24"/>
                <w:szCs w:val="24"/>
                <w:lang w:val="en-GB"/>
              </w:rPr>
            </w:pPr>
            <w:r w:rsidRPr="00AF6B45">
              <w:rPr>
                <w:rFonts w:cstheme="minorHAnsi"/>
                <w:sz w:val="24"/>
                <w:szCs w:val="24"/>
                <w:lang w:val="en-GB"/>
              </w:rPr>
              <w:t>Born</w:t>
            </w:r>
          </w:p>
        </w:tc>
        <w:tc>
          <w:tcPr>
            <w:tcW w:w="1389" w:type="dxa"/>
          </w:tcPr>
          <w:p w14:paraId="1D00C7AE"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241.03</w:t>
            </w:r>
          </w:p>
        </w:tc>
        <w:tc>
          <w:tcPr>
            <w:tcW w:w="1134" w:type="dxa"/>
          </w:tcPr>
          <w:p w14:paraId="41F9308F" w14:textId="2BD8B546" w:rsidR="00CA24FB" w:rsidRPr="00AF6B45" w:rsidRDefault="00CA24FB" w:rsidP="00CA24FB">
            <w:pPr>
              <w:jc w:val="center"/>
              <w:rPr>
                <w:rFonts w:cstheme="minorHAnsi"/>
                <w:sz w:val="24"/>
                <w:szCs w:val="24"/>
                <w:lang w:val="en-GB"/>
              </w:rPr>
            </w:pPr>
            <w:r w:rsidRPr="00AF6B45">
              <w:rPr>
                <w:rFonts w:cstheme="minorHAnsi"/>
                <w:sz w:val="24"/>
                <w:szCs w:val="24"/>
                <w:lang w:val="en-GB"/>
              </w:rPr>
              <w:t xml:space="preserve">62.77 </w:t>
            </w:r>
            <w:r w:rsidRPr="00AF6B45">
              <w:rPr>
                <w:rFonts w:cstheme="minorHAnsi"/>
                <w:sz w:val="24"/>
                <w:szCs w:val="24"/>
                <w:lang w:val="en-GB"/>
              </w:rPr>
              <w:br/>
            </w:r>
            <w:r w:rsidRPr="003B5E31">
              <w:rPr>
                <w:rFonts w:cstheme="minorHAnsi"/>
                <w:sz w:val="20"/>
                <w:szCs w:val="20"/>
                <w:lang w:val="en-GB"/>
              </w:rPr>
              <w:t>(unable to reproduce his numbers)</w:t>
            </w:r>
          </w:p>
        </w:tc>
        <w:tc>
          <w:tcPr>
            <w:tcW w:w="1842" w:type="dxa"/>
          </w:tcPr>
          <w:p w14:paraId="0FC8A955"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5-11</w:t>
            </w:r>
          </w:p>
        </w:tc>
        <w:tc>
          <w:tcPr>
            <w:tcW w:w="1134" w:type="dxa"/>
          </w:tcPr>
          <w:p w14:paraId="2014CB04"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-18.85</w:t>
            </w:r>
          </w:p>
        </w:tc>
        <w:tc>
          <w:tcPr>
            <w:tcW w:w="1016" w:type="dxa"/>
          </w:tcPr>
          <w:p w14:paraId="58BD2794" w14:textId="28BFBF49" w:rsidR="00CA24FB" w:rsidRPr="00AF6B45" w:rsidRDefault="00CA24FB" w:rsidP="00CA24FB">
            <w:pPr>
              <w:jc w:val="center"/>
              <w:rPr>
                <w:rFonts w:cstheme="minorHAnsi"/>
                <w:sz w:val="24"/>
                <w:szCs w:val="24"/>
                <w:lang w:val="en-GB"/>
              </w:rPr>
            </w:pPr>
            <w:r w:rsidRPr="00AF6B45">
              <w:rPr>
                <w:rFonts w:cstheme="minorHAnsi"/>
                <w:sz w:val="24"/>
                <w:szCs w:val="24"/>
                <w:lang w:val="en-GB"/>
              </w:rPr>
              <w:t>18.85</w:t>
            </w:r>
          </w:p>
        </w:tc>
      </w:tr>
      <w:tr w:rsidR="00CA24FB" w:rsidRPr="00AF6B45" w14:paraId="2A13F35F" w14:textId="77777777" w:rsidTr="006E34C3">
        <w:tc>
          <w:tcPr>
            <w:tcW w:w="2547" w:type="dxa"/>
          </w:tcPr>
          <w:p w14:paraId="14224266" w14:textId="77777777" w:rsidR="00CA24FB" w:rsidRPr="00AF6B45" w:rsidRDefault="00CA24FB" w:rsidP="00B8574C">
            <w:pPr>
              <w:rPr>
                <w:rFonts w:cstheme="minorHAnsi"/>
                <w:sz w:val="24"/>
                <w:szCs w:val="24"/>
                <w:lang w:val="en-GB"/>
              </w:rPr>
            </w:pPr>
            <w:r w:rsidRPr="00AF6B45">
              <w:rPr>
                <w:rFonts w:cstheme="minorHAnsi"/>
                <w:sz w:val="24"/>
                <w:szCs w:val="24"/>
                <w:lang w:val="en-GB"/>
              </w:rPr>
              <w:t>Walker</w:t>
            </w:r>
          </w:p>
        </w:tc>
        <w:tc>
          <w:tcPr>
            <w:tcW w:w="1389" w:type="dxa"/>
          </w:tcPr>
          <w:p w14:paraId="015A0239"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246</w:t>
            </w:r>
          </w:p>
        </w:tc>
        <w:tc>
          <w:tcPr>
            <w:tcW w:w="1134" w:type="dxa"/>
          </w:tcPr>
          <w:p w14:paraId="7513FCE6"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66</w:t>
            </w:r>
          </w:p>
        </w:tc>
        <w:tc>
          <w:tcPr>
            <w:tcW w:w="1842" w:type="dxa"/>
          </w:tcPr>
          <w:p w14:paraId="1ADA0C9A"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2-11</w:t>
            </w:r>
          </w:p>
        </w:tc>
        <w:tc>
          <w:tcPr>
            <w:tcW w:w="1134" w:type="dxa"/>
          </w:tcPr>
          <w:p w14:paraId="3A223781"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-17.1</w:t>
            </w:r>
          </w:p>
        </w:tc>
        <w:tc>
          <w:tcPr>
            <w:tcW w:w="1016" w:type="dxa"/>
          </w:tcPr>
          <w:p w14:paraId="4DB8153F"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+17.1</w:t>
            </w:r>
          </w:p>
        </w:tc>
      </w:tr>
    </w:tbl>
    <w:p w14:paraId="16BB1336" w14:textId="77777777" w:rsidR="00B97E02" w:rsidRPr="00AF6B45" w:rsidRDefault="00B97E02" w:rsidP="00B97E02">
      <w:pPr>
        <w:rPr>
          <w:rFonts w:eastAsia="Times New Roman" w:cstheme="minorHAnsi"/>
          <w:b/>
          <w:bCs/>
          <w:color w:val="242424"/>
          <w:kern w:val="0"/>
          <w:sz w:val="24"/>
          <w:szCs w:val="24"/>
          <w:bdr w:val="none" w:sz="0" w:space="0" w:color="auto" w:frame="1"/>
          <w:lang w:val="en-GB" w:eastAsia="de-CH"/>
          <w14:ligatures w14:val="none"/>
        </w:rPr>
      </w:pPr>
    </w:p>
    <w:p w14:paraId="5C4EE5D1" w14:textId="70266368" w:rsidR="009A0F2E" w:rsidRPr="00AF6B45" w:rsidRDefault="0043258A" w:rsidP="00B97E02">
      <w:pPr>
        <w:rPr>
          <w:rFonts w:cstheme="minorHAnsi"/>
          <w:sz w:val="24"/>
          <w:szCs w:val="24"/>
          <w:lang w:val="en-GB"/>
        </w:rPr>
      </w:pPr>
      <w:r>
        <w:rPr>
          <w:rFonts w:eastAsia="Times New Roman" w:cstheme="minorHAnsi"/>
          <w:b/>
          <w:bCs/>
          <w:color w:val="242424"/>
          <w:kern w:val="0"/>
          <w:sz w:val="24"/>
          <w:szCs w:val="24"/>
          <w:bdr w:val="none" w:sz="0" w:space="0" w:color="auto" w:frame="1"/>
          <w:lang w:val="en-GB" w:eastAsia="de-CH"/>
          <w14:ligatures w14:val="none"/>
        </w:rPr>
        <w:t>The central row</w:t>
      </w:r>
    </w:p>
    <w:tbl>
      <w:tblPr>
        <w:tblStyle w:val="Tabellenraster"/>
        <w:tblW w:w="9067" w:type="dxa"/>
        <w:tblLook w:val="04A0" w:firstRow="1" w:lastRow="0" w:firstColumn="1" w:lastColumn="0" w:noHBand="0" w:noVBand="1"/>
      </w:tblPr>
      <w:tblGrid>
        <w:gridCol w:w="2547"/>
        <w:gridCol w:w="1389"/>
        <w:gridCol w:w="1134"/>
        <w:gridCol w:w="1842"/>
        <w:gridCol w:w="1134"/>
        <w:gridCol w:w="1021"/>
      </w:tblGrid>
      <w:tr w:rsidR="00B97E02" w:rsidRPr="00AF6B45" w14:paraId="2C796ED6" w14:textId="77777777" w:rsidTr="006E34C3">
        <w:tc>
          <w:tcPr>
            <w:tcW w:w="2547" w:type="dxa"/>
          </w:tcPr>
          <w:p w14:paraId="120D20EE" w14:textId="77777777" w:rsidR="00B97E02" w:rsidRPr="00AF6B45" w:rsidRDefault="00B97E02" w:rsidP="00B8574C">
            <w:pPr>
              <w:rPr>
                <w:rFonts w:cstheme="minorHAnsi"/>
                <w:b/>
                <w:bCs/>
                <w:sz w:val="24"/>
                <w:szCs w:val="24"/>
                <w:lang w:val="en-GB"/>
              </w:rPr>
            </w:pPr>
            <w:r w:rsidRPr="00AF6B45">
              <w:rPr>
                <w:rFonts w:cstheme="minorHAnsi"/>
                <w:b/>
                <w:bCs/>
                <w:sz w:val="24"/>
                <w:szCs w:val="24"/>
                <w:lang w:val="en-GB"/>
              </w:rPr>
              <w:t>Central row</w:t>
            </w:r>
          </w:p>
        </w:tc>
        <w:tc>
          <w:tcPr>
            <w:tcW w:w="1389" w:type="dxa"/>
          </w:tcPr>
          <w:p w14:paraId="1CB5056F"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 xml:space="preserve">West </w:t>
            </w:r>
            <w:proofErr w:type="spellStart"/>
            <w:proofErr w:type="gramStart"/>
            <w:r w:rsidRPr="00AF6B45">
              <w:rPr>
                <w:rFonts w:cstheme="minorHAnsi"/>
                <w:b/>
                <w:bCs/>
                <w:sz w:val="24"/>
                <w:szCs w:val="24"/>
                <w:lang w:val="en-GB"/>
              </w:rPr>
              <w:t>T.Az</w:t>
            </w:r>
            <w:proofErr w:type="spellEnd"/>
            <w:proofErr w:type="gramEnd"/>
          </w:p>
        </w:tc>
        <w:tc>
          <w:tcPr>
            <w:tcW w:w="1134" w:type="dxa"/>
          </w:tcPr>
          <w:p w14:paraId="679E24ED"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 xml:space="preserve">East </w:t>
            </w:r>
            <w:proofErr w:type="spellStart"/>
            <w:proofErr w:type="gramStart"/>
            <w:r w:rsidRPr="00AF6B45">
              <w:rPr>
                <w:rFonts w:cstheme="minorHAnsi"/>
                <w:b/>
                <w:bCs/>
                <w:sz w:val="24"/>
                <w:szCs w:val="24"/>
                <w:lang w:val="en-GB"/>
              </w:rPr>
              <w:t>T.Az</w:t>
            </w:r>
            <w:proofErr w:type="spellEnd"/>
            <w:proofErr w:type="gramEnd"/>
          </w:p>
        </w:tc>
        <w:tc>
          <w:tcPr>
            <w:tcW w:w="1842" w:type="dxa"/>
          </w:tcPr>
          <w:p w14:paraId="38FB7B61"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Stones used</w:t>
            </w:r>
          </w:p>
        </w:tc>
        <w:tc>
          <w:tcPr>
            <w:tcW w:w="1134" w:type="dxa"/>
          </w:tcPr>
          <w:p w14:paraId="22B90591" w14:textId="09DA88F1"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Dec West</w:t>
            </w:r>
          </w:p>
        </w:tc>
        <w:tc>
          <w:tcPr>
            <w:tcW w:w="1021" w:type="dxa"/>
          </w:tcPr>
          <w:p w14:paraId="2F175089" w14:textId="77777777" w:rsidR="00B97E02" w:rsidRPr="00AF6B45" w:rsidRDefault="00B97E02" w:rsidP="00CA24FB">
            <w:pPr>
              <w:jc w:val="center"/>
              <w:rPr>
                <w:rFonts w:cstheme="minorHAnsi"/>
                <w:b/>
                <w:bCs/>
                <w:sz w:val="24"/>
                <w:szCs w:val="24"/>
                <w:lang w:val="en-GB"/>
              </w:rPr>
            </w:pPr>
            <w:r w:rsidRPr="00AF6B45">
              <w:rPr>
                <w:rFonts w:cstheme="minorHAnsi"/>
                <w:b/>
                <w:bCs/>
                <w:sz w:val="24"/>
                <w:szCs w:val="24"/>
                <w:lang w:val="en-GB"/>
              </w:rPr>
              <w:t>Dec East</w:t>
            </w:r>
          </w:p>
        </w:tc>
      </w:tr>
      <w:tr w:rsidR="00CA24FB" w:rsidRPr="00AF6B45" w14:paraId="22819B2F" w14:textId="77777777" w:rsidTr="006E34C3">
        <w:tc>
          <w:tcPr>
            <w:tcW w:w="2547" w:type="dxa"/>
          </w:tcPr>
          <w:p w14:paraId="7AFDF15E" w14:textId="12152928" w:rsidR="00CA24FB" w:rsidRPr="00AF6B45" w:rsidRDefault="00CA24FB" w:rsidP="00CA24FB">
            <w:pPr>
              <w:rPr>
                <w:rFonts w:cstheme="minorHAnsi"/>
                <w:sz w:val="24"/>
                <w:szCs w:val="24"/>
                <w:lang w:val="en-GB"/>
              </w:rPr>
            </w:pPr>
            <w:r w:rsidRPr="00AF6B45">
              <w:rPr>
                <w:rFonts w:cstheme="minorHAnsi"/>
                <w:sz w:val="24"/>
                <w:szCs w:val="24"/>
                <w:lang w:val="en-GB"/>
              </w:rPr>
              <w:t>Hofmann on computer</w:t>
            </w:r>
          </w:p>
        </w:tc>
        <w:tc>
          <w:tcPr>
            <w:tcW w:w="1389" w:type="dxa"/>
          </w:tcPr>
          <w:p w14:paraId="7B219317" w14:textId="59FA4F53" w:rsidR="00CA24FB" w:rsidRPr="00AF6B45" w:rsidRDefault="00CA24FB" w:rsidP="00CA24FB">
            <w:pPr>
              <w:jc w:val="center"/>
              <w:rPr>
                <w:rFonts w:cstheme="minorHAnsi"/>
                <w:sz w:val="24"/>
                <w:szCs w:val="24"/>
                <w:lang w:val="en-GB"/>
              </w:rPr>
            </w:pPr>
            <w:r w:rsidRPr="00AF6B45">
              <w:rPr>
                <w:rFonts w:cstheme="minorHAnsi"/>
                <w:sz w:val="24"/>
                <w:szCs w:val="24"/>
                <w:lang w:val="en-GB"/>
              </w:rPr>
              <w:t>219</w:t>
            </w:r>
          </w:p>
        </w:tc>
        <w:tc>
          <w:tcPr>
            <w:tcW w:w="1134" w:type="dxa"/>
          </w:tcPr>
          <w:p w14:paraId="5214C194" w14:textId="1A6647AB" w:rsidR="00CA24FB" w:rsidRPr="00AF6B45" w:rsidRDefault="00CA24FB" w:rsidP="00CA24FB">
            <w:pPr>
              <w:jc w:val="center"/>
              <w:rPr>
                <w:rFonts w:cstheme="minorHAnsi"/>
                <w:sz w:val="24"/>
                <w:szCs w:val="24"/>
                <w:lang w:val="en-GB"/>
              </w:rPr>
            </w:pPr>
            <w:r w:rsidRPr="00AF6B45">
              <w:rPr>
                <w:rFonts w:cstheme="minorHAnsi"/>
                <w:sz w:val="24"/>
                <w:szCs w:val="24"/>
                <w:lang w:val="en-GB"/>
              </w:rPr>
              <w:t>39</w:t>
            </w:r>
          </w:p>
        </w:tc>
        <w:tc>
          <w:tcPr>
            <w:tcW w:w="1842" w:type="dxa"/>
          </w:tcPr>
          <w:p w14:paraId="3738B49D" w14:textId="77777777" w:rsidR="003B5E31" w:rsidRDefault="003B5E31" w:rsidP="00CA24FB">
            <w:pPr>
              <w:jc w:val="center"/>
              <w:rPr>
                <w:rFonts w:cstheme="minorHAnsi"/>
                <w:sz w:val="20"/>
                <w:szCs w:val="20"/>
                <w:lang w:val="en-GB"/>
              </w:rPr>
            </w:pPr>
            <w:r w:rsidRPr="00AF6B45">
              <w:rPr>
                <w:rFonts w:cstheme="minorHAnsi"/>
                <w:sz w:val="24"/>
                <w:szCs w:val="24"/>
                <w:lang w:val="en-GB"/>
              </w:rPr>
              <w:t>18 - 27</w:t>
            </w:r>
            <w:r w:rsidRPr="00E25820">
              <w:rPr>
                <w:rFonts w:cstheme="minorHAnsi"/>
                <w:sz w:val="20"/>
                <w:szCs w:val="20"/>
                <w:lang w:val="en-GB"/>
              </w:rPr>
              <w:t xml:space="preserve"> </w:t>
            </w:r>
          </w:p>
          <w:p w14:paraId="01533E16" w14:textId="1575AA5A" w:rsidR="00CA24FB" w:rsidRPr="00AF6B45" w:rsidRDefault="00E25820" w:rsidP="003B5E31">
            <w:pPr>
              <w:jc w:val="center"/>
              <w:rPr>
                <w:rFonts w:cstheme="minorHAnsi"/>
                <w:sz w:val="24"/>
                <w:szCs w:val="24"/>
                <w:lang w:val="en-GB"/>
              </w:rPr>
            </w:pPr>
            <w:r w:rsidRPr="00E25820">
              <w:rPr>
                <w:rFonts w:cstheme="minorHAnsi"/>
                <w:sz w:val="20"/>
                <w:szCs w:val="20"/>
                <w:lang w:val="en-GB"/>
              </w:rPr>
              <w:t>(</w:t>
            </w:r>
            <w:r>
              <w:rPr>
                <w:rFonts w:cstheme="minorHAnsi"/>
                <w:sz w:val="20"/>
                <w:szCs w:val="20"/>
                <w:lang w:val="en-GB"/>
              </w:rPr>
              <w:t>reduced visibility on Google Earth</w:t>
            </w:r>
            <w:r w:rsidRPr="00E25820">
              <w:rPr>
                <w:rFonts w:cstheme="minorHAnsi"/>
                <w:sz w:val="20"/>
                <w:szCs w:val="20"/>
                <w:lang w:val="en-GB"/>
              </w:rPr>
              <w:t>)</w:t>
            </w:r>
          </w:p>
        </w:tc>
        <w:tc>
          <w:tcPr>
            <w:tcW w:w="1134" w:type="dxa"/>
          </w:tcPr>
          <w:p w14:paraId="71817402" w14:textId="1A0B5E72" w:rsidR="00CA24FB" w:rsidRPr="00AF6B45" w:rsidRDefault="00CA24FB" w:rsidP="00CA24FB">
            <w:pPr>
              <w:jc w:val="center"/>
              <w:rPr>
                <w:rFonts w:cstheme="minorHAnsi"/>
                <w:sz w:val="24"/>
                <w:szCs w:val="24"/>
                <w:lang w:val="en-GB"/>
              </w:rPr>
            </w:pPr>
            <w:r w:rsidRPr="00AF6B45">
              <w:rPr>
                <w:rFonts w:cstheme="minorHAnsi"/>
                <w:sz w:val="24"/>
                <w:szCs w:val="24"/>
                <w:lang w:val="en-GB"/>
              </w:rPr>
              <w:t>-31.18</w:t>
            </w:r>
          </w:p>
        </w:tc>
        <w:tc>
          <w:tcPr>
            <w:tcW w:w="1021" w:type="dxa"/>
          </w:tcPr>
          <w:p w14:paraId="0E4C5C67" w14:textId="41330E36" w:rsidR="00CA24FB" w:rsidRPr="00AF6B45" w:rsidRDefault="00CA24FB" w:rsidP="00CA24FB">
            <w:pPr>
              <w:jc w:val="center"/>
              <w:rPr>
                <w:rFonts w:cstheme="minorHAnsi"/>
                <w:sz w:val="24"/>
                <w:szCs w:val="24"/>
                <w:lang w:val="en-GB"/>
              </w:rPr>
            </w:pPr>
            <w:r w:rsidRPr="00AF6B45">
              <w:rPr>
                <w:rFonts w:cstheme="minorHAnsi"/>
                <w:sz w:val="24"/>
                <w:szCs w:val="24"/>
                <w:lang w:val="en-GB"/>
              </w:rPr>
              <w:t>33.24</w:t>
            </w:r>
          </w:p>
        </w:tc>
      </w:tr>
      <w:tr w:rsidR="00CA24FB" w:rsidRPr="00AF6B45" w14:paraId="30CEF55F" w14:textId="77777777" w:rsidTr="006E34C3">
        <w:tc>
          <w:tcPr>
            <w:tcW w:w="2547" w:type="dxa"/>
          </w:tcPr>
          <w:p w14:paraId="7AAF1718" w14:textId="77777777" w:rsidR="00CA24FB" w:rsidRPr="00AF6B45" w:rsidRDefault="00CA24FB" w:rsidP="00CA24FB">
            <w:pPr>
              <w:rPr>
                <w:rFonts w:cstheme="minorHAnsi"/>
                <w:color w:val="000000" w:themeColor="text1"/>
                <w:sz w:val="24"/>
                <w:szCs w:val="24"/>
                <w:lang w:val="en-GB"/>
              </w:rPr>
            </w:pPr>
            <w:r w:rsidRPr="00AF6B45">
              <w:rPr>
                <w:rFonts w:cstheme="minorHAnsi"/>
                <w:color w:val="000000" w:themeColor="text1"/>
                <w:sz w:val="24"/>
                <w:szCs w:val="24"/>
                <w:lang w:val="en-GB"/>
              </w:rPr>
              <w:t>Hofman in the field</w:t>
            </w:r>
          </w:p>
        </w:tc>
        <w:tc>
          <w:tcPr>
            <w:tcW w:w="1389" w:type="dxa"/>
          </w:tcPr>
          <w:p w14:paraId="2A15FF9D"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225.98</w:t>
            </w:r>
          </w:p>
        </w:tc>
        <w:tc>
          <w:tcPr>
            <w:tcW w:w="1134" w:type="dxa"/>
          </w:tcPr>
          <w:p w14:paraId="28FBE24F"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45.98</w:t>
            </w:r>
          </w:p>
        </w:tc>
        <w:tc>
          <w:tcPr>
            <w:tcW w:w="1842" w:type="dxa"/>
          </w:tcPr>
          <w:p w14:paraId="6225B3FC"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15 – 11/13</w:t>
            </w:r>
          </w:p>
          <w:p w14:paraId="5B76A8BB" w14:textId="77777777" w:rsidR="00CA24FB" w:rsidRPr="003B5E31" w:rsidRDefault="00CA24FB" w:rsidP="00CA24FB">
            <w:pPr>
              <w:jc w:val="center"/>
              <w:rPr>
                <w:rFonts w:cstheme="minorHAnsi"/>
                <w:color w:val="000000" w:themeColor="text1"/>
                <w:sz w:val="20"/>
                <w:szCs w:val="20"/>
                <w:lang w:val="en-GB"/>
              </w:rPr>
            </w:pPr>
            <w:r w:rsidRPr="003B5E31">
              <w:rPr>
                <w:rFonts w:cstheme="minorHAnsi"/>
                <w:color w:val="000000" w:themeColor="text1"/>
                <w:sz w:val="20"/>
                <w:szCs w:val="20"/>
                <w:lang w:val="en-GB"/>
              </w:rPr>
              <w:t>(through their centre)</w:t>
            </w:r>
          </w:p>
        </w:tc>
        <w:tc>
          <w:tcPr>
            <w:tcW w:w="1134" w:type="dxa"/>
          </w:tcPr>
          <w:p w14:paraId="7233F422"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-27.05</w:t>
            </w:r>
          </w:p>
        </w:tc>
        <w:tc>
          <w:tcPr>
            <w:tcW w:w="1021" w:type="dxa"/>
          </w:tcPr>
          <w:p w14:paraId="4E29B343" w14:textId="5996994E"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28.85</w:t>
            </w:r>
          </w:p>
        </w:tc>
      </w:tr>
      <w:tr w:rsidR="00CA24FB" w:rsidRPr="00AF6B45" w14:paraId="14D3CDF6" w14:textId="77777777" w:rsidTr="006E34C3">
        <w:tc>
          <w:tcPr>
            <w:tcW w:w="2547" w:type="dxa"/>
          </w:tcPr>
          <w:p w14:paraId="42BF9AFE" w14:textId="0D4ED046" w:rsidR="00CA24FB" w:rsidRPr="00AF6B45" w:rsidRDefault="00DF465E" w:rsidP="00CA24FB">
            <w:pPr>
              <w:rPr>
                <w:rFonts w:cstheme="minorHAnsi"/>
                <w:color w:val="000000" w:themeColor="text1"/>
                <w:sz w:val="24"/>
                <w:szCs w:val="24"/>
                <w:lang w:val="en-GB"/>
              </w:rPr>
            </w:pPr>
            <w:r w:rsidRPr="00AF6B45">
              <w:rPr>
                <w:rFonts w:cstheme="minorHAnsi"/>
                <w:color w:val="000000" w:themeColor="text1"/>
                <w:sz w:val="24"/>
                <w:szCs w:val="24"/>
                <w:lang w:val="en-GB"/>
              </w:rPr>
              <w:t xml:space="preserve">Hofmann on </w:t>
            </w:r>
            <w:r w:rsidR="00097FC5" w:rsidRPr="00097FC5">
              <w:rPr>
                <w:rFonts w:cstheme="minorHAnsi"/>
                <w:color w:val="000000" w:themeColor="text1"/>
                <w:sz w:val="24"/>
                <w:szCs w:val="24"/>
                <w:lang w:val="en-GB"/>
              </w:rPr>
              <w:t>Pittet</w:t>
            </w:r>
            <w:r w:rsidR="006E6CB6">
              <w:rPr>
                <w:rFonts w:cstheme="minorHAnsi"/>
                <w:color w:val="000000" w:themeColor="text1"/>
                <w:sz w:val="24"/>
                <w:szCs w:val="24"/>
                <w:lang w:val="en-GB"/>
              </w:rPr>
              <w:t>’s</w:t>
            </w:r>
            <w:r w:rsidR="00097FC5" w:rsidRPr="00097FC5">
              <w:rPr>
                <w:rFonts w:cstheme="minorHAnsi"/>
                <w:color w:val="000000" w:themeColor="text1"/>
                <w:sz w:val="24"/>
                <w:szCs w:val="24"/>
                <w:lang w:val="en-GB"/>
              </w:rPr>
              <w:t xml:space="preserve"> </w:t>
            </w:r>
            <w:r>
              <w:rPr>
                <w:rFonts w:cstheme="minorHAnsi"/>
                <w:color w:val="000000" w:themeColor="text1"/>
                <w:sz w:val="24"/>
                <w:szCs w:val="24"/>
                <w:lang w:val="en-GB"/>
              </w:rPr>
              <w:t>map with original stone positions</w:t>
            </w:r>
          </w:p>
        </w:tc>
        <w:tc>
          <w:tcPr>
            <w:tcW w:w="1389" w:type="dxa"/>
          </w:tcPr>
          <w:p w14:paraId="4BA9D405"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222</w:t>
            </w:r>
          </w:p>
        </w:tc>
        <w:tc>
          <w:tcPr>
            <w:tcW w:w="1134" w:type="dxa"/>
          </w:tcPr>
          <w:p w14:paraId="4D37A42C"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42</w:t>
            </w:r>
          </w:p>
        </w:tc>
        <w:tc>
          <w:tcPr>
            <w:tcW w:w="1842" w:type="dxa"/>
          </w:tcPr>
          <w:p w14:paraId="6AA21C73" w14:textId="53EBB694"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 xml:space="preserve">24 </w:t>
            </w:r>
            <w:r w:rsidR="00B90E95" w:rsidRPr="00AF6B45">
              <w:rPr>
                <w:rFonts w:cstheme="minorHAnsi"/>
                <w:color w:val="000000" w:themeColor="text1"/>
                <w:sz w:val="24"/>
                <w:szCs w:val="24"/>
                <w:lang w:val="en-GB"/>
              </w:rPr>
              <w:t>-</w:t>
            </w:r>
            <w:r w:rsidRPr="00AF6B45">
              <w:rPr>
                <w:rFonts w:cstheme="minorHAnsi"/>
                <w:color w:val="000000" w:themeColor="text1"/>
                <w:sz w:val="24"/>
                <w:szCs w:val="24"/>
                <w:lang w:val="en-GB"/>
              </w:rPr>
              <w:t xml:space="preserve"> 11 </w:t>
            </w:r>
            <w:r w:rsidR="00B90E95" w:rsidRPr="00AF6B45">
              <w:rPr>
                <w:rFonts w:cstheme="minorHAnsi"/>
                <w:color w:val="000000" w:themeColor="text1"/>
                <w:sz w:val="24"/>
                <w:szCs w:val="24"/>
                <w:lang w:val="en-GB"/>
              </w:rPr>
              <w:br/>
            </w:r>
            <w:r w:rsidRPr="003B5E31">
              <w:rPr>
                <w:rFonts w:cstheme="minorHAnsi"/>
                <w:color w:val="000000" w:themeColor="text1"/>
                <w:sz w:val="20"/>
                <w:szCs w:val="20"/>
                <w:lang w:val="en-GB"/>
              </w:rPr>
              <w:t>(outer edges)</w:t>
            </w:r>
          </w:p>
        </w:tc>
        <w:tc>
          <w:tcPr>
            <w:tcW w:w="1134" w:type="dxa"/>
          </w:tcPr>
          <w:p w14:paraId="682A5A44"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-30.20</w:t>
            </w:r>
          </w:p>
        </w:tc>
        <w:tc>
          <w:tcPr>
            <w:tcW w:w="1021" w:type="dxa"/>
          </w:tcPr>
          <w:p w14:paraId="3BD5D186" w14:textId="018438CE"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31.37</w:t>
            </w:r>
          </w:p>
        </w:tc>
      </w:tr>
      <w:tr w:rsidR="00CA24FB" w:rsidRPr="00AF6B45" w14:paraId="174B4E09" w14:textId="77777777" w:rsidTr="006E34C3">
        <w:tc>
          <w:tcPr>
            <w:tcW w:w="2547" w:type="dxa"/>
          </w:tcPr>
          <w:p w14:paraId="6BD930D9" w14:textId="3EE1B0B4" w:rsidR="00CA24FB" w:rsidRPr="00AF6B45" w:rsidRDefault="00DF465E" w:rsidP="00CA24FB">
            <w:pPr>
              <w:rPr>
                <w:rFonts w:cstheme="minorHAnsi"/>
                <w:color w:val="000000" w:themeColor="text1"/>
                <w:sz w:val="24"/>
                <w:szCs w:val="24"/>
                <w:lang w:val="en-GB"/>
              </w:rPr>
            </w:pPr>
            <w:r w:rsidRPr="00AF6B45">
              <w:rPr>
                <w:rFonts w:cstheme="minorHAnsi"/>
                <w:color w:val="000000" w:themeColor="text1"/>
                <w:sz w:val="24"/>
                <w:szCs w:val="24"/>
                <w:lang w:val="en-GB"/>
              </w:rPr>
              <w:t xml:space="preserve">Hofmann on </w:t>
            </w:r>
            <w:r w:rsidR="00097FC5" w:rsidRPr="00097FC5">
              <w:rPr>
                <w:rFonts w:cstheme="minorHAnsi"/>
                <w:color w:val="000000" w:themeColor="text1"/>
                <w:sz w:val="24"/>
                <w:szCs w:val="24"/>
                <w:lang w:val="en-GB"/>
              </w:rPr>
              <w:t>Pittet</w:t>
            </w:r>
            <w:r w:rsidR="006E6CB6">
              <w:rPr>
                <w:rFonts w:cstheme="minorHAnsi"/>
                <w:color w:val="000000" w:themeColor="text1"/>
                <w:sz w:val="24"/>
                <w:szCs w:val="24"/>
                <w:lang w:val="en-GB"/>
              </w:rPr>
              <w:t>’s</w:t>
            </w:r>
            <w:r w:rsidR="00097FC5" w:rsidRPr="00097FC5">
              <w:rPr>
                <w:rFonts w:cstheme="minorHAnsi"/>
                <w:color w:val="000000" w:themeColor="text1"/>
                <w:sz w:val="24"/>
                <w:szCs w:val="24"/>
                <w:lang w:val="en-GB"/>
              </w:rPr>
              <w:t xml:space="preserve"> </w:t>
            </w:r>
            <w:r>
              <w:rPr>
                <w:rFonts w:cstheme="minorHAnsi"/>
                <w:color w:val="000000" w:themeColor="text1"/>
                <w:sz w:val="24"/>
                <w:szCs w:val="24"/>
                <w:lang w:val="en-GB"/>
              </w:rPr>
              <w:t>map with original stone positions</w:t>
            </w:r>
          </w:p>
        </w:tc>
        <w:tc>
          <w:tcPr>
            <w:tcW w:w="1389" w:type="dxa"/>
          </w:tcPr>
          <w:p w14:paraId="0633E18F"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221</w:t>
            </w:r>
          </w:p>
        </w:tc>
        <w:tc>
          <w:tcPr>
            <w:tcW w:w="1134" w:type="dxa"/>
          </w:tcPr>
          <w:p w14:paraId="0F60CDA5"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41</w:t>
            </w:r>
          </w:p>
        </w:tc>
        <w:tc>
          <w:tcPr>
            <w:tcW w:w="1842" w:type="dxa"/>
          </w:tcPr>
          <w:p w14:paraId="0FBDEA3E" w14:textId="6501E929"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 xml:space="preserve">15 – 13 </w:t>
            </w:r>
            <w:r w:rsidR="00B90E95" w:rsidRPr="00AF6B45">
              <w:rPr>
                <w:rFonts w:cstheme="minorHAnsi"/>
                <w:color w:val="000000" w:themeColor="text1"/>
                <w:sz w:val="24"/>
                <w:szCs w:val="24"/>
                <w:lang w:val="en-GB"/>
              </w:rPr>
              <w:br/>
            </w:r>
            <w:r w:rsidRPr="003B5E31">
              <w:rPr>
                <w:rFonts w:cstheme="minorHAnsi"/>
                <w:color w:val="000000" w:themeColor="text1"/>
                <w:sz w:val="20"/>
                <w:szCs w:val="20"/>
                <w:lang w:val="en-GB"/>
              </w:rPr>
              <w:t>(outer edges)</w:t>
            </w:r>
          </w:p>
        </w:tc>
        <w:tc>
          <w:tcPr>
            <w:tcW w:w="1134" w:type="dxa"/>
          </w:tcPr>
          <w:p w14:paraId="03D001F4" w14:textId="77777777"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-30.16</w:t>
            </w:r>
          </w:p>
        </w:tc>
        <w:tc>
          <w:tcPr>
            <w:tcW w:w="1021" w:type="dxa"/>
          </w:tcPr>
          <w:p w14:paraId="5DE78E4F" w14:textId="4883E6CA" w:rsidR="00CA24FB" w:rsidRPr="00AF6B45" w:rsidRDefault="00CA24FB" w:rsidP="00CA24FB">
            <w:pPr>
              <w:jc w:val="center"/>
              <w:rPr>
                <w:rFonts w:cstheme="minorHAnsi"/>
                <w:color w:val="000000" w:themeColor="text1"/>
                <w:sz w:val="24"/>
                <w:szCs w:val="24"/>
                <w:lang w:val="en-GB"/>
              </w:rPr>
            </w:pPr>
            <w:r w:rsidRPr="00AF6B45">
              <w:rPr>
                <w:rFonts w:cstheme="minorHAnsi"/>
                <w:color w:val="000000" w:themeColor="text1"/>
                <w:sz w:val="24"/>
                <w:szCs w:val="24"/>
                <w:lang w:val="en-GB"/>
              </w:rPr>
              <w:t>31.77</w:t>
            </w:r>
          </w:p>
        </w:tc>
      </w:tr>
      <w:tr w:rsidR="00CA24FB" w:rsidRPr="00AF6B45" w14:paraId="72322EC7" w14:textId="77777777" w:rsidTr="006E34C3">
        <w:tc>
          <w:tcPr>
            <w:tcW w:w="2547" w:type="dxa"/>
          </w:tcPr>
          <w:p w14:paraId="0E88EB7F" w14:textId="77777777" w:rsidR="00CA24FB" w:rsidRPr="00AF6B45" w:rsidRDefault="00CA24FB" w:rsidP="00CA24FB">
            <w:pPr>
              <w:rPr>
                <w:rFonts w:cstheme="minorHAnsi"/>
                <w:sz w:val="24"/>
                <w:szCs w:val="24"/>
                <w:lang w:val="en-GB"/>
              </w:rPr>
            </w:pPr>
            <w:r w:rsidRPr="00AF6B45">
              <w:rPr>
                <w:rFonts w:cstheme="minorHAnsi"/>
                <w:sz w:val="24"/>
                <w:szCs w:val="24"/>
                <w:lang w:val="en-GB"/>
              </w:rPr>
              <w:t>Born</w:t>
            </w:r>
          </w:p>
        </w:tc>
        <w:tc>
          <w:tcPr>
            <w:tcW w:w="1389" w:type="dxa"/>
          </w:tcPr>
          <w:p w14:paraId="35BF233B"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223.03</w:t>
            </w:r>
          </w:p>
        </w:tc>
        <w:tc>
          <w:tcPr>
            <w:tcW w:w="1134" w:type="dxa"/>
          </w:tcPr>
          <w:p w14:paraId="00B75BD7"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46.06</w:t>
            </w:r>
          </w:p>
        </w:tc>
        <w:tc>
          <w:tcPr>
            <w:tcW w:w="1842" w:type="dxa"/>
          </w:tcPr>
          <w:p w14:paraId="154AEC93"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15 to 13</w:t>
            </w:r>
          </w:p>
        </w:tc>
        <w:tc>
          <w:tcPr>
            <w:tcW w:w="1134" w:type="dxa"/>
          </w:tcPr>
          <w:p w14:paraId="76626FFC"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-29.15</w:t>
            </w:r>
          </w:p>
        </w:tc>
        <w:tc>
          <w:tcPr>
            <w:tcW w:w="1021" w:type="dxa"/>
          </w:tcPr>
          <w:p w14:paraId="396EFECF" w14:textId="0739B6D1" w:rsidR="00CA24FB" w:rsidRPr="00AF6B45" w:rsidRDefault="00CA24FB" w:rsidP="00CA24FB">
            <w:pPr>
              <w:jc w:val="center"/>
              <w:rPr>
                <w:rFonts w:cstheme="minorHAnsi"/>
                <w:sz w:val="24"/>
                <w:szCs w:val="24"/>
                <w:lang w:val="en-GB"/>
              </w:rPr>
            </w:pPr>
            <w:r w:rsidRPr="00AF6B45">
              <w:rPr>
                <w:rFonts w:cstheme="minorHAnsi"/>
                <w:sz w:val="24"/>
                <w:szCs w:val="24"/>
                <w:lang w:val="en-GB"/>
              </w:rPr>
              <w:t>29.15</w:t>
            </w:r>
          </w:p>
        </w:tc>
      </w:tr>
      <w:tr w:rsidR="00CA24FB" w:rsidRPr="00AF6B45" w14:paraId="6E711D3A" w14:textId="77777777" w:rsidTr="006E34C3">
        <w:tc>
          <w:tcPr>
            <w:tcW w:w="2547" w:type="dxa"/>
          </w:tcPr>
          <w:p w14:paraId="0A39717F" w14:textId="77777777" w:rsidR="00CA24FB" w:rsidRPr="00AF6B45" w:rsidRDefault="00CA24FB" w:rsidP="00CA24FB">
            <w:pPr>
              <w:rPr>
                <w:rFonts w:cstheme="minorHAnsi"/>
                <w:sz w:val="24"/>
                <w:szCs w:val="24"/>
                <w:lang w:val="en-GB"/>
              </w:rPr>
            </w:pPr>
            <w:r w:rsidRPr="00AF6B45">
              <w:rPr>
                <w:rFonts w:cstheme="minorHAnsi"/>
                <w:sz w:val="24"/>
                <w:szCs w:val="24"/>
                <w:lang w:val="en-GB"/>
              </w:rPr>
              <w:t>Walker</w:t>
            </w:r>
          </w:p>
        </w:tc>
        <w:tc>
          <w:tcPr>
            <w:tcW w:w="1389" w:type="dxa"/>
          </w:tcPr>
          <w:p w14:paraId="58C3C983"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222</w:t>
            </w:r>
          </w:p>
        </w:tc>
        <w:tc>
          <w:tcPr>
            <w:tcW w:w="1134" w:type="dxa"/>
          </w:tcPr>
          <w:p w14:paraId="6A167F27"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42</w:t>
            </w:r>
          </w:p>
        </w:tc>
        <w:tc>
          <w:tcPr>
            <w:tcW w:w="1842" w:type="dxa"/>
          </w:tcPr>
          <w:p w14:paraId="7C18EFD4"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15 to 11</w:t>
            </w:r>
          </w:p>
        </w:tc>
        <w:tc>
          <w:tcPr>
            <w:tcW w:w="1134" w:type="dxa"/>
          </w:tcPr>
          <w:p w14:paraId="63B59119" w14:textId="77777777" w:rsidR="00CA24FB" w:rsidRPr="00AF6B45" w:rsidRDefault="00CA24FB" w:rsidP="00CA24FB">
            <w:pPr>
              <w:jc w:val="center"/>
              <w:rPr>
                <w:rFonts w:cstheme="minorHAnsi"/>
                <w:sz w:val="24"/>
                <w:szCs w:val="24"/>
                <w:lang w:val="en-GB"/>
              </w:rPr>
            </w:pPr>
            <w:r w:rsidRPr="00AF6B45">
              <w:rPr>
                <w:rFonts w:cstheme="minorHAnsi"/>
                <w:sz w:val="24"/>
                <w:szCs w:val="24"/>
                <w:lang w:val="en-GB"/>
              </w:rPr>
              <w:t>-29.2</w:t>
            </w:r>
          </w:p>
        </w:tc>
        <w:tc>
          <w:tcPr>
            <w:tcW w:w="1021" w:type="dxa"/>
          </w:tcPr>
          <w:p w14:paraId="478C5A4D" w14:textId="4C27304A" w:rsidR="00CA24FB" w:rsidRPr="00AF6B45" w:rsidRDefault="00CA24FB" w:rsidP="00CA24FB">
            <w:pPr>
              <w:jc w:val="center"/>
              <w:rPr>
                <w:rFonts w:cstheme="minorHAnsi"/>
                <w:sz w:val="24"/>
                <w:szCs w:val="24"/>
                <w:lang w:val="en-GB"/>
              </w:rPr>
            </w:pPr>
            <w:r w:rsidRPr="00AF6B45">
              <w:rPr>
                <w:rFonts w:cstheme="minorHAnsi"/>
                <w:sz w:val="24"/>
                <w:szCs w:val="24"/>
                <w:lang w:val="en-GB"/>
              </w:rPr>
              <w:t>29.2</w:t>
            </w:r>
          </w:p>
        </w:tc>
      </w:tr>
    </w:tbl>
    <w:p w14:paraId="1B3A0135" w14:textId="77777777" w:rsidR="00B97E02" w:rsidRPr="00AF6B45" w:rsidRDefault="00B97E02" w:rsidP="005C3B63">
      <w:pPr>
        <w:rPr>
          <w:rFonts w:eastAsia="Times New Roman" w:cstheme="minorHAnsi"/>
          <w:color w:val="242424"/>
          <w:kern w:val="0"/>
          <w:sz w:val="24"/>
          <w:szCs w:val="24"/>
          <w:bdr w:val="none" w:sz="0" w:space="0" w:color="auto" w:frame="1"/>
          <w:lang w:val="en-GB" w:eastAsia="de-CH"/>
          <w14:ligatures w14:val="none"/>
        </w:rPr>
      </w:pPr>
    </w:p>
    <w:p w14:paraId="6B79D393" w14:textId="0BF05D07" w:rsidR="000268A2" w:rsidRDefault="002D2CD3" w:rsidP="00655BAC">
      <w:pPr>
        <w:rPr>
          <w:rFonts w:eastAsia="Times New Roman" w:cstheme="minorHAnsi"/>
          <w:color w:val="242424"/>
          <w:kern w:val="0"/>
          <w:sz w:val="24"/>
          <w:szCs w:val="24"/>
          <w:bdr w:val="none" w:sz="0" w:space="0" w:color="auto" w:frame="1"/>
          <w:lang w:val="en-GB" w:eastAsia="de-CH"/>
          <w14:ligatures w14:val="none"/>
        </w:rPr>
      </w:pPr>
      <w:r w:rsidRPr="002D2CD3">
        <w:rPr>
          <w:rFonts w:eastAsia="Times New Roman" w:cstheme="minorHAnsi"/>
          <w:color w:val="242424"/>
          <w:kern w:val="0"/>
          <w:sz w:val="24"/>
          <w:szCs w:val="24"/>
          <w:bdr w:val="none" w:sz="0" w:space="0" w:color="auto" w:frame="1"/>
          <w:lang w:val="en-GB" w:eastAsia="de-CH"/>
          <w14:ligatures w14:val="none"/>
        </w:rPr>
        <w:t>The</w:t>
      </w:r>
      <w:r w:rsidR="00D233C7">
        <w:rPr>
          <w:rFonts w:eastAsia="Times New Roman" w:cstheme="minorHAnsi"/>
          <w:color w:val="242424"/>
          <w:kern w:val="0"/>
          <w:sz w:val="24"/>
          <w:szCs w:val="24"/>
          <w:bdr w:val="none" w:sz="0" w:space="0" w:color="auto" w:frame="1"/>
          <w:lang w:val="en-GB" w:eastAsia="de-CH"/>
          <w14:ligatures w14:val="none"/>
        </w:rPr>
        <w:t xml:space="preserve"> </w:t>
      </w:r>
      <w:r w:rsidRPr="002D2CD3">
        <w:rPr>
          <w:rFonts w:eastAsia="Times New Roman" w:cstheme="minorHAnsi"/>
          <w:color w:val="242424"/>
          <w:kern w:val="0"/>
          <w:sz w:val="24"/>
          <w:szCs w:val="24"/>
          <w:bdr w:val="none" w:sz="0" w:space="0" w:color="auto" w:frame="1"/>
          <w:lang w:val="en-GB" w:eastAsia="de-CH"/>
          <w14:ligatures w14:val="none"/>
        </w:rPr>
        <w:t>figures</w:t>
      </w:r>
      <w:r w:rsidR="00D233C7">
        <w:rPr>
          <w:rFonts w:eastAsia="Times New Roman" w:cstheme="minorHAnsi"/>
          <w:color w:val="242424"/>
          <w:kern w:val="0"/>
          <w:sz w:val="24"/>
          <w:szCs w:val="24"/>
          <w:bdr w:val="none" w:sz="0" w:space="0" w:color="auto" w:frame="1"/>
          <w:lang w:val="en-GB" w:eastAsia="de-CH"/>
          <w14:ligatures w14:val="none"/>
        </w:rPr>
        <w:t xml:space="preserve"> </w:t>
      </w:r>
      <w:r w:rsidRPr="002D2CD3">
        <w:rPr>
          <w:rFonts w:eastAsia="Times New Roman" w:cstheme="minorHAnsi"/>
          <w:color w:val="242424"/>
          <w:kern w:val="0"/>
          <w:sz w:val="24"/>
          <w:szCs w:val="24"/>
          <w:bdr w:val="none" w:sz="0" w:space="0" w:color="auto" w:frame="1"/>
          <w:lang w:val="en-GB" w:eastAsia="de-CH"/>
          <w14:ligatures w14:val="none"/>
        </w:rPr>
        <w:t xml:space="preserve">show some deviations due to the stones selected for the measurement and the altitude resulting from the azimuth. Those from Born and Walker are mean values documented in detail. </w:t>
      </w:r>
      <w:r>
        <w:rPr>
          <w:rFonts w:eastAsia="Times New Roman" w:cstheme="minorHAnsi"/>
          <w:color w:val="242424"/>
          <w:kern w:val="0"/>
          <w:sz w:val="24"/>
          <w:szCs w:val="24"/>
          <w:bdr w:val="none" w:sz="0" w:space="0" w:color="auto" w:frame="1"/>
          <w:lang w:val="en-GB" w:eastAsia="de-CH"/>
          <w14:ligatures w14:val="none"/>
        </w:rPr>
        <w:t xml:space="preserve">Because of the variable hills and peaks around the site, some closer, some further away, the </w:t>
      </w:r>
      <w:r w:rsidRPr="00AF6B45">
        <w:rPr>
          <w:rFonts w:eastAsia="Times New Roman" w:cstheme="minorHAnsi"/>
          <w:color w:val="242424"/>
          <w:kern w:val="0"/>
          <w:sz w:val="24"/>
          <w:szCs w:val="24"/>
          <w:bdr w:val="none" w:sz="0" w:space="0" w:color="auto" w:frame="1"/>
          <w:lang w:val="en-GB" w:eastAsia="de-CH"/>
          <w14:ligatures w14:val="none"/>
        </w:rPr>
        <w:t>altitude changes rapidly with an azimuth change of only a few degrees.</w:t>
      </w:r>
      <w:r>
        <w:rPr>
          <w:rFonts w:eastAsia="Times New Roman" w:cstheme="minorHAnsi"/>
          <w:color w:val="242424"/>
          <w:kern w:val="0"/>
          <w:sz w:val="24"/>
          <w:szCs w:val="24"/>
          <w:bdr w:val="none" w:sz="0" w:space="0" w:color="auto" w:frame="1"/>
          <w:lang w:val="en-GB" w:eastAsia="de-CH"/>
          <w14:ligatures w14:val="none"/>
        </w:rPr>
        <w:t xml:space="preserve"> </w:t>
      </w:r>
      <w:r w:rsidR="00253E32" w:rsidRPr="00AF6B45">
        <w:rPr>
          <w:rFonts w:eastAsia="Times New Roman" w:cstheme="minorHAnsi"/>
          <w:color w:val="242424"/>
          <w:kern w:val="0"/>
          <w:sz w:val="24"/>
          <w:szCs w:val="24"/>
          <w:bdr w:val="none" w:sz="0" w:space="0" w:color="auto" w:frame="1"/>
          <w:lang w:val="en-GB" w:eastAsia="de-CH"/>
          <w14:ligatures w14:val="none"/>
        </w:rPr>
        <w:t>(</w:t>
      </w:r>
      <w:r w:rsidR="00ED171E">
        <w:rPr>
          <w:rFonts w:eastAsia="Times New Roman" w:cstheme="minorHAnsi"/>
          <w:color w:val="242424"/>
          <w:kern w:val="0"/>
          <w:sz w:val="24"/>
          <w:szCs w:val="24"/>
          <w:bdr w:val="none" w:sz="0" w:space="0" w:color="auto" w:frame="1"/>
          <w:lang w:val="en-GB" w:eastAsia="de-CH"/>
          <w14:ligatures w14:val="none"/>
        </w:rPr>
        <w:t xml:space="preserve">Fig. </w:t>
      </w:r>
      <w:r w:rsidR="00A344AE">
        <w:rPr>
          <w:rFonts w:eastAsia="Times New Roman" w:cstheme="minorHAnsi"/>
          <w:color w:val="242424"/>
          <w:kern w:val="0"/>
          <w:sz w:val="24"/>
          <w:szCs w:val="24"/>
          <w:bdr w:val="none" w:sz="0" w:space="0" w:color="auto" w:frame="1"/>
          <w:lang w:val="en-GB" w:eastAsia="de-CH"/>
          <w14:ligatures w14:val="none"/>
        </w:rPr>
        <w:t>7</w:t>
      </w:r>
      <w:r w:rsidR="00253E32" w:rsidRPr="00AF6B45">
        <w:rPr>
          <w:rFonts w:eastAsia="Times New Roman" w:cstheme="minorHAnsi"/>
          <w:color w:val="242424"/>
          <w:kern w:val="0"/>
          <w:sz w:val="24"/>
          <w:szCs w:val="24"/>
          <w:bdr w:val="none" w:sz="0" w:space="0" w:color="auto" w:frame="1"/>
          <w:lang w:val="en-GB" w:eastAsia="de-CH"/>
          <w14:ligatures w14:val="none"/>
        </w:rPr>
        <w:t>)</w:t>
      </w:r>
    </w:p>
    <w:p w14:paraId="299C112F" w14:textId="77777777" w:rsidR="00A344AE" w:rsidRDefault="00A344AE" w:rsidP="00655BAC">
      <w:pPr>
        <w:rPr>
          <w:rFonts w:eastAsia="Times New Roman" w:cstheme="minorHAnsi"/>
          <w:color w:val="242424"/>
          <w:kern w:val="0"/>
          <w:sz w:val="24"/>
          <w:szCs w:val="24"/>
          <w:bdr w:val="none" w:sz="0" w:space="0" w:color="auto" w:frame="1"/>
          <w:lang w:val="en-GB" w:eastAsia="de-CH"/>
          <w14:ligatures w14:val="none"/>
        </w:rPr>
      </w:pPr>
    </w:p>
    <w:p w14:paraId="63BA2C42" w14:textId="77777777" w:rsidR="00A344AE" w:rsidRDefault="00F3560A" w:rsidP="00A344AE">
      <w:pPr>
        <w:keepNext/>
      </w:pPr>
      <w:r>
        <w:rPr>
          <w:noProof/>
        </w:rPr>
        <w:drawing>
          <wp:inline distT="0" distB="0" distL="0" distR="0" wp14:anchorId="6B8E3D98" wp14:editId="4ADDD5F9">
            <wp:extent cx="5731328" cy="1872746"/>
            <wp:effectExtent l="0" t="0" r="3175" b="0"/>
            <wp:docPr id="129159153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1999" cy="1882768"/>
                    </a:xfrm>
                    <a:prstGeom prst="rect">
                      <a:avLst/>
                    </a:prstGeom>
                    <a:noFill/>
                    <a:ln>
                      <a:noFill/>
                    </a:ln>
                  </pic:spPr>
                </pic:pic>
              </a:graphicData>
            </a:graphic>
          </wp:inline>
        </w:drawing>
      </w:r>
    </w:p>
    <w:p w14:paraId="5879A9FE" w14:textId="166A2D4C" w:rsidR="00F3560A" w:rsidRPr="00A344AE" w:rsidRDefault="00ED171E" w:rsidP="00A344AE">
      <w:pPr>
        <w:pStyle w:val="Beschriftung"/>
        <w:jc w:val="center"/>
        <w:rPr>
          <w:lang w:val="en-GB"/>
        </w:rPr>
      </w:pPr>
      <w:r>
        <w:rPr>
          <w:lang w:val="en-GB"/>
        </w:rPr>
        <w:t>Fig.</w:t>
      </w:r>
      <w:r w:rsidR="00A344AE" w:rsidRPr="00A344AE">
        <w:rPr>
          <w:lang w:val="en-GB"/>
        </w:rPr>
        <w:t xml:space="preserve"> </w:t>
      </w:r>
      <w:r w:rsidR="00A344AE">
        <w:fldChar w:fldCharType="begin"/>
      </w:r>
      <w:r w:rsidR="00A344AE" w:rsidRPr="00A344AE">
        <w:rPr>
          <w:lang w:val="en-GB"/>
        </w:rPr>
        <w:instrText xml:space="preserve"> SEQ Figure \* ARABIC </w:instrText>
      </w:r>
      <w:r w:rsidR="00A344AE">
        <w:fldChar w:fldCharType="separate"/>
      </w:r>
      <w:r w:rsidR="00225121">
        <w:rPr>
          <w:noProof/>
          <w:lang w:val="en-GB"/>
        </w:rPr>
        <w:t>7</w:t>
      </w:r>
      <w:r w:rsidR="00A344AE">
        <w:fldChar w:fldCharType="end"/>
      </w:r>
      <w:r w:rsidR="00A344AE" w:rsidRPr="00A344AE">
        <w:rPr>
          <w:lang w:val="en-GB"/>
        </w:rPr>
        <w:t xml:space="preserve">: The 360° </w:t>
      </w:r>
      <w:r w:rsidR="00A344AE">
        <w:rPr>
          <w:lang w:val="en-GB"/>
        </w:rPr>
        <w:t xml:space="preserve">panorama </w:t>
      </w:r>
      <w:r w:rsidR="00A344AE" w:rsidRPr="00A344AE">
        <w:rPr>
          <w:lang w:val="en-GB"/>
        </w:rPr>
        <w:t xml:space="preserve">around the </w:t>
      </w:r>
      <w:r w:rsidR="00A344AE">
        <w:rPr>
          <w:lang w:val="en-GB"/>
        </w:rPr>
        <w:t xml:space="preserve">megalithic site of </w:t>
      </w:r>
      <w:proofErr w:type="spellStart"/>
      <w:r w:rsidR="00A344AE">
        <w:rPr>
          <w:lang w:val="en-GB"/>
        </w:rPr>
        <w:t>Yverdon</w:t>
      </w:r>
      <w:proofErr w:type="spellEnd"/>
      <w:r w:rsidR="00A344AE">
        <w:rPr>
          <w:lang w:val="en-GB"/>
        </w:rPr>
        <w:t>. (Screenshot from Heywhatsthat.com)</w:t>
      </w:r>
    </w:p>
    <w:p w14:paraId="76BEA217" w14:textId="77777777" w:rsidR="00F3560A" w:rsidRPr="00CC5C34" w:rsidRDefault="00F3560A" w:rsidP="00655BAC">
      <w:pPr>
        <w:rPr>
          <w:lang w:val="en-GB"/>
        </w:rPr>
      </w:pPr>
    </w:p>
    <w:p w14:paraId="0C2D9C65" w14:textId="44550011" w:rsidR="007C6FD3" w:rsidRDefault="00A344AE" w:rsidP="007C6FD3">
      <w:pPr>
        <w:rPr>
          <w:rFonts w:eastAsia="Times New Roman" w:cstheme="minorHAnsi"/>
          <w:color w:val="242424"/>
          <w:kern w:val="0"/>
          <w:sz w:val="24"/>
          <w:szCs w:val="24"/>
          <w:bdr w:val="none" w:sz="0" w:space="0" w:color="auto" w:frame="1"/>
          <w:lang w:val="en-GB" w:eastAsia="de-CH"/>
          <w14:ligatures w14:val="none"/>
        </w:rPr>
      </w:pPr>
      <w:r>
        <w:rPr>
          <w:rFonts w:eastAsia="Times New Roman" w:cstheme="minorHAnsi"/>
          <w:color w:val="242424"/>
          <w:kern w:val="0"/>
          <w:sz w:val="24"/>
          <w:szCs w:val="24"/>
          <w:bdr w:val="none" w:sz="0" w:space="0" w:color="auto" w:frame="1"/>
          <w:lang w:val="en-GB" w:eastAsia="de-CH"/>
          <w14:ligatures w14:val="none"/>
        </w:rPr>
        <w:t xml:space="preserve">Because the numbers vary due to the different altitudes, a window </w:t>
      </w:r>
      <w:r w:rsidR="00B06588" w:rsidRPr="00B06588">
        <w:rPr>
          <w:rFonts w:eastAsia="Times New Roman" w:cstheme="minorHAnsi"/>
          <w:color w:val="242424"/>
          <w:kern w:val="0"/>
          <w:sz w:val="24"/>
          <w:szCs w:val="24"/>
          <w:bdr w:val="none" w:sz="0" w:space="0" w:color="auto" w:frame="1"/>
          <w:lang w:val="en-GB" w:eastAsia="de-CH"/>
          <w14:ligatures w14:val="none"/>
        </w:rPr>
        <w:t>where both rows come together</w:t>
      </w:r>
      <w:r w:rsidR="00B06588">
        <w:rPr>
          <w:rFonts w:eastAsia="Times New Roman" w:cstheme="minorHAnsi"/>
          <w:color w:val="242424"/>
          <w:kern w:val="0"/>
          <w:sz w:val="24"/>
          <w:szCs w:val="24"/>
          <w:bdr w:val="none" w:sz="0" w:space="0" w:color="auto" w:frame="1"/>
          <w:lang w:val="en-GB" w:eastAsia="de-CH"/>
          <w14:ligatures w14:val="none"/>
        </w:rPr>
        <w:t>,</w:t>
      </w:r>
      <w:r w:rsidR="00B06588" w:rsidRPr="00B06588">
        <w:rPr>
          <w:rFonts w:eastAsia="Times New Roman" w:cstheme="minorHAnsi"/>
          <w:color w:val="242424"/>
          <w:kern w:val="0"/>
          <w:sz w:val="24"/>
          <w:szCs w:val="24"/>
          <w:bdr w:val="none" w:sz="0" w:space="0" w:color="auto" w:frame="1"/>
          <w:lang w:val="en-GB" w:eastAsia="de-CH"/>
          <w14:ligatures w14:val="none"/>
        </w:rPr>
        <w:t xml:space="preserve"> </w:t>
      </w:r>
      <w:r w:rsidR="00B06588">
        <w:rPr>
          <w:rFonts w:eastAsia="Times New Roman" w:cstheme="minorHAnsi"/>
          <w:color w:val="242424"/>
          <w:kern w:val="0"/>
          <w:sz w:val="24"/>
          <w:szCs w:val="24"/>
          <w:bdr w:val="none" w:sz="0" w:space="0" w:color="auto" w:frame="1"/>
          <w:lang w:val="en-GB" w:eastAsia="de-CH"/>
          <w14:ligatures w14:val="none"/>
        </w:rPr>
        <w:t>seemed to be best suited for calculating the declinations</w:t>
      </w:r>
      <w:r w:rsidR="00B06588">
        <w:rPr>
          <w:rFonts w:eastAsia="Times New Roman" w:cstheme="minorHAnsi"/>
          <w:color w:val="242424"/>
          <w:kern w:val="0"/>
          <w:sz w:val="24"/>
          <w:szCs w:val="24"/>
          <w:bdr w:val="none" w:sz="0" w:space="0" w:color="auto" w:frame="1"/>
          <w:lang w:val="en-GB" w:eastAsia="de-CH"/>
          <w14:ligatures w14:val="none"/>
        </w:rPr>
        <w:t xml:space="preserve">. This window comes up </w:t>
      </w:r>
      <w:r>
        <w:rPr>
          <w:rFonts w:eastAsia="Times New Roman" w:cstheme="minorHAnsi"/>
          <w:color w:val="242424"/>
          <w:kern w:val="0"/>
          <w:sz w:val="24"/>
          <w:szCs w:val="24"/>
          <w:bdr w:val="none" w:sz="0" w:space="0" w:color="auto" w:frame="1"/>
          <w:lang w:val="en-GB" w:eastAsia="de-CH"/>
          <w14:ligatures w14:val="none"/>
        </w:rPr>
        <w:t xml:space="preserve">with an azimuth range of 41° to 66°. </w:t>
      </w:r>
      <w:r w:rsidR="00B06588">
        <w:rPr>
          <w:rFonts w:eastAsia="Times New Roman" w:cstheme="minorHAnsi"/>
          <w:color w:val="242424"/>
          <w:kern w:val="0"/>
          <w:sz w:val="24"/>
          <w:szCs w:val="24"/>
          <w:bdr w:val="none" w:sz="0" w:space="0" w:color="auto" w:frame="1"/>
          <w:lang w:val="en-GB" w:eastAsia="de-CH"/>
          <w14:ligatures w14:val="none"/>
        </w:rPr>
        <w:t>It</w:t>
      </w:r>
      <w:r w:rsidR="007C6FD3" w:rsidRPr="00A344AE">
        <w:rPr>
          <w:rFonts w:eastAsia="Times New Roman" w:cstheme="minorHAnsi"/>
          <w:color w:val="242424"/>
          <w:kern w:val="0"/>
          <w:sz w:val="24"/>
          <w:szCs w:val="24"/>
          <w:bdr w:val="none" w:sz="0" w:space="0" w:color="auto" w:frame="1"/>
          <w:lang w:val="en-GB" w:eastAsia="de-CH"/>
          <w14:ligatures w14:val="none"/>
        </w:rPr>
        <w:t xml:space="preserve"> is quite impressive </w:t>
      </w:r>
      <w:r w:rsidR="00B06588">
        <w:rPr>
          <w:rFonts w:eastAsia="Times New Roman" w:cstheme="minorHAnsi"/>
          <w:color w:val="242424"/>
          <w:kern w:val="0"/>
          <w:sz w:val="24"/>
          <w:szCs w:val="24"/>
          <w:bdr w:val="none" w:sz="0" w:space="0" w:color="auto" w:frame="1"/>
          <w:lang w:val="en-GB" w:eastAsia="de-CH"/>
          <w14:ligatures w14:val="none"/>
        </w:rPr>
        <w:t>that this range covers</w:t>
      </w:r>
      <w:r w:rsidR="007C6FD3" w:rsidRPr="00A344AE">
        <w:rPr>
          <w:rFonts w:eastAsia="Times New Roman" w:cstheme="minorHAnsi"/>
          <w:color w:val="242424"/>
          <w:kern w:val="0"/>
          <w:sz w:val="24"/>
          <w:szCs w:val="24"/>
          <w:bdr w:val="none" w:sz="0" w:space="0" w:color="auto" w:frame="1"/>
          <w:lang w:val="en-GB" w:eastAsia="de-CH"/>
          <w14:ligatures w14:val="none"/>
        </w:rPr>
        <w:t xml:space="preserve"> the entire lake.</w:t>
      </w:r>
      <w:r w:rsidR="007C6FD3">
        <w:rPr>
          <w:rFonts w:eastAsia="Times New Roman" w:cstheme="minorHAnsi"/>
          <w:color w:val="242424"/>
          <w:kern w:val="0"/>
          <w:sz w:val="24"/>
          <w:szCs w:val="24"/>
          <w:bdr w:val="none" w:sz="0" w:space="0" w:color="auto" w:frame="1"/>
          <w:lang w:val="en-GB" w:eastAsia="de-CH"/>
          <w14:ligatures w14:val="none"/>
        </w:rPr>
        <w:t xml:space="preserve"> (</w:t>
      </w:r>
      <w:r w:rsidR="00ED171E">
        <w:rPr>
          <w:rFonts w:eastAsia="Times New Roman" w:cstheme="minorHAnsi"/>
          <w:color w:val="242424"/>
          <w:kern w:val="0"/>
          <w:sz w:val="24"/>
          <w:szCs w:val="24"/>
          <w:bdr w:val="none" w:sz="0" w:space="0" w:color="auto" w:frame="1"/>
          <w:lang w:val="en-GB" w:eastAsia="de-CH"/>
          <w14:ligatures w14:val="none"/>
        </w:rPr>
        <w:t xml:space="preserve">Fig. </w:t>
      </w:r>
      <w:r w:rsidR="007C6FD3">
        <w:rPr>
          <w:rFonts w:eastAsia="Times New Roman" w:cstheme="minorHAnsi"/>
          <w:color w:val="242424"/>
          <w:kern w:val="0"/>
          <w:sz w:val="24"/>
          <w:szCs w:val="24"/>
          <w:bdr w:val="none" w:sz="0" w:space="0" w:color="auto" w:frame="1"/>
          <w:lang w:val="en-GB" w:eastAsia="de-CH"/>
          <w14:ligatures w14:val="none"/>
        </w:rPr>
        <w:t>8</w:t>
      </w:r>
      <w:r w:rsidR="00437244">
        <w:rPr>
          <w:rFonts w:eastAsia="Times New Roman" w:cstheme="minorHAnsi"/>
          <w:color w:val="242424"/>
          <w:kern w:val="0"/>
          <w:sz w:val="24"/>
          <w:szCs w:val="24"/>
          <w:bdr w:val="none" w:sz="0" w:space="0" w:color="auto" w:frame="1"/>
          <w:lang w:val="en-GB" w:eastAsia="de-CH"/>
          <w14:ligatures w14:val="none"/>
        </w:rPr>
        <w:t xml:space="preserve"> and 10</w:t>
      </w:r>
      <w:r w:rsidR="007C6FD3">
        <w:rPr>
          <w:rFonts w:eastAsia="Times New Roman" w:cstheme="minorHAnsi"/>
          <w:color w:val="242424"/>
          <w:kern w:val="0"/>
          <w:sz w:val="24"/>
          <w:szCs w:val="24"/>
          <w:bdr w:val="none" w:sz="0" w:space="0" w:color="auto" w:frame="1"/>
          <w:lang w:val="en-GB" w:eastAsia="de-CH"/>
          <w14:ligatures w14:val="none"/>
        </w:rPr>
        <w:t>)</w:t>
      </w:r>
    </w:p>
    <w:p w14:paraId="1242C142" w14:textId="77777777" w:rsidR="00A344AE" w:rsidRDefault="00A344AE" w:rsidP="005C3B63">
      <w:pPr>
        <w:rPr>
          <w:rFonts w:eastAsia="Times New Roman" w:cstheme="minorHAnsi"/>
          <w:color w:val="242424"/>
          <w:kern w:val="0"/>
          <w:sz w:val="24"/>
          <w:szCs w:val="24"/>
          <w:bdr w:val="none" w:sz="0" w:space="0" w:color="auto" w:frame="1"/>
          <w:lang w:val="en-GB" w:eastAsia="de-CH"/>
          <w14:ligatures w14:val="none"/>
        </w:rPr>
      </w:pPr>
    </w:p>
    <w:p w14:paraId="49FE3993" w14:textId="77777777" w:rsidR="007C6FD3" w:rsidRDefault="00F3560A" w:rsidP="007C6FD3">
      <w:pPr>
        <w:keepNext/>
        <w:jc w:val="center"/>
      </w:pPr>
      <w:r w:rsidRPr="001F7D76">
        <w:rPr>
          <w:rFonts w:cstheme="minorHAnsi"/>
          <w:noProof/>
          <w:sz w:val="24"/>
          <w:szCs w:val="24"/>
        </w:rPr>
        <w:drawing>
          <wp:inline distT="0" distB="0" distL="0" distR="0" wp14:anchorId="053CC059" wp14:editId="7EA70C01">
            <wp:extent cx="4678060" cy="3216166"/>
            <wp:effectExtent l="0" t="0" r="8255" b="3810"/>
            <wp:docPr id="68446825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6580" cy="3249523"/>
                    </a:xfrm>
                    <a:prstGeom prst="rect">
                      <a:avLst/>
                    </a:prstGeom>
                    <a:noFill/>
                    <a:ln>
                      <a:noFill/>
                    </a:ln>
                  </pic:spPr>
                </pic:pic>
              </a:graphicData>
            </a:graphic>
          </wp:inline>
        </w:drawing>
      </w:r>
    </w:p>
    <w:p w14:paraId="5016756C" w14:textId="43743FBC" w:rsidR="00F3560A" w:rsidRDefault="007C6FD3" w:rsidP="007C6FD3">
      <w:pPr>
        <w:pStyle w:val="Beschriftung"/>
        <w:jc w:val="center"/>
        <w:rPr>
          <w:rFonts w:eastAsia="Times New Roman" w:cstheme="minorHAnsi"/>
          <w:color w:val="242424"/>
          <w:kern w:val="0"/>
          <w:sz w:val="24"/>
          <w:szCs w:val="24"/>
          <w:bdr w:val="none" w:sz="0" w:space="0" w:color="auto" w:frame="1"/>
          <w:lang w:val="en-GB" w:eastAsia="de-CH"/>
          <w14:ligatures w14:val="none"/>
        </w:rPr>
      </w:pPr>
      <w:r w:rsidRPr="007C6FD3">
        <w:rPr>
          <w:lang w:val="en-GB"/>
        </w:rPr>
        <w:t xml:space="preserve">Fig. </w:t>
      </w:r>
      <w:r>
        <w:fldChar w:fldCharType="begin"/>
      </w:r>
      <w:r w:rsidRPr="007C6FD3">
        <w:rPr>
          <w:lang w:val="en-GB"/>
        </w:rPr>
        <w:instrText xml:space="preserve"> SEQ Figure \* ARABIC </w:instrText>
      </w:r>
      <w:r>
        <w:fldChar w:fldCharType="separate"/>
      </w:r>
      <w:r w:rsidR="00225121">
        <w:rPr>
          <w:noProof/>
          <w:lang w:val="en-GB"/>
        </w:rPr>
        <w:t>8</w:t>
      </w:r>
      <w:r>
        <w:fldChar w:fldCharType="end"/>
      </w:r>
      <w:r w:rsidRPr="007C6FD3">
        <w:rPr>
          <w:lang w:val="en-GB"/>
        </w:rPr>
        <w:t xml:space="preserve">: </w:t>
      </w:r>
      <w:r>
        <w:rPr>
          <w:lang w:val="en-GB"/>
        </w:rPr>
        <w:t>When working with the</w:t>
      </w:r>
      <w:r w:rsidRPr="007C6FD3">
        <w:rPr>
          <w:lang w:val="en-GB"/>
        </w:rPr>
        <w:t xml:space="preserve"> window </w:t>
      </w:r>
      <w:r>
        <w:rPr>
          <w:lang w:val="en-GB"/>
        </w:rPr>
        <w:t xml:space="preserve">of </w:t>
      </w:r>
      <w:r w:rsidRPr="007C6FD3">
        <w:rPr>
          <w:lang w:val="en-GB"/>
        </w:rPr>
        <w:t>an azimuth range of 41° to 66°</w:t>
      </w:r>
      <w:r>
        <w:rPr>
          <w:lang w:val="en-GB"/>
        </w:rPr>
        <w:t>, a full view of the lake is given.</w:t>
      </w:r>
      <w:r w:rsidR="00F03C8D">
        <w:rPr>
          <w:lang w:val="en-GB"/>
        </w:rPr>
        <w:br/>
        <w:t xml:space="preserve">(Screenshot from </w:t>
      </w:r>
      <w:proofErr w:type="spellStart"/>
      <w:r w:rsidR="00F03C8D">
        <w:rPr>
          <w:lang w:val="en-GB"/>
        </w:rPr>
        <w:t>Heywhatsthat</w:t>
      </w:r>
      <w:proofErr w:type="spellEnd"/>
      <w:r w:rsidR="00F03C8D">
        <w:rPr>
          <w:lang w:val="en-GB"/>
        </w:rPr>
        <w:t xml:space="preserve"> with </w:t>
      </w:r>
      <w:r w:rsidR="008276D0">
        <w:rPr>
          <w:lang w:val="en-GB"/>
        </w:rPr>
        <w:t xml:space="preserve">my </w:t>
      </w:r>
      <w:r w:rsidR="00F03C8D">
        <w:rPr>
          <w:lang w:val="en-GB"/>
        </w:rPr>
        <w:t>markings)</w:t>
      </w:r>
    </w:p>
    <w:p w14:paraId="54C87AAE" w14:textId="5F3A3F7B" w:rsidR="00322182" w:rsidRPr="00AF6B45" w:rsidRDefault="00C75161" w:rsidP="008D39B7">
      <w:pPr>
        <w:rPr>
          <w:rFonts w:cstheme="minorHAnsi"/>
          <w:b/>
          <w:bCs/>
          <w:sz w:val="28"/>
          <w:szCs w:val="28"/>
          <w:lang w:val="en-GB"/>
        </w:rPr>
      </w:pPr>
      <w:r w:rsidRPr="00AF6B45">
        <w:rPr>
          <w:rFonts w:cstheme="minorHAnsi"/>
          <w:b/>
          <w:bCs/>
          <w:sz w:val="28"/>
          <w:szCs w:val="28"/>
          <w:lang w:val="en-GB"/>
        </w:rPr>
        <w:t xml:space="preserve">The </w:t>
      </w:r>
      <w:r w:rsidR="0012617F">
        <w:rPr>
          <w:rFonts w:cstheme="minorHAnsi"/>
          <w:b/>
          <w:bCs/>
          <w:sz w:val="28"/>
          <w:szCs w:val="28"/>
          <w:lang w:val="en-GB"/>
        </w:rPr>
        <w:t>A</w:t>
      </w:r>
      <w:r w:rsidRPr="00AF6B45">
        <w:rPr>
          <w:rFonts w:cstheme="minorHAnsi"/>
          <w:b/>
          <w:bCs/>
          <w:sz w:val="28"/>
          <w:szCs w:val="28"/>
          <w:lang w:val="en-GB"/>
        </w:rPr>
        <w:t xml:space="preserve">stronomical </w:t>
      </w:r>
      <w:r w:rsidR="0012617F">
        <w:rPr>
          <w:rFonts w:cstheme="minorHAnsi"/>
          <w:b/>
          <w:bCs/>
          <w:sz w:val="28"/>
          <w:szCs w:val="28"/>
          <w:lang w:val="en-GB"/>
        </w:rPr>
        <w:t>O</w:t>
      </w:r>
      <w:r w:rsidR="00F87973" w:rsidRPr="00AF6B45">
        <w:rPr>
          <w:rFonts w:cstheme="minorHAnsi"/>
          <w:b/>
          <w:bCs/>
          <w:sz w:val="28"/>
          <w:szCs w:val="28"/>
          <w:lang w:val="en-GB"/>
        </w:rPr>
        <w:t>rientations</w:t>
      </w:r>
    </w:p>
    <w:p w14:paraId="0CA9F7A2" w14:textId="7F98A8DB" w:rsidR="00CC288D" w:rsidRPr="00AF6B45" w:rsidRDefault="00CC288D" w:rsidP="00CC288D">
      <w:pPr>
        <w:shd w:val="clear" w:color="auto" w:fill="FFFFFF"/>
        <w:spacing w:beforeAutospacing="1" w:after="0" w:afterAutospacing="1" w:line="240" w:lineRule="auto"/>
        <w:rPr>
          <w:rFonts w:eastAsia="Times New Roman" w:cstheme="minorHAnsi"/>
          <w:b/>
          <w:bCs/>
          <w:color w:val="242424"/>
          <w:kern w:val="0"/>
          <w:sz w:val="24"/>
          <w:szCs w:val="24"/>
          <w:bdr w:val="none" w:sz="0" w:space="0" w:color="auto" w:frame="1"/>
          <w:lang w:val="en-GB" w:eastAsia="de-CH"/>
          <w14:ligatures w14:val="none"/>
        </w:rPr>
      </w:pPr>
      <w:r w:rsidRPr="00AF6B45">
        <w:rPr>
          <w:rFonts w:eastAsia="Times New Roman" w:cstheme="minorHAnsi"/>
          <w:b/>
          <w:bCs/>
          <w:color w:val="242424"/>
          <w:kern w:val="0"/>
          <w:sz w:val="24"/>
          <w:szCs w:val="24"/>
          <w:bdr w:val="none" w:sz="0" w:space="0" w:color="auto" w:frame="1"/>
          <w:lang w:val="en-GB" w:eastAsia="de-CH"/>
          <w14:ligatures w14:val="none"/>
        </w:rPr>
        <w:t>The lunar standstills</w:t>
      </w:r>
    </w:p>
    <w:p w14:paraId="10688F0F" w14:textId="3C1EE3F7" w:rsidR="00C75161" w:rsidRPr="00AF6B45" w:rsidRDefault="00212DDB" w:rsidP="003C2090">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T</w:t>
      </w:r>
      <w:r w:rsidR="008D39B7" w:rsidRPr="00AF6B45">
        <w:rPr>
          <w:rFonts w:eastAsia="Times New Roman" w:cstheme="minorHAnsi"/>
          <w:color w:val="242424"/>
          <w:kern w:val="0"/>
          <w:sz w:val="24"/>
          <w:szCs w:val="24"/>
          <w:bdr w:val="none" w:sz="0" w:space="0" w:color="auto" w:frame="1"/>
          <w:lang w:val="en-GB" w:eastAsia="de-CH"/>
          <w14:ligatures w14:val="none"/>
        </w:rPr>
        <w:t>he measurement come</w:t>
      </w:r>
      <w:r w:rsidR="00487734">
        <w:rPr>
          <w:rFonts w:eastAsia="Times New Roman" w:cstheme="minorHAnsi"/>
          <w:color w:val="242424"/>
          <w:kern w:val="0"/>
          <w:sz w:val="24"/>
          <w:szCs w:val="24"/>
          <w:bdr w:val="none" w:sz="0" w:space="0" w:color="auto" w:frame="1"/>
          <w:lang w:val="en-GB" w:eastAsia="de-CH"/>
          <w14:ligatures w14:val="none"/>
        </w:rPr>
        <w:t>s</w:t>
      </w:r>
      <w:r w:rsidR="008D39B7" w:rsidRPr="00AF6B45">
        <w:rPr>
          <w:rFonts w:eastAsia="Times New Roman" w:cstheme="minorHAnsi"/>
          <w:color w:val="242424"/>
          <w:kern w:val="0"/>
          <w:sz w:val="24"/>
          <w:szCs w:val="24"/>
          <w:bdr w:val="none" w:sz="0" w:space="0" w:color="auto" w:frame="1"/>
          <w:lang w:val="en-GB" w:eastAsia="de-CH"/>
          <w14:ligatures w14:val="none"/>
        </w:rPr>
        <w:t xml:space="preserve"> up with a clear indication that the rows </w:t>
      </w:r>
      <w:r w:rsidR="00042C73">
        <w:rPr>
          <w:rFonts w:eastAsia="Times New Roman" w:cstheme="minorHAnsi"/>
          <w:color w:val="242424"/>
          <w:kern w:val="0"/>
          <w:sz w:val="24"/>
          <w:szCs w:val="24"/>
          <w:bdr w:val="none" w:sz="0" w:space="0" w:color="auto" w:frame="1"/>
          <w:lang w:val="en-GB" w:eastAsia="de-CH"/>
          <w14:ligatures w14:val="none"/>
        </w:rPr>
        <w:t>were</w:t>
      </w:r>
      <w:r w:rsidR="008D39B7" w:rsidRPr="00AF6B45">
        <w:rPr>
          <w:rFonts w:eastAsia="Times New Roman" w:cstheme="minorHAnsi"/>
          <w:color w:val="242424"/>
          <w:kern w:val="0"/>
          <w:sz w:val="24"/>
          <w:szCs w:val="24"/>
          <w:bdr w:val="none" w:sz="0" w:space="0" w:color="auto" w:frame="1"/>
          <w:lang w:val="en-GB" w:eastAsia="de-CH"/>
          <w14:ligatures w14:val="none"/>
        </w:rPr>
        <w:t xml:space="preserve"> oriented towards the lunar standstills. The northern row </w:t>
      </w:r>
      <w:r w:rsidRPr="00AF6B45">
        <w:rPr>
          <w:rFonts w:eastAsia="Times New Roman" w:cstheme="minorHAnsi"/>
          <w:color w:val="242424"/>
          <w:kern w:val="0"/>
          <w:sz w:val="24"/>
          <w:szCs w:val="24"/>
          <w:bdr w:val="none" w:sz="0" w:space="0" w:color="auto" w:frame="1"/>
          <w:lang w:val="en-GB" w:eastAsia="de-CH"/>
          <w14:ligatures w14:val="none"/>
        </w:rPr>
        <w:t>was</w:t>
      </w:r>
      <w:r w:rsidR="008D39B7" w:rsidRPr="00AF6B45">
        <w:rPr>
          <w:rFonts w:eastAsia="Times New Roman" w:cstheme="minorHAnsi"/>
          <w:color w:val="242424"/>
          <w:kern w:val="0"/>
          <w:sz w:val="24"/>
          <w:szCs w:val="24"/>
          <w:bdr w:val="none" w:sz="0" w:space="0" w:color="auto" w:frame="1"/>
          <w:lang w:val="en-GB" w:eastAsia="de-CH"/>
          <w14:ligatures w14:val="none"/>
        </w:rPr>
        <w:t xml:space="preserve"> oriented towards the minor lunar standstill</w:t>
      </w:r>
      <w:r w:rsidR="00F03B37">
        <w:rPr>
          <w:rFonts w:eastAsia="Times New Roman" w:cstheme="minorHAnsi"/>
          <w:color w:val="242424"/>
          <w:kern w:val="0"/>
          <w:sz w:val="24"/>
          <w:szCs w:val="24"/>
          <w:bdr w:val="none" w:sz="0" w:space="0" w:color="auto" w:frame="1"/>
          <w:lang w:val="en-GB" w:eastAsia="de-CH"/>
          <w14:ligatures w14:val="none"/>
        </w:rPr>
        <w:t>,</w:t>
      </w:r>
      <w:r w:rsidR="008D39B7" w:rsidRPr="00AF6B45">
        <w:rPr>
          <w:rFonts w:eastAsia="Times New Roman" w:cstheme="minorHAnsi"/>
          <w:color w:val="242424"/>
          <w:kern w:val="0"/>
          <w:sz w:val="24"/>
          <w:szCs w:val="24"/>
          <w:bdr w:val="none" w:sz="0" w:space="0" w:color="auto" w:frame="1"/>
          <w:lang w:val="en-GB" w:eastAsia="de-CH"/>
          <w14:ligatures w14:val="none"/>
        </w:rPr>
        <w:t xml:space="preserve"> and the central row towards the major lunar standstill. </w:t>
      </w:r>
      <w:r w:rsidR="000177BE" w:rsidRPr="00AF6B45">
        <w:rPr>
          <w:rFonts w:eastAsia="Times New Roman" w:cstheme="minorHAnsi"/>
          <w:color w:val="242424"/>
          <w:kern w:val="0"/>
          <w:sz w:val="24"/>
          <w:szCs w:val="24"/>
          <w:bdr w:val="none" w:sz="0" w:space="0" w:color="auto" w:frame="1"/>
          <w:lang w:val="en-GB" w:eastAsia="de-CH"/>
          <w14:ligatures w14:val="none"/>
        </w:rPr>
        <w:t>Clive L. N. Ruggles</w:t>
      </w:r>
      <w:r w:rsidR="00F03B37">
        <w:rPr>
          <w:rFonts w:eastAsia="Times New Roman" w:cstheme="minorHAnsi"/>
          <w:color w:val="242424"/>
          <w:kern w:val="0"/>
          <w:sz w:val="24"/>
          <w:szCs w:val="24"/>
          <w:bdr w:val="none" w:sz="0" w:space="0" w:color="auto" w:frame="1"/>
          <w:lang w:val="en-GB" w:eastAsia="de-CH"/>
          <w14:ligatures w14:val="none"/>
        </w:rPr>
        <w:t xml:space="preserve"> </w:t>
      </w:r>
      <w:r w:rsidR="00042C73">
        <w:rPr>
          <w:rFonts w:eastAsia="Times New Roman" w:cstheme="minorHAnsi"/>
          <w:color w:val="242424"/>
          <w:kern w:val="0"/>
          <w:sz w:val="24"/>
          <w:szCs w:val="24"/>
          <w:bdr w:val="none" w:sz="0" w:space="0" w:color="auto" w:frame="1"/>
          <w:lang w:val="en-GB" w:eastAsia="de-CH"/>
          <w14:ligatures w14:val="none"/>
        </w:rPr>
        <w:t>calculated</w:t>
      </w:r>
      <w:r w:rsidR="000177BE" w:rsidRPr="00AF6B45">
        <w:rPr>
          <w:rFonts w:eastAsia="Times New Roman" w:cstheme="minorHAnsi"/>
          <w:color w:val="242424"/>
          <w:kern w:val="0"/>
          <w:sz w:val="24"/>
          <w:szCs w:val="24"/>
          <w:bdr w:val="none" w:sz="0" w:space="0" w:color="auto" w:frame="1"/>
          <w:lang w:val="en-GB" w:eastAsia="de-CH"/>
          <w14:ligatures w14:val="none"/>
        </w:rPr>
        <w:t xml:space="preserve"> that w</w:t>
      </w:r>
      <w:r w:rsidR="008D39B7" w:rsidRPr="00AF6B45">
        <w:rPr>
          <w:rFonts w:eastAsia="Times New Roman" w:cstheme="minorHAnsi"/>
          <w:color w:val="242424"/>
          <w:kern w:val="0"/>
          <w:sz w:val="24"/>
          <w:szCs w:val="24"/>
          <w:bdr w:val="none" w:sz="0" w:space="0" w:color="auto" w:frame="1"/>
          <w:lang w:val="en-GB" w:eastAsia="de-CH"/>
          <w14:ligatures w14:val="none"/>
        </w:rPr>
        <w:t>hen</w:t>
      </w:r>
      <w:r w:rsidR="00F03B37">
        <w:rPr>
          <w:rFonts w:eastAsia="Times New Roman" w:cstheme="minorHAnsi"/>
          <w:color w:val="242424"/>
          <w:kern w:val="0"/>
          <w:sz w:val="24"/>
          <w:szCs w:val="24"/>
          <w:bdr w:val="none" w:sz="0" w:space="0" w:color="auto" w:frame="1"/>
          <w:lang w:val="en-GB" w:eastAsia="de-CH"/>
          <w14:ligatures w14:val="none"/>
        </w:rPr>
        <w:t>, in 4000 BC, the lunar declination reached a minimum monthly limit at around 18.95° north and</w:t>
      </w:r>
      <w:r w:rsidR="008D39B7" w:rsidRPr="00AF6B45">
        <w:rPr>
          <w:rFonts w:eastAsia="Times New Roman" w:cstheme="minorHAnsi"/>
          <w:color w:val="242424"/>
          <w:kern w:val="0"/>
          <w:sz w:val="24"/>
          <w:szCs w:val="24"/>
          <w:bdr w:val="none" w:sz="0" w:space="0" w:color="auto" w:frame="1"/>
          <w:lang w:val="en-GB" w:eastAsia="de-CH"/>
          <w14:ligatures w14:val="none"/>
        </w:rPr>
        <w:t xml:space="preserve"> south, a minor lunar standstill </w:t>
      </w:r>
      <w:r w:rsidR="001F4397" w:rsidRPr="00AF6B45">
        <w:rPr>
          <w:rFonts w:eastAsia="Times New Roman" w:cstheme="minorHAnsi"/>
          <w:color w:val="242424"/>
          <w:kern w:val="0"/>
          <w:sz w:val="24"/>
          <w:szCs w:val="24"/>
          <w:bdr w:val="none" w:sz="0" w:space="0" w:color="auto" w:frame="1"/>
          <w:lang w:val="en-GB" w:eastAsia="de-CH"/>
          <w14:ligatures w14:val="none"/>
        </w:rPr>
        <w:t>occurred</w:t>
      </w:r>
      <w:r w:rsidR="008D39B7" w:rsidRPr="00AF6B45">
        <w:rPr>
          <w:rFonts w:eastAsia="Times New Roman" w:cstheme="minorHAnsi"/>
          <w:color w:val="242424"/>
          <w:kern w:val="0"/>
          <w:sz w:val="24"/>
          <w:szCs w:val="24"/>
          <w:bdr w:val="none" w:sz="0" w:space="0" w:color="auto" w:frame="1"/>
          <w:lang w:val="en-GB" w:eastAsia="de-CH"/>
          <w14:ligatures w14:val="none"/>
        </w:rPr>
        <w:t xml:space="preserve">, and when it </w:t>
      </w:r>
      <w:r w:rsidR="000177BE" w:rsidRPr="00AF6B45">
        <w:rPr>
          <w:rFonts w:eastAsia="Times New Roman" w:cstheme="minorHAnsi"/>
          <w:color w:val="242424"/>
          <w:kern w:val="0"/>
          <w:sz w:val="24"/>
          <w:szCs w:val="24"/>
          <w:bdr w:val="none" w:sz="0" w:space="0" w:color="auto" w:frame="1"/>
          <w:lang w:val="en-GB" w:eastAsia="de-CH"/>
          <w14:ligatures w14:val="none"/>
        </w:rPr>
        <w:t>reached</w:t>
      </w:r>
      <w:r w:rsidR="008D39B7" w:rsidRPr="00AF6B45">
        <w:rPr>
          <w:rFonts w:eastAsia="Times New Roman" w:cstheme="minorHAnsi"/>
          <w:color w:val="242424"/>
          <w:kern w:val="0"/>
          <w:sz w:val="24"/>
          <w:szCs w:val="24"/>
          <w:bdr w:val="none" w:sz="0" w:space="0" w:color="auto" w:frame="1"/>
          <w:lang w:val="en-GB" w:eastAsia="de-CH"/>
          <w14:ligatures w14:val="none"/>
        </w:rPr>
        <w:t xml:space="preserve"> a maximum monthly limit at around 2</w:t>
      </w:r>
      <w:r w:rsidR="000177BE" w:rsidRPr="00AF6B45">
        <w:rPr>
          <w:rFonts w:eastAsia="Times New Roman" w:cstheme="minorHAnsi"/>
          <w:color w:val="242424"/>
          <w:kern w:val="0"/>
          <w:sz w:val="24"/>
          <w:szCs w:val="24"/>
          <w:bdr w:val="none" w:sz="0" w:space="0" w:color="auto" w:frame="1"/>
          <w:lang w:val="en-GB" w:eastAsia="de-CH"/>
          <w14:ligatures w14:val="none"/>
        </w:rPr>
        <w:t>9</w:t>
      </w:r>
      <w:r w:rsidR="008D39B7" w:rsidRPr="00AF6B45">
        <w:rPr>
          <w:rFonts w:eastAsia="Times New Roman" w:cstheme="minorHAnsi"/>
          <w:color w:val="242424"/>
          <w:kern w:val="0"/>
          <w:sz w:val="24"/>
          <w:szCs w:val="24"/>
          <w:bdr w:val="none" w:sz="0" w:space="0" w:color="auto" w:frame="1"/>
          <w:lang w:val="en-GB" w:eastAsia="de-CH"/>
          <w14:ligatures w14:val="none"/>
        </w:rPr>
        <w:t>.</w:t>
      </w:r>
      <w:r w:rsidR="000177BE" w:rsidRPr="00AF6B45">
        <w:rPr>
          <w:rFonts w:eastAsia="Times New Roman" w:cstheme="minorHAnsi"/>
          <w:color w:val="242424"/>
          <w:kern w:val="0"/>
          <w:sz w:val="24"/>
          <w:szCs w:val="24"/>
          <w:bdr w:val="none" w:sz="0" w:space="0" w:color="auto" w:frame="1"/>
          <w:lang w:val="en-GB" w:eastAsia="de-CH"/>
          <w14:ligatures w14:val="none"/>
        </w:rPr>
        <w:t>25</w:t>
      </w:r>
      <w:r w:rsidR="008D39B7" w:rsidRPr="00AF6B45">
        <w:rPr>
          <w:rFonts w:eastAsia="Times New Roman" w:cstheme="minorHAnsi"/>
          <w:color w:val="242424"/>
          <w:kern w:val="0"/>
          <w:sz w:val="24"/>
          <w:szCs w:val="24"/>
          <w:bdr w:val="none" w:sz="0" w:space="0" w:color="auto" w:frame="1"/>
          <w:lang w:val="en-GB" w:eastAsia="de-CH"/>
          <w14:ligatures w14:val="none"/>
        </w:rPr>
        <w:t xml:space="preserve">° north or south, a major lunar standstill </w:t>
      </w:r>
      <w:r w:rsidR="00487734">
        <w:rPr>
          <w:rFonts w:eastAsia="Times New Roman" w:cstheme="minorHAnsi"/>
          <w:color w:val="242424"/>
          <w:kern w:val="0"/>
          <w:sz w:val="24"/>
          <w:szCs w:val="24"/>
          <w:bdr w:val="none" w:sz="0" w:space="0" w:color="auto" w:frame="1"/>
          <w:lang w:val="en-GB" w:eastAsia="de-CH"/>
          <w14:ligatures w14:val="none"/>
        </w:rPr>
        <w:t>took place</w:t>
      </w:r>
      <w:r w:rsidR="008D39B7" w:rsidRPr="00AF6B45">
        <w:rPr>
          <w:rFonts w:eastAsia="Times New Roman" w:cstheme="minorHAnsi"/>
          <w:color w:val="242424"/>
          <w:kern w:val="0"/>
          <w:sz w:val="24"/>
          <w:szCs w:val="24"/>
          <w:bdr w:val="none" w:sz="0" w:space="0" w:color="auto" w:frame="1"/>
          <w:lang w:val="en-GB" w:eastAsia="de-CH"/>
          <w14:ligatures w14:val="none"/>
        </w:rPr>
        <w:t>.</w:t>
      </w:r>
      <w:r w:rsidR="00A8760B"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36"/>
      </w:r>
      <w:r w:rsidR="00A8760B" w:rsidRPr="00AF6B45">
        <w:rPr>
          <w:rFonts w:eastAsia="Times New Roman" w:cstheme="minorHAnsi"/>
          <w:color w:val="242424"/>
          <w:kern w:val="0"/>
          <w:sz w:val="24"/>
          <w:szCs w:val="24"/>
          <w:bdr w:val="none" w:sz="0" w:space="0" w:color="auto" w:frame="1"/>
          <w:lang w:val="en-GB" w:eastAsia="de-CH"/>
          <w14:ligatures w14:val="none"/>
        </w:rPr>
        <w:t xml:space="preserve"> </w:t>
      </w:r>
      <w:r w:rsidR="00DE52FA" w:rsidRPr="00AF6B45">
        <w:rPr>
          <w:rFonts w:eastAsia="Times New Roman" w:cstheme="minorHAnsi"/>
          <w:color w:val="242424"/>
          <w:kern w:val="0"/>
          <w:sz w:val="24"/>
          <w:szCs w:val="24"/>
          <w:bdr w:val="none" w:sz="0" w:space="0" w:color="auto" w:frame="1"/>
          <w:lang w:val="en-GB" w:eastAsia="de-CH"/>
          <w14:ligatures w14:val="none"/>
        </w:rPr>
        <w:t xml:space="preserve">The measurement </w:t>
      </w:r>
      <w:r w:rsidR="00F03B37" w:rsidRPr="00AF6B45">
        <w:rPr>
          <w:rFonts w:eastAsia="Times New Roman" w:cstheme="minorHAnsi"/>
          <w:color w:val="242424"/>
          <w:kern w:val="0"/>
          <w:sz w:val="24"/>
          <w:szCs w:val="24"/>
          <w:bdr w:val="none" w:sz="0" w:space="0" w:color="auto" w:frame="1"/>
          <w:lang w:val="en-GB" w:eastAsia="de-CH"/>
          <w14:ligatures w14:val="none"/>
        </w:rPr>
        <w:t xml:space="preserve">for </w:t>
      </w:r>
      <w:r w:rsidR="00F03B37" w:rsidRPr="00F03B37">
        <w:rPr>
          <w:rFonts w:eastAsia="Times New Roman" w:cstheme="minorHAnsi"/>
          <w:b/>
          <w:bCs/>
          <w:color w:val="242424"/>
          <w:kern w:val="0"/>
          <w:sz w:val="24"/>
          <w:szCs w:val="24"/>
          <w:bdr w:val="none" w:sz="0" w:space="0" w:color="auto" w:frame="1"/>
          <w:lang w:val="en-GB" w:eastAsia="de-CH"/>
          <w14:ligatures w14:val="none"/>
        </w:rPr>
        <w:t>the northern row</w:t>
      </w:r>
      <w:r w:rsidR="00F03B37">
        <w:rPr>
          <w:rFonts w:eastAsia="Times New Roman" w:cstheme="minorHAnsi"/>
          <w:color w:val="242424"/>
          <w:kern w:val="0"/>
          <w:sz w:val="24"/>
          <w:szCs w:val="24"/>
          <w:bdr w:val="none" w:sz="0" w:space="0" w:color="auto" w:frame="1"/>
          <w:lang w:val="en-GB" w:eastAsia="de-CH"/>
          <w14:ligatures w14:val="none"/>
        </w:rPr>
        <w:t xml:space="preserve"> came up</w:t>
      </w:r>
      <w:r w:rsidR="00DE52FA" w:rsidRPr="00AF6B45">
        <w:rPr>
          <w:rFonts w:eastAsia="Times New Roman" w:cstheme="minorHAnsi"/>
          <w:color w:val="242424"/>
          <w:kern w:val="0"/>
          <w:sz w:val="24"/>
          <w:szCs w:val="24"/>
          <w:bdr w:val="none" w:sz="0" w:space="0" w:color="auto" w:frame="1"/>
          <w:lang w:val="en-GB" w:eastAsia="de-CH"/>
          <w14:ligatures w14:val="none"/>
        </w:rPr>
        <w:t xml:space="preserve"> </w:t>
      </w:r>
      <w:r w:rsidR="00F03B37">
        <w:rPr>
          <w:rFonts w:eastAsia="Times New Roman" w:cstheme="minorHAnsi"/>
          <w:color w:val="242424"/>
          <w:kern w:val="0"/>
          <w:sz w:val="24"/>
          <w:szCs w:val="24"/>
          <w:bdr w:val="none" w:sz="0" w:space="0" w:color="auto" w:frame="1"/>
          <w:lang w:val="en-GB" w:eastAsia="de-CH"/>
          <w14:ligatures w14:val="none"/>
        </w:rPr>
        <w:t>with</w:t>
      </w:r>
      <w:r w:rsidR="00DE52FA" w:rsidRPr="00AF6B45">
        <w:rPr>
          <w:rFonts w:eastAsia="Times New Roman" w:cstheme="minorHAnsi"/>
          <w:color w:val="242424"/>
          <w:kern w:val="0"/>
          <w:sz w:val="24"/>
          <w:szCs w:val="24"/>
          <w:bdr w:val="none" w:sz="0" w:space="0" w:color="auto" w:frame="1"/>
          <w:lang w:val="en-GB" w:eastAsia="de-CH"/>
          <w14:ligatures w14:val="none"/>
        </w:rPr>
        <w:t xml:space="preserve"> a declination range between 14.43° south and 18.85° north, depending on which stones were taken into account. </w:t>
      </w:r>
      <w:r w:rsidR="00F03B37">
        <w:rPr>
          <w:rFonts w:eastAsia="Times New Roman" w:cstheme="minorHAnsi"/>
          <w:color w:val="242424"/>
          <w:kern w:val="0"/>
          <w:sz w:val="24"/>
          <w:szCs w:val="24"/>
          <w:bdr w:val="none" w:sz="0" w:space="0" w:color="auto" w:frame="1"/>
          <w:lang w:val="en-GB" w:eastAsia="de-CH"/>
          <w14:ligatures w14:val="none"/>
        </w:rPr>
        <w:t>Therefore, t</w:t>
      </w:r>
      <w:r w:rsidR="00DE52FA" w:rsidRPr="00AF6B45">
        <w:rPr>
          <w:rFonts w:eastAsia="Times New Roman" w:cstheme="minorHAnsi"/>
          <w:color w:val="242424"/>
          <w:kern w:val="0"/>
          <w:sz w:val="24"/>
          <w:szCs w:val="24"/>
          <w:bdr w:val="none" w:sz="0" w:space="0" w:color="auto" w:frame="1"/>
          <w:lang w:val="en-GB" w:eastAsia="de-CH"/>
          <w14:ligatures w14:val="none"/>
        </w:rPr>
        <w:t>h</w:t>
      </w:r>
      <w:r w:rsidR="00F03B37">
        <w:rPr>
          <w:rFonts w:eastAsia="Times New Roman" w:cstheme="minorHAnsi"/>
          <w:color w:val="242424"/>
          <w:kern w:val="0"/>
          <w:sz w:val="24"/>
          <w:szCs w:val="24"/>
          <w:bdr w:val="none" w:sz="0" w:space="0" w:color="auto" w:frame="1"/>
          <w:lang w:val="en-GB" w:eastAsia="de-CH"/>
          <w14:ligatures w14:val="none"/>
        </w:rPr>
        <w:t xml:space="preserve">e azimuth </w:t>
      </w:r>
      <w:r w:rsidR="00042C73">
        <w:rPr>
          <w:rFonts w:eastAsia="Times New Roman" w:cstheme="minorHAnsi"/>
          <w:color w:val="242424"/>
          <w:kern w:val="0"/>
          <w:sz w:val="24"/>
          <w:szCs w:val="24"/>
          <w:bdr w:val="none" w:sz="0" w:space="0" w:color="auto" w:frame="1"/>
          <w:lang w:val="en-GB" w:eastAsia="de-CH"/>
          <w14:ligatures w14:val="none"/>
        </w:rPr>
        <w:t>range</w:t>
      </w:r>
      <w:r w:rsidR="00F03B37">
        <w:rPr>
          <w:rFonts w:eastAsia="Times New Roman" w:cstheme="minorHAnsi"/>
          <w:color w:val="242424"/>
          <w:kern w:val="0"/>
          <w:sz w:val="24"/>
          <w:szCs w:val="24"/>
          <w:bdr w:val="none" w:sz="0" w:space="0" w:color="auto" w:frame="1"/>
          <w:lang w:val="en-GB" w:eastAsia="de-CH"/>
          <w14:ligatures w14:val="none"/>
        </w:rPr>
        <w:t xml:space="preserve"> 64° to 66° </w:t>
      </w:r>
      <w:r w:rsidR="005E7A8D">
        <w:rPr>
          <w:rFonts w:eastAsia="Times New Roman" w:cstheme="minorHAnsi"/>
          <w:color w:val="242424"/>
          <w:kern w:val="0"/>
          <w:sz w:val="24"/>
          <w:szCs w:val="24"/>
          <w:bdr w:val="none" w:sz="0" w:space="0" w:color="auto" w:frame="1"/>
          <w:lang w:val="en-GB" w:eastAsia="de-CH"/>
          <w14:ligatures w14:val="none"/>
        </w:rPr>
        <w:t xml:space="preserve">(Fig. 6) </w:t>
      </w:r>
      <w:r w:rsidR="00F03B37" w:rsidRPr="00D46056">
        <w:rPr>
          <w:rFonts w:eastAsia="Times New Roman" w:cstheme="minorHAnsi"/>
          <w:b/>
          <w:bCs/>
          <w:color w:val="242424"/>
          <w:kern w:val="0"/>
          <w:sz w:val="24"/>
          <w:szCs w:val="24"/>
          <w:bdr w:val="none" w:sz="0" w:space="0" w:color="auto" w:frame="1"/>
          <w:lang w:val="en-GB" w:eastAsia="de-CH"/>
          <w14:ligatures w14:val="none"/>
        </w:rPr>
        <w:t xml:space="preserve">shows </w:t>
      </w:r>
      <w:r w:rsidR="00C75161" w:rsidRPr="00D46056">
        <w:rPr>
          <w:rFonts w:eastAsia="Times New Roman" w:cstheme="minorHAnsi"/>
          <w:b/>
          <w:bCs/>
          <w:color w:val="242424"/>
          <w:kern w:val="0"/>
          <w:sz w:val="24"/>
          <w:szCs w:val="24"/>
          <w:bdr w:val="none" w:sz="0" w:space="0" w:color="auto" w:frame="1"/>
          <w:lang w:val="en-GB" w:eastAsia="de-CH"/>
          <w14:ligatures w14:val="none"/>
        </w:rPr>
        <w:t>an orientation towards</w:t>
      </w:r>
      <w:r w:rsidR="000F4BB4" w:rsidRPr="00D46056">
        <w:rPr>
          <w:rFonts w:eastAsia="Times New Roman" w:cstheme="minorHAnsi"/>
          <w:b/>
          <w:bCs/>
          <w:color w:val="242424"/>
          <w:kern w:val="0"/>
          <w:sz w:val="24"/>
          <w:szCs w:val="24"/>
          <w:bdr w:val="none" w:sz="0" w:space="0" w:color="auto" w:frame="1"/>
          <w:lang w:val="en-GB" w:eastAsia="de-CH"/>
          <w14:ligatures w14:val="none"/>
        </w:rPr>
        <w:t xml:space="preserve"> the minor lunar standstill</w:t>
      </w:r>
      <w:r w:rsidR="00DE52FA" w:rsidRPr="00D46056">
        <w:rPr>
          <w:rFonts w:eastAsia="Times New Roman" w:cstheme="minorHAnsi"/>
          <w:b/>
          <w:bCs/>
          <w:color w:val="242424"/>
          <w:kern w:val="0"/>
          <w:sz w:val="24"/>
          <w:szCs w:val="24"/>
          <w:bdr w:val="none" w:sz="0" w:space="0" w:color="auto" w:frame="1"/>
          <w:lang w:val="en-GB" w:eastAsia="de-CH"/>
          <w14:ligatures w14:val="none"/>
        </w:rPr>
        <w:t>,</w:t>
      </w:r>
      <w:r w:rsidR="000F4BB4" w:rsidRPr="00AF6B45">
        <w:rPr>
          <w:rFonts w:eastAsia="Times New Roman" w:cstheme="minorHAnsi"/>
          <w:color w:val="242424"/>
          <w:kern w:val="0"/>
          <w:sz w:val="24"/>
          <w:szCs w:val="24"/>
          <w:bdr w:val="none" w:sz="0" w:space="0" w:color="auto" w:frame="1"/>
          <w:lang w:val="en-GB" w:eastAsia="de-CH"/>
          <w14:ligatures w14:val="none"/>
        </w:rPr>
        <w:t xml:space="preserve"> when </w:t>
      </w:r>
      <w:r w:rsidR="00DE52FA" w:rsidRPr="00AF6B45">
        <w:rPr>
          <w:rFonts w:eastAsia="Times New Roman" w:cstheme="minorHAnsi"/>
          <w:color w:val="242424"/>
          <w:kern w:val="0"/>
          <w:sz w:val="24"/>
          <w:szCs w:val="24"/>
          <w:bdr w:val="none" w:sz="0" w:space="0" w:color="auto" w:frame="1"/>
          <w:lang w:val="en-GB" w:eastAsia="de-CH"/>
          <w14:ligatures w14:val="none"/>
        </w:rPr>
        <w:t>in 4000 BC</w:t>
      </w:r>
      <w:r w:rsidR="00F03B37">
        <w:rPr>
          <w:rFonts w:eastAsia="Times New Roman" w:cstheme="minorHAnsi"/>
          <w:color w:val="242424"/>
          <w:kern w:val="0"/>
          <w:sz w:val="24"/>
          <w:szCs w:val="24"/>
          <w:bdr w:val="none" w:sz="0" w:space="0" w:color="auto" w:frame="1"/>
          <w:lang w:val="en-GB" w:eastAsia="de-CH"/>
          <w14:ligatures w14:val="none"/>
        </w:rPr>
        <w:t>,</w:t>
      </w:r>
      <w:r w:rsidR="00DE52FA" w:rsidRPr="00AF6B45">
        <w:rPr>
          <w:rFonts w:eastAsia="Times New Roman" w:cstheme="minorHAnsi"/>
          <w:color w:val="242424"/>
          <w:kern w:val="0"/>
          <w:sz w:val="24"/>
          <w:szCs w:val="24"/>
          <w:bdr w:val="none" w:sz="0" w:space="0" w:color="auto" w:frame="1"/>
          <w:lang w:val="en-GB" w:eastAsia="de-CH"/>
          <w14:ligatures w14:val="none"/>
        </w:rPr>
        <w:t xml:space="preserve"> </w:t>
      </w:r>
      <w:r w:rsidR="00F03B37">
        <w:rPr>
          <w:rFonts w:eastAsia="Times New Roman" w:cstheme="minorHAnsi"/>
          <w:color w:val="242424"/>
          <w:kern w:val="0"/>
          <w:sz w:val="24"/>
          <w:szCs w:val="24"/>
          <w:bdr w:val="none" w:sz="0" w:space="0" w:color="auto" w:frame="1"/>
          <w:lang w:val="en-GB" w:eastAsia="de-CH"/>
          <w14:ligatures w14:val="none"/>
        </w:rPr>
        <w:t>the Moon</w:t>
      </w:r>
      <w:r w:rsidR="000F4BB4" w:rsidRPr="00AF6B45">
        <w:rPr>
          <w:rFonts w:eastAsia="Times New Roman" w:cstheme="minorHAnsi"/>
          <w:color w:val="242424"/>
          <w:kern w:val="0"/>
          <w:sz w:val="24"/>
          <w:szCs w:val="24"/>
          <w:bdr w:val="none" w:sz="0" w:space="0" w:color="auto" w:frame="1"/>
          <w:lang w:val="en-GB" w:eastAsia="de-CH"/>
          <w14:ligatures w14:val="none"/>
        </w:rPr>
        <w:t xml:space="preserve"> reache</w:t>
      </w:r>
      <w:r w:rsidR="00323AC9" w:rsidRPr="00AF6B45">
        <w:rPr>
          <w:rFonts w:eastAsia="Times New Roman" w:cstheme="minorHAnsi"/>
          <w:color w:val="242424"/>
          <w:kern w:val="0"/>
          <w:sz w:val="24"/>
          <w:szCs w:val="24"/>
          <w:bdr w:val="none" w:sz="0" w:space="0" w:color="auto" w:frame="1"/>
          <w:lang w:val="en-GB" w:eastAsia="de-CH"/>
          <w14:ligatures w14:val="none"/>
        </w:rPr>
        <w:t>d</w:t>
      </w:r>
      <w:r w:rsidR="000F4BB4" w:rsidRPr="00AF6B45">
        <w:rPr>
          <w:rFonts w:eastAsia="Times New Roman" w:cstheme="minorHAnsi"/>
          <w:color w:val="242424"/>
          <w:kern w:val="0"/>
          <w:sz w:val="24"/>
          <w:szCs w:val="24"/>
          <w:bdr w:val="none" w:sz="0" w:space="0" w:color="auto" w:frame="1"/>
          <w:lang w:val="en-GB" w:eastAsia="de-CH"/>
          <w14:ligatures w14:val="none"/>
        </w:rPr>
        <w:t xml:space="preserve"> a minimum monthly limit</w:t>
      </w:r>
      <w:r w:rsidR="00C75161" w:rsidRPr="00AF6B45">
        <w:rPr>
          <w:rFonts w:eastAsia="Times New Roman" w:cstheme="minorHAnsi"/>
          <w:color w:val="242424"/>
          <w:kern w:val="0"/>
          <w:sz w:val="24"/>
          <w:szCs w:val="24"/>
          <w:bdr w:val="none" w:sz="0" w:space="0" w:color="auto" w:frame="1"/>
          <w:lang w:val="en-GB" w:eastAsia="de-CH"/>
          <w14:ligatures w14:val="none"/>
        </w:rPr>
        <w:t xml:space="preserve"> at around 18.95° north respectively south</w:t>
      </w:r>
      <w:r w:rsidR="00DE52FA" w:rsidRPr="00AF6B45">
        <w:rPr>
          <w:rFonts w:eastAsia="Times New Roman" w:cstheme="minorHAnsi"/>
          <w:color w:val="242424"/>
          <w:kern w:val="0"/>
          <w:sz w:val="24"/>
          <w:szCs w:val="24"/>
          <w:bdr w:val="none" w:sz="0" w:space="0" w:color="auto" w:frame="1"/>
          <w:lang w:val="en-GB" w:eastAsia="de-CH"/>
          <w14:ligatures w14:val="none"/>
        </w:rPr>
        <w:t>.</w:t>
      </w:r>
      <w:r w:rsidR="00C75161" w:rsidRPr="00AF6B45">
        <w:rPr>
          <w:rFonts w:eastAsia="Times New Roman" w:cstheme="minorHAnsi"/>
          <w:color w:val="242424"/>
          <w:kern w:val="0"/>
          <w:sz w:val="24"/>
          <w:szCs w:val="24"/>
          <w:bdr w:val="none" w:sz="0" w:space="0" w:color="auto" w:frame="1"/>
          <w:lang w:val="en-GB" w:eastAsia="de-CH"/>
          <w14:ligatures w14:val="none"/>
        </w:rPr>
        <w:t xml:space="preserve"> </w:t>
      </w:r>
      <w:r w:rsidR="00C75161" w:rsidRPr="00F03B37">
        <w:rPr>
          <w:rFonts w:eastAsia="Times New Roman" w:cstheme="minorHAnsi"/>
          <w:b/>
          <w:bCs/>
          <w:color w:val="242424"/>
          <w:kern w:val="0"/>
          <w:sz w:val="24"/>
          <w:szCs w:val="24"/>
          <w:bdr w:val="none" w:sz="0" w:space="0" w:color="auto" w:frame="1"/>
          <w:lang w:val="en-GB" w:eastAsia="de-CH"/>
          <w14:ligatures w14:val="none"/>
        </w:rPr>
        <w:t>The cent</w:t>
      </w:r>
      <w:r w:rsidR="00751F7B" w:rsidRPr="00F03B37">
        <w:rPr>
          <w:rFonts w:eastAsia="Times New Roman" w:cstheme="minorHAnsi"/>
          <w:b/>
          <w:bCs/>
          <w:color w:val="242424"/>
          <w:kern w:val="0"/>
          <w:sz w:val="24"/>
          <w:szCs w:val="24"/>
          <w:bdr w:val="none" w:sz="0" w:space="0" w:color="auto" w:frame="1"/>
          <w:lang w:val="en-GB" w:eastAsia="de-CH"/>
          <w14:ligatures w14:val="none"/>
        </w:rPr>
        <w:t>ral</w:t>
      </w:r>
      <w:r w:rsidR="00C75161" w:rsidRPr="00F03B37">
        <w:rPr>
          <w:rFonts w:eastAsia="Times New Roman" w:cstheme="minorHAnsi"/>
          <w:b/>
          <w:bCs/>
          <w:color w:val="242424"/>
          <w:kern w:val="0"/>
          <w:sz w:val="24"/>
          <w:szCs w:val="24"/>
          <w:bdr w:val="none" w:sz="0" w:space="0" w:color="auto" w:frame="1"/>
          <w:lang w:val="en-GB" w:eastAsia="de-CH"/>
          <w14:ligatures w14:val="none"/>
        </w:rPr>
        <w:t xml:space="preserve"> row</w:t>
      </w:r>
      <w:r w:rsidR="00C75161" w:rsidRPr="00AF6B45">
        <w:rPr>
          <w:rFonts w:eastAsia="Times New Roman" w:cstheme="minorHAnsi"/>
          <w:color w:val="242424"/>
          <w:kern w:val="0"/>
          <w:sz w:val="24"/>
          <w:szCs w:val="24"/>
          <w:bdr w:val="none" w:sz="0" w:space="0" w:color="auto" w:frame="1"/>
          <w:lang w:val="en-GB" w:eastAsia="de-CH"/>
          <w14:ligatures w14:val="none"/>
        </w:rPr>
        <w:t xml:space="preserve"> </w:t>
      </w:r>
      <w:r w:rsidR="00DE52FA" w:rsidRPr="00AF6B45">
        <w:rPr>
          <w:rFonts w:eastAsia="Times New Roman" w:cstheme="minorHAnsi"/>
          <w:color w:val="242424"/>
          <w:kern w:val="0"/>
          <w:sz w:val="24"/>
          <w:szCs w:val="24"/>
          <w:bdr w:val="none" w:sz="0" w:space="0" w:color="auto" w:frame="1"/>
          <w:lang w:val="en-GB" w:eastAsia="de-CH"/>
          <w14:ligatures w14:val="none"/>
        </w:rPr>
        <w:t>has a declination between 27.05</w:t>
      </w:r>
      <w:r w:rsidR="00F03B37">
        <w:rPr>
          <w:rFonts w:eastAsia="Times New Roman" w:cstheme="minorHAnsi"/>
          <w:color w:val="242424"/>
          <w:kern w:val="0"/>
          <w:sz w:val="24"/>
          <w:szCs w:val="24"/>
          <w:bdr w:val="none" w:sz="0" w:space="0" w:color="auto" w:frame="1"/>
          <w:lang w:val="en-GB" w:eastAsia="de-CH"/>
          <w14:ligatures w14:val="none"/>
        </w:rPr>
        <w:t>°</w:t>
      </w:r>
      <w:r w:rsidR="00DE52FA" w:rsidRPr="00AF6B45">
        <w:rPr>
          <w:rFonts w:eastAsia="Times New Roman" w:cstheme="minorHAnsi"/>
          <w:color w:val="242424"/>
          <w:kern w:val="0"/>
          <w:sz w:val="24"/>
          <w:szCs w:val="24"/>
          <w:bdr w:val="none" w:sz="0" w:space="0" w:color="auto" w:frame="1"/>
          <w:lang w:val="en-GB" w:eastAsia="de-CH"/>
          <w14:ligatures w14:val="none"/>
        </w:rPr>
        <w:t xml:space="preserve"> south and 33.24</w:t>
      </w:r>
      <w:r w:rsidR="00F03B37">
        <w:rPr>
          <w:rFonts w:eastAsia="Times New Roman" w:cstheme="minorHAnsi"/>
          <w:color w:val="242424"/>
          <w:kern w:val="0"/>
          <w:sz w:val="24"/>
          <w:szCs w:val="24"/>
          <w:bdr w:val="none" w:sz="0" w:space="0" w:color="auto" w:frame="1"/>
          <w:lang w:val="en-GB" w:eastAsia="de-CH"/>
          <w14:ligatures w14:val="none"/>
        </w:rPr>
        <w:t>°</w:t>
      </w:r>
      <w:r w:rsidR="00DE52FA" w:rsidRPr="00AF6B45">
        <w:rPr>
          <w:rFonts w:eastAsia="Times New Roman" w:cstheme="minorHAnsi"/>
          <w:color w:val="242424"/>
          <w:kern w:val="0"/>
          <w:sz w:val="24"/>
          <w:szCs w:val="24"/>
          <w:bdr w:val="none" w:sz="0" w:space="0" w:color="auto" w:frame="1"/>
          <w:lang w:val="en-GB" w:eastAsia="de-CH"/>
          <w14:ligatures w14:val="none"/>
        </w:rPr>
        <w:t xml:space="preserve"> north, </w:t>
      </w:r>
      <w:r w:rsidR="00F03B37">
        <w:rPr>
          <w:rFonts w:eastAsia="Times New Roman" w:cstheme="minorHAnsi"/>
          <w:color w:val="242424"/>
          <w:kern w:val="0"/>
          <w:sz w:val="24"/>
          <w:szCs w:val="24"/>
          <w:bdr w:val="none" w:sz="0" w:space="0" w:color="auto" w:frame="1"/>
          <w:lang w:val="en-GB" w:eastAsia="de-CH"/>
          <w14:ligatures w14:val="none"/>
        </w:rPr>
        <w:t>again</w:t>
      </w:r>
      <w:r w:rsidR="00DE52FA" w:rsidRPr="00AF6B45">
        <w:rPr>
          <w:rFonts w:eastAsia="Times New Roman" w:cstheme="minorHAnsi"/>
          <w:color w:val="242424"/>
          <w:kern w:val="0"/>
          <w:sz w:val="24"/>
          <w:szCs w:val="24"/>
          <w:bdr w:val="none" w:sz="0" w:space="0" w:color="auto" w:frame="1"/>
          <w:lang w:val="en-GB" w:eastAsia="de-CH"/>
          <w14:ligatures w14:val="none"/>
        </w:rPr>
        <w:t xml:space="preserve"> depend</w:t>
      </w:r>
      <w:r w:rsidR="00F03B37">
        <w:rPr>
          <w:rFonts w:eastAsia="Times New Roman" w:cstheme="minorHAnsi"/>
          <w:color w:val="242424"/>
          <w:kern w:val="0"/>
          <w:sz w:val="24"/>
          <w:szCs w:val="24"/>
          <w:bdr w:val="none" w:sz="0" w:space="0" w:color="auto" w:frame="1"/>
          <w:lang w:val="en-GB" w:eastAsia="de-CH"/>
          <w14:ligatures w14:val="none"/>
        </w:rPr>
        <w:t>ing</w:t>
      </w:r>
      <w:r w:rsidR="00DE52FA" w:rsidRPr="00AF6B45">
        <w:rPr>
          <w:rFonts w:eastAsia="Times New Roman" w:cstheme="minorHAnsi"/>
          <w:color w:val="242424"/>
          <w:kern w:val="0"/>
          <w:sz w:val="24"/>
          <w:szCs w:val="24"/>
          <w:bdr w:val="none" w:sz="0" w:space="0" w:color="auto" w:frame="1"/>
          <w:lang w:val="en-GB" w:eastAsia="de-CH"/>
          <w14:ligatures w14:val="none"/>
        </w:rPr>
        <w:t xml:space="preserve"> on the stones taken into account</w:t>
      </w:r>
      <w:r w:rsidR="005E7A8D">
        <w:rPr>
          <w:rFonts w:eastAsia="Times New Roman" w:cstheme="minorHAnsi"/>
          <w:color w:val="242424"/>
          <w:kern w:val="0"/>
          <w:sz w:val="24"/>
          <w:szCs w:val="24"/>
          <w:bdr w:val="none" w:sz="0" w:space="0" w:color="auto" w:frame="1"/>
          <w:lang w:val="en-GB" w:eastAsia="de-CH"/>
          <w14:ligatures w14:val="none"/>
        </w:rPr>
        <w:t xml:space="preserve">. Its </w:t>
      </w:r>
      <w:r w:rsidR="00D46056">
        <w:rPr>
          <w:rFonts w:eastAsia="Times New Roman" w:cstheme="minorHAnsi"/>
          <w:color w:val="242424"/>
          <w:kern w:val="0"/>
          <w:sz w:val="24"/>
          <w:szCs w:val="24"/>
          <w:bdr w:val="none" w:sz="0" w:space="0" w:color="auto" w:frame="1"/>
          <w:lang w:val="en-GB" w:eastAsia="de-CH"/>
          <w14:ligatures w14:val="none"/>
        </w:rPr>
        <w:t xml:space="preserve">azimuth </w:t>
      </w:r>
      <w:r w:rsidR="00042C73">
        <w:rPr>
          <w:rFonts w:eastAsia="Times New Roman" w:cstheme="minorHAnsi"/>
          <w:color w:val="242424"/>
          <w:kern w:val="0"/>
          <w:sz w:val="24"/>
          <w:szCs w:val="24"/>
          <w:bdr w:val="none" w:sz="0" w:space="0" w:color="auto" w:frame="1"/>
          <w:lang w:val="en-GB" w:eastAsia="de-CH"/>
          <w14:ligatures w14:val="none"/>
        </w:rPr>
        <w:t>range</w:t>
      </w:r>
      <w:r w:rsidR="00D46056">
        <w:rPr>
          <w:rFonts w:eastAsia="Times New Roman" w:cstheme="minorHAnsi"/>
          <w:color w:val="242424"/>
          <w:kern w:val="0"/>
          <w:sz w:val="24"/>
          <w:szCs w:val="24"/>
          <w:bdr w:val="none" w:sz="0" w:space="0" w:color="auto" w:frame="1"/>
          <w:lang w:val="en-GB" w:eastAsia="de-CH"/>
          <w14:ligatures w14:val="none"/>
        </w:rPr>
        <w:t xml:space="preserve"> of 41° to 46° </w:t>
      </w:r>
      <w:r w:rsidR="005E7A8D">
        <w:rPr>
          <w:rFonts w:eastAsia="Times New Roman" w:cstheme="minorHAnsi"/>
          <w:color w:val="242424"/>
          <w:kern w:val="0"/>
          <w:sz w:val="24"/>
          <w:szCs w:val="24"/>
          <w:bdr w:val="none" w:sz="0" w:space="0" w:color="auto" w:frame="1"/>
          <w:lang w:val="en-GB" w:eastAsia="de-CH"/>
          <w14:ligatures w14:val="none"/>
        </w:rPr>
        <w:t xml:space="preserve">(Fig. 6) </w:t>
      </w:r>
      <w:r w:rsidR="004C426F" w:rsidRPr="004C426F">
        <w:rPr>
          <w:rFonts w:eastAsia="Times New Roman" w:cstheme="minorHAnsi"/>
          <w:b/>
          <w:bCs/>
          <w:color w:val="242424"/>
          <w:kern w:val="0"/>
          <w:sz w:val="24"/>
          <w:szCs w:val="24"/>
          <w:bdr w:val="none" w:sz="0" w:space="0" w:color="auto" w:frame="1"/>
          <w:lang w:val="en-GB" w:eastAsia="de-CH"/>
          <w14:ligatures w14:val="none"/>
        </w:rPr>
        <w:t>displays an orientation</w:t>
      </w:r>
      <w:r w:rsidR="00D46056" w:rsidRPr="004C426F">
        <w:rPr>
          <w:rFonts w:eastAsia="Times New Roman" w:cstheme="minorHAnsi"/>
          <w:b/>
          <w:bCs/>
          <w:color w:val="242424"/>
          <w:kern w:val="0"/>
          <w:sz w:val="24"/>
          <w:szCs w:val="24"/>
          <w:bdr w:val="none" w:sz="0" w:space="0" w:color="auto" w:frame="1"/>
          <w:lang w:val="en-GB" w:eastAsia="de-CH"/>
          <w14:ligatures w14:val="none"/>
        </w:rPr>
        <w:t xml:space="preserve"> to the major lunar standstill</w:t>
      </w:r>
      <w:r w:rsidR="004E329A">
        <w:rPr>
          <w:rFonts w:eastAsia="Times New Roman" w:cstheme="minorHAnsi"/>
          <w:b/>
          <w:bCs/>
          <w:color w:val="242424"/>
          <w:kern w:val="0"/>
          <w:sz w:val="24"/>
          <w:szCs w:val="24"/>
          <w:bdr w:val="none" w:sz="0" w:space="0" w:color="auto" w:frame="1"/>
          <w:lang w:val="en-GB" w:eastAsia="de-CH"/>
          <w14:ligatures w14:val="none"/>
        </w:rPr>
        <w:t xml:space="preserve"> </w:t>
      </w:r>
      <w:r w:rsidR="00D46056">
        <w:rPr>
          <w:rFonts w:eastAsia="Times New Roman" w:cstheme="minorHAnsi"/>
          <w:color w:val="242424"/>
          <w:kern w:val="0"/>
          <w:sz w:val="24"/>
          <w:szCs w:val="24"/>
          <w:bdr w:val="none" w:sz="0" w:space="0" w:color="auto" w:frame="1"/>
          <w:lang w:val="en-GB" w:eastAsia="de-CH"/>
          <w14:ligatures w14:val="none"/>
        </w:rPr>
        <w:t xml:space="preserve">when in </w:t>
      </w:r>
      <w:r w:rsidR="00D46056" w:rsidRPr="00AF6B45">
        <w:rPr>
          <w:rFonts w:eastAsia="Times New Roman" w:cstheme="minorHAnsi"/>
          <w:color w:val="242424"/>
          <w:kern w:val="0"/>
          <w:sz w:val="24"/>
          <w:szCs w:val="24"/>
          <w:bdr w:val="none" w:sz="0" w:space="0" w:color="auto" w:frame="1"/>
          <w:lang w:val="en-GB" w:eastAsia="de-CH"/>
          <w14:ligatures w14:val="none"/>
        </w:rPr>
        <w:t>4000 BC</w:t>
      </w:r>
      <w:r w:rsidR="004E329A">
        <w:rPr>
          <w:rFonts w:eastAsia="Times New Roman" w:cstheme="minorHAnsi"/>
          <w:color w:val="242424"/>
          <w:kern w:val="0"/>
          <w:sz w:val="24"/>
          <w:szCs w:val="24"/>
          <w:bdr w:val="none" w:sz="0" w:space="0" w:color="auto" w:frame="1"/>
          <w:lang w:val="en-GB" w:eastAsia="de-CH"/>
          <w14:ligatures w14:val="none"/>
        </w:rPr>
        <w:t>,</w:t>
      </w:r>
      <w:r w:rsidR="00D46056">
        <w:rPr>
          <w:rFonts w:eastAsia="Times New Roman" w:cstheme="minorHAnsi"/>
          <w:color w:val="242424"/>
          <w:kern w:val="0"/>
          <w:sz w:val="24"/>
          <w:szCs w:val="24"/>
          <w:bdr w:val="none" w:sz="0" w:space="0" w:color="auto" w:frame="1"/>
          <w:lang w:val="en-GB" w:eastAsia="de-CH"/>
          <w14:ligatures w14:val="none"/>
        </w:rPr>
        <w:t xml:space="preserve"> the Moon reached a maximum monthly limit at around 29.25° north or south.</w:t>
      </w:r>
      <w:r w:rsidR="00887311" w:rsidRPr="00D46056">
        <w:rPr>
          <w:rFonts w:eastAsia="Times New Roman" w:cstheme="minorHAnsi"/>
          <w:b/>
          <w:bCs/>
          <w:color w:val="242424"/>
          <w:kern w:val="0"/>
          <w:sz w:val="24"/>
          <w:szCs w:val="24"/>
          <w:bdr w:val="none" w:sz="0" w:space="0" w:color="auto" w:frame="1"/>
          <w:lang w:val="en-GB" w:eastAsia="de-CH"/>
          <w14:ligatures w14:val="none"/>
        </w:rPr>
        <w:t xml:space="preserve"> </w:t>
      </w:r>
    </w:p>
    <w:p w14:paraId="673388DA" w14:textId="77777777" w:rsidR="00BF03CD" w:rsidRPr="00BF03CD" w:rsidRDefault="00BF03CD" w:rsidP="009547BA">
      <w:pPr>
        <w:shd w:val="clear" w:color="auto" w:fill="FFFFFF"/>
        <w:spacing w:beforeAutospacing="1" w:after="0" w:afterAutospacing="1" w:line="240" w:lineRule="auto"/>
        <w:rPr>
          <w:rFonts w:eastAsia="Times New Roman" w:cstheme="minorHAnsi"/>
          <w:b/>
          <w:bCs/>
          <w:color w:val="242424"/>
          <w:kern w:val="0"/>
          <w:sz w:val="24"/>
          <w:szCs w:val="24"/>
          <w:bdr w:val="none" w:sz="0" w:space="0" w:color="auto" w:frame="1"/>
          <w:lang w:val="en-GB" w:eastAsia="de-CH"/>
          <w14:ligatures w14:val="none"/>
        </w:rPr>
      </w:pPr>
      <w:r w:rsidRPr="00BF03CD">
        <w:rPr>
          <w:rFonts w:eastAsia="Times New Roman" w:cstheme="minorHAnsi"/>
          <w:b/>
          <w:bCs/>
          <w:color w:val="242424"/>
          <w:kern w:val="0"/>
          <w:sz w:val="24"/>
          <w:szCs w:val="24"/>
          <w:bdr w:val="none" w:sz="0" w:space="0" w:color="auto" w:frame="1"/>
          <w:lang w:val="en-GB" w:eastAsia="de-CH"/>
          <w14:ligatures w14:val="none"/>
        </w:rPr>
        <w:t>The lunar standstills explained</w:t>
      </w:r>
    </w:p>
    <w:p w14:paraId="48DCB0CD" w14:textId="245EB068" w:rsidR="00BF03CD" w:rsidRDefault="00695D7A" w:rsidP="009547BA">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Judith S. Young describe</w:t>
      </w:r>
      <w:r>
        <w:rPr>
          <w:rFonts w:eastAsia="Times New Roman" w:cstheme="minorHAnsi"/>
          <w:color w:val="242424"/>
          <w:kern w:val="0"/>
          <w:sz w:val="24"/>
          <w:szCs w:val="24"/>
          <w:bdr w:val="none" w:sz="0" w:space="0" w:color="auto" w:frame="1"/>
          <w:lang w:val="en-GB" w:eastAsia="de-CH"/>
          <w14:ligatures w14:val="none"/>
        </w:rPr>
        <w:t>s the lunar standstills</w:t>
      </w:r>
      <w:r w:rsidRPr="00AF6B45">
        <w:rPr>
          <w:rFonts w:eastAsia="Times New Roman" w:cstheme="minorHAnsi"/>
          <w:color w:val="242424"/>
          <w:kern w:val="0"/>
          <w:sz w:val="24"/>
          <w:szCs w:val="24"/>
          <w:bdr w:val="none" w:sz="0" w:space="0" w:color="auto" w:frame="1"/>
          <w:lang w:val="en-GB" w:eastAsia="de-CH"/>
          <w14:ligatures w14:val="none"/>
        </w:rPr>
        <w:t xml:space="preserve"> as ‘a compound pendulum system’.</w:t>
      </w:r>
      <w:r w:rsidRPr="00AF6B45">
        <w:rPr>
          <w:rStyle w:val="Funotenzeichen"/>
          <w:rFonts w:cstheme="minorHAnsi"/>
          <w:sz w:val="24"/>
          <w:szCs w:val="24"/>
          <w:lang w:val="en-GB"/>
        </w:rPr>
        <w:footnoteReference w:id="37"/>
      </w:r>
      <w:r>
        <w:rPr>
          <w:rFonts w:cstheme="minorHAnsi"/>
          <w:sz w:val="24"/>
          <w:szCs w:val="24"/>
          <w:lang w:val="en-GB"/>
        </w:rPr>
        <w:t xml:space="preserve"> </w:t>
      </w:r>
      <w:r w:rsidR="00254323" w:rsidRPr="00AF6B45">
        <w:rPr>
          <w:rFonts w:eastAsia="Times New Roman" w:cstheme="minorHAnsi"/>
          <w:color w:val="242424"/>
          <w:kern w:val="0"/>
          <w:sz w:val="24"/>
          <w:szCs w:val="24"/>
          <w:bdr w:val="none" w:sz="0" w:space="0" w:color="auto" w:frame="1"/>
          <w:lang w:val="en-GB" w:eastAsia="de-CH"/>
          <w14:ligatures w14:val="none"/>
        </w:rPr>
        <w:t xml:space="preserve">Due to the gravity of the </w:t>
      </w:r>
      <w:r w:rsidR="00B0634A" w:rsidRPr="00AF6B45">
        <w:rPr>
          <w:rFonts w:eastAsia="Times New Roman" w:cstheme="minorHAnsi"/>
          <w:color w:val="242424"/>
          <w:kern w:val="0"/>
          <w:sz w:val="24"/>
          <w:szCs w:val="24"/>
          <w:bdr w:val="none" w:sz="0" w:space="0" w:color="auto" w:frame="1"/>
          <w:lang w:val="en-GB" w:eastAsia="de-CH"/>
          <w14:ligatures w14:val="none"/>
        </w:rPr>
        <w:t>Sun</w:t>
      </w:r>
      <w:r w:rsidR="00254323" w:rsidRPr="00AF6B45">
        <w:rPr>
          <w:rFonts w:eastAsia="Times New Roman" w:cstheme="minorHAnsi"/>
          <w:color w:val="242424"/>
          <w:kern w:val="0"/>
          <w:sz w:val="24"/>
          <w:szCs w:val="24"/>
          <w:bdr w:val="none" w:sz="0" w:space="0" w:color="auto" w:frame="1"/>
          <w:lang w:val="en-GB" w:eastAsia="de-CH"/>
          <w14:ligatures w14:val="none"/>
        </w:rPr>
        <w:t xml:space="preserve">, the orbital plane of the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254323" w:rsidRPr="00AF6B45">
        <w:rPr>
          <w:rFonts w:eastAsia="Times New Roman" w:cstheme="minorHAnsi"/>
          <w:color w:val="242424"/>
          <w:kern w:val="0"/>
          <w:sz w:val="24"/>
          <w:szCs w:val="24"/>
          <w:bdr w:val="none" w:sz="0" w:space="0" w:color="auto" w:frame="1"/>
          <w:lang w:val="en-GB" w:eastAsia="de-CH"/>
          <w14:ligatures w14:val="none"/>
        </w:rPr>
        <w:t xml:space="preserve"> is not at a fixed address in the sky. Rather, while upholding the 5.1° tilt in relation to the ecliptic, it </w:t>
      </w:r>
      <w:proofErr w:type="spellStart"/>
      <w:r w:rsidR="00254323" w:rsidRPr="00AF6B45">
        <w:rPr>
          <w:rFonts w:eastAsia="Times New Roman" w:cstheme="minorHAnsi"/>
          <w:color w:val="242424"/>
          <w:kern w:val="0"/>
          <w:sz w:val="24"/>
          <w:szCs w:val="24"/>
          <w:bdr w:val="none" w:sz="0" w:space="0" w:color="auto" w:frame="1"/>
          <w:lang w:val="en-GB" w:eastAsia="de-CH"/>
          <w14:ligatures w14:val="none"/>
        </w:rPr>
        <w:t>precesses</w:t>
      </w:r>
      <w:proofErr w:type="spellEnd"/>
      <w:r w:rsidR="00254323" w:rsidRPr="00AF6B45">
        <w:rPr>
          <w:rFonts w:eastAsia="Times New Roman" w:cstheme="minorHAnsi"/>
          <w:color w:val="242424"/>
          <w:kern w:val="0"/>
          <w:sz w:val="24"/>
          <w:szCs w:val="24"/>
          <w:bdr w:val="none" w:sz="0" w:space="0" w:color="auto" w:frame="1"/>
          <w:lang w:val="en-GB" w:eastAsia="de-CH"/>
          <w14:ligatures w14:val="none"/>
        </w:rPr>
        <w:t xml:space="preserve"> in a cycle of 18.6 years. </w:t>
      </w:r>
      <w:r w:rsidR="00B63FB5" w:rsidRPr="00AF6B45">
        <w:rPr>
          <w:rFonts w:eastAsia="Times New Roman" w:cstheme="minorHAnsi"/>
          <w:color w:val="242424"/>
          <w:kern w:val="0"/>
          <w:sz w:val="24"/>
          <w:szCs w:val="24"/>
          <w:bdr w:val="none" w:sz="0" w:space="0" w:color="auto" w:frame="1"/>
          <w:lang w:val="en-GB" w:eastAsia="de-CH"/>
          <w14:ligatures w14:val="none"/>
        </w:rPr>
        <w:t>The</w:t>
      </w:r>
      <w:r w:rsidR="00254323" w:rsidRPr="00AF6B45">
        <w:rPr>
          <w:rFonts w:eastAsia="Times New Roman" w:cstheme="minorHAnsi"/>
          <w:color w:val="242424"/>
          <w:kern w:val="0"/>
          <w:sz w:val="24"/>
          <w:szCs w:val="24"/>
          <w:bdr w:val="none" w:sz="0" w:space="0" w:color="auto" w:frame="1"/>
          <w:lang w:val="en-GB" w:eastAsia="de-CH"/>
          <w14:ligatures w14:val="none"/>
        </w:rPr>
        <w:t>refore, the</w:t>
      </w:r>
      <w:r w:rsidR="00B63FB5" w:rsidRPr="00AF6B45">
        <w:rPr>
          <w:rFonts w:eastAsia="Times New Roman" w:cstheme="minorHAnsi"/>
          <w:color w:val="242424"/>
          <w:kern w:val="0"/>
          <w:sz w:val="24"/>
          <w:szCs w:val="24"/>
          <w:bdr w:val="none" w:sz="0" w:space="0" w:color="auto" w:frame="1"/>
          <w:lang w:val="en-GB" w:eastAsia="de-CH"/>
          <w14:ligatures w14:val="none"/>
        </w:rPr>
        <w:t xml:space="preserv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B63FB5" w:rsidRPr="00AF6B45">
        <w:rPr>
          <w:rFonts w:eastAsia="Times New Roman" w:cstheme="minorHAnsi"/>
          <w:color w:val="242424"/>
          <w:kern w:val="0"/>
          <w:sz w:val="24"/>
          <w:szCs w:val="24"/>
          <w:bdr w:val="none" w:sz="0" w:space="0" w:color="auto" w:frame="1"/>
          <w:lang w:val="en-GB" w:eastAsia="de-CH"/>
          <w14:ligatures w14:val="none"/>
        </w:rPr>
        <w:t xml:space="preserve"> can be seen to rise further north </w:t>
      </w:r>
      <w:r w:rsidR="00F32AC1" w:rsidRPr="00AF6B45">
        <w:rPr>
          <w:rFonts w:eastAsia="Times New Roman" w:cstheme="minorHAnsi"/>
          <w:color w:val="242424"/>
          <w:kern w:val="0"/>
          <w:sz w:val="24"/>
          <w:szCs w:val="24"/>
          <w:bdr w:val="none" w:sz="0" w:space="0" w:color="auto" w:frame="1"/>
          <w:lang w:val="en-GB" w:eastAsia="de-CH"/>
          <w14:ligatures w14:val="none"/>
        </w:rPr>
        <w:t>and</w:t>
      </w:r>
      <w:r w:rsidR="004A3C47" w:rsidRPr="00AF6B45">
        <w:rPr>
          <w:rFonts w:eastAsia="Times New Roman" w:cstheme="minorHAnsi"/>
          <w:color w:val="242424"/>
          <w:kern w:val="0"/>
          <w:sz w:val="24"/>
          <w:szCs w:val="24"/>
          <w:bdr w:val="none" w:sz="0" w:space="0" w:color="auto" w:frame="1"/>
          <w:lang w:val="en-GB" w:eastAsia="de-CH"/>
          <w14:ligatures w14:val="none"/>
        </w:rPr>
        <w:t xml:space="preserve"> further south </w:t>
      </w:r>
      <w:r w:rsidR="00254323" w:rsidRPr="00AF6B45">
        <w:rPr>
          <w:rFonts w:eastAsia="Times New Roman" w:cstheme="minorHAnsi"/>
          <w:color w:val="242424"/>
          <w:kern w:val="0"/>
          <w:sz w:val="24"/>
          <w:szCs w:val="24"/>
          <w:bdr w:val="none" w:sz="0" w:space="0" w:color="auto" w:frame="1"/>
          <w:lang w:val="en-GB" w:eastAsia="de-CH"/>
          <w14:ligatures w14:val="none"/>
        </w:rPr>
        <w:t xml:space="preserve">than the </w:t>
      </w:r>
      <w:r w:rsidR="00B0634A" w:rsidRPr="00AF6B45">
        <w:rPr>
          <w:rFonts w:eastAsia="Times New Roman" w:cstheme="minorHAnsi"/>
          <w:color w:val="242424"/>
          <w:kern w:val="0"/>
          <w:sz w:val="24"/>
          <w:szCs w:val="24"/>
          <w:bdr w:val="none" w:sz="0" w:space="0" w:color="auto" w:frame="1"/>
          <w:lang w:val="en-GB" w:eastAsia="de-CH"/>
          <w14:ligatures w14:val="none"/>
        </w:rPr>
        <w:t>Sun</w:t>
      </w:r>
      <w:r w:rsidR="00B63FB5" w:rsidRPr="00AF6B45">
        <w:rPr>
          <w:rFonts w:eastAsia="Times New Roman" w:cstheme="minorHAnsi"/>
          <w:color w:val="242424"/>
          <w:kern w:val="0"/>
          <w:sz w:val="24"/>
          <w:szCs w:val="24"/>
          <w:bdr w:val="none" w:sz="0" w:space="0" w:color="auto" w:frame="1"/>
          <w:lang w:val="en-GB" w:eastAsia="de-CH"/>
          <w14:ligatures w14:val="none"/>
        </w:rPr>
        <w:t xml:space="preserve">. </w:t>
      </w:r>
      <w:r w:rsidR="00254323" w:rsidRPr="00AF6B45">
        <w:rPr>
          <w:rFonts w:eastAsia="Times New Roman" w:cstheme="minorHAnsi"/>
          <w:color w:val="242424"/>
          <w:kern w:val="0"/>
          <w:sz w:val="24"/>
          <w:szCs w:val="24"/>
          <w:bdr w:val="none" w:sz="0" w:space="0" w:color="auto" w:frame="1"/>
          <w:lang w:val="en-GB" w:eastAsia="de-CH"/>
          <w14:ligatures w14:val="none"/>
        </w:rPr>
        <w:t xml:space="preserve">The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254323" w:rsidRPr="00AF6B45">
        <w:rPr>
          <w:rFonts w:eastAsia="Times New Roman" w:cstheme="minorHAnsi"/>
          <w:color w:val="242424"/>
          <w:kern w:val="0"/>
          <w:sz w:val="24"/>
          <w:szCs w:val="24"/>
          <w:bdr w:val="none" w:sz="0" w:space="0" w:color="auto" w:frame="1"/>
          <w:lang w:val="en-GB" w:eastAsia="de-CH"/>
          <w14:ligatures w14:val="none"/>
        </w:rPr>
        <w:t>’s</w:t>
      </w:r>
      <w:r w:rsidR="004A3C47" w:rsidRPr="00AF6B45">
        <w:rPr>
          <w:rFonts w:eastAsia="Times New Roman" w:cstheme="minorHAnsi"/>
          <w:color w:val="242424"/>
          <w:kern w:val="0"/>
          <w:sz w:val="24"/>
          <w:szCs w:val="24"/>
          <w:bdr w:val="none" w:sz="0" w:space="0" w:color="auto" w:frame="1"/>
          <w:lang w:val="en-GB" w:eastAsia="de-CH"/>
          <w14:ligatures w14:val="none"/>
        </w:rPr>
        <w:t xml:space="preserve"> monthly range of rises and sets increases within 9.3 years and shrinks again </w:t>
      </w:r>
      <w:r w:rsidR="00254323" w:rsidRPr="00AF6B45">
        <w:rPr>
          <w:rFonts w:eastAsia="Times New Roman" w:cstheme="minorHAnsi"/>
          <w:color w:val="242424"/>
          <w:kern w:val="0"/>
          <w:sz w:val="24"/>
          <w:szCs w:val="24"/>
          <w:bdr w:val="none" w:sz="0" w:space="0" w:color="auto" w:frame="1"/>
          <w:lang w:val="en-GB" w:eastAsia="de-CH"/>
          <w14:ligatures w14:val="none"/>
        </w:rPr>
        <w:t>within the following 9.3 years. When the monthly range of lunar risings and settings are at their outermost extreme, it is called “the major lunar standstill”</w:t>
      </w:r>
      <w:r>
        <w:rPr>
          <w:rFonts w:eastAsia="Times New Roman" w:cstheme="minorHAnsi"/>
          <w:color w:val="242424"/>
          <w:kern w:val="0"/>
          <w:sz w:val="24"/>
          <w:szCs w:val="24"/>
          <w:bdr w:val="none" w:sz="0" w:space="0" w:color="auto" w:frame="1"/>
          <w:lang w:val="en-GB" w:eastAsia="de-CH"/>
          <w14:ligatures w14:val="none"/>
        </w:rPr>
        <w:t>; when</w:t>
      </w:r>
      <w:r w:rsidR="00254323" w:rsidRPr="00AF6B45">
        <w:rPr>
          <w:rFonts w:eastAsia="Times New Roman" w:cstheme="minorHAnsi"/>
          <w:color w:val="242424"/>
          <w:kern w:val="0"/>
          <w:sz w:val="24"/>
          <w:szCs w:val="24"/>
          <w:bdr w:val="none" w:sz="0" w:space="0" w:color="auto" w:frame="1"/>
          <w:lang w:val="en-GB" w:eastAsia="de-CH"/>
          <w14:ligatures w14:val="none"/>
        </w:rPr>
        <w:t xml:space="preserve"> it is </w:t>
      </w:r>
      <w:r w:rsidR="005517F2" w:rsidRPr="00AF6B45">
        <w:rPr>
          <w:rFonts w:eastAsia="Times New Roman" w:cstheme="minorHAnsi"/>
          <w:color w:val="242424"/>
          <w:kern w:val="0"/>
          <w:sz w:val="24"/>
          <w:szCs w:val="24"/>
          <w:bdr w:val="none" w:sz="0" w:space="0" w:color="auto" w:frame="1"/>
          <w:lang w:val="en-GB" w:eastAsia="de-CH"/>
          <w14:ligatures w14:val="none"/>
        </w:rPr>
        <w:t>at their</w:t>
      </w:r>
      <w:r w:rsidR="00254323" w:rsidRPr="00AF6B45">
        <w:rPr>
          <w:rFonts w:eastAsia="Times New Roman" w:cstheme="minorHAnsi"/>
          <w:color w:val="242424"/>
          <w:kern w:val="0"/>
          <w:sz w:val="24"/>
          <w:szCs w:val="24"/>
          <w:bdr w:val="none" w:sz="0" w:space="0" w:color="auto" w:frame="1"/>
          <w:lang w:val="en-GB" w:eastAsia="de-CH"/>
          <w14:ligatures w14:val="none"/>
        </w:rPr>
        <w:t xml:space="preserve"> innermost extremes, </w:t>
      </w:r>
      <w:r w:rsidR="005517F2" w:rsidRPr="00AF6B45">
        <w:rPr>
          <w:rFonts w:eastAsia="Times New Roman" w:cstheme="minorHAnsi"/>
          <w:color w:val="242424"/>
          <w:kern w:val="0"/>
          <w:sz w:val="24"/>
          <w:szCs w:val="24"/>
          <w:bdr w:val="none" w:sz="0" w:space="0" w:color="auto" w:frame="1"/>
          <w:lang w:val="en-GB" w:eastAsia="de-CH"/>
          <w14:ligatures w14:val="none"/>
        </w:rPr>
        <w:t>it is called “the minor lunar standstill”.</w:t>
      </w:r>
      <w:r w:rsidR="00254323" w:rsidRPr="00AF6B45">
        <w:rPr>
          <w:rFonts w:eastAsia="Times New Roman" w:cstheme="minorHAnsi"/>
          <w:color w:val="242424"/>
          <w:kern w:val="0"/>
          <w:sz w:val="24"/>
          <w:szCs w:val="24"/>
          <w:bdr w:val="none" w:sz="0" w:space="0" w:color="auto" w:frame="1"/>
          <w:lang w:val="en-GB" w:eastAsia="de-CH"/>
          <w14:ligatures w14:val="none"/>
        </w:rPr>
        <w:t xml:space="preserve"> </w:t>
      </w:r>
      <w:r w:rsidR="00F32AC1" w:rsidRPr="00AF6B45">
        <w:rPr>
          <w:rFonts w:eastAsia="Times New Roman" w:cstheme="minorHAnsi"/>
          <w:color w:val="242424"/>
          <w:kern w:val="0"/>
          <w:sz w:val="24"/>
          <w:szCs w:val="24"/>
          <w:bdr w:val="none" w:sz="0" w:space="0" w:color="auto" w:frame="1"/>
          <w:lang w:val="en-GB" w:eastAsia="de-CH"/>
          <w14:ligatures w14:val="none"/>
        </w:rPr>
        <w:t xml:space="preserve">Even though the name might imply that the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F32AC1" w:rsidRPr="00AF6B45">
        <w:rPr>
          <w:rFonts w:eastAsia="Times New Roman" w:cstheme="minorHAnsi"/>
          <w:color w:val="242424"/>
          <w:kern w:val="0"/>
          <w:sz w:val="24"/>
          <w:szCs w:val="24"/>
          <w:bdr w:val="none" w:sz="0" w:space="0" w:color="auto" w:frame="1"/>
          <w:lang w:val="en-GB" w:eastAsia="de-CH"/>
          <w14:ligatures w14:val="none"/>
        </w:rPr>
        <w:t xml:space="preserve"> is standing still at a certain time and position in the sky, this is not the case. </w:t>
      </w:r>
      <w:r w:rsidRPr="00695D7A">
        <w:rPr>
          <w:rFonts w:eastAsia="Times New Roman" w:cstheme="minorHAnsi"/>
          <w:color w:val="242424"/>
          <w:kern w:val="0"/>
          <w:sz w:val="24"/>
          <w:szCs w:val="24"/>
          <w:bdr w:val="none" w:sz="0" w:space="0" w:color="auto" w:frame="1"/>
          <w:lang w:val="en-GB" w:eastAsia="de-CH"/>
          <w14:ligatures w14:val="none"/>
        </w:rPr>
        <w:t xml:space="preserve">Over many months, the Moon gradually approaches an extreme position, </w:t>
      </w:r>
      <w:r w:rsidR="00BF4AB2">
        <w:rPr>
          <w:rFonts w:eastAsia="Times New Roman" w:cstheme="minorHAnsi"/>
          <w:color w:val="242424"/>
          <w:kern w:val="0"/>
          <w:sz w:val="24"/>
          <w:szCs w:val="24"/>
          <w:bdr w:val="none" w:sz="0" w:space="0" w:color="auto" w:frame="1"/>
          <w:lang w:val="en-GB" w:eastAsia="de-CH"/>
          <w14:ligatures w14:val="none"/>
        </w:rPr>
        <w:t>goes no further, changes direction,</w:t>
      </w:r>
      <w:r w:rsidRPr="00695D7A">
        <w:rPr>
          <w:rFonts w:eastAsia="Times New Roman" w:cstheme="minorHAnsi"/>
          <w:color w:val="242424"/>
          <w:kern w:val="0"/>
          <w:sz w:val="24"/>
          <w:szCs w:val="24"/>
          <w:bdr w:val="none" w:sz="0" w:space="0" w:color="auto" w:frame="1"/>
          <w:lang w:val="en-GB" w:eastAsia="de-CH"/>
          <w14:ligatures w14:val="none"/>
        </w:rPr>
        <w:t xml:space="preserve"> and then gradually moves towards the other extreme position again.</w:t>
      </w:r>
      <w:r w:rsidR="00F32AC1" w:rsidRPr="00AF6B45">
        <w:rPr>
          <w:rStyle w:val="Funotenzeichen"/>
          <w:sz w:val="24"/>
          <w:szCs w:val="24"/>
          <w:lang w:val="en-GB"/>
        </w:rPr>
        <w:footnoteReference w:id="38"/>
      </w:r>
    </w:p>
    <w:p w14:paraId="040CE3C0" w14:textId="4A4B2649" w:rsidR="005D41D2" w:rsidRPr="00AF6B45" w:rsidRDefault="009547BA" w:rsidP="003C2090">
      <w:pPr>
        <w:shd w:val="clear" w:color="auto" w:fill="FFFFFF"/>
        <w:spacing w:beforeAutospacing="1" w:after="0" w:afterAutospacing="1" w:line="240" w:lineRule="auto"/>
        <w:rPr>
          <w:rFonts w:eastAsia="Times New Roman" w:cstheme="minorHAnsi"/>
          <w:b/>
          <w:bCs/>
          <w:color w:val="242424"/>
          <w:kern w:val="0"/>
          <w:sz w:val="24"/>
          <w:szCs w:val="24"/>
          <w:bdr w:val="none" w:sz="0" w:space="0" w:color="auto" w:frame="1"/>
          <w:lang w:val="en-GB" w:eastAsia="de-CH"/>
          <w14:ligatures w14:val="none"/>
        </w:rPr>
      </w:pPr>
      <w:r w:rsidRPr="00AF6B45">
        <w:rPr>
          <w:rStyle w:val="Funotenzeichen"/>
          <w:sz w:val="24"/>
          <w:szCs w:val="24"/>
          <w:lang w:val="en-GB"/>
        </w:rPr>
        <w:t xml:space="preserve"> </w:t>
      </w:r>
      <w:r w:rsidR="001B2F2F" w:rsidRPr="00AF6B45">
        <w:rPr>
          <w:rFonts w:eastAsia="Times New Roman" w:cstheme="minorHAnsi"/>
          <w:b/>
          <w:bCs/>
          <w:color w:val="242424"/>
          <w:kern w:val="0"/>
          <w:sz w:val="24"/>
          <w:szCs w:val="24"/>
          <w:bdr w:val="none" w:sz="0" w:space="0" w:color="auto" w:frame="1"/>
          <w:lang w:val="en-GB" w:eastAsia="de-CH"/>
          <w14:ligatures w14:val="none"/>
        </w:rPr>
        <w:t xml:space="preserve">A </w:t>
      </w:r>
      <w:r w:rsidR="001B56D6" w:rsidRPr="00AF6B45">
        <w:rPr>
          <w:rFonts w:eastAsia="Times New Roman" w:cstheme="minorHAnsi"/>
          <w:b/>
          <w:bCs/>
          <w:color w:val="242424"/>
          <w:kern w:val="0"/>
          <w:sz w:val="24"/>
          <w:szCs w:val="24"/>
          <w:bdr w:val="none" w:sz="0" w:space="0" w:color="auto" w:frame="1"/>
          <w:lang w:val="en-GB" w:eastAsia="de-CH"/>
          <w14:ligatures w14:val="none"/>
        </w:rPr>
        <w:t xml:space="preserve">combined </w:t>
      </w:r>
      <w:r w:rsidR="001B2F2F" w:rsidRPr="00AF6B45">
        <w:rPr>
          <w:rFonts w:eastAsia="Times New Roman" w:cstheme="minorHAnsi"/>
          <w:b/>
          <w:bCs/>
          <w:color w:val="242424"/>
          <w:kern w:val="0"/>
          <w:sz w:val="24"/>
          <w:szCs w:val="24"/>
          <w:bdr w:val="none" w:sz="0" w:space="0" w:color="auto" w:frame="1"/>
          <w:lang w:val="en-GB" w:eastAsia="de-CH"/>
          <w14:ligatures w14:val="none"/>
        </w:rPr>
        <w:t>l</w:t>
      </w:r>
      <w:r w:rsidR="005D41D2" w:rsidRPr="00AF6B45">
        <w:rPr>
          <w:rFonts w:eastAsia="Times New Roman" w:cstheme="minorHAnsi"/>
          <w:b/>
          <w:bCs/>
          <w:color w:val="242424"/>
          <w:kern w:val="0"/>
          <w:sz w:val="24"/>
          <w:szCs w:val="24"/>
          <w:bdr w:val="none" w:sz="0" w:space="0" w:color="auto" w:frame="1"/>
          <w:lang w:val="en-GB" w:eastAsia="de-CH"/>
          <w14:ligatures w14:val="none"/>
        </w:rPr>
        <w:t>unar and</w:t>
      </w:r>
      <w:r w:rsidR="001B2F2F" w:rsidRPr="00AF6B45">
        <w:rPr>
          <w:rFonts w:eastAsia="Times New Roman" w:cstheme="minorHAnsi"/>
          <w:b/>
          <w:bCs/>
          <w:color w:val="242424"/>
          <w:kern w:val="0"/>
          <w:sz w:val="24"/>
          <w:szCs w:val="24"/>
          <w:bdr w:val="none" w:sz="0" w:space="0" w:color="auto" w:frame="1"/>
          <w:lang w:val="en-GB" w:eastAsia="de-CH"/>
          <w14:ligatures w14:val="none"/>
        </w:rPr>
        <w:t xml:space="preserve"> </w:t>
      </w:r>
      <w:r w:rsidR="005D41D2" w:rsidRPr="00AF6B45">
        <w:rPr>
          <w:rFonts w:eastAsia="Times New Roman" w:cstheme="minorHAnsi"/>
          <w:b/>
          <w:bCs/>
          <w:color w:val="242424"/>
          <w:kern w:val="0"/>
          <w:sz w:val="24"/>
          <w:szCs w:val="24"/>
          <w:bdr w:val="none" w:sz="0" w:space="0" w:color="auto" w:frame="1"/>
          <w:lang w:val="en-GB" w:eastAsia="de-CH"/>
          <w14:ligatures w14:val="none"/>
        </w:rPr>
        <w:t>solar alignment</w:t>
      </w:r>
    </w:p>
    <w:p w14:paraId="30D89817" w14:textId="45EA3419" w:rsidR="000F4BB4" w:rsidRPr="00AF6B45" w:rsidRDefault="00617B77" w:rsidP="003C2090">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617B77">
        <w:rPr>
          <w:rFonts w:eastAsia="Times New Roman" w:cstheme="minorHAnsi"/>
          <w:color w:val="242424"/>
          <w:kern w:val="0"/>
          <w:sz w:val="24"/>
          <w:szCs w:val="24"/>
          <w:bdr w:val="none" w:sz="0" w:space="0" w:color="auto" w:frame="1"/>
          <w:lang w:val="en-GB" w:eastAsia="de-CH"/>
          <w14:ligatures w14:val="none"/>
        </w:rPr>
        <w:t>In addition to the orientation towards a lunar event, the northern row also appears to have a solar orientation</w:t>
      </w:r>
      <w:r>
        <w:rPr>
          <w:rFonts w:eastAsia="Times New Roman" w:cstheme="minorHAnsi"/>
          <w:color w:val="242424"/>
          <w:kern w:val="0"/>
          <w:sz w:val="24"/>
          <w:szCs w:val="24"/>
          <w:bdr w:val="none" w:sz="0" w:space="0" w:color="auto" w:frame="1"/>
          <w:lang w:val="en-GB" w:eastAsia="de-CH"/>
          <w14:ligatures w14:val="none"/>
        </w:rPr>
        <w:t xml:space="preserve">. </w:t>
      </w:r>
      <w:r w:rsidR="00365973" w:rsidRPr="00AF6B45">
        <w:rPr>
          <w:rFonts w:eastAsia="Times New Roman" w:cstheme="minorHAnsi"/>
          <w:color w:val="242424"/>
          <w:kern w:val="0"/>
          <w:sz w:val="24"/>
          <w:szCs w:val="24"/>
          <w:bdr w:val="none" w:sz="0" w:space="0" w:color="auto" w:frame="1"/>
          <w:lang w:val="en-GB" w:eastAsia="de-CH"/>
          <w14:ligatures w14:val="none"/>
        </w:rPr>
        <w:t>W</w:t>
      </w:r>
      <w:r w:rsidR="000F4BB4" w:rsidRPr="00AF6B45">
        <w:rPr>
          <w:rFonts w:eastAsia="Times New Roman" w:cstheme="minorHAnsi"/>
          <w:color w:val="242424"/>
          <w:kern w:val="0"/>
          <w:sz w:val="24"/>
          <w:szCs w:val="24"/>
          <w:bdr w:val="none" w:sz="0" w:space="0" w:color="auto" w:frame="1"/>
          <w:lang w:val="en-GB" w:eastAsia="de-CH"/>
          <w14:ligatures w14:val="none"/>
        </w:rPr>
        <w:t>hen the measurement is taken from the outer edges of stones 1 – 13</w:t>
      </w:r>
      <w:r w:rsidR="00365973" w:rsidRPr="00AF6B45">
        <w:rPr>
          <w:rFonts w:eastAsia="Times New Roman" w:cstheme="minorHAnsi"/>
          <w:color w:val="242424"/>
          <w:kern w:val="0"/>
          <w:sz w:val="24"/>
          <w:szCs w:val="24"/>
          <w:bdr w:val="none" w:sz="0" w:space="0" w:color="auto" w:frame="1"/>
          <w:lang w:val="en-GB" w:eastAsia="de-CH"/>
          <w14:ligatures w14:val="none"/>
        </w:rPr>
        <w:t>, t</w:t>
      </w:r>
      <w:r w:rsidR="000F4BB4" w:rsidRPr="00AF6B45">
        <w:rPr>
          <w:rFonts w:eastAsia="Times New Roman" w:cstheme="minorHAnsi"/>
          <w:color w:val="242424"/>
          <w:kern w:val="0"/>
          <w:sz w:val="24"/>
          <w:szCs w:val="24"/>
          <w:bdr w:val="none" w:sz="0" w:space="0" w:color="auto" w:frame="1"/>
          <w:lang w:val="en-GB" w:eastAsia="de-CH"/>
          <w14:ligatures w14:val="none"/>
        </w:rPr>
        <w:t>he declination 15.13</w:t>
      </w:r>
      <w:r>
        <w:rPr>
          <w:rFonts w:eastAsia="Times New Roman" w:cstheme="minorHAnsi"/>
          <w:color w:val="242424"/>
          <w:kern w:val="0"/>
          <w:sz w:val="24"/>
          <w:szCs w:val="24"/>
          <w:bdr w:val="none" w:sz="0" w:space="0" w:color="auto" w:frame="1"/>
          <w:lang w:val="en-GB" w:eastAsia="de-CH"/>
          <w14:ligatures w14:val="none"/>
        </w:rPr>
        <w:t>°</w:t>
      </w:r>
      <w:r w:rsidR="000F4BB4" w:rsidRPr="00AF6B45">
        <w:rPr>
          <w:rFonts w:eastAsia="Times New Roman" w:cstheme="minorHAnsi"/>
          <w:color w:val="242424"/>
          <w:kern w:val="0"/>
          <w:sz w:val="24"/>
          <w:szCs w:val="24"/>
          <w:bdr w:val="none" w:sz="0" w:space="0" w:color="auto" w:frame="1"/>
          <w:lang w:val="en-GB" w:eastAsia="de-CH"/>
          <w14:ligatures w14:val="none"/>
        </w:rPr>
        <w:t xml:space="preserve"> </w:t>
      </w:r>
      <w:r w:rsidR="009065DE" w:rsidRPr="00AF6B45">
        <w:rPr>
          <w:rFonts w:eastAsia="Times New Roman" w:cstheme="minorHAnsi"/>
          <w:color w:val="242424"/>
          <w:kern w:val="0"/>
          <w:sz w:val="24"/>
          <w:szCs w:val="24"/>
          <w:bdr w:val="none" w:sz="0" w:space="0" w:color="auto" w:frame="1"/>
          <w:lang w:val="en-GB" w:eastAsia="de-CH"/>
          <w14:ligatures w14:val="none"/>
        </w:rPr>
        <w:t xml:space="preserve">south </w:t>
      </w:r>
      <w:r w:rsidR="000F4BB4" w:rsidRPr="00AF6B45">
        <w:rPr>
          <w:rFonts w:eastAsia="Times New Roman" w:cstheme="minorHAnsi"/>
          <w:color w:val="242424"/>
          <w:kern w:val="0"/>
          <w:sz w:val="24"/>
          <w:szCs w:val="24"/>
          <w:bdr w:val="none" w:sz="0" w:space="0" w:color="auto" w:frame="1"/>
          <w:lang w:val="en-GB" w:eastAsia="de-CH"/>
          <w14:ligatures w14:val="none"/>
        </w:rPr>
        <w:t xml:space="preserve">roughly </w:t>
      </w:r>
      <w:r w:rsidR="009065DE" w:rsidRPr="00AF6B45">
        <w:rPr>
          <w:rFonts w:eastAsia="Times New Roman" w:cstheme="minorHAnsi"/>
          <w:color w:val="242424"/>
          <w:kern w:val="0"/>
          <w:sz w:val="24"/>
          <w:szCs w:val="24"/>
          <w:bdr w:val="none" w:sz="0" w:space="0" w:color="auto" w:frame="1"/>
          <w:lang w:val="en-GB" w:eastAsia="de-CH"/>
          <w14:ligatures w14:val="none"/>
        </w:rPr>
        <w:t xml:space="preserve">points to the </w:t>
      </w:r>
      <w:r>
        <w:rPr>
          <w:rFonts w:eastAsia="Times New Roman" w:cstheme="minorHAnsi"/>
          <w:color w:val="242424"/>
          <w:kern w:val="0"/>
          <w:sz w:val="24"/>
          <w:szCs w:val="24"/>
          <w:bdr w:val="none" w:sz="0" w:space="0" w:color="auto" w:frame="1"/>
          <w:lang w:val="en-GB" w:eastAsia="de-CH"/>
          <w14:ligatures w14:val="none"/>
        </w:rPr>
        <w:t xml:space="preserve">solar alignment on </w:t>
      </w:r>
      <w:r w:rsidR="009065DE" w:rsidRPr="00AF6B45">
        <w:rPr>
          <w:rFonts w:eastAsia="Times New Roman" w:cstheme="minorHAnsi"/>
          <w:color w:val="242424"/>
          <w:kern w:val="0"/>
          <w:sz w:val="24"/>
          <w:szCs w:val="24"/>
          <w:bdr w:val="none" w:sz="0" w:space="0" w:color="auto" w:frame="1"/>
          <w:lang w:val="en-GB" w:eastAsia="de-CH"/>
          <w14:ligatures w14:val="none"/>
        </w:rPr>
        <w:t>the</w:t>
      </w:r>
      <w:r w:rsidR="000F4BB4" w:rsidRPr="00AF6B45">
        <w:rPr>
          <w:rFonts w:eastAsia="Times New Roman" w:cstheme="minorHAnsi"/>
          <w:color w:val="242424"/>
          <w:kern w:val="0"/>
          <w:sz w:val="24"/>
          <w:szCs w:val="24"/>
          <w:bdr w:val="none" w:sz="0" w:space="0" w:color="auto" w:frame="1"/>
          <w:lang w:val="en-GB" w:eastAsia="de-CH"/>
          <w14:ligatures w14:val="none"/>
        </w:rPr>
        <w:t xml:space="preserve"> solar cross-quarter days</w:t>
      </w:r>
      <w:r w:rsidR="009065DE" w:rsidRPr="00AF6B45">
        <w:rPr>
          <w:rFonts w:eastAsia="Times New Roman" w:cstheme="minorHAnsi"/>
          <w:color w:val="242424"/>
          <w:kern w:val="0"/>
          <w:sz w:val="24"/>
          <w:szCs w:val="24"/>
          <w:bdr w:val="none" w:sz="0" w:space="0" w:color="auto" w:frame="1"/>
          <w:lang w:val="en-GB" w:eastAsia="de-CH"/>
          <w14:ligatures w14:val="none"/>
        </w:rPr>
        <w:t xml:space="preserve"> </w:t>
      </w:r>
      <w:r w:rsidR="000F4BB4" w:rsidRPr="00AF6B45">
        <w:rPr>
          <w:rFonts w:eastAsia="Times New Roman" w:cstheme="minorHAnsi"/>
          <w:color w:val="242424"/>
          <w:kern w:val="0"/>
          <w:sz w:val="24"/>
          <w:szCs w:val="24"/>
          <w:bdr w:val="none" w:sz="0" w:space="0" w:color="auto" w:frame="1"/>
          <w:lang w:val="en-GB" w:eastAsia="de-CH"/>
          <w14:ligatures w14:val="none"/>
        </w:rPr>
        <w:t xml:space="preserve">February 8 and November 4, </w:t>
      </w:r>
      <w:r w:rsidR="009065DE" w:rsidRPr="00AF6B45">
        <w:rPr>
          <w:rFonts w:eastAsia="Times New Roman" w:cstheme="minorHAnsi"/>
          <w:color w:val="242424"/>
          <w:kern w:val="0"/>
          <w:sz w:val="24"/>
          <w:szCs w:val="24"/>
          <w:bdr w:val="none" w:sz="0" w:space="0" w:color="auto" w:frame="1"/>
          <w:lang w:val="en-GB" w:eastAsia="de-CH"/>
          <w14:ligatures w14:val="none"/>
        </w:rPr>
        <w:t>and the declination 18.22</w:t>
      </w:r>
      <w:r>
        <w:rPr>
          <w:rFonts w:eastAsia="Times New Roman" w:cstheme="minorHAnsi"/>
          <w:color w:val="242424"/>
          <w:kern w:val="0"/>
          <w:sz w:val="24"/>
          <w:szCs w:val="24"/>
          <w:bdr w:val="none" w:sz="0" w:space="0" w:color="auto" w:frame="1"/>
          <w:lang w:val="en-GB" w:eastAsia="de-CH"/>
          <w14:ligatures w14:val="none"/>
        </w:rPr>
        <w:t>°</w:t>
      </w:r>
      <w:r w:rsidR="009065DE" w:rsidRPr="00AF6B45">
        <w:rPr>
          <w:rFonts w:eastAsia="Times New Roman" w:cstheme="minorHAnsi"/>
          <w:color w:val="242424"/>
          <w:kern w:val="0"/>
          <w:sz w:val="24"/>
          <w:szCs w:val="24"/>
          <w:bdr w:val="none" w:sz="0" w:space="0" w:color="auto" w:frame="1"/>
          <w:lang w:val="en-GB" w:eastAsia="de-CH"/>
          <w14:ligatures w14:val="none"/>
        </w:rPr>
        <w:t xml:space="preserve"> north points to</w:t>
      </w:r>
      <w:r w:rsidR="000F4BB4" w:rsidRPr="00AF6B45">
        <w:rPr>
          <w:rFonts w:eastAsia="Times New Roman" w:cstheme="minorHAnsi"/>
          <w:color w:val="242424"/>
          <w:kern w:val="0"/>
          <w:sz w:val="24"/>
          <w:szCs w:val="24"/>
          <w:bdr w:val="none" w:sz="0" w:space="0" w:color="auto" w:frame="1"/>
          <w:lang w:val="en-GB" w:eastAsia="de-CH"/>
          <w14:ligatures w14:val="none"/>
        </w:rPr>
        <w:t xml:space="preserve"> </w:t>
      </w:r>
      <w:r w:rsidR="00286BD9" w:rsidRPr="00AF6B45">
        <w:rPr>
          <w:rFonts w:eastAsia="Times New Roman" w:cstheme="minorHAnsi"/>
          <w:color w:val="242424"/>
          <w:kern w:val="0"/>
          <w:sz w:val="24"/>
          <w:szCs w:val="24"/>
          <w:bdr w:val="none" w:sz="0" w:space="0" w:color="auto" w:frame="1"/>
          <w:lang w:val="en-GB" w:eastAsia="de-CH"/>
          <w14:ligatures w14:val="none"/>
        </w:rPr>
        <w:t xml:space="preserve">those of </w:t>
      </w:r>
      <w:bookmarkStart w:id="16" w:name="_Hlk165399047"/>
      <w:r w:rsidR="000F4BB4" w:rsidRPr="00AF6B45">
        <w:rPr>
          <w:rFonts w:eastAsia="Times New Roman" w:cstheme="minorHAnsi"/>
          <w:color w:val="242424"/>
          <w:kern w:val="0"/>
          <w:sz w:val="24"/>
          <w:szCs w:val="24"/>
          <w:bdr w:val="none" w:sz="0" w:space="0" w:color="auto" w:frame="1"/>
          <w:lang w:val="en-GB" w:eastAsia="de-CH"/>
          <w14:ligatures w14:val="none"/>
        </w:rPr>
        <w:t>Mai 13 and Juli 31</w:t>
      </w:r>
      <w:bookmarkEnd w:id="16"/>
      <w:r w:rsidR="009065DE" w:rsidRPr="00AF6B45">
        <w:rPr>
          <w:rFonts w:eastAsia="Times New Roman" w:cstheme="minorHAnsi"/>
          <w:color w:val="242424"/>
          <w:kern w:val="0"/>
          <w:sz w:val="24"/>
          <w:szCs w:val="24"/>
          <w:bdr w:val="none" w:sz="0" w:space="0" w:color="auto" w:frame="1"/>
          <w:lang w:val="en-GB" w:eastAsia="de-CH"/>
          <w14:ligatures w14:val="none"/>
        </w:rPr>
        <w:t>.</w:t>
      </w:r>
      <w:r w:rsidR="000F4BB4" w:rsidRPr="00AF6B45">
        <w:rPr>
          <w:rFonts w:eastAsia="Times New Roman" w:cstheme="minorHAnsi"/>
          <w:color w:val="242424"/>
          <w:kern w:val="0"/>
          <w:sz w:val="24"/>
          <w:szCs w:val="24"/>
          <w:bdr w:val="none" w:sz="0" w:space="0" w:color="auto" w:frame="1"/>
          <w:lang w:val="en-GB" w:eastAsia="de-CH"/>
          <w14:ligatures w14:val="none"/>
        </w:rPr>
        <w:t xml:space="preserve"> </w:t>
      </w:r>
      <w:r w:rsidR="00560D6F" w:rsidRPr="00AF6B45">
        <w:rPr>
          <w:rFonts w:eastAsia="Times New Roman" w:cstheme="minorHAnsi"/>
          <w:color w:val="242424"/>
          <w:kern w:val="0"/>
          <w:sz w:val="24"/>
          <w:szCs w:val="24"/>
          <w:bdr w:val="none" w:sz="0" w:space="0" w:color="auto" w:frame="1"/>
          <w:lang w:val="en-GB" w:eastAsia="de-CH"/>
          <w14:ligatures w14:val="none"/>
        </w:rPr>
        <w:t>As such</w:t>
      </w:r>
      <w:r w:rsidR="000F4BB4" w:rsidRPr="00AF6B45">
        <w:rPr>
          <w:rFonts w:eastAsia="Times New Roman" w:cstheme="minorHAnsi"/>
          <w:color w:val="242424"/>
          <w:kern w:val="0"/>
          <w:sz w:val="24"/>
          <w:szCs w:val="24"/>
          <w:bdr w:val="none" w:sz="0" w:space="0" w:color="auto" w:frame="1"/>
          <w:lang w:val="en-GB" w:eastAsia="de-CH"/>
          <w14:ligatures w14:val="none"/>
        </w:rPr>
        <w:t>, the northern row is possibly a combination of lunar and solar orientation</w:t>
      </w:r>
      <w:r w:rsidR="00365973" w:rsidRPr="00AF6B45">
        <w:rPr>
          <w:rFonts w:eastAsia="Times New Roman" w:cstheme="minorHAnsi"/>
          <w:color w:val="242424"/>
          <w:kern w:val="0"/>
          <w:sz w:val="24"/>
          <w:szCs w:val="24"/>
          <w:bdr w:val="none" w:sz="0" w:space="0" w:color="auto" w:frame="1"/>
          <w:lang w:val="en-GB" w:eastAsia="de-CH"/>
          <w14:ligatures w14:val="none"/>
        </w:rPr>
        <w:t>.</w:t>
      </w:r>
      <w:r w:rsidR="000F4BB4" w:rsidRPr="00AF6B45">
        <w:rPr>
          <w:rFonts w:eastAsia="Times New Roman" w:cstheme="minorHAnsi"/>
          <w:color w:val="242424"/>
          <w:kern w:val="0"/>
          <w:sz w:val="24"/>
          <w:szCs w:val="24"/>
          <w:bdr w:val="none" w:sz="0" w:space="0" w:color="auto" w:frame="1"/>
          <w:lang w:val="en-GB" w:eastAsia="de-CH"/>
          <w14:ligatures w14:val="none"/>
        </w:rPr>
        <w:t xml:space="preserve"> A</w:t>
      </w:r>
      <w:r w:rsidR="00365973" w:rsidRPr="00AF6B45">
        <w:rPr>
          <w:rFonts w:eastAsia="Times New Roman" w:cstheme="minorHAnsi"/>
          <w:color w:val="242424"/>
          <w:kern w:val="0"/>
          <w:sz w:val="24"/>
          <w:szCs w:val="24"/>
          <w:bdr w:val="none" w:sz="0" w:space="0" w:color="auto" w:frame="1"/>
          <w:lang w:val="en-GB" w:eastAsia="de-CH"/>
          <w14:ligatures w14:val="none"/>
        </w:rPr>
        <w:t xml:space="preserve">n </w:t>
      </w:r>
      <w:proofErr w:type="spellStart"/>
      <w:r w:rsidR="00365973" w:rsidRPr="00AF6B45">
        <w:rPr>
          <w:rFonts w:eastAsia="Times New Roman" w:cstheme="minorHAnsi"/>
          <w:color w:val="242424"/>
          <w:kern w:val="0"/>
          <w:sz w:val="24"/>
          <w:szCs w:val="24"/>
          <w:bdr w:val="none" w:sz="0" w:space="0" w:color="auto" w:frame="1"/>
          <w:lang w:val="en-GB" w:eastAsia="de-CH"/>
          <w14:ligatures w14:val="none"/>
        </w:rPr>
        <w:t>a</w:t>
      </w:r>
      <w:r w:rsidR="000F4BB4" w:rsidRPr="00AF6B45">
        <w:rPr>
          <w:rFonts w:eastAsia="Times New Roman" w:cstheme="minorHAnsi"/>
          <w:color w:val="242424"/>
          <w:kern w:val="0"/>
          <w:sz w:val="24"/>
          <w:szCs w:val="24"/>
          <w:bdr w:val="none" w:sz="0" w:space="0" w:color="auto" w:frame="1"/>
          <w:lang w:val="en-GB" w:eastAsia="de-CH"/>
          <w14:ligatures w14:val="none"/>
        </w:rPr>
        <w:t>rchaeoastronomical</w:t>
      </w:r>
      <w:proofErr w:type="spellEnd"/>
      <w:r w:rsidR="000F4BB4" w:rsidRPr="00AF6B45">
        <w:rPr>
          <w:rFonts w:eastAsia="Times New Roman" w:cstheme="minorHAnsi"/>
          <w:color w:val="242424"/>
          <w:kern w:val="0"/>
          <w:sz w:val="24"/>
          <w:szCs w:val="24"/>
          <w:bdr w:val="none" w:sz="0" w:space="0" w:color="auto" w:frame="1"/>
          <w:lang w:val="en-GB" w:eastAsia="de-CH"/>
          <w14:ligatures w14:val="none"/>
        </w:rPr>
        <w:t xml:space="preserve"> examination </w:t>
      </w:r>
      <w:r w:rsidR="00365973" w:rsidRPr="00AF6B45">
        <w:rPr>
          <w:rFonts w:eastAsia="Times New Roman" w:cstheme="minorHAnsi"/>
          <w:color w:val="242424"/>
          <w:kern w:val="0"/>
          <w:sz w:val="24"/>
          <w:szCs w:val="24"/>
          <w:bdr w:val="none" w:sz="0" w:space="0" w:color="auto" w:frame="1"/>
          <w:lang w:val="en-GB" w:eastAsia="de-CH"/>
          <w14:ligatures w14:val="none"/>
        </w:rPr>
        <w:t>by Clive L. N. Ruggles</w:t>
      </w:r>
      <w:r w:rsidR="00365973" w:rsidRPr="00AF6B45">
        <w:rPr>
          <w:rStyle w:val="Funotenzeichen"/>
          <w:sz w:val="24"/>
          <w:szCs w:val="24"/>
          <w:lang w:val="en-GB"/>
        </w:rPr>
        <w:t xml:space="preserve"> </w:t>
      </w:r>
      <w:r w:rsidR="00365973" w:rsidRPr="00AF6B45">
        <w:rPr>
          <w:rFonts w:eastAsia="Times New Roman" w:cstheme="minorHAnsi"/>
          <w:color w:val="242424"/>
          <w:kern w:val="0"/>
          <w:sz w:val="24"/>
          <w:szCs w:val="24"/>
          <w:bdr w:val="none" w:sz="0" w:space="0" w:color="auto" w:frame="1"/>
          <w:lang w:val="en-GB" w:eastAsia="de-CH"/>
          <w14:ligatures w14:val="none"/>
        </w:rPr>
        <w:t xml:space="preserve">revealed </w:t>
      </w:r>
      <w:r w:rsidR="000F4BB4" w:rsidRPr="00AF6B45">
        <w:rPr>
          <w:rFonts w:eastAsia="Times New Roman" w:cstheme="minorHAnsi"/>
          <w:color w:val="242424"/>
          <w:kern w:val="0"/>
          <w:sz w:val="24"/>
          <w:szCs w:val="24"/>
          <w:bdr w:val="none" w:sz="0" w:space="0" w:color="auto" w:frame="1"/>
          <w:lang w:val="en-GB" w:eastAsia="de-CH"/>
          <w14:ligatures w14:val="none"/>
        </w:rPr>
        <w:t xml:space="preserve">that some </w:t>
      </w:r>
      <w:r w:rsidR="00286BD9" w:rsidRPr="00AF6B45">
        <w:rPr>
          <w:rFonts w:eastAsia="Times New Roman" w:cstheme="minorHAnsi"/>
          <w:color w:val="242424"/>
          <w:kern w:val="0"/>
          <w:sz w:val="24"/>
          <w:szCs w:val="24"/>
          <w:bdr w:val="none" w:sz="0" w:space="0" w:color="auto" w:frame="1"/>
          <w:lang w:val="en-GB" w:eastAsia="de-CH"/>
          <w14:ligatures w14:val="none"/>
        </w:rPr>
        <w:t xml:space="preserve">short </w:t>
      </w:r>
      <w:r w:rsidR="00365973" w:rsidRPr="00AF6B45">
        <w:rPr>
          <w:rFonts w:eastAsia="Times New Roman" w:cstheme="minorHAnsi"/>
          <w:color w:val="242424"/>
          <w:kern w:val="0"/>
          <w:sz w:val="24"/>
          <w:szCs w:val="24"/>
          <w:bdr w:val="none" w:sz="0" w:space="0" w:color="auto" w:frame="1"/>
          <w:lang w:val="en-GB" w:eastAsia="de-CH"/>
          <w14:ligatures w14:val="none"/>
        </w:rPr>
        <w:t xml:space="preserve">megalithic </w:t>
      </w:r>
      <w:r w:rsidR="000F4BB4" w:rsidRPr="00AF6B45">
        <w:rPr>
          <w:rFonts w:eastAsia="Times New Roman" w:cstheme="minorHAnsi"/>
          <w:color w:val="242424"/>
          <w:kern w:val="0"/>
          <w:sz w:val="24"/>
          <w:szCs w:val="24"/>
          <w:bdr w:val="none" w:sz="0" w:space="0" w:color="auto" w:frame="1"/>
          <w:lang w:val="en-GB" w:eastAsia="de-CH"/>
          <w14:ligatures w14:val="none"/>
        </w:rPr>
        <w:t>rows</w:t>
      </w:r>
      <w:r w:rsidR="00365973" w:rsidRPr="00AF6B45">
        <w:rPr>
          <w:rFonts w:eastAsia="Times New Roman" w:cstheme="minorHAnsi"/>
          <w:color w:val="242424"/>
          <w:kern w:val="0"/>
          <w:sz w:val="24"/>
          <w:szCs w:val="24"/>
          <w:bdr w:val="none" w:sz="0" w:space="0" w:color="auto" w:frame="1"/>
          <w:lang w:val="en-GB" w:eastAsia="de-CH"/>
          <w14:ligatures w14:val="none"/>
        </w:rPr>
        <w:t xml:space="preserve"> in Scottland</w:t>
      </w:r>
      <w:r w:rsidR="000F4BB4" w:rsidRPr="00AF6B45">
        <w:rPr>
          <w:rFonts w:eastAsia="Times New Roman" w:cstheme="minorHAnsi"/>
          <w:color w:val="242424"/>
          <w:kern w:val="0"/>
          <w:sz w:val="24"/>
          <w:szCs w:val="24"/>
          <w:bdr w:val="none" w:sz="0" w:space="0" w:color="auto" w:frame="1"/>
          <w:lang w:val="en-GB" w:eastAsia="de-CH"/>
          <w14:ligatures w14:val="none"/>
        </w:rPr>
        <w:t xml:space="preserve"> were </w:t>
      </w:r>
      <w:r>
        <w:rPr>
          <w:rFonts w:eastAsia="Times New Roman" w:cstheme="minorHAnsi"/>
          <w:color w:val="242424"/>
          <w:kern w:val="0"/>
          <w:sz w:val="24"/>
          <w:szCs w:val="24"/>
          <w:bdr w:val="none" w:sz="0" w:space="0" w:color="auto" w:frame="1"/>
          <w:lang w:val="en-GB" w:eastAsia="de-CH"/>
          <w14:ligatures w14:val="none"/>
        </w:rPr>
        <w:t xml:space="preserve">also </w:t>
      </w:r>
      <w:r w:rsidR="000F4BB4" w:rsidRPr="00AF6B45">
        <w:rPr>
          <w:rFonts w:eastAsia="Times New Roman" w:cstheme="minorHAnsi"/>
          <w:color w:val="242424"/>
          <w:kern w:val="0"/>
          <w:sz w:val="24"/>
          <w:szCs w:val="24"/>
          <w:bdr w:val="none" w:sz="0" w:space="0" w:color="auto" w:frame="1"/>
          <w:lang w:val="en-GB" w:eastAsia="de-CH"/>
          <w14:ligatures w14:val="none"/>
        </w:rPr>
        <w:t>not only oriented towards the lunar standstill</w:t>
      </w:r>
      <w:r w:rsidR="00365973" w:rsidRPr="00AF6B45">
        <w:rPr>
          <w:rFonts w:eastAsia="Times New Roman" w:cstheme="minorHAnsi"/>
          <w:color w:val="242424"/>
          <w:kern w:val="0"/>
          <w:sz w:val="24"/>
          <w:szCs w:val="24"/>
          <w:bdr w:val="none" w:sz="0" w:space="0" w:color="auto" w:frame="1"/>
          <w:lang w:val="en-GB" w:eastAsia="de-CH"/>
          <w14:ligatures w14:val="none"/>
        </w:rPr>
        <w:t xml:space="preserve"> </w:t>
      </w:r>
      <w:r w:rsidR="000F4BB4" w:rsidRPr="00AF6B45">
        <w:rPr>
          <w:rFonts w:eastAsia="Times New Roman" w:cstheme="minorHAnsi"/>
          <w:color w:val="242424"/>
          <w:kern w:val="0"/>
          <w:sz w:val="24"/>
          <w:szCs w:val="24"/>
          <w:bdr w:val="none" w:sz="0" w:space="0" w:color="auto" w:frame="1"/>
          <w:lang w:val="en-GB" w:eastAsia="de-CH"/>
          <w14:ligatures w14:val="none"/>
        </w:rPr>
        <w:t xml:space="preserve">but could </w:t>
      </w:r>
      <w:r w:rsidR="006A2C51">
        <w:rPr>
          <w:rFonts w:eastAsia="Times New Roman" w:cstheme="minorHAnsi"/>
          <w:color w:val="242424"/>
          <w:kern w:val="0"/>
          <w:sz w:val="24"/>
          <w:szCs w:val="24"/>
          <w:bdr w:val="none" w:sz="0" w:space="0" w:color="auto" w:frame="1"/>
          <w:lang w:val="en-GB" w:eastAsia="de-CH"/>
          <w14:ligatures w14:val="none"/>
        </w:rPr>
        <w:t xml:space="preserve">include </w:t>
      </w:r>
      <w:r w:rsidR="000F4BB4" w:rsidRPr="00AF6B45">
        <w:rPr>
          <w:rFonts w:eastAsia="Times New Roman" w:cstheme="minorHAnsi"/>
          <w:color w:val="242424"/>
          <w:kern w:val="0"/>
          <w:sz w:val="24"/>
          <w:szCs w:val="24"/>
          <w:bdr w:val="none" w:sz="0" w:space="0" w:color="auto" w:frame="1"/>
          <w:lang w:val="en-GB" w:eastAsia="de-CH"/>
          <w14:ligatures w14:val="none"/>
        </w:rPr>
        <w:t>a solar alignment</w:t>
      </w:r>
      <w:r w:rsidR="008915AC">
        <w:rPr>
          <w:rFonts w:eastAsia="Times New Roman" w:cstheme="minorHAnsi"/>
          <w:color w:val="242424"/>
          <w:kern w:val="0"/>
          <w:sz w:val="24"/>
          <w:szCs w:val="24"/>
          <w:bdr w:val="none" w:sz="0" w:space="0" w:color="auto" w:frame="1"/>
          <w:lang w:val="en-GB" w:eastAsia="de-CH"/>
          <w14:ligatures w14:val="none"/>
        </w:rPr>
        <w:t xml:space="preserve"> as well</w:t>
      </w:r>
      <w:r w:rsidR="00286BD9" w:rsidRPr="00AF6B45">
        <w:rPr>
          <w:rFonts w:eastAsia="Times New Roman" w:cstheme="minorHAnsi"/>
          <w:color w:val="242424"/>
          <w:kern w:val="0"/>
          <w:sz w:val="24"/>
          <w:szCs w:val="24"/>
          <w:bdr w:val="none" w:sz="0" w:space="0" w:color="auto" w:frame="1"/>
          <w:lang w:val="en-GB" w:eastAsia="de-CH"/>
          <w14:ligatures w14:val="none"/>
        </w:rPr>
        <w:t>.</w:t>
      </w:r>
      <w:r w:rsidR="005D47AE" w:rsidRPr="00AF6B45">
        <w:rPr>
          <w:rFonts w:eastAsia="Times New Roman" w:cstheme="minorHAnsi"/>
          <w:color w:val="242424"/>
          <w:kern w:val="0"/>
          <w:sz w:val="24"/>
          <w:szCs w:val="24"/>
          <w:bdr w:val="none" w:sz="0" w:space="0" w:color="auto" w:frame="1"/>
          <w:lang w:val="en-GB" w:eastAsia="de-CH"/>
          <w14:ligatures w14:val="none"/>
        </w:rPr>
        <w:t xml:space="preserve"> </w:t>
      </w:r>
      <w:r w:rsidR="003C455C" w:rsidRPr="003C455C">
        <w:rPr>
          <w:rFonts w:eastAsia="Times New Roman" w:cstheme="minorHAnsi"/>
          <w:color w:val="242424"/>
          <w:kern w:val="0"/>
          <w:sz w:val="24"/>
          <w:szCs w:val="24"/>
          <w:bdr w:val="none" w:sz="0" w:space="0" w:color="auto" w:frame="1"/>
          <w:lang w:val="en-GB" w:eastAsia="de-CH"/>
          <w14:ligatures w14:val="none"/>
        </w:rPr>
        <w:t xml:space="preserve">In contrast to </w:t>
      </w:r>
      <w:proofErr w:type="spellStart"/>
      <w:r w:rsidR="003C455C" w:rsidRPr="003C455C">
        <w:rPr>
          <w:rFonts w:eastAsia="Times New Roman" w:cstheme="minorHAnsi"/>
          <w:color w:val="242424"/>
          <w:kern w:val="0"/>
          <w:sz w:val="24"/>
          <w:szCs w:val="24"/>
          <w:bdr w:val="none" w:sz="0" w:space="0" w:color="auto" w:frame="1"/>
          <w:lang w:val="en-GB" w:eastAsia="de-CH"/>
          <w14:ligatures w14:val="none"/>
        </w:rPr>
        <w:t>Yverdon</w:t>
      </w:r>
      <w:proofErr w:type="spellEnd"/>
      <w:r w:rsidR="003C455C" w:rsidRPr="003C455C">
        <w:rPr>
          <w:rFonts w:eastAsia="Times New Roman" w:cstheme="minorHAnsi"/>
          <w:color w:val="242424"/>
          <w:kern w:val="0"/>
          <w:sz w:val="24"/>
          <w:szCs w:val="24"/>
          <w:bdr w:val="none" w:sz="0" w:space="0" w:color="auto" w:frame="1"/>
          <w:lang w:val="en-GB" w:eastAsia="de-CH"/>
          <w14:ligatures w14:val="none"/>
        </w:rPr>
        <w:t xml:space="preserve">, however, it was a "largely solstitial" alignment in Scotland, whereas the stones in </w:t>
      </w:r>
      <w:proofErr w:type="spellStart"/>
      <w:r w:rsidR="003C455C" w:rsidRPr="003C455C">
        <w:rPr>
          <w:rFonts w:eastAsia="Times New Roman" w:cstheme="minorHAnsi"/>
          <w:color w:val="242424"/>
          <w:kern w:val="0"/>
          <w:sz w:val="24"/>
          <w:szCs w:val="24"/>
          <w:bdr w:val="none" w:sz="0" w:space="0" w:color="auto" w:frame="1"/>
          <w:lang w:val="en-GB" w:eastAsia="de-CH"/>
          <w14:ligatures w14:val="none"/>
        </w:rPr>
        <w:t>Yverdon</w:t>
      </w:r>
      <w:proofErr w:type="spellEnd"/>
      <w:r w:rsidR="003C455C" w:rsidRPr="003C455C">
        <w:rPr>
          <w:rFonts w:eastAsia="Times New Roman" w:cstheme="minorHAnsi"/>
          <w:color w:val="242424"/>
          <w:kern w:val="0"/>
          <w:sz w:val="24"/>
          <w:szCs w:val="24"/>
          <w:bdr w:val="none" w:sz="0" w:space="0" w:color="auto" w:frame="1"/>
          <w:lang w:val="en-GB" w:eastAsia="de-CH"/>
          <w14:ligatures w14:val="none"/>
        </w:rPr>
        <w:t xml:space="preserve"> were aligned to the cross-quarter days</w:t>
      </w:r>
      <w:r w:rsidR="005D47AE" w:rsidRPr="00AF6B45">
        <w:rPr>
          <w:rFonts w:eastAsia="Times New Roman" w:cstheme="minorHAnsi"/>
          <w:color w:val="242424"/>
          <w:kern w:val="0"/>
          <w:sz w:val="24"/>
          <w:szCs w:val="24"/>
          <w:bdr w:val="none" w:sz="0" w:space="0" w:color="auto" w:frame="1"/>
          <w:lang w:val="en-GB" w:eastAsia="de-CH"/>
          <w14:ligatures w14:val="none"/>
        </w:rPr>
        <w:t>.</w:t>
      </w:r>
      <w:r w:rsidR="006A2C51" w:rsidRPr="00AF6B45">
        <w:rPr>
          <w:rStyle w:val="Funotenzeichen"/>
          <w:rFonts w:eastAsia="Times New Roman"/>
          <w:color w:val="242424"/>
          <w:kern w:val="0"/>
          <w:sz w:val="24"/>
          <w:szCs w:val="24"/>
          <w:bdr w:val="none" w:sz="0" w:space="0" w:color="auto" w:frame="1"/>
          <w:lang w:val="en-GB" w:eastAsia="de-CH"/>
          <w14:ligatures w14:val="none"/>
        </w:rPr>
        <w:footnoteReference w:id="39"/>
      </w:r>
      <w:r w:rsidR="005D4F68" w:rsidRPr="00AF6B45">
        <w:rPr>
          <w:rFonts w:eastAsia="Times New Roman" w:cstheme="minorHAnsi"/>
          <w:color w:val="242424"/>
          <w:kern w:val="0"/>
          <w:sz w:val="24"/>
          <w:szCs w:val="24"/>
          <w:bdr w:val="none" w:sz="0" w:space="0" w:color="auto" w:frame="1"/>
          <w:lang w:val="en-GB" w:eastAsia="de-CH"/>
          <w14:ligatures w14:val="none"/>
        </w:rPr>
        <w:t xml:space="preserve"> </w:t>
      </w:r>
    </w:p>
    <w:p w14:paraId="0BCE7C53" w14:textId="77777777" w:rsidR="00CC288D" w:rsidRPr="00AF6B45" w:rsidRDefault="00CC288D" w:rsidP="00E01B60">
      <w:pPr>
        <w:shd w:val="clear" w:color="auto" w:fill="FFFFFF"/>
        <w:spacing w:beforeAutospacing="1" w:after="0" w:afterAutospacing="1" w:line="240" w:lineRule="auto"/>
        <w:rPr>
          <w:rFonts w:eastAsia="Times New Roman" w:cstheme="minorHAnsi"/>
          <w:b/>
          <w:bCs/>
          <w:color w:val="242424"/>
          <w:kern w:val="0"/>
          <w:sz w:val="24"/>
          <w:szCs w:val="24"/>
          <w:bdr w:val="none" w:sz="0" w:space="0" w:color="auto" w:frame="1"/>
          <w:lang w:val="en-GB" w:eastAsia="de-CH"/>
          <w14:ligatures w14:val="none"/>
        </w:rPr>
      </w:pPr>
      <w:r w:rsidRPr="00AF6B45">
        <w:rPr>
          <w:rFonts w:eastAsia="Times New Roman" w:cstheme="minorHAnsi"/>
          <w:b/>
          <w:bCs/>
          <w:color w:val="242424"/>
          <w:kern w:val="0"/>
          <w:sz w:val="24"/>
          <w:szCs w:val="24"/>
          <w:bdr w:val="none" w:sz="0" w:space="0" w:color="auto" w:frame="1"/>
          <w:lang w:val="en-GB" w:eastAsia="de-CH"/>
          <w14:ligatures w14:val="none"/>
        </w:rPr>
        <w:t>Accentuating the northeast</w:t>
      </w:r>
    </w:p>
    <w:p w14:paraId="4DD5E46F" w14:textId="4F14600C" w:rsidR="00E01B60" w:rsidRDefault="00E01B60" w:rsidP="003556CC">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 xml:space="preserve">The </w:t>
      </w:r>
      <w:r w:rsidR="009E1576">
        <w:rPr>
          <w:rFonts w:eastAsia="Times New Roman" w:cstheme="minorHAnsi"/>
          <w:color w:val="242424"/>
          <w:kern w:val="0"/>
          <w:sz w:val="24"/>
          <w:szCs w:val="24"/>
          <w:bdr w:val="none" w:sz="0" w:space="0" w:color="auto" w:frame="1"/>
          <w:lang w:val="en-GB" w:eastAsia="de-CH"/>
          <w14:ligatures w14:val="none"/>
        </w:rPr>
        <w:t>junction of the northern and central rows accentuates</w:t>
      </w:r>
      <w:r w:rsidRPr="00AF6B45">
        <w:rPr>
          <w:rFonts w:eastAsia="Times New Roman" w:cstheme="minorHAnsi"/>
          <w:color w:val="242424"/>
          <w:kern w:val="0"/>
          <w:sz w:val="24"/>
          <w:szCs w:val="24"/>
          <w:bdr w:val="none" w:sz="0" w:space="0" w:color="auto" w:frame="1"/>
          <w:lang w:val="en-GB" w:eastAsia="de-CH"/>
          <w14:ligatures w14:val="none"/>
        </w:rPr>
        <w:t xml:space="preserve"> the northeast. </w:t>
      </w:r>
      <w:proofErr w:type="spellStart"/>
      <w:r w:rsidR="003556CC">
        <w:rPr>
          <w:rFonts w:eastAsia="Times New Roman" w:cstheme="minorHAnsi"/>
          <w:color w:val="242424"/>
          <w:kern w:val="0"/>
          <w:sz w:val="24"/>
          <w:szCs w:val="24"/>
          <w:bdr w:val="none" w:sz="0" w:space="0" w:color="auto" w:frame="1"/>
          <w:lang w:val="en-GB" w:eastAsia="de-CH"/>
          <w14:ligatures w14:val="none"/>
        </w:rPr>
        <w:t>Yverdon</w:t>
      </w:r>
      <w:proofErr w:type="spellEnd"/>
      <w:r w:rsidR="003556CC">
        <w:rPr>
          <w:rFonts w:eastAsia="Times New Roman" w:cstheme="minorHAnsi"/>
          <w:color w:val="242424"/>
          <w:kern w:val="0"/>
          <w:sz w:val="24"/>
          <w:szCs w:val="24"/>
          <w:bdr w:val="none" w:sz="0" w:space="0" w:color="auto" w:frame="1"/>
          <w:lang w:val="en-GB" w:eastAsia="de-CH"/>
          <w14:ligatures w14:val="none"/>
        </w:rPr>
        <w:t xml:space="preserve"> shares this feature with the famous Stonehenge site, where the entrance of the ditch-and-bank enclosure lies in the northeast when seen from the centre. A</w:t>
      </w:r>
      <w:r w:rsidR="00CC288D" w:rsidRPr="00AF6B45">
        <w:rPr>
          <w:rFonts w:eastAsia="Times New Roman" w:cstheme="minorHAnsi"/>
          <w:color w:val="242424"/>
          <w:kern w:val="0"/>
          <w:sz w:val="24"/>
          <w:szCs w:val="24"/>
          <w:bdr w:val="none" w:sz="0" w:space="0" w:color="auto" w:frame="1"/>
          <w:lang w:val="en-GB" w:eastAsia="de-CH"/>
          <w14:ligatures w14:val="none"/>
        </w:rPr>
        <w:t>ccording to Clive L. N. Ruggles</w:t>
      </w:r>
      <w:r w:rsidR="009E1576">
        <w:rPr>
          <w:rFonts w:eastAsia="Times New Roman" w:cstheme="minorHAnsi"/>
          <w:color w:val="242424"/>
          <w:kern w:val="0"/>
          <w:sz w:val="24"/>
          <w:szCs w:val="24"/>
          <w:bdr w:val="none" w:sz="0" w:space="0" w:color="auto" w:frame="1"/>
          <w:lang w:val="en-GB" w:eastAsia="de-CH"/>
          <w14:ligatures w14:val="none"/>
        </w:rPr>
        <w:t xml:space="preserve">, there </w:t>
      </w:r>
      <w:r w:rsidR="00CC288D" w:rsidRPr="00AF6B45">
        <w:rPr>
          <w:rFonts w:eastAsia="Times New Roman" w:cstheme="minorHAnsi"/>
          <w:color w:val="242424"/>
          <w:kern w:val="0"/>
          <w:sz w:val="24"/>
          <w:szCs w:val="24"/>
          <w:bdr w:val="none" w:sz="0" w:space="0" w:color="auto" w:frame="1"/>
          <w:lang w:val="en-GB" w:eastAsia="de-CH"/>
          <w14:ligatures w14:val="none"/>
        </w:rPr>
        <w:t>is no obvious reason for this other than an extreme lunar position</w:t>
      </w:r>
      <w:r w:rsidRPr="00AF6B45">
        <w:rPr>
          <w:rFonts w:eastAsia="Times New Roman" w:cstheme="minorHAnsi"/>
          <w:color w:val="242424"/>
          <w:kern w:val="0"/>
          <w:sz w:val="24"/>
          <w:szCs w:val="24"/>
          <w:bdr w:val="none" w:sz="0" w:space="0" w:color="auto" w:frame="1"/>
          <w:lang w:val="en-GB" w:eastAsia="de-CH"/>
          <w14:ligatures w14:val="none"/>
        </w:rPr>
        <w:t>.</w:t>
      </w:r>
      <w:r w:rsidR="003556CC" w:rsidRPr="00953174">
        <w:rPr>
          <w:rStyle w:val="Funotenzeichen"/>
          <w:rFonts w:eastAsia="Times New Roman"/>
          <w:color w:val="242424"/>
          <w:kern w:val="0"/>
          <w:sz w:val="24"/>
          <w:szCs w:val="24"/>
          <w:bdr w:val="none" w:sz="0" w:space="0" w:color="auto" w:frame="1"/>
          <w:lang w:val="en-GB" w:eastAsia="de-CH"/>
          <w14:ligatures w14:val="none"/>
        </w:rPr>
        <w:footnoteReference w:id="40"/>
      </w:r>
      <w:r w:rsidR="003556CC" w:rsidRPr="00AF6B45">
        <w:rPr>
          <w:rFonts w:eastAsia="Times New Roman" w:cstheme="minorHAnsi"/>
          <w:color w:val="242424"/>
          <w:kern w:val="0"/>
          <w:sz w:val="24"/>
          <w:szCs w:val="24"/>
          <w:bdr w:val="none" w:sz="0" w:space="0" w:color="auto" w:frame="1"/>
          <w:lang w:val="en-GB" w:eastAsia="de-CH"/>
          <w14:ligatures w14:val="none"/>
        </w:rPr>
        <w:t xml:space="preserve"> </w:t>
      </w:r>
      <w:r w:rsidR="009E1576" w:rsidRPr="009E1576">
        <w:rPr>
          <w:rFonts w:eastAsia="Times New Roman" w:cstheme="minorHAnsi"/>
          <w:color w:val="242424"/>
          <w:kern w:val="0"/>
          <w:sz w:val="24"/>
          <w:szCs w:val="24"/>
          <w:bdr w:val="none" w:sz="0" w:space="0" w:color="auto" w:frame="1"/>
          <w:lang w:val="en-GB" w:eastAsia="de-CH"/>
          <w14:ligatures w14:val="none"/>
        </w:rPr>
        <w:t xml:space="preserve">If the builders of </w:t>
      </w:r>
      <w:r w:rsidR="00EF27E1">
        <w:rPr>
          <w:rFonts w:eastAsia="Times New Roman" w:cstheme="minorHAnsi"/>
          <w:color w:val="242424"/>
          <w:kern w:val="0"/>
          <w:sz w:val="24"/>
          <w:szCs w:val="24"/>
          <w:bdr w:val="none" w:sz="0" w:space="0" w:color="auto" w:frame="1"/>
          <w:lang w:val="en-GB" w:eastAsia="de-CH"/>
          <w14:ligatures w14:val="none"/>
        </w:rPr>
        <w:t>Stonehenge</w:t>
      </w:r>
      <w:r w:rsidR="009E1576" w:rsidRPr="009E1576">
        <w:rPr>
          <w:rFonts w:eastAsia="Times New Roman" w:cstheme="minorHAnsi"/>
          <w:color w:val="242424"/>
          <w:kern w:val="0"/>
          <w:sz w:val="24"/>
          <w:szCs w:val="24"/>
          <w:bdr w:val="none" w:sz="0" w:space="0" w:color="auto" w:frame="1"/>
          <w:lang w:val="en-GB" w:eastAsia="de-CH"/>
          <w14:ligatures w14:val="none"/>
        </w:rPr>
        <w:t xml:space="preserve"> viewed </w:t>
      </w:r>
      <w:r w:rsidR="009E1576">
        <w:rPr>
          <w:rFonts w:eastAsia="Times New Roman" w:cstheme="minorHAnsi"/>
          <w:color w:val="242424"/>
          <w:kern w:val="0"/>
          <w:sz w:val="24"/>
          <w:szCs w:val="24"/>
          <w:bdr w:val="none" w:sz="0" w:space="0" w:color="auto" w:frame="1"/>
          <w:lang w:val="en-GB" w:eastAsia="de-CH"/>
          <w14:ligatures w14:val="none"/>
        </w:rPr>
        <w:t xml:space="preserve">the </w:t>
      </w:r>
      <w:r w:rsidR="009E1576" w:rsidRPr="009E1576">
        <w:rPr>
          <w:rFonts w:eastAsia="Times New Roman" w:cstheme="minorHAnsi"/>
          <w:color w:val="242424"/>
          <w:kern w:val="0"/>
          <w:sz w:val="24"/>
          <w:szCs w:val="24"/>
          <w:bdr w:val="none" w:sz="0" w:space="0" w:color="auto" w:frame="1"/>
          <w:lang w:val="en-GB" w:eastAsia="de-CH"/>
          <w14:ligatures w14:val="none"/>
        </w:rPr>
        <w:t xml:space="preserve">northeast as an entry point, then </w:t>
      </w:r>
      <w:bookmarkStart w:id="19" w:name="_Hlk165368771"/>
      <w:r w:rsidR="009E1576" w:rsidRPr="009E1576">
        <w:rPr>
          <w:rFonts w:eastAsia="Times New Roman" w:cstheme="minorHAnsi"/>
          <w:color w:val="242424"/>
          <w:kern w:val="0"/>
          <w:sz w:val="24"/>
          <w:szCs w:val="24"/>
          <w:bdr w:val="none" w:sz="0" w:space="0" w:color="auto" w:frame="1"/>
          <w:lang w:val="en-GB" w:eastAsia="de-CH"/>
          <w14:ligatures w14:val="none"/>
        </w:rPr>
        <w:t xml:space="preserve">the gate-like junction </w:t>
      </w:r>
      <w:r w:rsidR="00EF27E1">
        <w:rPr>
          <w:rFonts w:eastAsia="Times New Roman" w:cstheme="minorHAnsi"/>
          <w:color w:val="242424"/>
          <w:kern w:val="0"/>
          <w:sz w:val="24"/>
          <w:szCs w:val="24"/>
          <w:bdr w:val="none" w:sz="0" w:space="0" w:color="auto" w:frame="1"/>
          <w:lang w:val="en-GB" w:eastAsia="de-CH"/>
          <w14:ligatures w14:val="none"/>
        </w:rPr>
        <w:t xml:space="preserve">in </w:t>
      </w:r>
      <w:proofErr w:type="spellStart"/>
      <w:r w:rsidR="00EF27E1">
        <w:rPr>
          <w:rFonts w:eastAsia="Times New Roman" w:cstheme="minorHAnsi"/>
          <w:color w:val="242424"/>
          <w:kern w:val="0"/>
          <w:sz w:val="24"/>
          <w:szCs w:val="24"/>
          <w:bdr w:val="none" w:sz="0" w:space="0" w:color="auto" w:frame="1"/>
          <w:lang w:val="en-GB" w:eastAsia="de-CH"/>
          <w14:ligatures w14:val="none"/>
        </w:rPr>
        <w:t>Yverdon</w:t>
      </w:r>
      <w:proofErr w:type="spellEnd"/>
      <w:r w:rsidR="00EF27E1">
        <w:rPr>
          <w:rFonts w:eastAsia="Times New Roman" w:cstheme="minorHAnsi"/>
          <w:color w:val="242424"/>
          <w:kern w:val="0"/>
          <w:sz w:val="24"/>
          <w:szCs w:val="24"/>
          <w:bdr w:val="none" w:sz="0" w:space="0" w:color="auto" w:frame="1"/>
          <w:lang w:val="en-GB" w:eastAsia="de-CH"/>
          <w14:ligatures w14:val="none"/>
        </w:rPr>
        <w:t xml:space="preserve"> </w:t>
      </w:r>
      <w:r w:rsidR="009E1576" w:rsidRPr="009E1576">
        <w:rPr>
          <w:rFonts w:eastAsia="Times New Roman" w:cstheme="minorHAnsi"/>
          <w:color w:val="242424"/>
          <w:kern w:val="0"/>
          <w:sz w:val="24"/>
          <w:szCs w:val="24"/>
          <w:bdr w:val="none" w:sz="0" w:space="0" w:color="auto" w:frame="1"/>
          <w:lang w:val="en-GB" w:eastAsia="de-CH"/>
          <w14:ligatures w14:val="none"/>
        </w:rPr>
        <w:t xml:space="preserve">may have served as </w:t>
      </w:r>
      <w:r w:rsidR="00EF27E1">
        <w:rPr>
          <w:rFonts w:eastAsia="Times New Roman" w:cstheme="minorHAnsi"/>
          <w:color w:val="242424"/>
          <w:kern w:val="0"/>
          <w:sz w:val="24"/>
          <w:szCs w:val="24"/>
          <w:bdr w:val="none" w:sz="0" w:space="0" w:color="auto" w:frame="1"/>
          <w:lang w:val="en-GB" w:eastAsia="de-CH"/>
          <w14:ligatures w14:val="none"/>
        </w:rPr>
        <w:t>an</w:t>
      </w:r>
      <w:r w:rsidR="009E1576" w:rsidRPr="009E1576">
        <w:rPr>
          <w:rFonts w:eastAsia="Times New Roman" w:cstheme="minorHAnsi"/>
          <w:color w:val="242424"/>
          <w:kern w:val="0"/>
          <w:sz w:val="24"/>
          <w:szCs w:val="24"/>
          <w:bdr w:val="none" w:sz="0" w:space="0" w:color="auto" w:frame="1"/>
          <w:lang w:val="en-GB" w:eastAsia="de-CH"/>
          <w14:ligatures w14:val="none"/>
        </w:rPr>
        <w:t xml:space="preserve"> </w:t>
      </w:r>
      <w:r w:rsidR="00EF27E1">
        <w:rPr>
          <w:rFonts w:eastAsia="Times New Roman" w:cstheme="minorHAnsi"/>
          <w:color w:val="242424"/>
          <w:kern w:val="0"/>
          <w:sz w:val="24"/>
          <w:szCs w:val="24"/>
          <w:bdr w:val="none" w:sz="0" w:space="0" w:color="auto" w:frame="1"/>
          <w:lang w:val="en-GB" w:eastAsia="de-CH"/>
          <w14:ligatures w14:val="none"/>
        </w:rPr>
        <w:t>entrance as well</w:t>
      </w:r>
      <w:r w:rsidR="009E1576" w:rsidRPr="009E1576">
        <w:rPr>
          <w:rFonts w:eastAsia="Times New Roman" w:cstheme="minorHAnsi"/>
          <w:color w:val="242424"/>
          <w:kern w:val="0"/>
          <w:sz w:val="24"/>
          <w:szCs w:val="24"/>
          <w:bdr w:val="none" w:sz="0" w:space="0" w:color="auto" w:frame="1"/>
          <w:lang w:val="en-GB" w:eastAsia="de-CH"/>
          <w14:ligatures w14:val="none"/>
        </w:rPr>
        <w:t>.</w:t>
      </w:r>
      <w:r w:rsidR="009E1576">
        <w:rPr>
          <w:rFonts w:eastAsia="Times New Roman" w:cstheme="minorHAnsi"/>
          <w:color w:val="242424"/>
          <w:kern w:val="0"/>
          <w:sz w:val="24"/>
          <w:szCs w:val="24"/>
          <w:bdr w:val="none" w:sz="0" w:space="0" w:color="auto" w:frame="1"/>
          <w:lang w:val="en-GB" w:eastAsia="de-CH"/>
          <w14:ligatures w14:val="none"/>
        </w:rPr>
        <w:t xml:space="preserve"> </w:t>
      </w:r>
    </w:p>
    <w:bookmarkEnd w:id="19"/>
    <w:p w14:paraId="1861CA46" w14:textId="77777777" w:rsidR="00583B83" w:rsidRDefault="004C11FB" w:rsidP="00583B83">
      <w:pPr>
        <w:keepNext/>
        <w:shd w:val="clear" w:color="auto" w:fill="FFFFFF"/>
        <w:spacing w:before="100" w:beforeAutospacing="1" w:after="100" w:afterAutospacing="1" w:line="240" w:lineRule="auto"/>
        <w:jc w:val="center"/>
      </w:pPr>
      <w:r w:rsidRPr="004C11FB">
        <w:rPr>
          <w:rFonts w:eastAsia="Times New Roman" w:cstheme="minorHAnsi"/>
          <w:noProof/>
          <w:color w:val="242424"/>
          <w:kern w:val="0"/>
          <w:sz w:val="24"/>
          <w:szCs w:val="24"/>
          <w:bdr w:val="none" w:sz="0" w:space="0" w:color="auto" w:frame="1"/>
          <w:lang w:eastAsia="de-CH"/>
          <w14:ligatures w14:val="none"/>
        </w:rPr>
        <w:drawing>
          <wp:inline distT="0" distB="0" distL="0" distR="0" wp14:anchorId="0BFE6665" wp14:editId="5F9DFE2A">
            <wp:extent cx="4110110" cy="2014280"/>
            <wp:effectExtent l="0" t="0" r="0" b="0"/>
            <wp:docPr id="1786803050"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13721" cy="2016050"/>
                    </a:xfrm>
                    <a:prstGeom prst="rect">
                      <a:avLst/>
                    </a:prstGeom>
                    <a:noFill/>
                    <a:ln>
                      <a:noFill/>
                    </a:ln>
                  </pic:spPr>
                </pic:pic>
              </a:graphicData>
            </a:graphic>
          </wp:inline>
        </w:drawing>
      </w:r>
    </w:p>
    <w:p w14:paraId="39AAF759" w14:textId="272EAFCA" w:rsidR="004C11FB" w:rsidRPr="00583B83" w:rsidRDefault="00ED171E" w:rsidP="00583B83">
      <w:pPr>
        <w:pStyle w:val="Beschriftung"/>
        <w:jc w:val="center"/>
        <w:rPr>
          <w:rFonts w:eastAsia="Times New Roman" w:cstheme="minorHAnsi"/>
          <w:color w:val="242424"/>
          <w:kern w:val="0"/>
          <w:sz w:val="24"/>
          <w:szCs w:val="24"/>
          <w:bdr w:val="none" w:sz="0" w:space="0" w:color="auto" w:frame="1"/>
          <w:lang w:eastAsia="de-CH"/>
          <w14:ligatures w14:val="none"/>
        </w:rPr>
      </w:pPr>
      <w:r>
        <w:rPr>
          <w:lang w:val="en-GB"/>
        </w:rPr>
        <w:t xml:space="preserve">Fig. </w:t>
      </w:r>
      <w:r w:rsidR="00583B83" w:rsidRPr="00583B83">
        <w:rPr>
          <w:lang w:val="en-GB"/>
        </w:rPr>
        <w:t xml:space="preserve"> </w:t>
      </w:r>
      <w:r w:rsidR="00583B83">
        <w:fldChar w:fldCharType="begin"/>
      </w:r>
      <w:r w:rsidR="00583B83" w:rsidRPr="00583B83">
        <w:rPr>
          <w:lang w:val="en-GB"/>
        </w:rPr>
        <w:instrText xml:space="preserve"> SEQ Figure \* ARABIC </w:instrText>
      </w:r>
      <w:r w:rsidR="00583B83">
        <w:fldChar w:fldCharType="separate"/>
      </w:r>
      <w:r w:rsidR="00225121">
        <w:rPr>
          <w:noProof/>
          <w:lang w:val="en-GB"/>
        </w:rPr>
        <w:t>9</w:t>
      </w:r>
      <w:r w:rsidR="00583B83">
        <w:fldChar w:fldCharType="end"/>
      </w:r>
      <w:r w:rsidR="00583B83" w:rsidRPr="00583B83">
        <w:rPr>
          <w:lang w:val="en-GB"/>
        </w:rPr>
        <w:t xml:space="preserve">: The </w:t>
      </w:r>
      <w:r w:rsidR="00583B83">
        <w:rPr>
          <w:lang w:val="en-GB"/>
        </w:rPr>
        <w:t xml:space="preserve">stones 9 to 13 at the northeastern end of the megalithic site in </w:t>
      </w:r>
      <w:proofErr w:type="spellStart"/>
      <w:r w:rsidR="00583B83">
        <w:rPr>
          <w:lang w:val="en-GB"/>
        </w:rPr>
        <w:t>Yverdon</w:t>
      </w:r>
      <w:proofErr w:type="spellEnd"/>
      <w:r w:rsidR="00583B83">
        <w:rPr>
          <w:lang w:val="en-GB"/>
        </w:rPr>
        <w:t xml:space="preserve"> seem to shape a gate. </w:t>
      </w:r>
      <w:r w:rsidR="00583B83" w:rsidRPr="00583B83">
        <w:t xml:space="preserve">(Image: </w:t>
      </w:r>
      <w:proofErr w:type="spellStart"/>
      <w:r w:rsidR="00583B83" w:rsidRPr="00583B83">
        <w:t>Map</w:t>
      </w:r>
      <w:proofErr w:type="spellEnd"/>
      <w:r w:rsidR="00583B83" w:rsidRPr="00583B83">
        <w:t xml:space="preserve"> </w:t>
      </w:r>
      <w:proofErr w:type="spellStart"/>
      <w:r w:rsidR="00583B83" w:rsidRPr="00583B83">
        <w:t>with</w:t>
      </w:r>
      <w:proofErr w:type="spellEnd"/>
      <w:r w:rsidR="00583B83" w:rsidRPr="00583B83">
        <w:t xml:space="preserve"> original </w:t>
      </w:r>
      <w:proofErr w:type="spellStart"/>
      <w:r w:rsidR="00583B83" w:rsidRPr="00583B83">
        <w:t>stones</w:t>
      </w:r>
      <w:proofErr w:type="spellEnd"/>
      <w:r w:rsidR="00965EAE">
        <w:t xml:space="preserve"> </w:t>
      </w:r>
      <w:proofErr w:type="spellStart"/>
      <w:r w:rsidR="00965EAE">
        <w:t>by</w:t>
      </w:r>
      <w:proofErr w:type="spellEnd"/>
      <w:r w:rsidR="00583B83" w:rsidRPr="00583B83">
        <w:t xml:space="preserve"> </w:t>
      </w:r>
      <w:r w:rsidR="00583B83" w:rsidRPr="00583B83">
        <w:t>Born</w:t>
      </w:r>
      <w:r w:rsidR="00D342F3">
        <w:t xml:space="preserve"> in ‘</w:t>
      </w:r>
      <w:r w:rsidR="00583B83" w:rsidRPr="00583B83">
        <w:t>Die Megalithen Von Yverdon-Les-Bains, Archäologische Analysen Der Steinreihen Und Steinkreise</w:t>
      </w:r>
      <w:r w:rsidR="00D342F3">
        <w:t>’</w:t>
      </w:r>
      <w:r w:rsidR="00583B83" w:rsidRPr="00583B83">
        <w:t xml:space="preserve"> (Basel: </w:t>
      </w:r>
      <w:proofErr w:type="spellStart"/>
      <w:r w:rsidR="00583B83" w:rsidRPr="00583B83">
        <w:t>ambripress</w:t>
      </w:r>
      <w:proofErr w:type="spellEnd"/>
      <w:r w:rsidR="00583B83" w:rsidRPr="00583B83">
        <w:t>, 2017)</w:t>
      </w:r>
      <w:r w:rsidR="00965EAE">
        <w:t xml:space="preserve"> </w:t>
      </w:r>
      <w:proofErr w:type="spellStart"/>
      <w:r w:rsidR="00965EAE">
        <w:t>marked</w:t>
      </w:r>
      <w:proofErr w:type="spellEnd"/>
      <w:r w:rsidR="00965EAE">
        <w:t xml:space="preserve"> </w:t>
      </w:r>
      <w:proofErr w:type="spellStart"/>
      <w:r w:rsidR="00965EAE">
        <w:t>by</w:t>
      </w:r>
      <w:proofErr w:type="spellEnd"/>
      <w:r w:rsidR="00965EAE">
        <w:t xml:space="preserve"> A. Hofmann)</w:t>
      </w:r>
    </w:p>
    <w:p w14:paraId="1EFE4D9F" w14:textId="43CEC280" w:rsidR="00784D10" w:rsidRPr="00583B83" w:rsidRDefault="00784D10" w:rsidP="00784D10">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eastAsia="de-CH"/>
          <w14:ligatures w14:val="none"/>
        </w:rPr>
      </w:pPr>
    </w:p>
    <w:p w14:paraId="0A6EBFAE" w14:textId="245BDE36" w:rsidR="004C11FB" w:rsidRPr="00AF6B45" w:rsidRDefault="004C11FB" w:rsidP="00F36DA6">
      <w:pPr>
        <w:shd w:val="clear" w:color="auto" w:fill="FFFFFF"/>
        <w:spacing w:before="480" w:after="240" w:line="240" w:lineRule="auto"/>
        <w:rPr>
          <w:rFonts w:cstheme="minorHAnsi"/>
          <w:b/>
          <w:bCs/>
          <w:sz w:val="28"/>
          <w:szCs w:val="28"/>
          <w:lang w:val="en-GB"/>
        </w:rPr>
      </w:pPr>
      <w:r>
        <w:rPr>
          <w:rFonts w:cstheme="minorHAnsi"/>
          <w:b/>
          <w:bCs/>
          <w:sz w:val="28"/>
          <w:szCs w:val="28"/>
          <w:lang w:val="en-GB"/>
        </w:rPr>
        <w:t>The Purpose and Function</w:t>
      </w:r>
      <w:r w:rsidR="007D34C1">
        <w:rPr>
          <w:rFonts w:cstheme="minorHAnsi"/>
          <w:b/>
          <w:bCs/>
          <w:sz w:val="28"/>
          <w:szCs w:val="28"/>
          <w:lang w:val="en-GB"/>
        </w:rPr>
        <w:t xml:space="preserve"> </w:t>
      </w:r>
    </w:p>
    <w:p w14:paraId="47C0E49D" w14:textId="1078FC85" w:rsidR="005C5C00" w:rsidRPr="005C5C00" w:rsidRDefault="00477AE4" w:rsidP="005C5C00">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AF6B45">
        <w:rPr>
          <w:rFonts w:eastAsia="Times New Roman" w:cstheme="minorHAnsi"/>
          <w:color w:val="242424"/>
          <w:kern w:val="0"/>
          <w:sz w:val="24"/>
          <w:szCs w:val="24"/>
          <w:bdr w:val="none" w:sz="0" w:space="0" w:color="auto" w:frame="1"/>
          <w:lang w:val="en-GB" w:eastAsia="de-CH"/>
          <w14:ligatures w14:val="none"/>
        </w:rPr>
        <w:t xml:space="preserve">Building a stone monument required so much effort and wealth that it must become obvious </w:t>
      </w:r>
      <w:r>
        <w:rPr>
          <w:rFonts w:eastAsia="Times New Roman" w:cstheme="minorHAnsi"/>
          <w:color w:val="242424"/>
          <w:kern w:val="0"/>
          <w:sz w:val="24"/>
          <w:szCs w:val="24"/>
          <w:bdr w:val="none" w:sz="0" w:space="0" w:color="auto" w:frame="1"/>
          <w:lang w:val="en-GB" w:eastAsia="de-CH"/>
          <w14:ligatures w14:val="none"/>
        </w:rPr>
        <w:t xml:space="preserve">why it was constructed and why it was built </w:t>
      </w:r>
      <w:r w:rsidRPr="00AF6B45">
        <w:rPr>
          <w:rFonts w:eastAsia="Times New Roman" w:cstheme="minorHAnsi"/>
          <w:color w:val="242424"/>
          <w:kern w:val="0"/>
          <w:sz w:val="24"/>
          <w:szCs w:val="24"/>
          <w:bdr w:val="none" w:sz="0" w:space="0" w:color="auto" w:frame="1"/>
          <w:lang w:val="en-GB" w:eastAsia="de-CH"/>
          <w14:ligatures w14:val="none"/>
        </w:rPr>
        <w:t xml:space="preserve">in that particular place, J. McKim </w:t>
      </w:r>
      <w:proofErr w:type="spellStart"/>
      <w:r w:rsidRPr="00AF6B45">
        <w:rPr>
          <w:rFonts w:eastAsia="Times New Roman" w:cstheme="minorHAnsi"/>
          <w:color w:val="242424"/>
          <w:kern w:val="0"/>
          <w:sz w:val="24"/>
          <w:szCs w:val="24"/>
          <w:bdr w:val="none" w:sz="0" w:space="0" w:color="auto" w:frame="1"/>
          <w:lang w:val="en-GB" w:eastAsia="de-CH"/>
          <w14:ligatures w14:val="none"/>
        </w:rPr>
        <w:t>Malville</w:t>
      </w:r>
      <w:proofErr w:type="spellEnd"/>
      <w:r w:rsidRPr="00AF6B45">
        <w:rPr>
          <w:rFonts w:eastAsia="Times New Roman" w:cstheme="minorHAnsi"/>
          <w:color w:val="242424"/>
          <w:kern w:val="0"/>
          <w:sz w:val="24"/>
          <w:szCs w:val="24"/>
          <w:bdr w:val="none" w:sz="0" w:space="0" w:color="auto" w:frame="1"/>
          <w:lang w:val="en-GB" w:eastAsia="de-CH"/>
          <w14:ligatures w14:val="none"/>
        </w:rPr>
        <w:t xml:space="preserve"> argues.</w:t>
      </w:r>
      <w:r w:rsidRPr="0081359E">
        <w:rPr>
          <w:rStyle w:val="Funotenzeichen"/>
          <w:rFonts w:eastAsia="Times New Roman" w:cstheme="minorHAnsi"/>
          <w:color w:val="242424"/>
          <w:kern w:val="0"/>
          <w:sz w:val="24"/>
          <w:szCs w:val="24"/>
          <w:bdr w:val="none" w:sz="0" w:space="0" w:color="auto" w:frame="1"/>
          <w:lang w:val="en-GB" w:eastAsia="de-CH"/>
          <w14:ligatures w14:val="none"/>
        </w:rPr>
        <w:footnoteReference w:id="41"/>
      </w:r>
      <w:r w:rsidRPr="00AF6B45">
        <w:rPr>
          <w:rFonts w:eastAsia="Times New Roman" w:cstheme="minorHAnsi"/>
          <w:color w:val="242424"/>
          <w:kern w:val="0"/>
          <w:sz w:val="24"/>
          <w:szCs w:val="24"/>
          <w:bdr w:val="none" w:sz="0" w:space="0" w:color="auto" w:frame="1"/>
          <w:lang w:val="en-GB" w:eastAsia="de-CH"/>
          <w14:ligatures w14:val="none"/>
        </w:rPr>
        <w:t xml:space="preserve"> The only archaeological find on the site </w:t>
      </w:r>
      <w:r>
        <w:rPr>
          <w:rFonts w:eastAsia="Times New Roman" w:cstheme="minorHAnsi"/>
          <w:color w:val="242424"/>
          <w:kern w:val="0"/>
          <w:sz w:val="24"/>
          <w:szCs w:val="24"/>
          <w:bdr w:val="none" w:sz="0" w:space="0" w:color="auto" w:frame="1"/>
          <w:lang w:val="en-GB" w:eastAsia="de-CH"/>
          <w14:ligatures w14:val="none"/>
        </w:rPr>
        <w:t xml:space="preserve">of </w:t>
      </w:r>
      <w:proofErr w:type="spellStart"/>
      <w:r>
        <w:rPr>
          <w:rFonts w:eastAsia="Times New Roman" w:cstheme="minorHAnsi"/>
          <w:color w:val="242424"/>
          <w:kern w:val="0"/>
          <w:sz w:val="24"/>
          <w:szCs w:val="24"/>
          <w:bdr w:val="none" w:sz="0" w:space="0" w:color="auto" w:frame="1"/>
          <w:lang w:val="en-GB" w:eastAsia="de-CH"/>
          <w14:ligatures w14:val="none"/>
        </w:rPr>
        <w:t>Yverdon</w:t>
      </w:r>
      <w:proofErr w:type="spellEnd"/>
      <w:r>
        <w:rPr>
          <w:rFonts w:eastAsia="Times New Roman" w:cstheme="minorHAnsi"/>
          <w:color w:val="242424"/>
          <w:kern w:val="0"/>
          <w:sz w:val="24"/>
          <w:szCs w:val="24"/>
          <w:bdr w:val="none" w:sz="0" w:space="0" w:color="auto" w:frame="1"/>
          <w:lang w:val="en-GB" w:eastAsia="de-CH"/>
          <w14:ligatures w14:val="none"/>
        </w:rPr>
        <w:t xml:space="preserve"> </w:t>
      </w:r>
      <w:r w:rsidRPr="00AF6B45">
        <w:rPr>
          <w:rFonts w:eastAsia="Times New Roman" w:cstheme="minorHAnsi"/>
          <w:color w:val="242424"/>
          <w:kern w:val="0"/>
          <w:sz w:val="24"/>
          <w:szCs w:val="24"/>
          <w:bdr w:val="none" w:sz="0" w:space="0" w:color="auto" w:frame="1"/>
          <w:lang w:val="en-GB" w:eastAsia="de-CH"/>
          <w14:ligatures w14:val="none"/>
        </w:rPr>
        <w:t xml:space="preserve">was made at the exact point where </w:t>
      </w:r>
      <w:r w:rsidRPr="009E1576">
        <w:rPr>
          <w:rFonts w:eastAsia="Times New Roman" w:cstheme="minorHAnsi"/>
          <w:color w:val="242424"/>
          <w:kern w:val="0"/>
          <w:sz w:val="24"/>
          <w:szCs w:val="24"/>
          <w:bdr w:val="none" w:sz="0" w:space="0" w:color="auto" w:frame="1"/>
          <w:lang w:val="en-GB" w:eastAsia="de-CH"/>
          <w14:ligatures w14:val="none"/>
        </w:rPr>
        <w:t>the gate-like junction</w:t>
      </w:r>
      <w:r>
        <w:rPr>
          <w:rFonts w:eastAsia="Times New Roman" w:cstheme="minorHAnsi"/>
          <w:color w:val="242424"/>
          <w:kern w:val="0"/>
          <w:sz w:val="24"/>
          <w:szCs w:val="24"/>
          <w:bdr w:val="none" w:sz="0" w:space="0" w:color="auto" w:frame="1"/>
          <w:lang w:val="en-GB" w:eastAsia="de-CH"/>
          <w14:ligatures w14:val="none"/>
        </w:rPr>
        <w:t>,</w:t>
      </w:r>
      <w:r w:rsidRPr="009E1576">
        <w:rPr>
          <w:rFonts w:eastAsia="Times New Roman" w:cstheme="minorHAnsi"/>
          <w:color w:val="242424"/>
          <w:kern w:val="0"/>
          <w:sz w:val="24"/>
          <w:szCs w:val="24"/>
          <w:bdr w:val="none" w:sz="0" w:space="0" w:color="auto" w:frame="1"/>
          <w:lang w:val="en-GB" w:eastAsia="de-CH"/>
          <w14:ligatures w14:val="none"/>
        </w:rPr>
        <w:t xml:space="preserve"> </w:t>
      </w:r>
      <w:r>
        <w:rPr>
          <w:rFonts w:eastAsia="Times New Roman" w:cstheme="minorHAnsi"/>
          <w:color w:val="242424"/>
          <w:kern w:val="0"/>
          <w:sz w:val="24"/>
          <w:szCs w:val="24"/>
          <w:bdr w:val="none" w:sz="0" w:space="0" w:color="auto" w:frame="1"/>
          <w:lang w:val="en-GB" w:eastAsia="de-CH"/>
          <w14:ligatures w14:val="none"/>
        </w:rPr>
        <w:t xml:space="preserve">which </w:t>
      </w:r>
      <w:r w:rsidRPr="009E1576">
        <w:rPr>
          <w:rFonts w:eastAsia="Times New Roman" w:cstheme="minorHAnsi"/>
          <w:color w:val="242424"/>
          <w:kern w:val="0"/>
          <w:sz w:val="24"/>
          <w:szCs w:val="24"/>
          <w:bdr w:val="none" w:sz="0" w:space="0" w:color="auto" w:frame="1"/>
          <w:lang w:val="en-GB" w:eastAsia="de-CH"/>
          <w14:ligatures w14:val="none"/>
        </w:rPr>
        <w:t xml:space="preserve">may have served as </w:t>
      </w:r>
      <w:r>
        <w:rPr>
          <w:rFonts w:eastAsia="Times New Roman" w:cstheme="minorHAnsi"/>
          <w:color w:val="242424"/>
          <w:kern w:val="0"/>
          <w:sz w:val="24"/>
          <w:szCs w:val="24"/>
          <w:bdr w:val="none" w:sz="0" w:space="0" w:color="auto" w:frame="1"/>
          <w:lang w:val="en-GB" w:eastAsia="de-CH"/>
          <w14:ligatures w14:val="none"/>
        </w:rPr>
        <w:t>an entrance</w:t>
      </w:r>
      <w:r w:rsidRPr="009E1576">
        <w:rPr>
          <w:rFonts w:eastAsia="Times New Roman" w:cstheme="minorHAnsi"/>
          <w:color w:val="242424"/>
          <w:kern w:val="0"/>
          <w:sz w:val="24"/>
          <w:szCs w:val="24"/>
          <w:bdr w:val="none" w:sz="0" w:space="0" w:color="auto" w:frame="1"/>
          <w:lang w:val="en-GB" w:eastAsia="de-CH"/>
          <w14:ligatures w14:val="none"/>
        </w:rPr>
        <w:t xml:space="preserve"> to the </w:t>
      </w:r>
      <w:proofErr w:type="spellStart"/>
      <w:r w:rsidRPr="009E1576">
        <w:rPr>
          <w:rFonts w:eastAsia="Times New Roman" w:cstheme="minorHAnsi"/>
          <w:color w:val="242424"/>
          <w:kern w:val="0"/>
          <w:sz w:val="24"/>
          <w:szCs w:val="24"/>
          <w:bdr w:val="none" w:sz="0" w:space="0" w:color="auto" w:frame="1"/>
          <w:lang w:val="en-GB" w:eastAsia="de-CH"/>
          <w14:ligatures w14:val="none"/>
        </w:rPr>
        <w:t>Yverdon</w:t>
      </w:r>
      <w:proofErr w:type="spellEnd"/>
      <w:r w:rsidRPr="009E1576">
        <w:rPr>
          <w:rFonts w:eastAsia="Times New Roman" w:cstheme="minorHAnsi"/>
          <w:color w:val="242424"/>
          <w:kern w:val="0"/>
          <w:sz w:val="24"/>
          <w:szCs w:val="24"/>
          <w:bdr w:val="none" w:sz="0" w:space="0" w:color="auto" w:frame="1"/>
          <w:lang w:val="en-GB" w:eastAsia="de-CH"/>
          <w14:ligatures w14:val="none"/>
        </w:rPr>
        <w:t xml:space="preserve"> site</w:t>
      </w:r>
      <w:r>
        <w:rPr>
          <w:rFonts w:eastAsia="Times New Roman" w:cstheme="minorHAnsi"/>
          <w:color w:val="242424"/>
          <w:kern w:val="0"/>
          <w:sz w:val="24"/>
          <w:szCs w:val="24"/>
          <w:bdr w:val="none" w:sz="0" w:space="0" w:color="auto" w:frame="1"/>
          <w:lang w:val="en-GB" w:eastAsia="de-CH"/>
          <w14:ligatures w14:val="none"/>
        </w:rPr>
        <w:t>, is situated. A</w:t>
      </w:r>
      <w:r w:rsidRPr="00AF6B45">
        <w:rPr>
          <w:rFonts w:eastAsia="Times New Roman" w:cstheme="minorHAnsi"/>
          <w:color w:val="242424"/>
          <w:kern w:val="0"/>
          <w:sz w:val="24"/>
          <w:szCs w:val="24"/>
          <w:bdr w:val="none" w:sz="0" w:space="0" w:color="auto" w:frame="1"/>
          <w:lang w:val="en-GB" w:eastAsia="de-CH"/>
          <w14:ligatures w14:val="none"/>
        </w:rPr>
        <w:t xml:space="preserve"> stone hammer and </w:t>
      </w:r>
      <w:r>
        <w:rPr>
          <w:rFonts w:eastAsia="Times New Roman" w:cstheme="minorHAnsi"/>
          <w:color w:val="242424"/>
          <w:kern w:val="0"/>
          <w:sz w:val="24"/>
          <w:szCs w:val="24"/>
          <w:bdr w:val="none" w:sz="0" w:space="0" w:color="auto" w:frame="1"/>
          <w:lang w:val="en-GB" w:eastAsia="de-CH"/>
          <w14:ligatures w14:val="none"/>
        </w:rPr>
        <w:t>a</w:t>
      </w:r>
      <w:r w:rsidRPr="00AF6B45">
        <w:rPr>
          <w:rFonts w:eastAsia="Times New Roman" w:cstheme="minorHAnsi"/>
          <w:color w:val="242424"/>
          <w:kern w:val="0"/>
          <w:sz w:val="24"/>
          <w:szCs w:val="24"/>
          <w:bdr w:val="none" w:sz="0" w:space="0" w:color="auto" w:frame="1"/>
          <w:lang w:val="en-GB" w:eastAsia="de-CH"/>
          <w14:ligatures w14:val="none"/>
        </w:rPr>
        <w:t xml:space="preserve"> perforated axe sheath made of deer </w:t>
      </w:r>
      <w:r>
        <w:rPr>
          <w:rFonts w:eastAsia="Times New Roman" w:cstheme="minorHAnsi"/>
          <w:color w:val="242424"/>
          <w:kern w:val="0"/>
          <w:sz w:val="24"/>
          <w:szCs w:val="24"/>
          <w:bdr w:val="none" w:sz="0" w:space="0" w:color="auto" w:frame="1"/>
          <w:lang w:val="en-GB" w:eastAsia="de-CH"/>
          <w14:ligatures w14:val="none"/>
        </w:rPr>
        <w:t>antlers were excavated there.</w:t>
      </w:r>
      <w:r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42"/>
      </w:r>
      <w:r>
        <w:rPr>
          <w:rFonts w:eastAsia="Times New Roman" w:cstheme="minorHAnsi"/>
          <w:color w:val="242424"/>
          <w:kern w:val="0"/>
          <w:sz w:val="24"/>
          <w:szCs w:val="24"/>
          <w:bdr w:val="none" w:sz="0" w:space="0" w:color="auto" w:frame="1"/>
          <w:lang w:val="en-GB" w:eastAsia="de-CH"/>
          <w14:ligatures w14:val="none"/>
        </w:rPr>
        <w:t xml:space="preserve"> </w:t>
      </w:r>
      <w:r w:rsidR="005C5C00" w:rsidRPr="005C5C00">
        <w:rPr>
          <w:rFonts w:eastAsia="Times New Roman" w:cstheme="minorHAnsi"/>
          <w:color w:val="242424"/>
          <w:kern w:val="0"/>
          <w:sz w:val="24"/>
          <w:szCs w:val="24"/>
          <w:bdr w:val="none" w:sz="0" w:space="0" w:color="auto" w:frame="1"/>
          <w:lang w:val="en-GB" w:eastAsia="de-CH"/>
          <w14:ligatures w14:val="none"/>
        </w:rPr>
        <w:t xml:space="preserve">Applying the logic that the northeast azimuth window </w:t>
      </w:r>
      <w:r w:rsidR="005C5C00">
        <w:rPr>
          <w:rFonts w:eastAsia="Times New Roman" w:cstheme="minorHAnsi"/>
          <w:color w:val="242424"/>
          <w:kern w:val="0"/>
          <w:sz w:val="24"/>
          <w:szCs w:val="24"/>
          <w:bdr w:val="none" w:sz="0" w:space="0" w:color="auto" w:frame="1"/>
          <w:lang w:val="en-GB" w:eastAsia="de-CH"/>
          <w14:ligatures w14:val="none"/>
        </w:rPr>
        <w:t>is</w:t>
      </w:r>
      <w:r w:rsidR="005C5C00" w:rsidRPr="005C5C00">
        <w:rPr>
          <w:rFonts w:eastAsia="Times New Roman" w:cstheme="minorHAnsi"/>
          <w:color w:val="242424"/>
          <w:kern w:val="0"/>
          <w:sz w:val="24"/>
          <w:szCs w:val="24"/>
          <w:bdr w:val="none" w:sz="0" w:space="0" w:color="auto" w:frame="1"/>
          <w:lang w:val="en-GB" w:eastAsia="de-CH"/>
          <w14:ligatures w14:val="none"/>
        </w:rPr>
        <w:t xml:space="preserve"> very important due to three features, the lake takes on a special significance</w:t>
      </w:r>
      <w:r w:rsidR="005C5C00">
        <w:rPr>
          <w:rFonts w:eastAsia="Times New Roman" w:cstheme="minorHAnsi"/>
          <w:color w:val="242424"/>
          <w:kern w:val="0"/>
          <w:sz w:val="24"/>
          <w:szCs w:val="24"/>
          <w:bdr w:val="none" w:sz="0" w:space="0" w:color="auto" w:frame="1"/>
          <w:lang w:val="en-GB" w:eastAsia="de-CH"/>
          <w14:ligatures w14:val="none"/>
        </w:rPr>
        <w:t>.</w:t>
      </w:r>
      <w:r w:rsidR="005C5C00" w:rsidRPr="005C5C00">
        <w:rPr>
          <w:rFonts w:eastAsia="Times New Roman" w:cstheme="minorHAnsi"/>
          <w:color w:val="242424"/>
          <w:kern w:val="0"/>
          <w:sz w:val="24"/>
          <w:szCs w:val="24"/>
          <w:bdr w:val="none" w:sz="0" w:space="0" w:color="auto" w:frame="1"/>
          <w:lang w:val="en-GB" w:eastAsia="de-CH"/>
          <w14:ligatures w14:val="none"/>
        </w:rPr>
        <w:t xml:space="preserve"> </w:t>
      </w:r>
      <w:r w:rsidR="005C5C00" w:rsidRPr="005C5C00">
        <w:rPr>
          <w:rFonts w:eastAsia="Times New Roman" w:cstheme="minorHAnsi"/>
          <w:color w:val="242424"/>
          <w:kern w:val="0"/>
          <w:sz w:val="24"/>
          <w:szCs w:val="24"/>
          <w:bdr w:val="none" w:sz="0" w:space="0" w:color="auto" w:frame="1"/>
          <w:lang w:val="en-GB" w:eastAsia="de-CH"/>
          <w14:ligatures w14:val="none"/>
        </w:rPr>
        <w:t xml:space="preserve">The extreme positions of the </w:t>
      </w:r>
      <w:r w:rsidR="005C5C00">
        <w:rPr>
          <w:rFonts w:eastAsia="Times New Roman" w:cstheme="minorHAnsi"/>
          <w:color w:val="242424"/>
          <w:kern w:val="0"/>
          <w:sz w:val="24"/>
          <w:szCs w:val="24"/>
          <w:bdr w:val="none" w:sz="0" w:space="0" w:color="auto" w:frame="1"/>
          <w:lang w:val="en-GB" w:eastAsia="de-CH"/>
          <w14:ligatures w14:val="none"/>
        </w:rPr>
        <w:t>M</w:t>
      </w:r>
      <w:r w:rsidR="005C5C00" w:rsidRPr="005C5C00">
        <w:rPr>
          <w:rFonts w:eastAsia="Times New Roman" w:cstheme="minorHAnsi"/>
          <w:color w:val="242424"/>
          <w:kern w:val="0"/>
          <w:sz w:val="24"/>
          <w:szCs w:val="24"/>
          <w:bdr w:val="none" w:sz="0" w:space="0" w:color="auto" w:frame="1"/>
          <w:lang w:val="en-GB" w:eastAsia="de-CH"/>
          <w14:ligatures w14:val="none"/>
        </w:rPr>
        <w:t xml:space="preserve">oon, the marking of the solar </w:t>
      </w:r>
      <w:r w:rsidR="005C5C00">
        <w:rPr>
          <w:rFonts w:eastAsia="Times New Roman" w:cstheme="minorHAnsi"/>
          <w:color w:val="242424"/>
          <w:kern w:val="0"/>
          <w:sz w:val="24"/>
          <w:szCs w:val="24"/>
          <w:bdr w:val="none" w:sz="0" w:space="0" w:color="auto" w:frame="1"/>
          <w:lang w:val="en-GB" w:eastAsia="de-CH"/>
          <w14:ligatures w14:val="none"/>
        </w:rPr>
        <w:t xml:space="preserve">cross-quarter </w:t>
      </w:r>
      <w:r w:rsidR="005C5C00" w:rsidRPr="005C5C00">
        <w:rPr>
          <w:rFonts w:eastAsia="Times New Roman" w:cstheme="minorHAnsi"/>
          <w:color w:val="242424"/>
          <w:kern w:val="0"/>
          <w:sz w:val="24"/>
          <w:szCs w:val="24"/>
          <w:bdr w:val="none" w:sz="0" w:space="0" w:color="auto" w:frame="1"/>
          <w:lang w:val="en-GB" w:eastAsia="de-CH"/>
          <w14:ligatures w14:val="none"/>
        </w:rPr>
        <w:t xml:space="preserve">days, and the only archaeological find </w:t>
      </w:r>
      <w:r w:rsidR="005C5C00">
        <w:rPr>
          <w:rFonts w:eastAsia="Times New Roman" w:cstheme="minorHAnsi"/>
          <w:color w:val="242424"/>
          <w:kern w:val="0"/>
          <w:sz w:val="24"/>
          <w:szCs w:val="24"/>
          <w:bdr w:val="none" w:sz="0" w:space="0" w:color="auto" w:frame="1"/>
          <w:lang w:val="en-GB" w:eastAsia="de-CH"/>
          <w14:ligatures w14:val="none"/>
        </w:rPr>
        <w:t xml:space="preserve">made on the site </w:t>
      </w:r>
      <w:r w:rsidR="005C5C00" w:rsidRPr="005C5C00">
        <w:rPr>
          <w:rFonts w:eastAsia="Times New Roman" w:cstheme="minorHAnsi"/>
          <w:color w:val="242424"/>
          <w:kern w:val="0"/>
          <w:sz w:val="24"/>
          <w:szCs w:val="24"/>
          <w:bdr w:val="none" w:sz="0" w:space="0" w:color="auto" w:frame="1"/>
          <w:lang w:val="en-GB" w:eastAsia="de-CH"/>
          <w14:ligatures w14:val="none"/>
        </w:rPr>
        <w:t xml:space="preserve">come together in this gate-like part of the </w:t>
      </w:r>
      <w:r w:rsidR="005C5C00">
        <w:rPr>
          <w:rFonts w:eastAsia="Times New Roman" w:cstheme="minorHAnsi"/>
          <w:color w:val="242424"/>
          <w:kern w:val="0"/>
          <w:sz w:val="24"/>
          <w:szCs w:val="24"/>
          <w:bdr w:val="none" w:sz="0" w:space="0" w:color="auto" w:frame="1"/>
          <w:lang w:val="en-GB" w:eastAsia="de-CH"/>
          <w14:ligatures w14:val="none"/>
        </w:rPr>
        <w:t>monument</w:t>
      </w:r>
      <w:r w:rsidR="005C5C00" w:rsidRPr="005C5C00">
        <w:rPr>
          <w:rFonts w:eastAsia="Times New Roman" w:cstheme="minorHAnsi"/>
          <w:color w:val="242424"/>
          <w:kern w:val="0"/>
          <w:sz w:val="24"/>
          <w:szCs w:val="24"/>
          <w:bdr w:val="none" w:sz="0" w:space="0" w:color="auto" w:frame="1"/>
          <w:lang w:val="en-GB" w:eastAsia="de-CH"/>
          <w14:ligatures w14:val="none"/>
        </w:rPr>
        <w:t>. This</w:t>
      </w:r>
      <w:r w:rsidR="005C5C00">
        <w:rPr>
          <w:rFonts w:eastAsia="Times New Roman" w:cstheme="minorHAnsi"/>
          <w:color w:val="242424"/>
          <w:kern w:val="0"/>
          <w:sz w:val="24"/>
          <w:szCs w:val="24"/>
          <w:bdr w:val="none" w:sz="0" w:space="0" w:color="auto" w:frame="1"/>
          <w:lang w:val="en-GB" w:eastAsia="de-CH"/>
          <w14:ligatures w14:val="none"/>
        </w:rPr>
        <w:t xml:space="preserve"> azimuth window, therefore,</w:t>
      </w:r>
      <w:r w:rsidR="005C5C00" w:rsidRPr="005C5C00">
        <w:rPr>
          <w:rFonts w:eastAsia="Times New Roman" w:cstheme="minorHAnsi"/>
          <w:color w:val="242424"/>
          <w:kern w:val="0"/>
          <w:sz w:val="24"/>
          <w:szCs w:val="24"/>
          <w:bdr w:val="none" w:sz="0" w:space="0" w:color="auto" w:frame="1"/>
          <w:lang w:val="en-GB" w:eastAsia="de-CH"/>
          <w14:ligatures w14:val="none"/>
        </w:rPr>
        <w:t xml:space="preserve"> emphasises the lake's importance to the site's builders.</w:t>
      </w:r>
      <w:r w:rsidR="005C5C00">
        <w:rPr>
          <w:rFonts w:eastAsia="Times New Roman" w:cstheme="minorHAnsi"/>
          <w:color w:val="242424"/>
          <w:kern w:val="0"/>
          <w:sz w:val="24"/>
          <w:szCs w:val="24"/>
          <w:bdr w:val="none" w:sz="0" w:space="0" w:color="auto" w:frame="1"/>
          <w:lang w:val="en-GB" w:eastAsia="de-CH"/>
          <w14:ligatures w14:val="none"/>
        </w:rPr>
        <w:t xml:space="preserve"> (Fig. 10)</w:t>
      </w:r>
      <w:r w:rsidR="005C5C00" w:rsidRPr="005C5C00">
        <w:rPr>
          <w:rFonts w:eastAsia="Times New Roman" w:cstheme="minorHAnsi"/>
          <w:color w:val="242424"/>
          <w:kern w:val="0"/>
          <w:sz w:val="24"/>
          <w:szCs w:val="24"/>
          <w:bdr w:val="none" w:sz="0" w:space="0" w:color="auto" w:frame="1"/>
          <w:lang w:val="en-GB" w:eastAsia="de-CH"/>
          <w14:ligatures w14:val="none"/>
        </w:rPr>
        <w:t xml:space="preserve"> </w:t>
      </w:r>
    </w:p>
    <w:p w14:paraId="390B3728" w14:textId="77777777" w:rsidR="009878B1" w:rsidRDefault="00647246" w:rsidP="009878B1">
      <w:pPr>
        <w:keepNext/>
        <w:shd w:val="clear" w:color="auto" w:fill="FFFFFF"/>
        <w:spacing w:beforeAutospacing="1" w:after="0" w:afterAutospacing="1" w:line="240" w:lineRule="auto"/>
        <w:jc w:val="center"/>
      </w:pPr>
      <w:r w:rsidRPr="001F7D76">
        <w:rPr>
          <w:rFonts w:cstheme="minorHAnsi"/>
          <w:noProof/>
          <w:sz w:val="24"/>
          <w:szCs w:val="24"/>
        </w:rPr>
        <w:drawing>
          <wp:inline distT="0" distB="0" distL="0" distR="0" wp14:anchorId="21A25C04" wp14:editId="2440BF36">
            <wp:extent cx="5575348" cy="3090041"/>
            <wp:effectExtent l="0" t="0" r="6350" b="0"/>
            <wp:docPr id="148777699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1071" cy="3109840"/>
                    </a:xfrm>
                    <a:prstGeom prst="rect">
                      <a:avLst/>
                    </a:prstGeom>
                    <a:noFill/>
                    <a:ln>
                      <a:noFill/>
                    </a:ln>
                  </pic:spPr>
                </pic:pic>
              </a:graphicData>
            </a:graphic>
          </wp:inline>
        </w:drawing>
      </w:r>
    </w:p>
    <w:p w14:paraId="52C159A9" w14:textId="0164159D" w:rsidR="00784D10" w:rsidRPr="00AF6B45" w:rsidRDefault="009878B1" w:rsidP="009878B1">
      <w:pPr>
        <w:pStyle w:val="Beschriftung"/>
        <w:jc w:val="center"/>
        <w:rPr>
          <w:rFonts w:eastAsia="Times New Roman" w:cstheme="minorHAnsi"/>
          <w:color w:val="242424"/>
          <w:kern w:val="0"/>
          <w:sz w:val="24"/>
          <w:szCs w:val="24"/>
          <w:bdr w:val="none" w:sz="0" w:space="0" w:color="auto" w:frame="1"/>
          <w:lang w:val="en-GB" w:eastAsia="de-CH"/>
          <w14:ligatures w14:val="none"/>
        </w:rPr>
      </w:pPr>
      <w:r w:rsidRPr="009878B1">
        <w:rPr>
          <w:lang w:val="en-GB"/>
        </w:rPr>
        <w:t>Fig</w:t>
      </w:r>
      <w:r>
        <w:rPr>
          <w:lang w:val="en-GB"/>
        </w:rPr>
        <w:t>. 10: A full view of the lake is given when working with a</w:t>
      </w:r>
      <w:r w:rsidR="00ED171E">
        <w:rPr>
          <w:lang w:val="en-GB"/>
        </w:rPr>
        <w:t xml:space="preserve">n </w:t>
      </w:r>
      <w:r>
        <w:rPr>
          <w:lang w:val="en-GB"/>
        </w:rPr>
        <w:t>azimuth range of 41° to 66°</w:t>
      </w:r>
      <w:r w:rsidRPr="009878B1">
        <w:rPr>
          <w:lang w:val="en-GB"/>
        </w:rPr>
        <w:t>.</w:t>
      </w:r>
      <w:r w:rsidRPr="009878B1">
        <w:rPr>
          <w:lang w:val="en-GB"/>
        </w:rPr>
        <w:t xml:space="preserve"> </w:t>
      </w:r>
      <w:r>
        <w:rPr>
          <w:lang w:val="en-GB"/>
        </w:rPr>
        <w:br/>
      </w:r>
      <w:r w:rsidRPr="009878B1">
        <w:rPr>
          <w:lang w:val="en-GB"/>
        </w:rPr>
        <w:t>(Photo: A. Hofmann)</w:t>
      </w:r>
    </w:p>
    <w:p w14:paraId="6741BFCD" w14:textId="34F6535F" w:rsidR="00303D1C" w:rsidRPr="00AF6B45" w:rsidRDefault="00BD1E12" w:rsidP="003A0B10">
      <w:pPr>
        <w:shd w:val="clear" w:color="auto" w:fill="FFFFFF"/>
        <w:spacing w:beforeAutospacing="1" w:after="0" w:afterAutospacing="1" w:line="240" w:lineRule="auto"/>
        <w:rPr>
          <w:rFonts w:eastAsia="Times New Roman" w:cstheme="minorHAnsi"/>
          <w:b/>
          <w:bCs/>
          <w:color w:val="242424"/>
          <w:kern w:val="0"/>
          <w:sz w:val="28"/>
          <w:szCs w:val="28"/>
          <w:bdr w:val="none" w:sz="0" w:space="0" w:color="auto" w:frame="1"/>
          <w:lang w:val="en-GB" w:eastAsia="de-CH"/>
          <w14:ligatures w14:val="none"/>
        </w:rPr>
      </w:pPr>
      <w:r w:rsidRPr="003A0B10">
        <w:rPr>
          <w:rFonts w:eastAsia="Times New Roman" w:cstheme="minorHAnsi"/>
          <w:b/>
          <w:bCs/>
          <w:color w:val="242424"/>
          <w:kern w:val="0"/>
          <w:sz w:val="24"/>
          <w:szCs w:val="24"/>
          <w:bdr w:val="none" w:sz="0" w:space="0" w:color="auto" w:frame="1"/>
          <w:lang w:val="en-GB" w:eastAsia="de-CH"/>
          <w14:ligatures w14:val="none"/>
        </w:rPr>
        <w:t xml:space="preserve">The lake </w:t>
      </w:r>
      <w:r w:rsidR="000E4AF0" w:rsidRPr="003A0B10">
        <w:rPr>
          <w:rFonts w:eastAsia="Times New Roman" w:cstheme="minorHAnsi"/>
          <w:b/>
          <w:bCs/>
          <w:color w:val="242424"/>
          <w:kern w:val="0"/>
          <w:sz w:val="24"/>
          <w:szCs w:val="24"/>
          <w:bdr w:val="none" w:sz="0" w:space="0" w:color="auto" w:frame="1"/>
          <w:lang w:val="en-GB" w:eastAsia="de-CH"/>
          <w14:ligatures w14:val="none"/>
        </w:rPr>
        <w:t>a</w:t>
      </w:r>
      <w:r w:rsidRPr="003A0B10">
        <w:rPr>
          <w:rFonts w:eastAsia="Times New Roman" w:cstheme="minorHAnsi"/>
          <w:b/>
          <w:bCs/>
          <w:color w:val="242424"/>
          <w:kern w:val="0"/>
          <w:sz w:val="24"/>
          <w:szCs w:val="24"/>
          <w:bdr w:val="none" w:sz="0" w:space="0" w:color="auto" w:frame="1"/>
          <w:lang w:val="en-GB" w:eastAsia="de-CH"/>
          <w14:ligatures w14:val="none"/>
        </w:rPr>
        <w:t>s a mirror of the sky</w:t>
      </w:r>
    </w:p>
    <w:p w14:paraId="3C1A634A" w14:textId="1BA3031A" w:rsidR="007A4EE8" w:rsidRDefault="00033084" w:rsidP="007A4EE8">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sidRPr="00033084">
        <w:rPr>
          <w:rFonts w:eastAsia="Times New Roman" w:cstheme="minorHAnsi"/>
          <w:color w:val="242424"/>
          <w:kern w:val="0"/>
          <w:sz w:val="24"/>
          <w:szCs w:val="24"/>
          <w:bdr w:val="none" w:sz="0" w:space="0" w:color="auto" w:frame="1"/>
          <w:lang w:val="en-GB" w:eastAsia="de-CH"/>
          <w14:ligatures w14:val="none"/>
        </w:rPr>
        <w:t xml:space="preserve">The </w:t>
      </w:r>
      <w:proofErr w:type="spellStart"/>
      <w:r w:rsidRPr="00033084">
        <w:rPr>
          <w:rFonts w:eastAsia="Times New Roman" w:cstheme="minorHAnsi"/>
          <w:color w:val="242424"/>
          <w:kern w:val="0"/>
          <w:sz w:val="24"/>
          <w:szCs w:val="24"/>
          <w:bdr w:val="none" w:sz="0" w:space="0" w:color="auto" w:frame="1"/>
          <w:lang w:val="en-GB" w:eastAsia="de-CH"/>
          <w14:ligatures w14:val="none"/>
        </w:rPr>
        <w:t>Cortaillod</w:t>
      </w:r>
      <w:proofErr w:type="spellEnd"/>
      <w:r w:rsidRPr="00033084">
        <w:rPr>
          <w:rFonts w:eastAsia="Times New Roman" w:cstheme="minorHAnsi"/>
          <w:color w:val="242424"/>
          <w:kern w:val="0"/>
          <w:sz w:val="24"/>
          <w:szCs w:val="24"/>
          <w:bdr w:val="none" w:sz="0" w:space="0" w:color="auto" w:frame="1"/>
          <w:lang w:val="en-GB" w:eastAsia="de-CH"/>
          <w14:ligatures w14:val="none"/>
        </w:rPr>
        <w:t xml:space="preserve"> culture's houses were built on stilts</w:t>
      </w:r>
      <w:r w:rsidR="00897079">
        <w:rPr>
          <w:rFonts w:eastAsia="Times New Roman" w:cstheme="minorHAnsi"/>
          <w:color w:val="242424"/>
          <w:kern w:val="0"/>
          <w:sz w:val="24"/>
          <w:szCs w:val="24"/>
          <w:bdr w:val="none" w:sz="0" w:space="0" w:color="auto" w:frame="1"/>
          <w:lang w:val="en-GB" w:eastAsia="de-CH"/>
          <w14:ligatures w14:val="none"/>
        </w:rPr>
        <w:t xml:space="preserve"> on lakeshores</w:t>
      </w:r>
      <w:r w:rsidRPr="00033084">
        <w:rPr>
          <w:rFonts w:eastAsia="Times New Roman" w:cstheme="minorHAnsi"/>
          <w:color w:val="242424"/>
          <w:kern w:val="0"/>
          <w:sz w:val="24"/>
          <w:szCs w:val="24"/>
          <w:bdr w:val="none" w:sz="0" w:space="0" w:color="auto" w:frame="1"/>
          <w:lang w:val="en-GB" w:eastAsia="de-CH"/>
          <w14:ligatures w14:val="none"/>
        </w:rPr>
        <w:t>, indicating the significance of the lake to their way of living.</w:t>
      </w:r>
      <w:r>
        <w:rPr>
          <w:rFonts w:eastAsia="Times New Roman" w:cstheme="minorHAnsi"/>
          <w:color w:val="242424"/>
          <w:kern w:val="0"/>
          <w:sz w:val="24"/>
          <w:szCs w:val="24"/>
          <w:bdr w:val="none" w:sz="0" w:space="0" w:color="auto" w:frame="1"/>
          <w:lang w:val="en-GB" w:eastAsia="de-CH"/>
          <w14:ligatures w14:val="none"/>
        </w:rPr>
        <w:t xml:space="preserve"> Besides </w:t>
      </w:r>
      <w:r w:rsidR="00F35858">
        <w:rPr>
          <w:rFonts w:eastAsia="Times New Roman" w:cstheme="minorHAnsi"/>
          <w:color w:val="242424"/>
          <w:kern w:val="0"/>
          <w:sz w:val="24"/>
          <w:szCs w:val="24"/>
          <w:bdr w:val="none" w:sz="0" w:space="0" w:color="auto" w:frame="1"/>
          <w:lang w:val="en-GB" w:eastAsia="de-CH"/>
          <w14:ligatures w14:val="none"/>
        </w:rPr>
        <w:t xml:space="preserve">serving </w:t>
      </w:r>
      <w:r w:rsidR="00801956">
        <w:rPr>
          <w:rFonts w:eastAsia="Times New Roman" w:cstheme="minorHAnsi"/>
          <w:color w:val="242424"/>
          <w:kern w:val="0"/>
          <w:sz w:val="24"/>
          <w:szCs w:val="24"/>
          <w:bdr w:val="none" w:sz="0" w:space="0" w:color="auto" w:frame="1"/>
          <w:lang w:val="en-GB" w:eastAsia="de-CH"/>
          <w14:ligatures w14:val="none"/>
        </w:rPr>
        <w:t>protect</w:t>
      </w:r>
      <w:r w:rsidR="00F35858">
        <w:rPr>
          <w:rFonts w:eastAsia="Times New Roman" w:cstheme="minorHAnsi"/>
          <w:color w:val="242424"/>
          <w:kern w:val="0"/>
          <w:sz w:val="24"/>
          <w:szCs w:val="24"/>
          <w:bdr w:val="none" w:sz="0" w:space="0" w:color="auto" w:frame="1"/>
          <w:lang w:val="en-GB" w:eastAsia="de-CH"/>
          <w14:ligatures w14:val="none"/>
        </w:rPr>
        <w:t>ion</w:t>
      </w:r>
      <w:r w:rsidR="00801956">
        <w:rPr>
          <w:rFonts w:eastAsia="Times New Roman" w:cstheme="minorHAnsi"/>
          <w:color w:val="242424"/>
          <w:kern w:val="0"/>
          <w:sz w:val="24"/>
          <w:szCs w:val="24"/>
          <w:bdr w:val="none" w:sz="0" w:space="0" w:color="auto" w:frame="1"/>
          <w:lang w:val="en-GB" w:eastAsia="de-CH"/>
          <w14:ligatures w14:val="none"/>
        </w:rPr>
        <w:t xml:space="preserve"> and nourish</w:t>
      </w:r>
      <w:r w:rsidR="00F35858">
        <w:rPr>
          <w:rFonts w:eastAsia="Times New Roman" w:cstheme="minorHAnsi"/>
          <w:color w:val="242424"/>
          <w:kern w:val="0"/>
          <w:sz w:val="24"/>
          <w:szCs w:val="24"/>
          <w:bdr w:val="none" w:sz="0" w:space="0" w:color="auto" w:frame="1"/>
          <w:lang w:val="en-GB" w:eastAsia="de-CH"/>
          <w14:ligatures w14:val="none"/>
        </w:rPr>
        <w:t>ment</w:t>
      </w:r>
      <w:r w:rsidR="00801956">
        <w:rPr>
          <w:rFonts w:eastAsia="Times New Roman" w:cstheme="minorHAnsi"/>
          <w:color w:val="242424"/>
          <w:kern w:val="0"/>
          <w:sz w:val="24"/>
          <w:szCs w:val="24"/>
          <w:bdr w:val="none" w:sz="0" w:space="0" w:color="auto" w:frame="1"/>
          <w:lang w:val="en-GB" w:eastAsia="de-CH"/>
          <w14:ligatures w14:val="none"/>
        </w:rPr>
        <w:t xml:space="preserve">, </w:t>
      </w:r>
      <w:r w:rsidR="00D602F4">
        <w:rPr>
          <w:rFonts w:eastAsia="Times New Roman" w:cstheme="minorHAnsi"/>
          <w:color w:val="242424"/>
          <w:kern w:val="0"/>
          <w:sz w:val="24"/>
          <w:szCs w:val="24"/>
          <w:bdr w:val="none" w:sz="0" w:space="0" w:color="auto" w:frame="1"/>
          <w:lang w:val="en-GB" w:eastAsia="de-CH"/>
          <w14:ligatures w14:val="none"/>
        </w:rPr>
        <w:t>the lake</w:t>
      </w:r>
      <w:r w:rsidR="00801956">
        <w:rPr>
          <w:rFonts w:eastAsia="Times New Roman" w:cstheme="minorHAnsi"/>
          <w:color w:val="242424"/>
          <w:kern w:val="0"/>
          <w:sz w:val="24"/>
          <w:szCs w:val="24"/>
          <w:bdr w:val="none" w:sz="0" w:space="0" w:color="auto" w:frame="1"/>
          <w:lang w:val="en-GB" w:eastAsia="de-CH"/>
          <w14:ligatures w14:val="none"/>
        </w:rPr>
        <w:t xml:space="preserve"> could also </w:t>
      </w:r>
      <w:r w:rsidR="00F35858">
        <w:rPr>
          <w:rFonts w:eastAsia="Times New Roman" w:cstheme="minorHAnsi"/>
          <w:color w:val="242424"/>
          <w:kern w:val="0"/>
          <w:sz w:val="24"/>
          <w:szCs w:val="24"/>
          <w:bdr w:val="none" w:sz="0" w:space="0" w:color="auto" w:frame="1"/>
          <w:lang w:val="en-GB" w:eastAsia="de-CH"/>
          <w14:ligatures w14:val="none"/>
        </w:rPr>
        <w:t>have been</w:t>
      </w:r>
      <w:r w:rsidR="00801956">
        <w:rPr>
          <w:rFonts w:eastAsia="Times New Roman" w:cstheme="minorHAnsi"/>
          <w:color w:val="242424"/>
          <w:kern w:val="0"/>
          <w:sz w:val="24"/>
          <w:szCs w:val="24"/>
          <w:bdr w:val="none" w:sz="0" w:space="0" w:color="auto" w:frame="1"/>
          <w:lang w:val="en-GB" w:eastAsia="de-CH"/>
          <w14:ligatures w14:val="none"/>
        </w:rPr>
        <w:t xml:space="preserve"> a bridge to </w:t>
      </w:r>
      <w:r>
        <w:rPr>
          <w:rFonts w:eastAsia="Times New Roman" w:cstheme="minorHAnsi"/>
          <w:color w:val="242424"/>
          <w:kern w:val="0"/>
          <w:sz w:val="24"/>
          <w:szCs w:val="24"/>
          <w:bdr w:val="none" w:sz="0" w:space="0" w:color="auto" w:frame="1"/>
          <w:lang w:val="en-GB" w:eastAsia="de-CH"/>
          <w14:ligatures w14:val="none"/>
        </w:rPr>
        <w:t>the mother goddess or ancestresses</w:t>
      </w:r>
      <w:r w:rsidR="00595F9D">
        <w:rPr>
          <w:rFonts w:eastAsia="Times New Roman" w:cstheme="minorHAnsi"/>
          <w:color w:val="242424"/>
          <w:kern w:val="0"/>
          <w:sz w:val="24"/>
          <w:szCs w:val="24"/>
          <w:bdr w:val="none" w:sz="0" w:space="0" w:color="auto" w:frame="1"/>
          <w:lang w:val="en-GB" w:eastAsia="de-CH"/>
          <w14:ligatures w14:val="none"/>
        </w:rPr>
        <w:t>,</w:t>
      </w:r>
      <w:r w:rsidR="00F35858">
        <w:rPr>
          <w:rFonts w:eastAsia="Times New Roman" w:cstheme="minorHAnsi"/>
          <w:color w:val="242424"/>
          <w:kern w:val="0"/>
          <w:sz w:val="24"/>
          <w:szCs w:val="24"/>
          <w:bdr w:val="none" w:sz="0" w:space="0" w:color="auto" w:frame="1"/>
          <w:lang w:val="en-GB" w:eastAsia="de-CH"/>
          <w14:ligatures w14:val="none"/>
        </w:rPr>
        <w:t xml:space="preserve"> </w:t>
      </w:r>
      <w:r w:rsidR="00595F9D" w:rsidRPr="00595F9D">
        <w:rPr>
          <w:rFonts w:eastAsia="Times New Roman" w:cstheme="minorHAnsi"/>
          <w:color w:val="242424"/>
          <w:kern w:val="0"/>
          <w:sz w:val="24"/>
          <w:szCs w:val="24"/>
          <w:bdr w:val="none" w:sz="0" w:space="0" w:color="auto" w:frame="1"/>
          <w:lang w:val="en-GB" w:eastAsia="de-CH"/>
          <w14:ligatures w14:val="none"/>
        </w:rPr>
        <w:t>or in case the gate-like junction was an entry, also as a</w:t>
      </w:r>
      <w:r w:rsidR="00595F9D">
        <w:rPr>
          <w:rFonts w:eastAsia="Times New Roman" w:cstheme="minorHAnsi"/>
          <w:color w:val="242424"/>
          <w:kern w:val="0"/>
          <w:sz w:val="24"/>
          <w:szCs w:val="24"/>
          <w:bdr w:val="none" w:sz="0" w:space="0" w:color="auto" w:frame="1"/>
          <w:lang w:val="en-GB" w:eastAsia="de-CH"/>
          <w14:ligatures w14:val="none"/>
        </w:rPr>
        <w:t xml:space="preserve">n entry point for </w:t>
      </w:r>
      <w:r w:rsidR="00595F9D" w:rsidRPr="00595F9D">
        <w:rPr>
          <w:rFonts w:eastAsia="Times New Roman" w:cstheme="minorHAnsi"/>
          <w:color w:val="242424"/>
          <w:kern w:val="0"/>
          <w:sz w:val="24"/>
          <w:szCs w:val="24"/>
          <w:bdr w:val="none" w:sz="0" w:space="0" w:color="auto" w:frame="1"/>
          <w:lang w:val="en-GB" w:eastAsia="de-CH"/>
          <w14:ligatures w14:val="none"/>
        </w:rPr>
        <w:t>ancestral or divine powers</w:t>
      </w:r>
      <w:r w:rsidR="00801956">
        <w:rPr>
          <w:rFonts w:eastAsia="Times New Roman" w:cstheme="minorHAnsi"/>
          <w:color w:val="242424"/>
          <w:kern w:val="0"/>
          <w:sz w:val="24"/>
          <w:szCs w:val="24"/>
          <w:bdr w:val="none" w:sz="0" w:space="0" w:color="auto" w:frame="1"/>
          <w:lang w:val="en-GB" w:eastAsia="de-CH"/>
          <w14:ligatures w14:val="none"/>
        </w:rPr>
        <w:t xml:space="preserve">. </w:t>
      </w:r>
      <w:r w:rsidR="002E36A1" w:rsidRPr="00AF6B45">
        <w:rPr>
          <w:rFonts w:eastAsia="Times New Roman" w:cstheme="minorHAnsi"/>
          <w:color w:val="242424"/>
          <w:kern w:val="0"/>
          <w:sz w:val="24"/>
          <w:szCs w:val="24"/>
          <w:bdr w:val="none" w:sz="0" w:space="0" w:color="auto" w:frame="1"/>
          <w:lang w:val="en-GB" w:eastAsia="de-CH"/>
          <w14:ligatures w14:val="none"/>
        </w:rPr>
        <w:t xml:space="preserve">Looking at water can ‘serve as a reflecting surface by which to gaze into heaven’, </w:t>
      </w:r>
      <w:r w:rsidR="00B673A2" w:rsidRPr="00AF6B45">
        <w:rPr>
          <w:rFonts w:eastAsia="Times New Roman" w:cstheme="minorHAnsi"/>
          <w:color w:val="242424"/>
          <w:kern w:val="0"/>
          <w:sz w:val="24"/>
          <w:szCs w:val="24"/>
          <w:bdr w:val="none" w:sz="0" w:space="0" w:color="auto" w:frame="1"/>
          <w:lang w:val="en-GB" w:eastAsia="de-CH"/>
          <w14:ligatures w14:val="none"/>
        </w:rPr>
        <w:t>Geoffrey W. Dennis</w:t>
      </w:r>
      <w:r w:rsidR="00B673A2" w:rsidRPr="00AF6B45">
        <w:rPr>
          <w:rStyle w:val="Funotenzeichen"/>
          <w:i/>
          <w:iCs/>
          <w:sz w:val="24"/>
          <w:szCs w:val="24"/>
          <w:lang w:val="en-GB"/>
        </w:rPr>
        <w:t xml:space="preserve"> </w:t>
      </w:r>
      <w:r w:rsidR="00B673A2" w:rsidRPr="00AF6B45">
        <w:rPr>
          <w:rFonts w:eastAsia="Times New Roman" w:cstheme="minorHAnsi"/>
          <w:color w:val="242424"/>
          <w:kern w:val="0"/>
          <w:sz w:val="24"/>
          <w:szCs w:val="24"/>
          <w:bdr w:val="none" w:sz="0" w:space="0" w:color="auto" w:frame="1"/>
          <w:lang w:val="en-GB" w:eastAsia="de-CH"/>
          <w14:ligatures w14:val="none"/>
        </w:rPr>
        <w:t xml:space="preserve">remarks, </w:t>
      </w:r>
      <w:r w:rsidR="002E36A1" w:rsidRPr="00AF6B45">
        <w:rPr>
          <w:rFonts w:eastAsia="Times New Roman" w:cstheme="minorHAnsi"/>
          <w:color w:val="242424"/>
          <w:kern w:val="0"/>
          <w:sz w:val="24"/>
          <w:szCs w:val="24"/>
          <w:bdr w:val="none" w:sz="0" w:space="0" w:color="auto" w:frame="1"/>
          <w:lang w:val="en-GB" w:eastAsia="de-CH"/>
          <w14:ligatures w14:val="none"/>
        </w:rPr>
        <w:t>therefore, it can trigger a visionary trance.</w:t>
      </w:r>
      <w:r w:rsidR="00B673A2" w:rsidRPr="00A11DD8">
        <w:rPr>
          <w:rStyle w:val="Funotenzeichen"/>
          <w:sz w:val="24"/>
          <w:szCs w:val="24"/>
          <w:lang w:val="en-GB"/>
        </w:rPr>
        <w:footnoteReference w:id="43"/>
      </w:r>
      <w:r w:rsidR="002E36A1" w:rsidRPr="00A11DD8">
        <w:rPr>
          <w:rFonts w:eastAsia="Times New Roman" w:cstheme="minorHAnsi"/>
          <w:color w:val="242424"/>
          <w:kern w:val="0"/>
          <w:sz w:val="24"/>
          <w:szCs w:val="24"/>
          <w:bdr w:val="none" w:sz="0" w:space="0" w:color="auto" w:frame="1"/>
          <w:lang w:val="en-GB" w:eastAsia="de-CH"/>
          <w14:ligatures w14:val="none"/>
        </w:rPr>
        <w:t xml:space="preserve"> </w:t>
      </w:r>
      <w:r w:rsidR="002E36A1" w:rsidRPr="00AF6B45">
        <w:rPr>
          <w:rFonts w:eastAsia="Times New Roman" w:cstheme="minorHAnsi"/>
          <w:color w:val="242424"/>
          <w:kern w:val="0"/>
          <w:sz w:val="24"/>
          <w:szCs w:val="24"/>
          <w:bdr w:val="none" w:sz="0" w:space="0" w:color="auto" w:frame="1"/>
          <w:lang w:val="en-GB" w:eastAsia="de-CH"/>
          <w14:ligatures w14:val="none"/>
        </w:rPr>
        <w:t xml:space="preserve">In the Hebrew Bible, water is ‘a primeval force’ and the first words are ‘a wind of God hovered over the waters (Genesis 1:2)’. There </w:t>
      </w:r>
      <w:r w:rsidR="00A11DD8">
        <w:rPr>
          <w:rFonts w:eastAsia="Times New Roman" w:cstheme="minorHAnsi"/>
          <w:color w:val="242424"/>
          <w:kern w:val="0"/>
          <w:sz w:val="24"/>
          <w:szCs w:val="24"/>
          <w:bdr w:val="none" w:sz="0" w:space="0" w:color="auto" w:frame="1"/>
          <w:lang w:val="en-GB" w:eastAsia="de-CH"/>
          <w14:ligatures w14:val="none"/>
        </w:rPr>
        <w:t>was</w:t>
      </w:r>
      <w:r w:rsidR="002E36A1" w:rsidRPr="00AF6B45">
        <w:rPr>
          <w:rFonts w:eastAsia="Times New Roman" w:cstheme="minorHAnsi"/>
          <w:color w:val="242424"/>
          <w:kern w:val="0"/>
          <w:sz w:val="24"/>
          <w:szCs w:val="24"/>
          <w:bdr w:val="none" w:sz="0" w:space="0" w:color="auto" w:frame="1"/>
          <w:lang w:val="en-GB" w:eastAsia="de-CH"/>
          <w14:ligatures w14:val="none"/>
        </w:rPr>
        <w:t xml:space="preserve"> an idea prevalent that water is ‘the matrix of heaven’</w:t>
      </w:r>
      <w:r w:rsidR="00F35858">
        <w:rPr>
          <w:rFonts w:eastAsia="Times New Roman" w:cstheme="minorHAnsi"/>
          <w:color w:val="242424"/>
          <w:kern w:val="0"/>
          <w:sz w:val="24"/>
          <w:szCs w:val="24"/>
          <w:bdr w:val="none" w:sz="0" w:space="0" w:color="auto" w:frame="1"/>
          <w:lang w:val="en-GB" w:eastAsia="de-CH"/>
          <w14:ligatures w14:val="none"/>
        </w:rPr>
        <w:t>, Dennis argues.</w:t>
      </w:r>
      <w:r w:rsidR="002E36A1" w:rsidRPr="00AF6B45">
        <w:rPr>
          <w:rFonts w:eastAsia="Times New Roman" w:cstheme="minorHAnsi"/>
          <w:color w:val="242424"/>
          <w:kern w:val="0"/>
          <w:sz w:val="24"/>
          <w:szCs w:val="24"/>
          <w:bdr w:val="none" w:sz="0" w:space="0" w:color="auto" w:frame="1"/>
          <w:lang w:val="en-GB" w:eastAsia="de-CH"/>
          <w14:ligatures w14:val="none"/>
        </w:rPr>
        <w:t xml:space="preserve"> </w:t>
      </w:r>
      <w:proofErr w:type="gramStart"/>
      <w:r w:rsidR="004537C7" w:rsidRPr="00AF6B45">
        <w:rPr>
          <w:rFonts w:eastAsia="Times New Roman" w:cstheme="minorHAnsi"/>
          <w:color w:val="242424"/>
          <w:kern w:val="0"/>
          <w:sz w:val="24"/>
          <w:szCs w:val="24"/>
          <w:bdr w:val="none" w:sz="0" w:space="0" w:color="auto" w:frame="1"/>
          <w:lang w:val="en-GB" w:eastAsia="de-CH"/>
          <w14:ligatures w14:val="none"/>
        </w:rPr>
        <w:t>As</w:t>
      </w:r>
      <w:proofErr w:type="gramEnd"/>
      <w:r w:rsidR="004537C7" w:rsidRPr="00AF6B45">
        <w:rPr>
          <w:rFonts w:eastAsia="Times New Roman" w:cstheme="minorHAnsi"/>
          <w:color w:val="242424"/>
          <w:kern w:val="0"/>
          <w:sz w:val="24"/>
          <w:szCs w:val="24"/>
          <w:bdr w:val="none" w:sz="0" w:space="0" w:color="auto" w:frame="1"/>
          <w:lang w:val="en-GB" w:eastAsia="de-CH"/>
          <w14:ligatures w14:val="none"/>
        </w:rPr>
        <w:t xml:space="preserve"> a potential place of revelation, water is the means through which a numinous force can be met. </w:t>
      </w:r>
      <w:r w:rsidR="00A11DD8">
        <w:rPr>
          <w:rFonts w:cstheme="minorHAnsi"/>
          <w:sz w:val="24"/>
          <w:szCs w:val="24"/>
          <w:lang w:val="en-GB"/>
        </w:rPr>
        <w:t>Dennis calls on religious practices from around the world when stating that a</w:t>
      </w:r>
      <w:r w:rsidR="00A11DD8" w:rsidRPr="00AF6B45">
        <w:rPr>
          <w:rFonts w:eastAsia="Times New Roman" w:cstheme="minorHAnsi"/>
          <w:color w:val="242424"/>
          <w:kern w:val="0"/>
          <w:sz w:val="24"/>
          <w:szCs w:val="24"/>
          <w:bdr w:val="none" w:sz="0" w:space="0" w:color="auto" w:frame="1"/>
          <w:lang w:val="en-GB" w:eastAsia="de-CH"/>
          <w14:ligatures w14:val="none"/>
        </w:rPr>
        <w:t xml:space="preserve">fter an initial purification with water, a connection </w:t>
      </w:r>
      <w:r w:rsidR="00A11DD8">
        <w:rPr>
          <w:rFonts w:eastAsia="Times New Roman" w:cstheme="minorHAnsi"/>
          <w:color w:val="242424"/>
          <w:kern w:val="0"/>
          <w:sz w:val="24"/>
          <w:szCs w:val="24"/>
          <w:bdr w:val="none" w:sz="0" w:space="0" w:color="auto" w:frame="1"/>
          <w:lang w:val="en-GB" w:eastAsia="de-CH"/>
          <w14:ligatures w14:val="none"/>
        </w:rPr>
        <w:t xml:space="preserve">to a divine being </w:t>
      </w:r>
      <w:r w:rsidR="00A11DD8" w:rsidRPr="00AF6B45">
        <w:rPr>
          <w:rFonts w:eastAsia="Times New Roman" w:cstheme="minorHAnsi"/>
          <w:color w:val="242424"/>
          <w:kern w:val="0"/>
          <w:sz w:val="24"/>
          <w:szCs w:val="24"/>
          <w:bdr w:val="none" w:sz="0" w:space="0" w:color="auto" w:frame="1"/>
          <w:lang w:val="en-GB" w:eastAsia="de-CH"/>
          <w14:ligatures w14:val="none"/>
        </w:rPr>
        <w:t>can be made by ritual immersion into a body of water or by looking at its surface.</w:t>
      </w:r>
      <w:r w:rsidR="00A11DD8">
        <w:rPr>
          <w:rStyle w:val="Funotenzeichen"/>
          <w:rFonts w:eastAsia="Times New Roman" w:cstheme="minorHAnsi"/>
          <w:color w:val="242424"/>
          <w:kern w:val="0"/>
          <w:sz w:val="24"/>
          <w:szCs w:val="24"/>
          <w:bdr w:val="none" w:sz="0" w:space="0" w:color="auto" w:frame="1"/>
          <w:lang w:val="en-GB" w:eastAsia="de-CH"/>
          <w14:ligatures w14:val="none"/>
        </w:rPr>
        <w:footnoteReference w:id="44"/>
      </w:r>
      <w:r w:rsidR="00A11DD8" w:rsidRPr="00AF6B45">
        <w:rPr>
          <w:rFonts w:eastAsia="Times New Roman" w:cstheme="minorHAnsi"/>
          <w:color w:val="242424"/>
          <w:kern w:val="0"/>
          <w:sz w:val="24"/>
          <w:szCs w:val="24"/>
          <w:bdr w:val="none" w:sz="0" w:space="0" w:color="auto" w:frame="1"/>
          <w:lang w:val="en-GB" w:eastAsia="de-CH"/>
          <w14:ligatures w14:val="none"/>
        </w:rPr>
        <w:t xml:space="preserve"> </w:t>
      </w:r>
      <w:r w:rsidR="004A2685" w:rsidRPr="00AF6B45">
        <w:rPr>
          <w:rFonts w:eastAsia="Times New Roman" w:cstheme="minorHAnsi"/>
          <w:color w:val="242424"/>
          <w:kern w:val="0"/>
          <w:sz w:val="24"/>
          <w:szCs w:val="24"/>
          <w:bdr w:val="none" w:sz="0" w:space="0" w:color="auto" w:frame="1"/>
          <w:lang w:val="en-GB" w:eastAsia="de-CH"/>
          <w14:ligatures w14:val="none"/>
        </w:rPr>
        <w:t xml:space="preserve">Nicholas Campion </w:t>
      </w:r>
      <w:r w:rsidR="00D602F4">
        <w:rPr>
          <w:rFonts w:eastAsia="Times New Roman" w:cstheme="minorHAnsi"/>
          <w:color w:val="242424"/>
          <w:kern w:val="0"/>
          <w:sz w:val="24"/>
          <w:szCs w:val="24"/>
          <w:bdr w:val="none" w:sz="0" w:space="0" w:color="auto" w:frame="1"/>
          <w:lang w:val="en-GB" w:eastAsia="de-CH"/>
          <w14:ligatures w14:val="none"/>
        </w:rPr>
        <w:t>suggested</w:t>
      </w:r>
      <w:r w:rsidR="004A2685" w:rsidRPr="00AF6B45">
        <w:rPr>
          <w:rFonts w:eastAsia="Times New Roman" w:cstheme="minorHAnsi"/>
          <w:color w:val="242424"/>
          <w:kern w:val="0"/>
          <w:sz w:val="24"/>
          <w:szCs w:val="24"/>
          <w:bdr w:val="none" w:sz="0" w:space="0" w:color="auto" w:frame="1"/>
          <w:lang w:val="en-GB" w:eastAsia="de-CH"/>
          <w14:ligatures w14:val="none"/>
        </w:rPr>
        <w:t xml:space="preserve"> that the image of ancient astronomers using prehistoric monuments simply to observe celestial movements should be replaced by ‘concepts of ritual, shamanistic participation in a living cosmos</w:t>
      </w:r>
      <w:r w:rsidR="004A2685" w:rsidRPr="00AF6B45">
        <w:rPr>
          <w:rFonts w:cstheme="minorHAnsi"/>
          <w:sz w:val="24"/>
          <w:szCs w:val="24"/>
          <w:lang w:val="en-GB"/>
        </w:rPr>
        <w:t xml:space="preserve"> </w:t>
      </w:r>
      <w:r w:rsidR="004A2685" w:rsidRPr="00AF6B45">
        <w:rPr>
          <w:rFonts w:eastAsia="Times New Roman" w:cstheme="minorHAnsi"/>
          <w:color w:val="242424"/>
          <w:kern w:val="0"/>
          <w:sz w:val="24"/>
          <w:szCs w:val="24"/>
          <w:bdr w:val="none" w:sz="0" w:space="0" w:color="auto" w:frame="1"/>
          <w:lang w:val="en-GB" w:eastAsia="de-CH"/>
          <w14:ligatures w14:val="none"/>
        </w:rPr>
        <w:t>composed of undistinguished sky and land’.</w:t>
      </w:r>
      <w:r w:rsidR="004A2685" w:rsidRPr="00AF6B45">
        <w:rPr>
          <w:rStyle w:val="Funotenzeichen"/>
          <w:rFonts w:cstheme="minorHAnsi"/>
          <w:sz w:val="24"/>
          <w:szCs w:val="24"/>
          <w:lang w:val="en-GB"/>
        </w:rPr>
        <w:t xml:space="preserve"> </w:t>
      </w:r>
      <w:r w:rsidR="004A2685" w:rsidRPr="00AF6B45">
        <w:rPr>
          <w:rStyle w:val="Funotenzeichen"/>
          <w:rFonts w:cstheme="minorHAnsi"/>
          <w:sz w:val="24"/>
          <w:szCs w:val="24"/>
          <w:lang w:val="en-GB"/>
        </w:rPr>
        <w:footnoteReference w:id="45"/>
      </w:r>
      <w:r w:rsidR="004A2685">
        <w:rPr>
          <w:rFonts w:cstheme="minorHAnsi"/>
          <w:sz w:val="24"/>
          <w:szCs w:val="24"/>
          <w:lang w:val="en-GB"/>
        </w:rPr>
        <w:t xml:space="preserve"> </w:t>
      </w:r>
      <w:r w:rsidR="00D602F4">
        <w:rPr>
          <w:rFonts w:cstheme="minorHAnsi"/>
          <w:sz w:val="24"/>
          <w:szCs w:val="24"/>
          <w:lang w:val="en-GB"/>
        </w:rPr>
        <w:t xml:space="preserve">This </w:t>
      </w:r>
      <w:r w:rsidR="00D602F4">
        <w:rPr>
          <w:rFonts w:eastAsia="Times New Roman" w:cstheme="minorHAnsi"/>
          <w:color w:val="242424"/>
          <w:kern w:val="0"/>
          <w:sz w:val="24"/>
          <w:szCs w:val="24"/>
          <w:bdr w:val="none" w:sz="0" w:space="0" w:color="auto" w:frame="1"/>
          <w:lang w:val="en-GB" w:eastAsia="de-CH"/>
          <w14:ligatures w14:val="none"/>
        </w:rPr>
        <w:t xml:space="preserve">seems consistent with </w:t>
      </w:r>
      <w:r w:rsidR="00D602F4">
        <w:rPr>
          <w:rFonts w:eastAsia="Times New Roman" w:cstheme="minorHAnsi"/>
          <w:color w:val="242424"/>
          <w:kern w:val="0"/>
          <w:sz w:val="24"/>
          <w:szCs w:val="24"/>
          <w:bdr w:val="none" w:sz="0" w:space="0" w:color="auto" w:frame="1"/>
          <w:lang w:val="en-GB" w:eastAsia="de-CH"/>
          <w14:ligatures w14:val="none"/>
        </w:rPr>
        <w:t>what Dennis states, referring also to h</w:t>
      </w:r>
      <w:r w:rsidR="00F25B53" w:rsidRPr="00AF6B45">
        <w:rPr>
          <w:rFonts w:eastAsia="Times New Roman" w:cstheme="minorHAnsi"/>
          <w:color w:val="242424"/>
          <w:kern w:val="0"/>
          <w:sz w:val="24"/>
          <w:szCs w:val="24"/>
          <w:bdr w:val="none" w:sz="0" w:space="0" w:color="auto" w:frame="1"/>
          <w:lang w:val="en-GB" w:eastAsia="de-CH"/>
          <w14:ligatures w14:val="none"/>
        </w:rPr>
        <w:t>ydromancy, as th</w:t>
      </w:r>
      <w:r w:rsidR="00A11DD8">
        <w:rPr>
          <w:rFonts w:eastAsia="Times New Roman" w:cstheme="minorHAnsi"/>
          <w:color w:val="242424"/>
          <w:kern w:val="0"/>
          <w:sz w:val="24"/>
          <w:szCs w:val="24"/>
          <w:bdr w:val="none" w:sz="0" w:space="0" w:color="auto" w:frame="1"/>
          <w:lang w:val="en-GB" w:eastAsia="de-CH"/>
          <w14:ligatures w14:val="none"/>
        </w:rPr>
        <w:t>e</w:t>
      </w:r>
      <w:r w:rsidR="00F25B53" w:rsidRPr="00AF6B45">
        <w:rPr>
          <w:rFonts w:eastAsia="Times New Roman" w:cstheme="minorHAnsi"/>
          <w:color w:val="242424"/>
          <w:kern w:val="0"/>
          <w:sz w:val="24"/>
          <w:szCs w:val="24"/>
          <w:bdr w:val="none" w:sz="0" w:space="0" w:color="auto" w:frame="1"/>
          <w:lang w:val="en-GB" w:eastAsia="de-CH"/>
          <w14:ligatures w14:val="none"/>
        </w:rPr>
        <w:t xml:space="preserve"> form of ritual clairvoyance</w:t>
      </w:r>
      <w:r w:rsidR="00A11DD8">
        <w:rPr>
          <w:rFonts w:eastAsia="Times New Roman" w:cstheme="minorHAnsi"/>
          <w:color w:val="242424"/>
          <w:kern w:val="0"/>
          <w:sz w:val="24"/>
          <w:szCs w:val="24"/>
          <w:bdr w:val="none" w:sz="0" w:space="0" w:color="auto" w:frame="1"/>
          <w:lang w:val="en-GB" w:eastAsia="de-CH"/>
          <w14:ligatures w14:val="none"/>
        </w:rPr>
        <w:t xml:space="preserve"> using a water surface is called</w:t>
      </w:r>
      <w:r w:rsidR="00D602F4">
        <w:rPr>
          <w:rFonts w:eastAsia="Times New Roman" w:cstheme="minorHAnsi"/>
          <w:color w:val="242424"/>
          <w:kern w:val="0"/>
          <w:sz w:val="24"/>
          <w:szCs w:val="24"/>
          <w:bdr w:val="none" w:sz="0" w:space="0" w:color="auto" w:frame="1"/>
          <w:lang w:val="en-GB" w:eastAsia="de-CH"/>
          <w14:ligatures w14:val="none"/>
        </w:rPr>
        <w:t xml:space="preserve">. It is </w:t>
      </w:r>
      <w:r w:rsidR="00F35858">
        <w:rPr>
          <w:rFonts w:eastAsia="Times New Roman" w:cstheme="minorHAnsi"/>
          <w:color w:val="242424"/>
          <w:kern w:val="0"/>
          <w:sz w:val="24"/>
          <w:szCs w:val="24"/>
          <w:bdr w:val="none" w:sz="0" w:space="0" w:color="auto" w:frame="1"/>
          <w:lang w:val="en-GB" w:eastAsia="de-CH"/>
          <w14:ligatures w14:val="none"/>
        </w:rPr>
        <w:t xml:space="preserve">a </w:t>
      </w:r>
      <w:r w:rsidR="00D602F4">
        <w:rPr>
          <w:rFonts w:eastAsia="Times New Roman" w:cstheme="minorHAnsi"/>
          <w:color w:val="242424"/>
          <w:kern w:val="0"/>
          <w:sz w:val="24"/>
          <w:szCs w:val="24"/>
          <w:bdr w:val="none" w:sz="0" w:space="0" w:color="auto" w:frame="1"/>
          <w:lang w:val="en-GB" w:eastAsia="de-CH"/>
          <w14:ligatures w14:val="none"/>
        </w:rPr>
        <w:t>widespread practice</w:t>
      </w:r>
      <w:r w:rsidR="00F35858">
        <w:rPr>
          <w:rFonts w:eastAsia="Times New Roman" w:cstheme="minorHAnsi"/>
          <w:color w:val="242424"/>
          <w:kern w:val="0"/>
          <w:sz w:val="24"/>
          <w:szCs w:val="24"/>
          <w:bdr w:val="none" w:sz="0" w:space="0" w:color="auto" w:frame="1"/>
          <w:lang w:val="en-GB" w:eastAsia="de-CH"/>
          <w14:ligatures w14:val="none"/>
        </w:rPr>
        <w:t xml:space="preserve"> in different cultures of the world</w:t>
      </w:r>
      <w:r w:rsidR="00F25B53" w:rsidRPr="00AF6B45">
        <w:rPr>
          <w:rFonts w:eastAsia="Times New Roman" w:cstheme="minorHAnsi"/>
          <w:color w:val="242424"/>
          <w:kern w:val="0"/>
          <w:sz w:val="24"/>
          <w:szCs w:val="24"/>
          <w:bdr w:val="none" w:sz="0" w:space="0" w:color="auto" w:frame="1"/>
          <w:lang w:val="en-GB" w:eastAsia="de-CH"/>
          <w14:ligatures w14:val="none"/>
        </w:rPr>
        <w:t>.</w:t>
      </w:r>
      <w:r w:rsidR="00F35858">
        <w:rPr>
          <w:rStyle w:val="Funotenzeichen"/>
          <w:rFonts w:eastAsia="Times New Roman" w:cstheme="minorHAnsi"/>
          <w:color w:val="242424"/>
          <w:kern w:val="0"/>
          <w:sz w:val="24"/>
          <w:szCs w:val="24"/>
          <w:bdr w:val="none" w:sz="0" w:space="0" w:color="auto" w:frame="1"/>
          <w:lang w:val="en-GB" w:eastAsia="de-CH"/>
          <w14:ligatures w14:val="none"/>
        </w:rPr>
        <w:footnoteReference w:id="46"/>
      </w:r>
      <w:r w:rsidR="004537C7" w:rsidRPr="00AF6B45">
        <w:rPr>
          <w:rFonts w:eastAsia="Times New Roman" w:cstheme="minorHAnsi"/>
          <w:color w:val="242424"/>
          <w:kern w:val="0"/>
          <w:sz w:val="24"/>
          <w:szCs w:val="24"/>
          <w:bdr w:val="none" w:sz="0" w:space="0" w:color="auto" w:frame="1"/>
          <w:lang w:val="en-GB" w:eastAsia="de-CH"/>
          <w14:ligatures w14:val="none"/>
        </w:rPr>
        <w:t xml:space="preserve"> Looking at a surface</w:t>
      </w:r>
      <w:r w:rsidR="00A11DD8">
        <w:rPr>
          <w:rFonts w:eastAsia="Times New Roman" w:cstheme="minorHAnsi"/>
          <w:color w:val="242424"/>
          <w:kern w:val="0"/>
          <w:sz w:val="24"/>
          <w:szCs w:val="24"/>
          <w:bdr w:val="none" w:sz="0" w:space="0" w:color="auto" w:frame="1"/>
          <w:lang w:val="en-GB" w:eastAsia="de-CH"/>
          <w14:ligatures w14:val="none"/>
        </w:rPr>
        <w:t xml:space="preserve"> of water</w:t>
      </w:r>
      <w:r w:rsidR="004537C7" w:rsidRPr="00AF6B45">
        <w:rPr>
          <w:rFonts w:eastAsia="Times New Roman" w:cstheme="minorHAnsi"/>
          <w:color w:val="242424"/>
          <w:kern w:val="0"/>
          <w:sz w:val="24"/>
          <w:szCs w:val="24"/>
          <w:bdr w:val="none" w:sz="0" w:space="0" w:color="auto" w:frame="1"/>
          <w:lang w:val="en-GB" w:eastAsia="de-CH"/>
          <w14:ligatures w14:val="none"/>
        </w:rPr>
        <w:t xml:space="preserve"> has a mesmerizing </w:t>
      </w:r>
      <w:proofErr w:type="gramStart"/>
      <w:r w:rsidR="004537C7" w:rsidRPr="00AF6B45">
        <w:rPr>
          <w:rFonts w:eastAsia="Times New Roman" w:cstheme="minorHAnsi"/>
          <w:color w:val="242424"/>
          <w:kern w:val="0"/>
          <w:sz w:val="24"/>
          <w:szCs w:val="24"/>
          <w:bdr w:val="none" w:sz="0" w:space="0" w:color="auto" w:frame="1"/>
          <w:lang w:val="en-GB" w:eastAsia="de-CH"/>
          <w14:ligatures w14:val="none"/>
        </w:rPr>
        <w:t>effect</w:t>
      </w:r>
      <w:r w:rsidR="00A11DD8">
        <w:rPr>
          <w:rFonts w:eastAsia="Times New Roman" w:cstheme="minorHAnsi"/>
          <w:color w:val="242424"/>
          <w:kern w:val="0"/>
          <w:sz w:val="24"/>
          <w:szCs w:val="24"/>
          <w:bdr w:val="none" w:sz="0" w:space="0" w:color="auto" w:frame="1"/>
          <w:lang w:val="en-GB" w:eastAsia="de-CH"/>
          <w14:ligatures w14:val="none"/>
        </w:rPr>
        <w:t>,</w:t>
      </w:r>
      <w:proofErr w:type="gramEnd"/>
      <w:r w:rsidR="00A11DD8">
        <w:rPr>
          <w:rFonts w:eastAsia="Times New Roman" w:cstheme="minorHAnsi"/>
          <w:color w:val="242424"/>
          <w:kern w:val="0"/>
          <w:sz w:val="24"/>
          <w:szCs w:val="24"/>
          <w:bdr w:val="none" w:sz="0" w:space="0" w:color="auto" w:frame="1"/>
          <w:lang w:val="en-GB" w:eastAsia="de-CH"/>
          <w14:ligatures w14:val="none"/>
        </w:rPr>
        <w:t xml:space="preserve"> </w:t>
      </w:r>
      <w:r w:rsidR="004537C7" w:rsidRPr="00AF6B45">
        <w:rPr>
          <w:rFonts w:eastAsia="Times New Roman" w:cstheme="minorHAnsi"/>
          <w:color w:val="242424"/>
          <w:kern w:val="0"/>
          <w:sz w:val="24"/>
          <w:szCs w:val="24"/>
          <w:bdr w:val="none" w:sz="0" w:space="0" w:color="auto" w:frame="1"/>
          <w:lang w:val="en-GB" w:eastAsia="de-CH"/>
          <w14:ligatures w14:val="none"/>
        </w:rPr>
        <w:t xml:space="preserve">its brilliance and </w:t>
      </w:r>
      <w:r w:rsidR="00595F9D">
        <w:rPr>
          <w:rFonts w:eastAsia="Times New Roman" w:cstheme="minorHAnsi"/>
          <w:color w:val="242424"/>
          <w:kern w:val="0"/>
          <w:sz w:val="24"/>
          <w:szCs w:val="24"/>
          <w:bdr w:val="none" w:sz="0" w:space="0" w:color="auto" w:frame="1"/>
          <w:lang w:val="en-GB" w:eastAsia="de-CH"/>
          <w14:ligatures w14:val="none"/>
        </w:rPr>
        <w:t xml:space="preserve">the </w:t>
      </w:r>
      <w:r w:rsidR="004537C7" w:rsidRPr="00AF6B45">
        <w:rPr>
          <w:rFonts w:eastAsia="Times New Roman" w:cstheme="minorHAnsi"/>
          <w:color w:val="242424"/>
          <w:kern w:val="0"/>
          <w:sz w:val="24"/>
          <w:szCs w:val="24"/>
          <w:bdr w:val="none" w:sz="0" w:space="0" w:color="auto" w:frame="1"/>
          <w:lang w:val="en-GB" w:eastAsia="de-CH"/>
          <w14:ligatures w14:val="none"/>
        </w:rPr>
        <w:t xml:space="preserve">flickering alter the concentration and can bring on change in brain wave patterns. </w:t>
      </w:r>
      <w:r w:rsidR="00EF6972">
        <w:rPr>
          <w:rFonts w:eastAsia="Times New Roman" w:cstheme="minorHAnsi"/>
          <w:color w:val="242424"/>
          <w:kern w:val="0"/>
          <w:sz w:val="24"/>
          <w:szCs w:val="24"/>
          <w:bdr w:val="none" w:sz="0" w:space="0" w:color="auto" w:frame="1"/>
          <w:lang w:val="en-GB" w:eastAsia="de-CH"/>
          <w14:ligatures w14:val="none"/>
        </w:rPr>
        <w:t>W</w:t>
      </w:r>
      <w:r w:rsidR="00EF6972" w:rsidRPr="00AF6B45">
        <w:rPr>
          <w:rFonts w:eastAsia="Times New Roman" w:cstheme="minorHAnsi"/>
          <w:color w:val="242424"/>
          <w:kern w:val="0"/>
          <w:sz w:val="24"/>
          <w:szCs w:val="24"/>
          <w:bdr w:val="none" w:sz="0" w:space="0" w:color="auto" w:frame="1"/>
          <w:lang w:val="en-GB" w:eastAsia="de-CH"/>
          <w14:ligatures w14:val="none"/>
        </w:rPr>
        <w:t>hen looking at the sky reflected in a body of water clear definitions of identity dissolve and ‘a subsequent merging in the unity of the world’ happens</w:t>
      </w:r>
      <w:r w:rsidR="00EF6972">
        <w:rPr>
          <w:rFonts w:eastAsia="Times New Roman" w:cstheme="minorHAnsi"/>
          <w:color w:val="242424"/>
          <w:kern w:val="0"/>
          <w:sz w:val="24"/>
          <w:szCs w:val="24"/>
          <w:bdr w:val="none" w:sz="0" w:space="0" w:color="auto" w:frame="1"/>
          <w:lang w:val="en-GB" w:eastAsia="de-CH"/>
          <w14:ligatures w14:val="none"/>
        </w:rPr>
        <w:t>,</w:t>
      </w:r>
      <w:r w:rsidR="00EF6972" w:rsidRPr="00AF6B45">
        <w:rPr>
          <w:rFonts w:eastAsia="Times New Roman" w:cstheme="minorHAnsi"/>
          <w:color w:val="242424"/>
          <w:kern w:val="0"/>
          <w:sz w:val="24"/>
          <w:szCs w:val="24"/>
          <w:bdr w:val="none" w:sz="0" w:space="0" w:color="auto" w:frame="1"/>
          <w:lang w:val="en-GB" w:eastAsia="de-CH"/>
          <w14:ligatures w14:val="none"/>
        </w:rPr>
        <w:t xml:space="preserve"> </w:t>
      </w:r>
      <w:r w:rsidR="00FA4DA2" w:rsidRPr="00AF6B45">
        <w:rPr>
          <w:rFonts w:eastAsia="Times New Roman" w:cstheme="minorHAnsi"/>
          <w:color w:val="242424"/>
          <w:kern w:val="0"/>
          <w:sz w:val="24"/>
          <w:szCs w:val="24"/>
          <w:bdr w:val="none" w:sz="0" w:space="0" w:color="auto" w:frame="1"/>
          <w:lang w:val="en-GB" w:eastAsia="de-CH"/>
          <w14:ligatures w14:val="none"/>
        </w:rPr>
        <w:t>Ilaria Cristofaro</w:t>
      </w:r>
      <w:r w:rsidR="00DF1A70" w:rsidRPr="00AF6B45">
        <w:rPr>
          <w:rFonts w:eastAsia="Times New Roman" w:cstheme="minorHAnsi"/>
          <w:color w:val="242424"/>
          <w:kern w:val="0"/>
          <w:sz w:val="24"/>
          <w:szCs w:val="24"/>
          <w:bdr w:val="none" w:sz="0" w:space="0" w:color="auto" w:frame="1"/>
          <w:lang w:val="en-GB" w:eastAsia="de-CH"/>
          <w14:ligatures w14:val="none"/>
        </w:rPr>
        <w:t xml:space="preserve"> </w:t>
      </w:r>
      <w:r w:rsidR="00EF6972">
        <w:rPr>
          <w:rFonts w:eastAsia="Times New Roman" w:cstheme="minorHAnsi"/>
          <w:color w:val="242424"/>
          <w:kern w:val="0"/>
          <w:sz w:val="24"/>
          <w:szCs w:val="24"/>
          <w:bdr w:val="none" w:sz="0" w:space="0" w:color="auto" w:frame="1"/>
          <w:lang w:val="en-GB" w:eastAsia="de-CH"/>
          <w14:ligatures w14:val="none"/>
        </w:rPr>
        <w:t xml:space="preserve">states her </w:t>
      </w:r>
      <w:r w:rsidR="00943F4A" w:rsidRPr="00AF6B45">
        <w:rPr>
          <w:rFonts w:eastAsia="Times New Roman" w:cstheme="minorHAnsi"/>
          <w:color w:val="242424"/>
          <w:kern w:val="0"/>
          <w:sz w:val="24"/>
          <w:szCs w:val="24"/>
          <w:bdr w:val="none" w:sz="0" w:space="0" w:color="auto" w:frame="1"/>
          <w:lang w:val="en-GB" w:eastAsia="de-CH"/>
          <w14:ligatures w14:val="none"/>
        </w:rPr>
        <w:t>personal experiment</w:t>
      </w:r>
      <w:r w:rsidR="005F72D0" w:rsidRPr="00AF6B45">
        <w:rPr>
          <w:rFonts w:eastAsia="Times New Roman" w:cstheme="minorHAnsi"/>
          <w:color w:val="242424"/>
          <w:kern w:val="0"/>
          <w:sz w:val="24"/>
          <w:szCs w:val="24"/>
          <w:bdr w:val="none" w:sz="0" w:space="0" w:color="auto" w:frame="1"/>
          <w:lang w:val="en-GB" w:eastAsia="de-CH"/>
          <w14:ligatures w14:val="none"/>
        </w:rPr>
        <w:t xml:space="preserve">. </w:t>
      </w:r>
      <w:r w:rsidR="00943F4A" w:rsidRPr="00AF6B45">
        <w:rPr>
          <w:rFonts w:eastAsia="Times New Roman" w:cstheme="minorHAnsi"/>
          <w:color w:val="242424"/>
          <w:kern w:val="0"/>
          <w:sz w:val="24"/>
          <w:szCs w:val="24"/>
          <w:bdr w:val="none" w:sz="0" w:space="0" w:color="auto" w:frame="1"/>
          <w:lang w:val="en-GB" w:eastAsia="de-CH"/>
          <w14:ligatures w14:val="none"/>
        </w:rPr>
        <w:t>S</w:t>
      </w:r>
      <w:r w:rsidR="005F72D0" w:rsidRPr="00AF6B45">
        <w:rPr>
          <w:rFonts w:eastAsia="Times New Roman" w:cstheme="minorHAnsi"/>
          <w:color w:val="242424"/>
          <w:kern w:val="0"/>
          <w:sz w:val="24"/>
          <w:szCs w:val="24"/>
          <w:bdr w:val="none" w:sz="0" w:space="0" w:color="auto" w:frame="1"/>
          <w:lang w:val="en-GB" w:eastAsia="de-CH"/>
          <w14:ligatures w14:val="none"/>
        </w:rPr>
        <w:t xml:space="preserve">he </w:t>
      </w:r>
      <w:r w:rsidR="00943F4A" w:rsidRPr="00AF6B45">
        <w:rPr>
          <w:rFonts w:eastAsia="Times New Roman" w:cstheme="minorHAnsi"/>
          <w:color w:val="242424"/>
          <w:kern w:val="0"/>
          <w:sz w:val="24"/>
          <w:szCs w:val="24"/>
          <w:bdr w:val="none" w:sz="0" w:space="0" w:color="auto" w:frame="1"/>
          <w:lang w:val="en-GB" w:eastAsia="de-CH"/>
          <w14:ligatures w14:val="none"/>
        </w:rPr>
        <w:t>suddenly sensed that harmony manifested itself</w:t>
      </w:r>
      <w:r w:rsidR="00A33869">
        <w:rPr>
          <w:rFonts w:eastAsia="Times New Roman" w:cstheme="minorHAnsi"/>
          <w:color w:val="242424"/>
          <w:kern w:val="0"/>
          <w:sz w:val="24"/>
          <w:szCs w:val="24"/>
          <w:bdr w:val="none" w:sz="0" w:space="0" w:color="auto" w:frame="1"/>
          <w:lang w:val="en-GB" w:eastAsia="de-CH"/>
          <w14:ligatures w14:val="none"/>
        </w:rPr>
        <w:t>,</w:t>
      </w:r>
      <w:r w:rsidR="00943F4A" w:rsidRPr="00AF6B45">
        <w:rPr>
          <w:rFonts w:eastAsia="Times New Roman" w:cstheme="minorHAnsi"/>
          <w:color w:val="242424"/>
          <w:kern w:val="0"/>
          <w:sz w:val="24"/>
          <w:szCs w:val="24"/>
          <w:bdr w:val="none" w:sz="0" w:space="0" w:color="auto" w:frame="1"/>
          <w:lang w:val="en-GB" w:eastAsia="de-CH"/>
          <w14:ligatures w14:val="none"/>
        </w:rPr>
        <w:t xml:space="preserve"> and</w:t>
      </w:r>
      <w:r w:rsidR="005F72D0" w:rsidRPr="00AF6B45">
        <w:rPr>
          <w:rFonts w:eastAsia="Times New Roman" w:cstheme="minorHAnsi"/>
          <w:color w:val="242424"/>
          <w:kern w:val="0"/>
          <w:sz w:val="24"/>
          <w:szCs w:val="24"/>
          <w:bdr w:val="none" w:sz="0" w:space="0" w:color="auto" w:frame="1"/>
          <w:lang w:val="en-GB" w:eastAsia="de-CH"/>
          <w14:ligatures w14:val="none"/>
        </w:rPr>
        <w:t xml:space="preserve"> ‘empathy, meaningfulness, wholeness, balance and the unity of opposites’</w:t>
      </w:r>
      <w:r w:rsidR="00943F4A" w:rsidRPr="00AF6B45">
        <w:rPr>
          <w:rFonts w:eastAsia="Times New Roman" w:cstheme="minorHAnsi"/>
          <w:color w:val="242424"/>
          <w:kern w:val="0"/>
          <w:sz w:val="24"/>
          <w:szCs w:val="24"/>
          <w:bdr w:val="none" w:sz="0" w:space="0" w:color="auto" w:frame="1"/>
          <w:lang w:val="en-GB" w:eastAsia="de-CH"/>
          <w14:ligatures w14:val="none"/>
        </w:rPr>
        <w:t xml:space="preserve"> </w:t>
      </w:r>
      <w:r w:rsidR="00A11DD8">
        <w:rPr>
          <w:rFonts w:eastAsia="Times New Roman" w:cstheme="minorHAnsi"/>
          <w:color w:val="242424"/>
          <w:kern w:val="0"/>
          <w:sz w:val="24"/>
          <w:szCs w:val="24"/>
          <w:bdr w:val="none" w:sz="0" w:space="0" w:color="auto" w:frame="1"/>
          <w:lang w:val="en-GB" w:eastAsia="de-CH"/>
          <w14:ligatures w14:val="none"/>
        </w:rPr>
        <w:t>took possession of her</w:t>
      </w:r>
      <w:r w:rsidR="005F72D0" w:rsidRPr="00AF6B45">
        <w:rPr>
          <w:rFonts w:eastAsia="Times New Roman" w:cstheme="minorHAnsi"/>
          <w:color w:val="242424"/>
          <w:kern w:val="0"/>
          <w:sz w:val="24"/>
          <w:szCs w:val="24"/>
          <w:bdr w:val="none" w:sz="0" w:space="0" w:color="auto" w:frame="1"/>
          <w:lang w:val="en-GB" w:eastAsia="de-CH"/>
          <w14:ligatures w14:val="none"/>
        </w:rPr>
        <w:t xml:space="preserve">. </w:t>
      </w:r>
      <w:r w:rsidR="00EF6972">
        <w:rPr>
          <w:rFonts w:eastAsia="Times New Roman" w:cstheme="minorHAnsi"/>
          <w:color w:val="242424"/>
          <w:kern w:val="0"/>
          <w:sz w:val="24"/>
          <w:szCs w:val="24"/>
          <w:bdr w:val="none" w:sz="0" w:space="0" w:color="auto" w:frame="1"/>
          <w:lang w:val="en-GB" w:eastAsia="de-CH"/>
          <w14:ligatures w14:val="none"/>
        </w:rPr>
        <w:t>She felt that w</w:t>
      </w:r>
      <w:r w:rsidR="00943F4A" w:rsidRPr="00AF6B45">
        <w:rPr>
          <w:rFonts w:eastAsia="Times New Roman" w:cstheme="minorHAnsi"/>
          <w:color w:val="242424"/>
          <w:kern w:val="0"/>
          <w:sz w:val="24"/>
          <w:szCs w:val="24"/>
          <w:bdr w:val="none" w:sz="0" w:space="0" w:color="auto" w:frame="1"/>
          <w:lang w:val="en-GB" w:eastAsia="de-CH"/>
          <w14:ligatures w14:val="none"/>
        </w:rPr>
        <w:t>here sky and land met, the surface of the water could become a gateway to another sphere.</w:t>
      </w:r>
      <w:r w:rsidR="00A33869" w:rsidRPr="004A2685">
        <w:rPr>
          <w:rStyle w:val="Funotenzeichen"/>
          <w:sz w:val="24"/>
          <w:szCs w:val="24"/>
          <w:lang w:val="en-GB"/>
        </w:rPr>
        <w:footnoteReference w:id="47"/>
      </w:r>
      <w:r w:rsidR="00A33869" w:rsidRPr="00AF6B45">
        <w:rPr>
          <w:rFonts w:eastAsia="Times New Roman" w:cstheme="minorHAnsi"/>
          <w:color w:val="242424"/>
          <w:kern w:val="0"/>
          <w:sz w:val="24"/>
          <w:szCs w:val="24"/>
          <w:bdr w:val="none" w:sz="0" w:space="0" w:color="auto" w:frame="1"/>
          <w:lang w:val="en-GB" w:eastAsia="de-CH"/>
          <w14:ligatures w14:val="none"/>
        </w:rPr>
        <w:t xml:space="preserve"> </w:t>
      </w:r>
      <w:r w:rsidR="00DF1A70" w:rsidRPr="00AF6B45">
        <w:rPr>
          <w:rStyle w:val="Funotenzeichen"/>
          <w:i/>
          <w:iCs/>
          <w:sz w:val="24"/>
          <w:szCs w:val="24"/>
          <w:lang w:val="en-GB"/>
        </w:rPr>
        <w:t xml:space="preserve"> </w:t>
      </w:r>
      <w:r w:rsidR="001F6DCC" w:rsidRPr="00AF6B45">
        <w:rPr>
          <w:rFonts w:eastAsia="Times New Roman" w:cstheme="minorHAnsi"/>
          <w:color w:val="242424"/>
          <w:kern w:val="0"/>
          <w:sz w:val="24"/>
          <w:szCs w:val="24"/>
          <w:bdr w:val="none" w:sz="0" w:space="0" w:color="auto" w:frame="1"/>
          <w:lang w:val="en-GB" w:eastAsia="de-CH"/>
          <w14:ligatures w14:val="none"/>
        </w:rPr>
        <w:t xml:space="preserve">Considering that </w:t>
      </w:r>
      <w:r w:rsidR="00082365" w:rsidRPr="00AF6B45">
        <w:rPr>
          <w:rFonts w:eastAsia="Times New Roman" w:cstheme="minorHAnsi"/>
          <w:color w:val="242424"/>
          <w:kern w:val="0"/>
          <w:sz w:val="24"/>
          <w:szCs w:val="24"/>
          <w:bdr w:val="none" w:sz="0" w:space="0" w:color="auto" w:frame="1"/>
          <w:lang w:val="en-GB" w:eastAsia="de-CH"/>
          <w14:ligatures w14:val="none"/>
        </w:rPr>
        <w:t xml:space="preserve">the astronomical alignments at the site in </w:t>
      </w:r>
      <w:proofErr w:type="spellStart"/>
      <w:r w:rsidR="00082365" w:rsidRPr="00AF6B45">
        <w:rPr>
          <w:rFonts w:eastAsia="Times New Roman" w:cstheme="minorHAnsi"/>
          <w:color w:val="242424"/>
          <w:kern w:val="0"/>
          <w:sz w:val="24"/>
          <w:szCs w:val="24"/>
          <w:bdr w:val="none" w:sz="0" w:space="0" w:color="auto" w:frame="1"/>
          <w:lang w:val="en-GB" w:eastAsia="de-CH"/>
          <w14:ligatures w14:val="none"/>
        </w:rPr>
        <w:t>Yverdon</w:t>
      </w:r>
      <w:proofErr w:type="spellEnd"/>
      <w:r w:rsidR="00082365" w:rsidRPr="00AF6B45">
        <w:rPr>
          <w:rFonts w:eastAsia="Times New Roman" w:cstheme="minorHAnsi"/>
          <w:color w:val="242424"/>
          <w:kern w:val="0"/>
          <w:sz w:val="24"/>
          <w:szCs w:val="24"/>
          <w:bdr w:val="none" w:sz="0" w:space="0" w:color="auto" w:frame="1"/>
          <w:lang w:val="en-GB" w:eastAsia="de-CH"/>
          <w14:ligatures w14:val="none"/>
        </w:rPr>
        <w:t xml:space="preserve"> point to the lunar standstills, the rituals of the </w:t>
      </w:r>
      <w:proofErr w:type="spellStart"/>
      <w:r w:rsidR="00082365" w:rsidRPr="00AF6B45">
        <w:rPr>
          <w:rFonts w:eastAsia="Times New Roman" w:cstheme="minorHAnsi"/>
          <w:color w:val="242424"/>
          <w:kern w:val="0"/>
          <w:sz w:val="24"/>
          <w:szCs w:val="24"/>
          <w:bdr w:val="none" w:sz="0" w:space="0" w:color="auto" w:frame="1"/>
          <w:lang w:val="en-GB" w:eastAsia="de-CH"/>
          <w14:ligatures w14:val="none"/>
        </w:rPr>
        <w:t>Cortaillod</w:t>
      </w:r>
      <w:proofErr w:type="spellEnd"/>
      <w:r w:rsidR="00082365" w:rsidRPr="00AF6B45">
        <w:rPr>
          <w:rFonts w:eastAsia="Times New Roman" w:cstheme="minorHAnsi"/>
          <w:color w:val="242424"/>
          <w:kern w:val="0"/>
          <w:sz w:val="24"/>
          <w:szCs w:val="24"/>
          <w:bdr w:val="none" w:sz="0" w:space="0" w:color="auto" w:frame="1"/>
          <w:lang w:val="en-GB" w:eastAsia="de-CH"/>
          <w14:ligatures w14:val="none"/>
        </w:rPr>
        <w:t xml:space="preserve"> culture must have included </w:t>
      </w:r>
      <w:r w:rsidR="001F6DCC" w:rsidRPr="00AF6B45">
        <w:rPr>
          <w:rFonts w:eastAsia="Times New Roman" w:cstheme="minorHAnsi"/>
          <w:color w:val="242424"/>
          <w:kern w:val="0"/>
          <w:sz w:val="24"/>
          <w:szCs w:val="24"/>
          <w:bdr w:val="none" w:sz="0" w:space="0" w:color="auto" w:frame="1"/>
          <w:lang w:val="en-GB" w:eastAsia="de-CH"/>
          <w14:ligatures w14:val="none"/>
        </w:rPr>
        <w:t xml:space="preserve">the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082365" w:rsidRPr="00AF6B45">
        <w:rPr>
          <w:rFonts w:eastAsia="Times New Roman" w:cstheme="minorHAnsi"/>
          <w:color w:val="242424"/>
          <w:kern w:val="0"/>
          <w:sz w:val="24"/>
          <w:szCs w:val="24"/>
          <w:bdr w:val="none" w:sz="0" w:space="0" w:color="auto" w:frame="1"/>
          <w:lang w:val="en-GB" w:eastAsia="de-CH"/>
          <w14:ligatures w14:val="none"/>
        </w:rPr>
        <w:t>.</w:t>
      </w:r>
      <w:r w:rsidR="008A12E5" w:rsidRPr="00AF6B45">
        <w:rPr>
          <w:rFonts w:eastAsia="Times New Roman" w:cstheme="minorHAnsi"/>
          <w:color w:val="242424"/>
          <w:kern w:val="0"/>
          <w:sz w:val="24"/>
          <w:szCs w:val="24"/>
          <w:bdr w:val="none" w:sz="0" w:space="0" w:color="auto" w:frame="1"/>
          <w:lang w:val="en-GB" w:eastAsia="de-CH"/>
          <w14:ligatures w14:val="none"/>
        </w:rPr>
        <w:t xml:space="preserve"> </w:t>
      </w:r>
      <w:r w:rsidR="00A33869">
        <w:rPr>
          <w:rFonts w:eastAsia="Times New Roman" w:cstheme="minorHAnsi"/>
          <w:color w:val="242424"/>
          <w:kern w:val="0"/>
          <w:sz w:val="24"/>
          <w:szCs w:val="24"/>
          <w:bdr w:val="none" w:sz="0" w:space="0" w:color="auto" w:frame="1"/>
          <w:lang w:val="en-GB" w:eastAsia="de-CH"/>
          <w14:ligatures w14:val="none"/>
        </w:rPr>
        <w:t>According to Radcliffe G. Edmonds, there were rituals of drawing down the Moon in the ancient Greco-Roman world</w:t>
      </w:r>
      <w:r w:rsidR="004537C7" w:rsidRPr="00AF6B45">
        <w:rPr>
          <w:rFonts w:eastAsia="Times New Roman" w:cstheme="minorHAnsi"/>
          <w:color w:val="242424"/>
          <w:kern w:val="0"/>
          <w:sz w:val="24"/>
          <w:szCs w:val="24"/>
          <w:bdr w:val="none" w:sz="0" w:space="0" w:color="auto" w:frame="1"/>
          <w:lang w:val="en-GB" w:eastAsia="de-CH"/>
          <w14:ligatures w14:val="none"/>
        </w:rPr>
        <w:t xml:space="preserve">. As controversial as they </w:t>
      </w:r>
      <w:r w:rsidR="008A12E5" w:rsidRPr="00AF6B45">
        <w:rPr>
          <w:rFonts w:eastAsia="Times New Roman" w:cstheme="minorHAnsi"/>
          <w:color w:val="242424"/>
          <w:kern w:val="0"/>
          <w:sz w:val="24"/>
          <w:szCs w:val="24"/>
          <w:bdr w:val="none" w:sz="0" w:space="0" w:color="auto" w:frame="1"/>
          <w:lang w:val="en-GB" w:eastAsia="de-CH"/>
          <w14:ligatures w14:val="none"/>
        </w:rPr>
        <w:t xml:space="preserve">may have </w:t>
      </w:r>
      <w:r w:rsidR="00E67B54" w:rsidRPr="00AF6B45">
        <w:rPr>
          <w:rFonts w:eastAsia="Times New Roman" w:cstheme="minorHAnsi"/>
          <w:color w:val="242424"/>
          <w:kern w:val="0"/>
          <w:sz w:val="24"/>
          <w:szCs w:val="24"/>
          <w:bdr w:val="none" w:sz="0" w:space="0" w:color="auto" w:frame="1"/>
          <w:lang w:val="en-GB" w:eastAsia="de-CH"/>
          <w14:ligatures w14:val="none"/>
        </w:rPr>
        <w:t>been</w:t>
      </w:r>
      <w:r w:rsidR="004537C7" w:rsidRPr="00AF6B45">
        <w:rPr>
          <w:rFonts w:eastAsia="Times New Roman" w:cstheme="minorHAnsi"/>
          <w:color w:val="242424"/>
          <w:kern w:val="0"/>
          <w:sz w:val="24"/>
          <w:szCs w:val="24"/>
          <w:bdr w:val="none" w:sz="0" w:space="0" w:color="auto" w:frame="1"/>
          <w:lang w:val="en-GB" w:eastAsia="de-CH"/>
          <w14:ligatures w14:val="none"/>
        </w:rPr>
        <w:t xml:space="preserve">, one of their aims was to collect the concentrated power of the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F66599" w:rsidRPr="00AF6B45">
        <w:rPr>
          <w:rFonts w:eastAsia="Times New Roman" w:cstheme="minorHAnsi"/>
          <w:color w:val="242424"/>
          <w:kern w:val="0"/>
          <w:sz w:val="24"/>
          <w:szCs w:val="24"/>
          <w:bdr w:val="none" w:sz="0" w:space="0" w:color="auto" w:frame="1"/>
          <w:lang w:val="en-GB" w:eastAsia="de-CH"/>
          <w14:ligatures w14:val="none"/>
        </w:rPr>
        <w:t xml:space="preserve"> during its closeness to the earth</w:t>
      </w:r>
      <w:r w:rsidR="00E01266" w:rsidRPr="00AF6B45">
        <w:rPr>
          <w:rFonts w:eastAsia="Times New Roman" w:cstheme="minorHAnsi"/>
          <w:color w:val="242424"/>
          <w:kern w:val="0"/>
          <w:sz w:val="24"/>
          <w:szCs w:val="24"/>
          <w:bdr w:val="none" w:sz="0" w:space="0" w:color="auto" w:frame="1"/>
          <w:lang w:val="en-GB" w:eastAsia="de-CH"/>
          <w14:ligatures w14:val="none"/>
        </w:rPr>
        <w:t xml:space="preserve">. </w:t>
      </w:r>
      <w:r w:rsidR="000104DD" w:rsidRPr="00AF6B45">
        <w:rPr>
          <w:rFonts w:eastAsia="Times New Roman" w:cstheme="minorHAnsi"/>
          <w:color w:val="242424"/>
          <w:kern w:val="0"/>
          <w:sz w:val="24"/>
          <w:szCs w:val="24"/>
          <w:bdr w:val="none" w:sz="0" w:space="0" w:color="auto" w:frame="1"/>
          <w:lang w:val="en-GB" w:eastAsia="de-CH"/>
          <w14:ligatures w14:val="none"/>
        </w:rPr>
        <w:t>I</w:t>
      </w:r>
      <w:r w:rsidR="006D0D6F">
        <w:rPr>
          <w:rFonts w:eastAsia="Times New Roman" w:cstheme="minorHAnsi"/>
          <w:color w:val="242424"/>
          <w:kern w:val="0"/>
          <w:sz w:val="24"/>
          <w:szCs w:val="24"/>
          <w:bdr w:val="none" w:sz="0" w:space="0" w:color="auto" w:frame="1"/>
          <w:lang w:val="en-GB" w:eastAsia="de-CH"/>
          <w14:ligatures w14:val="none"/>
        </w:rPr>
        <w:t>n their eyes, it</w:t>
      </w:r>
      <w:r w:rsidR="000104DD" w:rsidRPr="00AF6B45">
        <w:rPr>
          <w:rFonts w:eastAsia="Times New Roman" w:cstheme="minorHAnsi"/>
          <w:color w:val="242424"/>
          <w:kern w:val="0"/>
          <w:sz w:val="24"/>
          <w:szCs w:val="24"/>
          <w:bdr w:val="none" w:sz="0" w:space="0" w:color="auto" w:frame="1"/>
          <w:lang w:val="en-GB" w:eastAsia="de-CH"/>
          <w14:ligatures w14:val="none"/>
        </w:rPr>
        <w:t xml:space="preserve"> created “</w:t>
      </w:r>
      <w:proofErr w:type="spellStart"/>
      <w:r w:rsidR="00294389" w:rsidRPr="00AF6B45">
        <w:rPr>
          <w:rFonts w:eastAsia="Times New Roman" w:cstheme="minorHAnsi"/>
          <w:color w:val="242424"/>
          <w:kern w:val="0"/>
          <w:sz w:val="24"/>
          <w:szCs w:val="24"/>
          <w:bdr w:val="none" w:sz="0" w:space="0" w:color="auto" w:frame="1"/>
          <w:lang w:val="en-GB" w:eastAsia="de-CH"/>
          <w14:ligatures w14:val="none"/>
        </w:rPr>
        <w:t>m</w:t>
      </w:r>
      <w:r w:rsidR="00B0634A" w:rsidRPr="00AF6B45">
        <w:rPr>
          <w:rFonts w:eastAsia="Times New Roman" w:cstheme="minorHAnsi"/>
          <w:color w:val="242424"/>
          <w:kern w:val="0"/>
          <w:sz w:val="24"/>
          <w:szCs w:val="24"/>
          <w:bdr w:val="none" w:sz="0" w:space="0" w:color="auto" w:frame="1"/>
          <w:lang w:val="en-GB" w:eastAsia="de-CH"/>
          <w14:ligatures w14:val="none"/>
        </w:rPr>
        <w:t>oon</w:t>
      </w:r>
      <w:r w:rsidR="000104DD" w:rsidRPr="00AF6B45">
        <w:rPr>
          <w:rFonts w:eastAsia="Times New Roman" w:cstheme="minorHAnsi"/>
          <w:color w:val="242424"/>
          <w:kern w:val="0"/>
          <w:sz w:val="24"/>
          <w:szCs w:val="24"/>
          <w:bdr w:val="none" w:sz="0" w:space="0" w:color="auto" w:frame="1"/>
          <w:lang w:val="en-GB" w:eastAsia="de-CH"/>
          <w14:ligatures w14:val="none"/>
        </w:rPr>
        <w:t>foam</w:t>
      </w:r>
      <w:proofErr w:type="spellEnd"/>
      <w:r w:rsidR="000104DD" w:rsidRPr="00AF6B45">
        <w:rPr>
          <w:rFonts w:eastAsia="Times New Roman" w:cstheme="minorHAnsi"/>
          <w:color w:val="242424"/>
          <w:kern w:val="0"/>
          <w:sz w:val="24"/>
          <w:szCs w:val="24"/>
          <w:bdr w:val="none" w:sz="0" w:space="0" w:color="auto" w:frame="1"/>
          <w:lang w:val="en-GB" w:eastAsia="de-CH"/>
          <w14:ligatures w14:val="none"/>
        </w:rPr>
        <w:t xml:space="preserve">”, which was ‘gathered from the dew of plants and the rays of </w:t>
      </w:r>
      <w:r w:rsidR="00B0634A" w:rsidRPr="00AF6B45">
        <w:rPr>
          <w:rFonts w:eastAsia="Times New Roman" w:cstheme="minorHAnsi"/>
          <w:color w:val="242424"/>
          <w:kern w:val="0"/>
          <w:sz w:val="24"/>
          <w:szCs w:val="24"/>
          <w:bdr w:val="none" w:sz="0" w:space="0" w:color="auto" w:frame="1"/>
          <w:lang w:val="en-GB" w:eastAsia="de-CH"/>
          <w14:ligatures w14:val="none"/>
        </w:rPr>
        <w:t>Moon</w:t>
      </w:r>
      <w:r w:rsidR="000104DD" w:rsidRPr="00AF6B45">
        <w:rPr>
          <w:rFonts w:eastAsia="Times New Roman" w:cstheme="minorHAnsi"/>
          <w:color w:val="242424"/>
          <w:kern w:val="0"/>
          <w:sz w:val="24"/>
          <w:szCs w:val="24"/>
          <w:bdr w:val="none" w:sz="0" w:space="0" w:color="auto" w:frame="1"/>
          <w:lang w:val="en-GB" w:eastAsia="de-CH"/>
          <w14:ligatures w14:val="none"/>
        </w:rPr>
        <w:t>beams’ and considered</w:t>
      </w:r>
      <w:r w:rsidR="00F66599" w:rsidRPr="00AF6B45">
        <w:rPr>
          <w:rFonts w:eastAsia="Times New Roman" w:cstheme="minorHAnsi"/>
          <w:color w:val="242424"/>
          <w:kern w:val="0"/>
          <w:sz w:val="24"/>
          <w:szCs w:val="24"/>
          <w:bdr w:val="none" w:sz="0" w:space="0" w:color="auto" w:frame="1"/>
          <w:lang w:val="en-GB" w:eastAsia="de-CH"/>
          <w14:ligatures w14:val="none"/>
        </w:rPr>
        <w:t xml:space="preserve"> </w:t>
      </w:r>
      <w:r w:rsidR="002328B5" w:rsidRPr="00AF6B45">
        <w:rPr>
          <w:rFonts w:eastAsia="Times New Roman" w:cstheme="minorHAnsi"/>
          <w:color w:val="242424"/>
          <w:kern w:val="0"/>
          <w:sz w:val="24"/>
          <w:szCs w:val="24"/>
          <w:bdr w:val="none" w:sz="0" w:space="0" w:color="auto" w:frame="1"/>
          <w:lang w:val="en-GB" w:eastAsia="de-CH"/>
          <w14:ligatures w14:val="none"/>
        </w:rPr>
        <w:t>extra potent.</w:t>
      </w:r>
      <w:r w:rsidR="00303D1C" w:rsidRPr="006D0D6F">
        <w:rPr>
          <w:rStyle w:val="Funotenzeichen"/>
          <w:sz w:val="24"/>
          <w:szCs w:val="24"/>
          <w:lang w:val="en-GB"/>
        </w:rPr>
        <w:footnoteReference w:id="48"/>
      </w:r>
      <w:r w:rsidR="002328B5" w:rsidRPr="006D0D6F">
        <w:rPr>
          <w:rFonts w:eastAsia="Times New Roman" w:cstheme="minorHAnsi"/>
          <w:color w:val="242424"/>
          <w:kern w:val="0"/>
          <w:sz w:val="24"/>
          <w:szCs w:val="24"/>
          <w:bdr w:val="none" w:sz="0" w:space="0" w:color="auto" w:frame="1"/>
          <w:lang w:val="en-GB" w:eastAsia="de-CH"/>
          <w14:ligatures w14:val="none"/>
        </w:rPr>
        <w:t xml:space="preserve"> </w:t>
      </w:r>
      <w:r w:rsidR="00C52D20">
        <w:rPr>
          <w:rFonts w:eastAsia="Times New Roman" w:cstheme="minorHAnsi"/>
          <w:color w:val="242424"/>
          <w:kern w:val="0"/>
          <w:sz w:val="24"/>
          <w:szCs w:val="24"/>
          <w:bdr w:val="none" w:sz="0" w:space="0" w:color="auto" w:frame="1"/>
          <w:lang w:val="en-GB" w:eastAsia="de-CH"/>
          <w14:ligatures w14:val="none"/>
        </w:rPr>
        <w:t xml:space="preserve">Edmonds </w:t>
      </w:r>
      <w:r w:rsidR="001B3B30">
        <w:rPr>
          <w:rFonts w:eastAsia="Times New Roman" w:cstheme="minorHAnsi"/>
          <w:color w:val="242424"/>
          <w:kern w:val="0"/>
          <w:sz w:val="24"/>
          <w:szCs w:val="24"/>
          <w:bdr w:val="none" w:sz="0" w:space="0" w:color="auto" w:frame="1"/>
          <w:lang w:val="en-GB" w:eastAsia="de-CH"/>
          <w14:ligatures w14:val="none"/>
        </w:rPr>
        <w:t>also states</w:t>
      </w:r>
      <w:r w:rsidR="00C52D20">
        <w:rPr>
          <w:rFonts w:eastAsia="Times New Roman" w:cstheme="minorHAnsi"/>
          <w:color w:val="242424"/>
          <w:kern w:val="0"/>
          <w:sz w:val="24"/>
          <w:szCs w:val="24"/>
          <w:bdr w:val="none" w:sz="0" w:space="0" w:color="auto" w:frame="1"/>
          <w:lang w:val="en-GB" w:eastAsia="de-CH"/>
          <w14:ligatures w14:val="none"/>
        </w:rPr>
        <w:t xml:space="preserve"> that w</w:t>
      </w:r>
      <w:r w:rsidR="000104DD" w:rsidRPr="00AF6B45">
        <w:rPr>
          <w:rFonts w:eastAsia="Times New Roman" w:cstheme="minorHAnsi"/>
          <w:color w:val="242424"/>
          <w:kern w:val="0"/>
          <w:sz w:val="24"/>
          <w:szCs w:val="24"/>
          <w:bdr w:val="none" w:sz="0" w:space="0" w:color="auto" w:frame="1"/>
          <w:lang w:val="en-GB" w:eastAsia="de-CH"/>
          <w14:ligatures w14:val="none"/>
        </w:rPr>
        <w:t>ater was put into a bowl to contact various divinities.</w:t>
      </w:r>
      <w:r w:rsidR="000104DD" w:rsidRPr="00AF6B45">
        <w:rPr>
          <w:rStyle w:val="Funotenzeichen"/>
          <w:rFonts w:eastAsia="Times New Roman" w:cstheme="minorHAnsi"/>
          <w:color w:val="242424"/>
          <w:kern w:val="0"/>
          <w:sz w:val="24"/>
          <w:szCs w:val="24"/>
          <w:bdr w:val="none" w:sz="0" w:space="0" w:color="auto" w:frame="1"/>
          <w:lang w:val="en-GB" w:eastAsia="de-CH"/>
          <w14:ligatures w14:val="none"/>
        </w:rPr>
        <w:footnoteReference w:id="49"/>
      </w:r>
      <w:r w:rsidR="007A4EE8">
        <w:rPr>
          <w:rFonts w:eastAsia="Times New Roman" w:cstheme="minorHAnsi"/>
          <w:color w:val="242424"/>
          <w:kern w:val="0"/>
          <w:sz w:val="24"/>
          <w:szCs w:val="24"/>
          <w:bdr w:val="none" w:sz="0" w:space="0" w:color="auto" w:frame="1"/>
          <w:lang w:val="en-GB" w:eastAsia="de-CH"/>
          <w14:ligatures w14:val="none"/>
        </w:rPr>
        <w:t xml:space="preserve"> </w:t>
      </w:r>
    </w:p>
    <w:p w14:paraId="07D616F7" w14:textId="21520B4D" w:rsidR="001607D8" w:rsidRPr="001607D8" w:rsidRDefault="001607D8" w:rsidP="00716292">
      <w:pPr>
        <w:shd w:val="clear" w:color="auto" w:fill="FFFFFF"/>
        <w:spacing w:beforeAutospacing="1" w:after="0" w:afterAutospacing="1" w:line="240" w:lineRule="auto"/>
        <w:rPr>
          <w:rFonts w:eastAsia="Times New Roman" w:cstheme="minorHAnsi"/>
          <w:b/>
          <w:bCs/>
          <w:color w:val="242424"/>
          <w:kern w:val="0"/>
          <w:sz w:val="24"/>
          <w:szCs w:val="24"/>
          <w:bdr w:val="none" w:sz="0" w:space="0" w:color="auto" w:frame="1"/>
          <w:lang w:val="en-GB" w:eastAsia="de-CH"/>
          <w14:ligatures w14:val="none"/>
        </w:rPr>
      </w:pPr>
      <w:r w:rsidRPr="001607D8">
        <w:rPr>
          <w:rFonts w:eastAsia="Times New Roman" w:cstheme="minorHAnsi"/>
          <w:b/>
          <w:bCs/>
          <w:color w:val="242424"/>
          <w:kern w:val="0"/>
          <w:sz w:val="24"/>
          <w:szCs w:val="24"/>
          <w:bdr w:val="none" w:sz="0" w:space="0" w:color="auto" w:frame="1"/>
          <w:lang w:val="en-GB" w:eastAsia="de-CH"/>
          <w14:ligatures w14:val="none"/>
        </w:rPr>
        <w:t>Lunar cycles in agriculture</w:t>
      </w:r>
    </w:p>
    <w:p w14:paraId="64B3192D" w14:textId="69E37988" w:rsidR="00B41074" w:rsidRDefault="00C20049" w:rsidP="00164225">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r>
        <w:rPr>
          <w:rFonts w:eastAsia="Times New Roman" w:cstheme="minorHAnsi"/>
          <w:color w:val="242424"/>
          <w:kern w:val="0"/>
          <w:sz w:val="24"/>
          <w:szCs w:val="24"/>
          <w:bdr w:val="none" w:sz="0" w:space="0" w:color="auto" w:frame="1"/>
          <w:lang w:val="en-GB" w:eastAsia="de-CH"/>
          <w14:ligatures w14:val="none"/>
        </w:rPr>
        <w:t xml:space="preserve">When considering the scientific evidence regarding the site of </w:t>
      </w:r>
      <w:proofErr w:type="spellStart"/>
      <w:r>
        <w:rPr>
          <w:rFonts w:eastAsia="Times New Roman" w:cstheme="minorHAnsi"/>
          <w:color w:val="242424"/>
          <w:kern w:val="0"/>
          <w:sz w:val="24"/>
          <w:szCs w:val="24"/>
          <w:bdr w:val="none" w:sz="0" w:space="0" w:color="auto" w:frame="1"/>
          <w:lang w:val="en-GB" w:eastAsia="de-CH"/>
          <w14:ligatures w14:val="none"/>
        </w:rPr>
        <w:t>Yverdon</w:t>
      </w:r>
      <w:proofErr w:type="spellEnd"/>
      <w:r>
        <w:rPr>
          <w:rFonts w:eastAsia="Times New Roman" w:cstheme="minorHAnsi"/>
          <w:color w:val="242424"/>
          <w:kern w:val="0"/>
          <w:sz w:val="24"/>
          <w:szCs w:val="24"/>
          <w:bdr w:val="none" w:sz="0" w:space="0" w:color="auto" w:frame="1"/>
          <w:lang w:val="en-GB" w:eastAsia="de-CH"/>
          <w14:ligatures w14:val="none"/>
        </w:rPr>
        <w:t>, a</w:t>
      </w:r>
      <w:r w:rsidRPr="00C20049">
        <w:rPr>
          <w:rFonts w:eastAsia="Times New Roman" w:cstheme="minorHAnsi"/>
          <w:color w:val="242424"/>
          <w:kern w:val="0"/>
          <w:sz w:val="24"/>
          <w:szCs w:val="24"/>
          <w:bdr w:val="none" w:sz="0" w:space="0" w:color="auto" w:frame="1"/>
          <w:lang w:val="en-GB" w:eastAsia="de-CH"/>
          <w14:ligatures w14:val="none"/>
        </w:rPr>
        <w:t xml:space="preserve"> gap can be identified </w:t>
      </w:r>
      <w:r w:rsidR="00FA1F33">
        <w:rPr>
          <w:rFonts w:eastAsia="Times New Roman" w:cstheme="minorHAnsi"/>
          <w:color w:val="242424"/>
          <w:kern w:val="0"/>
          <w:sz w:val="24"/>
          <w:szCs w:val="24"/>
          <w:bdr w:val="none" w:sz="0" w:space="0" w:color="auto" w:frame="1"/>
          <w:lang w:val="en-GB" w:eastAsia="de-CH"/>
          <w14:ligatures w14:val="none"/>
        </w:rPr>
        <w:t>concerning the</w:t>
      </w:r>
      <w:r>
        <w:rPr>
          <w:rFonts w:eastAsia="Times New Roman" w:cstheme="minorHAnsi"/>
          <w:color w:val="242424"/>
          <w:kern w:val="0"/>
          <w:sz w:val="24"/>
          <w:szCs w:val="24"/>
          <w:bdr w:val="none" w:sz="0" w:space="0" w:color="auto" w:frame="1"/>
          <w:lang w:val="en-GB" w:eastAsia="de-CH"/>
          <w14:ligatures w14:val="none"/>
        </w:rPr>
        <w:t xml:space="preserve"> </w:t>
      </w:r>
      <w:r w:rsidR="0086095C">
        <w:rPr>
          <w:rFonts w:eastAsia="Times New Roman" w:cstheme="minorHAnsi"/>
          <w:color w:val="242424"/>
          <w:kern w:val="0"/>
          <w:sz w:val="24"/>
          <w:szCs w:val="24"/>
          <w:bdr w:val="none" w:sz="0" w:space="0" w:color="auto" w:frame="1"/>
          <w:lang w:val="en-GB" w:eastAsia="de-CH"/>
          <w14:ligatures w14:val="none"/>
        </w:rPr>
        <w:t xml:space="preserve">interpretation of the </w:t>
      </w:r>
      <w:r>
        <w:rPr>
          <w:rFonts w:eastAsia="Times New Roman" w:cstheme="minorHAnsi"/>
          <w:color w:val="242424"/>
          <w:kern w:val="0"/>
          <w:sz w:val="24"/>
          <w:szCs w:val="24"/>
          <w:bdr w:val="none" w:sz="0" w:space="0" w:color="auto" w:frame="1"/>
          <w:lang w:val="en-GB" w:eastAsia="de-CH"/>
          <w14:ligatures w14:val="none"/>
        </w:rPr>
        <w:t xml:space="preserve">pile-dwellers’ cosmology. </w:t>
      </w:r>
      <w:r w:rsidRPr="00C20049">
        <w:rPr>
          <w:rFonts w:eastAsia="Times New Roman" w:cstheme="minorHAnsi"/>
          <w:color w:val="242424"/>
          <w:kern w:val="0"/>
          <w:sz w:val="24"/>
          <w:szCs w:val="24"/>
          <w:bdr w:val="none" w:sz="0" w:space="0" w:color="auto" w:frame="1"/>
          <w:lang w:val="en-GB" w:eastAsia="de-CH"/>
          <w14:ligatures w14:val="none"/>
        </w:rPr>
        <w:t>There are conclusions about the</w:t>
      </w:r>
      <w:r>
        <w:rPr>
          <w:rFonts w:eastAsia="Times New Roman" w:cstheme="minorHAnsi"/>
          <w:color w:val="242424"/>
          <w:kern w:val="0"/>
          <w:sz w:val="24"/>
          <w:szCs w:val="24"/>
          <w:bdr w:val="none" w:sz="0" w:space="0" w:color="auto" w:frame="1"/>
          <w:lang w:val="en-GB" w:eastAsia="de-CH"/>
          <w14:ligatures w14:val="none"/>
        </w:rPr>
        <w:t xml:space="preserve"> importance of the</w:t>
      </w:r>
      <w:r w:rsidRPr="00C20049">
        <w:rPr>
          <w:rFonts w:eastAsia="Times New Roman" w:cstheme="minorHAnsi"/>
          <w:color w:val="242424"/>
          <w:kern w:val="0"/>
          <w:sz w:val="24"/>
          <w:szCs w:val="24"/>
          <w:bdr w:val="none" w:sz="0" w:space="0" w:color="auto" w:frame="1"/>
          <w:lang w:val="en-GB" w:eastAsia="de-CH"/>
          <w14:ligatures w14:val="none"/>
        </w:rPr>
        <w:t xml:space="preserve"> </w:t>
      </w:r>
      <w:r>
        <w:rPr>
          <w:rFonts w:eastAsia="Times New Roman" w:cstheme="minorHAnsi"/>
          <w:color w:val="242424"/>
          <w:kern w:val="0"/>
          <w:sz w:val="24"/>
          <w:szCs w:val="24"/>
          <w:bdr w:val="none" w:sz="0" w:space="0" w:color="auto" w:frame="1"/>
          <w:lang w:val="en-GB" w:eastAsia="de-CH"/>
          <w14:ligatures w14:val="none"/>
        </w:rPr>
        <w:t>S</w:t>
      </w:r>
      <w:r w:rsidRPr="00C20049">
        <w:rPr>
          <w:rFonts w:eastAsia="Times New Roman" w:cstheme="minorHAnsi"/>
          <w:color w:val="242424"/>
          <w:kern w:val="0"/>
          <w:sz w:val="24"/>
          <w:szCs w:val="24"/>
          <w:bdr w:val="none" w:sz="0" w:space="0" w:color="auto" w:frame="1"/>
          <w:lang w:val="en-GB" w:eastAsia="de-CH"/>
          <w14:ligatures w14:val="none"/>
        </w:rPr>
        <w:t xml:space="preserve">un, but none about the </w:t>
      </w:r>
      <w:r>
        <w:rPr>
          <w:rFonts w:eastAsia="Times New Roman" w:cstheme="minorHAnsi"/>
          <w:color w:val="242424"/>
          <w:kern w:val="0"/>
          <w:sz w:val="24"/>
          <w:szCs w:val="24"/>
          <w:bdr w:val="none" w:sz="0" w:space="0" w:color="auto" w:frame="1"/>
          <w:lang w:val="en-GB" w:eastAsia="de-CH"/>
          <w14:ligatures w14:val="none"/>
        </w:rPr>
        <w:t>M</w:t>
      </w:r>
      <w:r w:rsidRPr="00C20049">
        <w:rPr>
          <w:rFonts w:eastAsia="Times New Roman" w:cstheme="minorHAnsi"/>
          <w:color w:val="242424"/>
          <w:kern w:val="0"/>
          <w:sz w:val="24"/>
          <w:szCs w:val="24"/>
          <w:bdr w:val="none" w:sz="0" w:space="0" w:color="auto" w:frame="1"/>
          <w:lang w:val="en-GB" w:eastAsia="de-CH"/>
          <w14:ligatures w14:val="none"/>
        </w:rPr>
        <w:t>oon</w:t>
      </w:r>
      <w:r>
        <w:rPr>
          <w:rFonts w:eastAsia="Times New Roman" w:cstheme="minorHAnsi"/>
          <w:color w:val="242424"/>
          <w:kern w:val="0"/>
          <w:sz w:val="24"/>
          <w:szCs w:val="24"/>
          <w:bdr w:val="none" w:sz="0" w:space="0" w:color="auto" w:frame="1"/>
          <w:lang w:val="en-GB" w:eastAsia="de-CH"/>
          <w14:ligatures w14:val="none"/>
        </w:rPr>
        <w:t xml:space="preserve">. </w:t>
      </w:r>
      <w:r w:rsidR="00FA1F33">
        <w:rPr>
          <w:rFonts w:eastAsia="Times New Roman" w:cstheme="minorHAnsi"/>
          <w:color w:val="242424"/>
          <w:kern w:val="0"/>
          <w:sz w:val="24"/>
          <w:szCs w:val="24"/>
          <w:bdr w:val="none" w:sz="0" w:space="0" w:color="auto" w:frame="1"/>
          <w:lang w:val="en-GB" w:eastAsia="de-CH"/>
          <w14:ligatures w14:val="none"/>
        </w:rPr>
        <w:t xml:space="preserve">However, given that the megalithic site of </w:t>
      </w:r>
      <w:proofErr w:type="spellStart"/>
      <w:r w:rsidR="00FA1F33">
        <w:rPr>
          <w:rFonts w:eastAsia="Times New Roman" w:cstheme="minorHAnsi"/>
          <w:color w:val="242424"/>
          <w:kern w:val="0"/>
          <w:sz w:val="24"/>
          <w:szCs w:val="24"/>
          <w:bdr w:val="none" w:sz="0" w:space="0" w:color="auto" w:frame="1"/>
          <w:lang w:val="en-GB" w:eastAsia="de-CH"/>
          <w14:ligatures w14:val="none"/>
        </w:rPr>
        <w:t>Yverdon</w:t>
      </w:r>
      <w:proofErr w:type="spellEnd"/>
      <w:r w:rsidR="00FA1F33">
        <w:rPr>
          <w:rFonts w:eastAsia="Times New Roman" w:cstheme="minorHAnsi"/>
          <w:color w:val="242424"/>
          <w:kern w:val="0"/>
          <w:sz w:val="24"/>
          <w:szCs w:val="24"/>
          <w:bdr w:val="none" w:sz="0" w:space="0" w:color="auto" w:frame="1"/>
          <w:lang w:val="en-GB" w:eastAsia="de-CH"/>
          <w14:ligatures w14:val="none"/>
        </w:rPr>
        <w:t xml:space="preserve"> so impressively points at the lunar standstills, the question can be raised as to why there </w:t>
      </w:r>
      <w:r w:rsidR="00272909">
        <w:rPr>
          <w:rFonts w:eastAsia="Times New Roman" w:cstheme="minorHAnsi"/>
          <w:color w:val="242424"/>
          <w:kern w:val="0"/>
          <w:sz w:val="24"/>
          <w:szCs w:val="24"/>
          <w:bdr w:val="none" w:sz="0" w:space="0" w:color="auto" w:frame="1"/>
          <w:lang w:val="en-GB" w:eastAsia="de-CH"/>
          <w14:ligatures w14:val="none"/>
        </w:rPr>
        <w:t>are</w:t>
      </w:r>
      <w:r w:rsidR="00FA1F33">
        <w:rPr>
          <w:rFonts w:eastAsia="Times New Roman" w:cstheme="minorHAnsi"/>
          <w:color w:val="242424"/>
          <w:kern w:val="0"/>
          <w:sz w:val="24"/>
          <w:szCs w:val="24"/>
          <w:bdr w:val="none" w:sz="0" w:space="0" w:color="auto" w:frame="1"/>
          <w:lang w:val="en-GB" w:eastAsia="de-CH"/>
          <w14:ligatures w14:val="none"/>
        </w:rPr>
        <w:t xml:space="preserve"> no depiction</w:t>
      </w:r>
      <w:r w:rsidR="009476CF">
        <w:rPr>
          <w:rFonts w:eastAsia="Times New Roman" w:cstheme="minorHAnsi"/>
          <w:color w:val="242424"/>
          <w:kern w:val="0"/>
          <w:sz w:val="24"/>
          <w:szCs w:val="24"/>
          <w:bdr w:val="none" w:sz="0" w:space="0" w:color="auto" w:frame="1"/>
          <w:lang w:val="en-GB" w:eastAsia="de-CH"/>
          <w14:ligatures w14:val="none"/>
        </w:rPr>
        <w:t>s</w:t>
      </w:r>
      <w:r w:rsidR="00FA1F33">
        <w:rPr>
          <w:rFonts w:eastAsia="Times New Roman" w:cstheme="minorHAnsi"/>
          <w:color w:val="242424"/>
          <w:kern w:val="0"/>
          <w:sz w:val="24"/>
          <w:szCs w:val="24"/>
          <w:bdr w:val="none" w:sz="0" w:space="0" w:color="auto" w:frame="1"/>
          <w:lang w:val="en-GB" w:eastAsia="de-CH"/>
          <w14:ligatures w14:val="none"/>
        </w:rPr>
        <w:t xml:space="preserve"> of the Moon on the wall panels. </w:t>
      </w:r>
      <w:r w:rsidR="009476CF">
        <w:rPr>
          <w:rFonts w:eastAsia="Times New Roman" w:cstheme="minorHAnsi"/>
          <w:color w:val="242424"/>
          <w:kern w:val="0"/>
          <w:sz w:val="24"/>
          <w:szCs w:val="24"/>
          <w:bdr w:val="none" w:sz="0" w:space="0" w:color="auto" w:frame="1"/>
          <w:lang w:val="en-GB" w:eastAsia="de-CH"/>
          <w14:ligatures w14:val="none"/>
        </w:rPr>
        <w:t>If</w:t>
      </w:r>
      <w:r w:rsidR="00FA1F33">
        <w:rPr>
          <w:rFonts w:eastAsia="Times New Roman" w:cstheme="minorHAnsi"/>
          <w:color w:val="242424"/>
          <w:kern w:val="0"/>
          <w:sz w:val="24"/>
          <w:szCs w:val="24"/>
          <w:bdr w:val="none" w:sz="0" w:space="0" w:color="auto" w:frame="1"/>
          <w:lang w:val="en-GB" w:eastAsia="de-CH"/>
          <w14:ligatures w14:val="none"/>
        </w:rPr>
        <w:t xml:space="preserve"> the heads of the female figures </w:t>
      </w:r>
      <w:r w:rsidR="009476CF">
        <w:rPr>
          <w:rFonts w:eastAsia="Times New Roman" w:cstheme="minorHAnsi"/>
          <w:color w:val="242424"/>
          <w:kern w:val="0"/>
          <w:sz w:val="24"/>
          <w:szCs w:val="24"/>
          <w:bdr w:val="none" w:sz="0" w:space="0" w:color="auto" w:frame="1"/>
          <w:lang w:val="en-GB" w:eastAsia="de-CH"/>
          <w14:ligatures w14:val="none"/>
        </w:rPr>
        <w:t>represent</w:t>
      </w:r>
      <w:r w:rsidR="0086095C">
        <w:rPr>
          <w:rFonts w:eastAsia="Times New Roman" w:cstheme="minorHAnsi"/>
          <w:color w:val="242424"/>
          <w:kern w:val="0"/>
          <w:sz w:val="24"/>
          <w:szCs w:val="24"/>
          <w:bdr w:val="none" w:sz="0" w:space="0" w:color="auto" w:frame="1"/>
          <w:lang w:val="en-GB" w:eastAsia="de-CH"/>
          <w14:ligatures w14:val="none"/>
        </w:rPr>
        <w:t>ed</w:t>
      </w:r>
      <w:r w:rsidR="00FA1F33">
        <w:rPr>
          <w:rFonts w:eastAsia="Times New Roman" w:cstheme="minorHAnsi"/>
          <w:color w:val="242424"/>
          <w:kern w:val="0"/>
          <w:sz w:val="24"/>
          <w:szCs w:val="24"/>
          <w:bdr w:val="none" w:sz="0" w:space="0" w:color="auto" w:frame="1"/>
          <w:lang w:val="en-GB" w:eastAsia="de-CH"/>
          <w14:ligatures w14:val="none"/>
        </w:rPr>
        <w:t xml:space="preserve"> the Sun, </w:t>
      </w:r>
      <w:r w:rsidR="0086095C">
        <w:rPr>
          <w:rFonts w:eastAsia="Times New Roman" w:cstheme="minorHAnsi"/>
          <w:color w:val="242424"/>
          <w:kern w:val="0"/>
          <w:sz w:val="24"/>
          <w:szCs w:val="24"/>
          <w:bdr w:val="none" w:sz="0" w:space="0" w:color="auto" w:frame="1"/>
          <w:lang w:val="en-GB" w:eastAsia="de-CH"/>
          <w14:ligatures w14:val="none"/>
        </w:rPr>
        <w:t xml:space="preserve">and </w:t>
      </w:r>
      <w:r w:rsidR="001607D8" w:rsidRPr="001F7D76">
        <w:rPr>
          <w:rFonts w:eastAsia="Times New Roman" w:cstheme="minorHAnsi"/>
          <w:color w:val="242424"/>
          <w:kern w:val="0"/>
          <w:sz w:val="24"/>
          <w:szCs w:val="24"/>
          <w:bdr w:val="none" w:sz="0" w:space="0" w:color="auto" w:frame="1"/>
          <w:lang w:val="en-GB" w:eastAsia="de-CH"/>
          <w14:ligatures w14:val="none"/>
        </w:rPr>
        <w:t>further evidence</w:t>
      </w:r>
      <w:r w:rsidR="0086095C">
        <w:rPr>
          <w:rFonts w:eastAsia="Times New Roman" w:cstheme="minorHAnsi"/>
          <w:color w:val="242424"/>
          <w:kern w:val="0"/>
          <w:sz w:val="24"/>
          <w:szCs w:val="24"/>
          <w:bdr w:val="none" w:sz="0" w:space="0" w:color="auto" w:frame="1"/>
          <w:lang w:val="en-GB" w:eastAsia="de-CH"/>
          <w14:ligatures w14:val="none"/>
        </w:rPr>
        <w:t xml:space="preserve"> could be seen</w:t>
      </w:r>
      <w:r w:rsidR="001607D8" w:rsidRPr="001F7D76">
        <w:rPr>
          <w:rFonts w:eastAsia="Times New Roman" w:cstheme="minorHAnsi"/>
          <w:color w:val="242424"/>
          <w:kern w:val="0"/>
          <w:sz w:val="24"/>
          <w:szCs w:val="24"/>
          <w:bdr w:val="none" w:sz="0" w:space="0" w:color="auto" w:frame="1"/>
          <w:lang w:val="en-GB" w:eastAsia="de-CH"/>
          <w14:ligatures w14:val="none"/>
        </w:rPr>
        <w:t xml:space="preserve"> </w:t>
      </w:r>
      <w:r w:rsidR="001607D8">
        <w:rPr>
          <w:rFonts w:eastAsia="Times New Roman" w:cstheme="minorHAnsi"/>
          <w:color w:val="242424"/>
          <w:kern w:val="0"/>
          <w:sz w:val="24"/>
          <w:szCs w:val="24"/>
          <w:bdr w:val="none" w:sz="0" w:space="0" w:color="auto" w:frame="1"/>
          <w:lang w:val="en-GB" w:eastAsia="de-CH"/>
          <w14:ligatures w14:val="none"/>
        </w:rPr>
        <w:t>in</w:t>
      </w:r>
      <w:r w:rsidR="001607D8" w:rsidRPr="001F7D76">
        <w:rPr>
          <w:rFonts w:eastAsia="Times New Roman" w:cstheme="minorHAnsi"/>
          <w:color w:val="242424"/>
          <w:kern w:val="0"/>
          <w:sz w:val="24"/>
          <w:szCs w:val="24"/>
          <w:bdr w:val="none" w:sz="0" w:space="0" w:color="auto" w:frame="1"/>
          <w:lang w:val="en-GB" w:eastAsia="de-CH"/>
          <w14:ligatures w14:val="none"/>
        </w:rPr>
        <w:t xml:space="preserve"> the incised drawings of the </w:t>
      </w:r>
      <w:r w:rsidR="001607D8">
        <w:rPr>
          <w:rFonts w:eastAsia="Times New Roman" w:cstheme="minorHAnsi"/>
          <w:color w:val="242424"/>
          <w:kern w:val="0"/>
          <w:sz w:val="24"/>
          <w:szCs w:val="24"/>
          <w:bdr w:val="none" w:sz="0" w:space="0" w:color="auto" w:frame="1"/>
          <w:lang w:val="en-GB" w:eastAsia="de-CH"/>
          <w14:ligatures w14:val="none"/>
        </w:rPr>
        <w:t>S</w:t>
      </w:r>
      <w:r w:rsidR="001607D8" w:rsidRPr="001F7D76">
        <w:rPr>
          <w:rFonts w:eastAsia="Times New Roman" w:cstheme="minorHAnsi"/>
          <w:color w:val="242424"/>
          <w:kern w:val="0"/>
          <w:sz w:val="24"/>
          <w:szCs w:val="24"/>
          <w:bdr w:val="none" w:sz="0" w:space="0" w:color="auto" w:frame="1"/>
          <w:lang w:val="en-GB" w:eastAsia="de-CH"/>
          <w14:ligatures w14:val="none"/>
        </w:rPr>
        <w:t xml:space="preserve">un on </w:t>
      </w:r>
      <w:r w:rsidR="001607D8">
        <w:rPr>
          <w:rFonts w:eastAsia="Times New Roman" w:cstheme="minorHAnsi"/>
          <w:color w:val="242424"/>
          <w:kern w:val="0"/>
          <w:sz w:val="24"/>
          <w:szCs w:val="24"/>
          <w:bdr w:val="none" w:sz="0" w:space="0" w:color="auto" w:frame="1"/>
          <w:lang w:val="en-GB" w:eastAsia="de-CH"/>
          <w14:ligatures w14:val="none"/>
        </w:rPr>
        <w:t>clay pots,</w:t>
      </w:r>
      <w:r w:rsidR="0086095C" w:rsidRPr="0086095C">
        <w:rPr>
          <w:rFonts w:eastAsia="Times New Roman" w:cstheme="minorHAnsi"/>
          <w:color w:val="242424"/>
          <w:kern w:val="0"/>
          <w:sz w:val="24"/>
          <w:szCs w:val="24"/>
          <w:bdr w:val="none" w:sz="0" w:space="0" w:color="auto" w:frame="1"/>
          <w:lang w:val="en-GB" w:eastAsia="de-CH"/>
          <w14:ligatures w14:val="none"/>
        </w:rPr>
        <w:t xml:space="preserve"> </w:t>
      </w:r>
      <w:r w:rsidR="0086095C">
        <w:rPr>
          <w:rFonts w:eastAsia="Times New Roman" w:cstheme="minorHAnsi"/>
          <w:color w:val="242424"/>
          <w:kern w:val="0"/>
          <w:sz w:val="24"/>
          <w:szCs w:val="24"/>
          <w:bdr w:val="none" w:sz="0" w:space="0" w:color="auto" w:frame="1"/>
          <w:lang w:val="en-GB" w:eastAsia="de-CH"/>
          <w14:ligatures w14:val="none"/>
        </w:rPr>
        <w:t xml:space="preserve">as </w:t>
      </w:r>
      <w:proofErr w:type="spellStart"/>
      <w:r w:rsidR="0086095C">
        <w:rPr>
          <w:rFonts w:eastAsia="Times New Roman" w:cstheme="minorHAnsi"/>
          <w:color w:val="242424"/>
          <w:kern w:val="0"/>
          <w:sz w:val="24"/>
          <w:szCs w:val="24"/>
          <w:bdr w:val="none" w:sz="0" w:space="0" w:color="auto" w:frame="1"/>
          <w:lang w:val="en-GB" w:eastAsia="de-CH"/>
          <w14:ligatures w14:val="none"/>
        </w:rPr>
        <w:t>Schlichtherle</w:t>
      </w:r>
      <w:proofErr w:type="spellEnd"/>
      <w:r w:rsidR="0086095C">
        <w:rPr>
          <w:rFonts w:eastAsia="Times New Roman" w:cstheme="minorHAnsi"/>
          <w:color w:val="242424"/>
          <w:kern w:val="0"/>
          <w:sz w:val="24"/>
          <w:szCs w:val="24"/>
          <w:bdr w:val="none" w:sz="0" w:space="0" w:color="auto" w:frame="1"/>
          <w:lang w:val="en-GB" w:eastAsia="de-CH"/>
          <w14:ligatures w14:val="none"/>
        </w:rPr>
        <w:t xml:space="preserve"> suggests,</w:t>
      </w:r>
      <w:r w:rsidR="001607D8" w:rsidRPr="0086095C">
        <w:rPr>
          <w:rStyle w:val="Funotenzeichen"/>
          <w:sz w:val="24"/>
          <w:szCs w:val="24"/>
          <w:lang w:val="en-GB"/>
        </w:rPr>
        <w:footnoteReference w:id="50"/>
      </w:r>
      <w:r w:rsidR="001607D8" w:rsidRPr="00AB0D18">
        <w:rPr>
          <w:rStyle w:val="Funotenzeichen"/>
          <w:i/>
          <w:iCs/>
          <w:sz w:val="24"/>
          <w:szCs w:val="24"/>
          <w:lang w:val="en-GB"/>
        </w:rPr>
        <w:t xml:space="preserve"> </w:t>
      </w:r>
      <w:r w:rsidR="001607D8">
        <w:rPr>
          <w:rFonts w:eastAsia="Times New Roman" w:cstheme="minorHAnsi"/>
          <w:color w:val="242424"/>
          <w:kern w:val="0"/>
          <w:sz w:val="24"/>
          <w:szCs w:val="24"/>
          <w:bdr w:val="none" w:sz="0" w:space="0" w:color="auto" w:frame="1"/>
          <w:lang w:val="en-GB" w:eastAsia="de-CH"/>
          <w14:ligatures w14:val="none"/>
        </w:rPr>
        <w:t>then the bodies could indirectly</w:t>
      </w:r>
      <w:r w:rsidR="0086095C">
        <w:rPr>
          <w:rFonts w:eastAsia="Times New Roman" w:cstheme="minorHAnsi"/>
          <w:color w:val="242424"/>
          <w:kern w:val="0"/>
          <w:sz w:val="24"/>
          <w:szCs w:val="24"/>
          <w:bdr w:val="none" w:sz="0" w:space="0" w:color="auto" w:frame="1"/>
          <w:lang w:val="en-GB" w:eastAsia="de-CH"/>
          <w14:ligatures w14:val="none"/>
        </w:rPr>
        <w:t xml:space="preserve"> have</w:t>
      </w:r>
      <w:r w:rsidR="001607D8">
        <w:rPr>
          <w:rFonts w:eastAsia="Times New Roman" w:cstheme="minorHAnsi"/>
          <w:color w:val="242424"/>
          <w:kern w:val="0"/>
          <w:sz w:val="24"/>
          <w:szCs w:val="24"/>
          <w:bdr w:val="none" w:sz="0" w:space="0" w:color="auto" w:frame="1"/>
          <w:lang w:val="en-GB" w:eastAsia="de-CH"/>
          <w14:ligatures w14:val="none"/>
        </w:rPr>
        <w:t xml:space="preserve"> </w:t>
      </w:r>
      <w:r w:rsidR="00272909">
        <w:rPr>
          <w:rFonts w:eastAsia="Times New Roman" w:cstheme="minorHAnsi"/>
          <w:color w:val="242424"/>
          <w:kern w:val="0"/>
          <w:sz w:val="24"/>
          <w:szCs w:val="24"/>
          <w:bdr w:val="none" w:sz="0" w:space="0" w:color="auto" w:frame="1"/>
          <w:lang w:val="en-GB" w:eastAsia="de-CH"/>
          <w14:ligatures w14:val="none"/>
        </w:rPr>
        <w:t>impl</w:t>
      </w:r>
      <w:r w:rsidR="0086095C">
        <w:rPr>
          <w:rFonts w:eastAsia="Times New Roman" w:cstheme="minorHAnsi"/>
          <w:color w:val="242424"/>
          <w:kern w:val="0"/>
          <w:sz w:val="24"/>
          <w:szCs w:val="24"/>
          <w:bdr w:val="none" w:sz="0" w:space="0" w:color="auto" w:frame="1"/>
          <w:lang w:val="en-GB" w:eastAsia="de-CH"/>
          <w14:ligatures w14:val="none"/>
        </w:rPr>
        <w:t>ied</w:t>
      </w:r>
      <w:r w:rsidR="001607D8">
        <w:rPr>
          <w:rFonts w:eastAsia="Times New Roman" w:cstheme="minorHAnsi"/>
          <w:color w:val="242424"/>
          <w:kern w:val="0"/>
          <w:sz w:val="24"/>
          <w:szCs w:val="24"/>
          <w:bdr w:val="none" w:sz="0" w:space="0" w:color="auto" w:frame="1"/>
          <w:lang w:val="en-GB" w:eastAsia="de-CH"/>
          <w14:ligatures w14:val="none"/>
        </w:rPr>
        <w:t xml:space="preserve"> the Moon. </w:t>
      </w:r>
      <w:r w:rsidR="00565302">
        <w:rPr>
          <w:rFonts w:eastAsia="Times New Roman" w:cstheme="minorHAnsi"/>
          <w:color w:val="242424"/>
          <w:kern w:val="0"/>
          <w:sz w:val="24"/>
          <w:szCs w:val="24"/>
          <w:bdr w:val="none" w:sz="0" w:space="0" w:color="auto" w:frame="1"/>
          <w:lang w:val="en-GB" w:eastAsia="de-CH"/>
          <w14:ligatures w14:val="none"/>
        </w:rPr>
        <w:t xml:space="preserve">It might have been self-explanatory for the pile-dwellers </w:t>
      </w:r>
      <w:r w:rsidR="00662A58">
        <w:rPr>
          <w:rFonts w:eastAsia="Times New Roman" w:cstheme="minorHAnsi"/>
          <w:color w:val="242424"/>
          <w:kern w:val="0"/>
          <w:sz w:val="24"/>
          <w:szCs w:val="24"/>
          <w:bdr w:val="none" w:sz="0" w:space="0" w:color="auto" w:frame="1"/>
          <w:lang w:val="en-GB" w:eastAsia="de-CH"/>
          <w14:ligatures w14:val="none"/>
        </w:rPr>
        <w:t>that the</w:t>
      </w:r>
      <w:r w:rsidR="00FA1F33" w:rsidRPr="00AF6B45">
        <w:rPr>
          <w:rFonts w:eastAsia="Times New Roman" w:cstheme="minorHAnsi"/>
          <w:color w:val="242424"/>
          <w:kern w:val="0"/>
          <w:sz w:val="24"/>
          <w:szCs w:val="24"/>
          <w:bdr w:val="none" w:sz="0" w:space="0" w:color="auto" w:frame="1"/>
          <w:lang w:val="en-GB" w:eastAsia="de-CH"/>
          <w14:ligatures w14:val="none"/>
        </w:rPr>
        <w:t xml:space="preserve"> moulded breasts</w:t>
      </w:r>
      <w:r w:rsidR="00662A58">
        <w:rPr>
          <w:rFonts w:eastAsia="Times New Roman" w:cstheme="minorHAnsi"/>
          <w:color w:val="242424"/>
          <w:kern w:val="0"/>
          <w:sz w:val="24"/>
          <w:szCs w:val="24"/>
          <w:bdr w:val="none" w:sz="0" w:space="0" w:color="auto" w:frame="1"/>
          <w:lang w:val="en-GB" w:eastAsia="de-CH"/>
          <w14:ligatures w14:val="none"/>
        </w:rPr>
        <w:t xml:space="preserve"> on </w:t>
      </w:r>
      <w:r w:rsidR="001607D8">
        <w:rPr>
          <w:rFonts w:eastAsia="Times New Roman" w:cstheme="minorHAnsi"/>
          <w:color w:val="242424"/>
          <w:kern w:val="0"/>
          <w:sz w:val="24"/>
          <w:szCs w:val="24"/>
          <w:bdr w:val="none" w:sz="0" w:space="0" w:color="auto" w:frame="1"/>
          <w:lang w:val="en-GB" w:eastAsia="de-CH"/>
          <w14:ligatures w14:val="none"/>
        </w:rPr>
        <w:t xml:space="preserve">walls </w:t>
      </w:r>
      <w:r w:rsidR="00662A58">
        <w:rPr>
          <w:rFonts w:eastAsia="Times New Roman" w:cstheme="minorHAnsi"/>
          <w:color w:val="242424"/>
          <w:kern w:val="0"/>
          <w:sz w:val="24"/>
          <w:szCs w:val="24"/>
          <w:bdr w:val="none" w:sz="0" w:space="0" w:color="auto" w:frame="1"/>
          <w:lang w:val="en-GB" w:eastAsia="de-CH"/>
          <w14:ligatures w14:val="none"/>
        </w:rPr>
        <w:t xml:space="preserve">and vessels </w:t>
      </w:r>
      <w:r w:rsidR="00095196">
        <w:rPr>
          <w:rFonts w:eastAsia="Times New Roman" w:cstheme="minorHAnsi"/>
          <w:color w:val="242424"/>
          <w:kern w:val="0"/>
          <w:sz w:val="24"/>
          <w:szCs w:val="24"/>
          <w:bdr w:val="none" w:sz="0" w:space="0" w:color="auto" w:frame="1"/>
          <w:lang w:val="en-GB" w:eastAsia="de-CH"/>
          <w14:ligatures w14:val="none"/>
        </w:rPr>
        <w:t>symbolized</w:t>
      </w:r>
      <w:r w:rsidR="00662A58">
        <w:rPr>
          <w:rFonts w:eastAsia="Times New Roman" w:cstheme="minorHAnsi"/>
          <w:color w:val="242424"/>
          <w:kern w:val="0"/>
          <w:sz w:val="24"/>
          <w:szCs w:val="24"/>
          <w:bdr w:val="none" w:sz="0" w:space="0" w:color="auto" w:frame="1"/>
          <w:lang w:val="en-GB" w:eastAsia="de-CH"/>
          <w14:ligatures w14:val="none"/>
        </w:rPr>
        <w:t xml:space="preserve"> the Moon, as </w:t>
      </w:r>
      <w:r w:rsidR="001607D8">
        <w:rPr>
          <w:rFonts w:eastAsia="Times New Roman" w:cstheme="minorHAnsi"/>
          <w:color w:val="242424"/>
          <w:kern w:val="0"/>
          <w:sz w:val="24"/>
          <w:szCs w:val="24"/>
          <w:bdr w:val="none" w:sz="0" w:space="0" w:color="auto" w:frame="1"/>
          <w:lang w:val="en-GB" w:eastAsia="de-CH"/>
          <w14:ligatures w14:val="none"/>
        </w:rPr>
        <w:t>breasts</w:t>
      </w:r>
      <w:r w:rsidR="00095196">
        <w:rPr>
          <w:rFonts w:eastAsia="Times New Roman" w:cstheme="minorHAnsi"/>
          <w:color w:val="242424"/>
          <w:kern w:val="0"/>
          <w:sz w:val="24"/>
          <w:szCs w:val="24"/>
          <w:bdr w:val="none" w:sz="0" w:space="0" w:color="auto" w:frame="1"/>
          <w:lang w:val="en-GB" w:eastAsia="de-CH"/>
          <w14:ligatures w14:val="none"/>
        </w:rPr>
        <w:t xml:space="preserve"> </w:t>
      </w:r>
      <w:r w:rsidR="00A55293">
        <w:rPr>
          <w:rFonts w:eastAsia="Times New Roman" w:cstheme="minorHAnsi"/>
          <w:color w:val="242424"/>
          <w:kern w:val="0"/>
          <w:sz w:val="24"/>
          <w:szCs w:val="24"/>
          <w:bdr w:val="none" w:sz="0" w:space="0" w:color="auto" w:frame="1"/>
          <w:lang w:val="en-GB" w:eastAsia="de-CH"/>
          <w14:ligatures w14:val="none"/>
        </w:rPr>
        <w:t xml:space="preserve">naturally </w:t>
      </w:r>
      <w:r w:rsidR="00662A58">
        <w:rPr>
          <w:rFonts w:eastAsia="Times New Roman" w:cstheme="minorHAnsi"/>
          <w:color w:val="242424"/>
          <w:kern w:val="0"/>
          <w:sz w:val="24"/>
          <w:szCs w:val="24"/>
          <w:bdr w:val="none" w:sz="0" w:space="0" w:color="auto" w:frame="1"/>
          <w:lang w:val="en-GB" w:eastAsia="de-CH"/>
          <w14:ligatures w14:val="none"/>
        </w:rPr>
        <w:t xml:space="preserve">stand for feeding and food. </w:t>
      </w:r>
      <w:r w:rsidR="00F658E5" w:rsidRPr="00F658E5">
        <w:rPr>
          <w:rFonts w:eastAsia="Times New Roman" w:cstheme="minorHAnsi"/>
          <w:color w:val="242424"/>
          <w:kern w:val="0"/>
          <w:sz w:val="24"/>
          <w:szCs w:val="24"/>
          <w:bdr w:val="none" w:sz="0" w:space="0" w:color="auto" w:frame="1"/>
          <w:lang w:val="en-GB" w:eastAsia="de-CH"/>
          <w14:ligatures w14:val="none"/>
        </w:rPr>
        <w:t xml:space="preserve">Pedro </w:t>
      </w:r>
      <w:proofErr w:type="spellStart"/>
      <w:r w:rsidR="00F658E5" w:rsidRPr="00F658E5">
        <w:rPr>
          <w:rFonts w:eastAsia="Times New Roman" w:cstheme="minorHAnsi"/>
          <w:color w:val="242424"/>
          <w:kern w:val="0"/>
          <w:sz w:val="24"/>
          <w:szCs w:val="24"/>
          <w:bdr w:val="none" w:sz="0" w:space="0" w:color="auto" w:frame="1"/>
          <w:lang w:val="en-GB" w:eastAsia="de-CH"/>
          <w14:ligatures w14:val="none"/>
        </w:rPr>
        <w:t>Jovchelevich</w:t>
      </w:r>
      <w:proofErr w:type="spellEnd"/>
      <w:r w:rsidR="00F658E5" w:rsidRPr="00F658E5">
        <w:rPr>
          <w:rFonts w:eastAsia="Times New Roman" w:cstheme="minorHAnsi"/>
          <w:color w:val="242424"/>
          <w:kern w:val="0"/>
          <w:sz w:val="24"/>
          <w:szCs w:val="24"/>
          <w:bdr w:val="none" w:sz="0" w:space="0" w:color="auto" w:frame="1"/>
          <w:lang w:val="en-GB" w:eastAsia="de-CH"/>
          <w14:ligatures w14:val="none"/>
        </w:rPr>
        <w:t xml:space="preserve"> states that ‘when dealing with complex systems, the direct and consistent causal relationship that science seeks is not always detectable’.</w:t>
      </w:r>
      <w:r w:rsidR="00C46505" w:rsidRPr="00C46505">
        <w:rPr>
          <w:rStyle w:val="Funotenzeichen"/>
          <w:rFonts w:eastAsia="Times New Roman" w:cstheme="minorHAnsi"/>
          <w:color w:val="242424"/>
          <w:kern w:val="0"/>
          <w:sz w:val="24"/>
          <w:szCs w:val="24"/>
          <w:bdr w:val="none" w:sz="0" w:space="0" w:color="auto" w:frame="1"/>
          <w:lang w:val="en-GB" w:eastAsia="de-CH"/>
          <w14:ligatures w14:val="none"/>
        </w:rPr>
        <w:t xml:space="preserve"> </w:t>
      </w:r>
      <w:r w:rsidR="00C46505">
        <w:rPr>
          <w:rStyle w:val="Funotenzeichen"/>
          <w:rFonts w:eastAsia="Times New Roman" w:cstheme="minorHAnsi"/>
          <w:color w:val="242424"/>
          <w:kern w:val="0"/>
          <w:sz w:val="24"/>
          <w:szCs w:val="24"/>
          <w:bdr w:val="none" w:sz="0" w:space="0" w:color="auto" w:frame="1"/>
          <w:lang w:val="en-GB" w:eastAsia="de-CH"/>
          <w14:ligatures w14:val="none"/>
        </w:rPr>
        <w:footnoteReference w:id="51"/>
      </w:r>
      <w:r w:rsidR="00C46505" w:rsidRPr="00F658E5">
        <w:rPr>
          <w:lang w:val="en-GB"/>
        </w:rPr>
        <w:t xml:space="preserve"> </w:t>
      </w:r>
      <w:r w:rsidR="00F658E5" w:rsidRPr="00F658E5">
        <w:rPr>
          <w:rFonts w:eastAsia="Times New Roman" w:cstheme="minorHAnsi"/>
          <w:color w:val="242424"/>
          <w:kern w:val="0"/>
          <w:sz w:val="24"/>
          <w:szCs w:val="24"/>
          <w:bdr w:val="none" w:sz="0" w:space="0" w:color="auto" w:frame="1"/>
          <w:lang w:val="en-GB" w:eastAsia="de-CH"/>
          <w14:ligatures w14:val="none"/>
        </w:rPr>
        <w:t xml:space="preserve">Having found a practical confirmation of the relationship between lunar cycles and plant growth, he underlines the significance of the </w:t>
      </w:r>
      <w:r w:rsidR="00FC3C9A">
        <w:rPr>
          <w:rFonts w:eastAsia="Times New Roman" w:cstheme="minorHAnsi"/>
          <w:color w:val="242424"/>
          <w:kern w:val="0"/>
          <w:sz w:val="24"/>
          <w:szCs w:val="24"/>
          <w:bdr w:val="none" w:sz="0" w:space="0" w:color="auto" w:frame="1"/>
          <w:lang w:val="en-GB" w:eastAsia="de-CH"/>
          <w14:ligatures w14:val="none"/>
        </w:rPr>
        <w:t>M</w:t>
      </w:r>
      <w:r w:rsidR="00F658E5" w:rsidRPr="00F658E5">
        <w:rPr>
          <w:rFonts w:eastAsia="Times New Roman" w:cstheme="minorHAnsi"/>
          <w:color w:val="242424"/>
          <w:kern w:val="0"/>
          <w:sz w:val="24"/>
          <w:szCs w:val="24"/>
          <w:bdr w:val="none" w:sz="0" w:space="0" w:color="auto" w:frame="1"/>
          <w:lang w:val="en-GB" w:eastAsia="de-CH"/>
          <w14:ligatures w14:val="none"/>
        </w:rPr>
        <w:t xml:space="preserve">oon's cycles for sustainable farming practices. The use of lunar rhythms to enhance plant growth in biodynamic farming is an ancient </w:t>
      </w:r>
      <w:r w:rsidR="00F658E5">
        <w:rPr>
          <w:rFonts w:eastAsia="Times New Roman" w:cstheme="minorHAnsi"/>
          <w:color w:val="242424"/>
          <w:kern w:val="0"/>
          <w:sz w:val="24"/>
          <w:szCs w:val="24"/>
          <w:bdr w:val="none" w:sz="0" w:space="0" w:color="auto" w:frame="1"/>
          <w:lang w:val="en-GB" w:eastAsia="de-CH"/>
          <w14:ligatures w14:val="none"/>
        </w:rPr>
        <w:t>indigenous</w:t>
      </w:r>
      <w:r w:rsidR="00F658E5" w:rsidRPr="00F658E5">
        <w:rPr>
          <w:rFonts w:eastAsia="Times New Roman" w:cstheme="minorHAnsi"/>
          <w:color w:val="242424"/>
          <w:kern w:val="0"/>
          <w:sz w:val="24"/>
          <w:szCs w:val="24"/>
          <w:bdr w:val="none" w:sz="0" w:space="0" w:color="auto" w:frame="1"/>
          <w:lang w:val="en-GB" w:eastAsia="de-CH"/>
          <w14:ligatures w14:val="none"/>
        </w:rPr>
        <w:t xml:space="preserve"> agricultural management approach that knows of the importance of ethno-astronomy.</w:t>
      </w:r>
      <w:r w:rsidR="001A5B15">
        <w:rPr>
          <w:rStyle w:val="Funotenzeichen"/>
          <w:rFonts w:eastAsia="Times New Roman" w:cstheme="minorHAnsi"/>
          <w:color w:val="242424"/>
          <w:kern w:val="0"/>
          <w:sz w:val="24"/>
          <w:szCs w:val="24"/>
          <w:bdr w:val="none" w:sz="0" w:space="0" w:color="auto" w:frame="1"/>
          <w:lang w:val="en-GB" w:eastAsia="de-CH"/>
          <w14:ligatures w14:val="none"/>
        </w:rPr>
        <w:footnoteReference w:id="52"/>
      </w:r>
      <w:r w:rsidR="00F658E5" w:rsidRPr="00F658E5">
        <w:rPr>
          <w:rFonts w:eastAsia="Times New Roman" w:cstheme="minorHAnsi"/>
          <w:color w:val="242424"/>
          <w:kern w:val="0"/>
          <w:sz w:val="24"/>
          <w:szCs w:val="24"/>
          <w:bdr w:val="none" w:sz="0" w:space="0" w:color="auto" w:frame="1"/>
          <w:lang w:val="en-GB" w:eastAsia="de-CH"/>
          <w14:ligatures w14:val="none"/>
        </w:rPr>
        <w:t xml:space="preserve"> According to </w:t>
      </w:r>
      <w:proofErr w:type="spellStart"/>
      <w:r w:rsidR="00FC3C9A" w:rsidRPr="00F658E5">
        <w:rPr>
          <w:rFonts w:eastAsia="Times New Roman" w:cstheme="minorHAnsi"/>
          <w:color w:val="242424"/>
          <w:kern w:val="0"/>
          <w:sz w:val="24"/>
          <w:szCs w:val="24"/>
          <w:bdr w:val="none" w:sz="0" w:space="0" w:color="auto" w:frame="1"/>
          <w:lang w:val="en-GB" w:eastAsia="de-CH"/>
          <w14:ligatures w14:val="none"/>
        </w:rPr>
        <w:t>Jovchelevich</w:t>
      </w:r>
      <w:proofErr w:type="spellEnd"/>
      <w:r w:rsidR="00F658E5" w:rsidRPr="00F658E5">
        <w:rPr>
          <w:rFonts w:eastAsia="Times New Roman" w:cstheme="minorHAnsi"/>
          <w:color w:val="242424"/>
          <w:kern w:val="0"/>
          <w:sz w:val="24"/>
          <w:szCs w:val="24"/>
          <w:bdr w:val="none" w:sz="0" w:space="0" w:color="auto" w:frame="1"/>
          <w:lang w:val="en-GB" w:eastAsia="de-CH"/>
          <w14:ligatures w14:val="none"/>
        </w:rPr>
        <w:t>, the farm is viewed as a unique entity composed of soil, plants, animals, and humans.</w:t>
      </w:r>
      <w:r w:rsidR="00C46505">
        <w:rPr>
          <w:rStyle w:val="Funotenzeichen"/>
          <w:rFonts w:eastAsia="Times New Roman" w:cstheme="minorHAnsi"/>
          <w:color w:val="242424"/>
          <w:kern w:val="0"/>
          <w:sz w:val="24"/>
          <w:szCs w:val="24"/>
          <w:bdr w:val="none" w:sz="0" w:space="0" w:color="auto" w:frame="1"/>
          <w:lang w:val="en-GB" w:eastAsia="de-CH"/>
          <w14:ligatures w14:val="none"/>
        </w:rPr>
        <w:footnoteReference w:id="53"/>
      </w:r>
      <w:r w:rsidR="00F658E5" w:rsidRPr="00F658E5">
        <w:rPr>
          <w:lang w:val="en-GB"/>
        </w:rPr>
        <w:t xml:space="preserve"> </w:t>
      </w:r>
      <w:r w:rsidR="0086095C" w:rsidRPr="0086095C">
        <w:rPr>
          <w:rFonts w:eastAsia="Times New Roman" w:cstheme="minorHAnsi"/>
          <w:color w:val="242424"/>
          <w:kern w:val="0"/>
          <w:sz w:val="24"/>
          <w:szCs w:val="24"/>
          <w:bdr w:val="none" w:sz="0" w:space="0" w:color="auto" w:frame="1"/>
          <w:lang w:val="en-GB" w:eastAsia="de-CH"/>
          <w14:ligatures w14:val="none"/>
        </w:rPr>
        <w:t xml:space="preserve">If this </w:t>
      </w:r>
      <w:r w:rsidR="00105FFB">
        <w:rPr>
          <w:rFonts w:eastAsia="Times New Roman" w:cstheme="minorHAnsi"/>
          <w:color w:val="242424"/>
          <w:kern w:val="0"/>
          <w:sz w:val="24"/>
          <w:szCs w:val="24"/>
          <w:bdr w:val="none" w:sz="0" w:space="0" w:color="auto" w:frame="1"/>
          <w:lang w:val="en-GB" w:eastAsia="de-CH"/>
          <w14:ligatures w14:val="none"/>
        </w:rPr>
        <w:t>is</w:t>
      </w:r>
      <w:r w:rsidR="0086095C" w:rsidRPr="0086095C">
        <w:rPr>
          <w:rFonts w:eastAsia="Times New Roman" w:cstheme="minorHAnsi"/>
          <w:color w:val="242424"/>
          <w:kern w:val="0"/>
          <w:sz w:val="24"/>
          <w:szCs w:val="24"/>
          <w:bdr w:val="none" w:sz="0" w:space="0" w:color="auto" w:frame="1"/>
          <w:lang w:val="en-GB" w:eastAsia="de-CH"/>
          <w14:ligatures w14:val="none"/>
        </w:rPr>
        <w:t xml:space="preserve"> also true of the pile</w:t>
      </w:r>
      <w:r w:rsidR="0086095C">
        <w:rPr>
          <w:rFonts w:eastAsia="Times New Roman" w:cstheme="minorHAnsi"/>
          <w:color w:val="242424"/>
          <w:kern w:val="0"/>
          <w:sz w:val="24"/>
          <w:szCs w:val="24"/>
          <w:bdr w:val="none" w:sz="0" w:space="0" w:color="auto" w:frame="1"/>
          <w:lang w:val="en-GB" w:eastAsia="de-CH"/>
          <w14:ligatures w14:val="none"/>
        </w:rPr>
        <w:t>-</w:t>
      </w:r>
      <w:r w:rsidR="0086095C" w:rsidRPr="0086095C">
        <w:rPr>
          <w:rFonts w:eastAsia="Times New Roman" w:cstheme="minorHAnsi"/>
          <w:color w:val="242424"/>
          <w:kern w:val="0"/>
          <w:sz w:val="24"/>
          <w:szCs w:val="24"/>
          <w:bdr w:val="none" w:sz="0" w:space="0" w:color="auto" w:frame="1"/>
          <w:lang w:val="en-GB" w:eastAsia="de-CH"/>
          <w14:ligatures w14:val="none"/>
        </w:rPr>
        <w:t xml:space="preserve">dwellers, their apparent knowledge of the astronomical cycles of the sun and moon would suggest that they relied on a benevolent influence of the mother goddess or ancestresses </w:t>
      </w:r>
      <w:r w:rsidR="00105FFB">
        <w:rPr>
          <w:rFonts w:eastAsia="Times New Roman" w:cstheme="minorHAnsi"/>
          <w:color w:val="242424"/>
          <w:kern w:val="0"/>
          <w:sz w:val="24"/>
          <w:szCs w:val="24"/>
          <w:bdr w:val="none" w:sz="0" w:space="0" w:color="auto" w:frame="1"/>
          <w:lang w:val="en-GB" w:eastAsia="de-CH"/>
          <w14:ligatures w14:val="none"/>
        </w:rPr>
        <w:t>for</w:t>
      </w:r>
      <w:r w:rsidR="0086095C" w:rsidRPr="0086095C">
        <w:rPr>
          <w:rFonts w:eastAsia="Times New Roman" w:cstheme="minorHAnsi"/>
          <w:color w:val="242424"/>
          <w:kern w:val="0"/>
          <w:sz w:val="24"/>
          <w:szCs w:val="24"/>
          <w:bdr w:val="none" w:sz="0" w:space="0" w:color="auto" w:frame="1"/>
          <w:lang w:val="en-GB" w:eastAsia="de-CH"/>
          <w14:ligatures w14:val="none"/>
        </w:rPr>
        <w:t xml:space="preserve"> themselves, their soil, their crops and their livestock. </w:t>
      </w:r>
    </w:p>
    <w:p w14:paraId="07FC98FD" w14:textId="7306E987" w:rsidR="00B921BF" w:rsidRPr="00AF6B45" w:rsidRDefault="00B921BF" w:rsidP="00F36DA6">
      <w:pPr>
        <w:shd w:val="clear" w:color="auto" w:fill="FFFFFF"/>
        <w:spacing w:before="480" w:after="240" w:line="240" w:lineRule="auto"/>
        <w:rPr>
          <w:rFonts w:eastAsia="Times New Roman" w:cstheme="minorHAnsi"/>
          <w:b/>
          <w:bCs/>
          <w:color w:val="242424"/>
          <w:kern w:val="0"/>
          <w:sz w:val="28"/>
          <w:szCs w:val="28"/>
          <w:bdr w:val="none" w:sz="0" w:space="0" w:color="auto" w:frame="1"/>
          <w:lang w:val="en-GB" w:eastAsia="de-CH"/>
          <w14:ligatures w14:val="none"/>
        </w:rPr>
      </w:pPr>
      <w:r w:rsidRPr="00AF6B45">
        <w:rPr>
          <w:rFonts w:eastAsia="Times New Roman" w:cstheme="minorHAnsi"/>
          <w:b/>
          <w:bCs/>
          <w:color w:val="242424"/>
          <w:kern w:val="0"/>
          <w:sz w:val="28"/>
          <w:szCs w:val="28"/>
          <w:bdr w:val="none" w:sz="0" w:space="0" w:color="auto" w:frame="1"/>
          <w:lang w:val="en-GB" w:eastAsia="de-CH"/>
          <w14:ligatures w14:val="none"/>
        </w:rPr>
        <w:t>Conclusion</w:t>
      </w:r>
    </w:p>
    <w:p w14:paraId="4C8620C6" w14:textId="3DE3271B" w:rsidR="00AB0A88" w:rsidRDefault="00D5598F" w:rsidP="0035096C">
      <w:pPr>
        <w:shd w:val="clear" w:color="auto" w:fill="FFFFFF"/>
        <w:spacing w:before="100" w:beforeAutospacing="1" w:after="100" w:afterAutospacing="1" w:line="240" w:lineRule="auto"/>
        <w:rPr>
          <w:rFonts w:eastAsia="Times New Roman" w:cstheme="minorHAnsi"/>
          <w:color w:val="242424"/>
          <w:kern w:val="0"/>
          <w:sz w:val="24"/>
          <w:szCs w:val="24"/>
          <w:bdr w:val="none" w:sz="0" w:space="0" w:color="auto" w:frame="1"/>
          <w:lang w:val="en-GB" w:eastAsia="de-CH"/>
          <w14:ligatures w14:val="none"/>
        </w:rPr>
      </w:pPr>
      <w:r w:rsidRPr="001C14A7">
        <w:rPr>
          <w:rFonts w:eastAsia="Times New Roman" w:cstheme="minorHAnsi"/>
          <w:color w:val="242424"/>
          <w:kern w:val="0"/>
          <w:sz w:val="24"/>
          <w:szCs w:val="24"/>
          <w:bdr w:val="none" w:sz="0" w:space="0" w:color="auto" w:frame="1"/>
          <w:lang w:val="en-GB" w:eastAsia="de-CH"/>
          <w14:ligatures w14:val="none"/>
        </w:rPr>
        <w:t>This essay measure</w:t>
      </w:r>
      <w:r>
        <w:rPr>
          <w:rFonts w:eastAsia="Times New Roman" w:cstheme="minorHAnsi"/>
          <w:color w:val="242424"/>
          <w:kern w:val="0"/>
          <w:sz w:val="24"/>
          <w:szCs w:val="24"/>
          <w:bdr w:val="none" w:sz="0" w:space="0" w:color="auto" w:frame="1"/>
          <w:lang w:val="en-GB" w:eastAsia="de-CH"/>
          <w14:ligatures w14:val="none"/>
        </w:rPr>
        <w:t>d</w:t>
      </w:r>
      <w:r w:rsidRPr="001C14A7">
        <w:rPr>
          <w:rFonts w:eastAsia="Times New Roman" w:cstheme="minorHAnsi"/>
          <w:color w:val="242424"/>
          <w:kern w:val="0"/>
          <w:sz w:val="24"/>
          <w:szCs w:val="24"/>
          <w:bdr w:val="none" w:sz="0" w:space="0" w:color="auto" w:frame="1"/>
          <w:lang w:val="en-GB" w:eastAsia="de-CH"/>
          <w14:ligatures w14:val="none"/>
        </w:rPr>
        <w:t xml:space="preserve"> the </w:t>
      </w:r>
      <w:proofErr w:type="spellStart"/>
      <w:r w:rsidRPr="001C14A7">
        <w:rPr>
          <w:rFonts w:eastAsia="Times New Roman" w:cstheme="minorHAnsi"/>
          <w:color w:val="242424"/>
          <w:kern w:val="0"/>
          <w:sz w:val="24"/>
          <w:szCs w:val="24"/>
          <w:bdr w:val="none" w:sz="0" w:space="0" w:color="auto" w:frame="1"/>
          <w:lang w:val="en-GB" w:eastAsia="de-CH"/>
          <w14:ligatures w14:val="none"/>
        </w:rPr>
        <w:t>Yverdon</w:t>
      </w:r>
      <w:proofErr w:type="spellEnd"/>
      <w:r w:rsidRPr="001C14A7">
        <w:rPr>
          <w:rFonts w:eastAsia="Times New Roman" w:cstheme="minorHAnsi"/>
          <w:color w:val="242424"/>
          <w:kern w:val="0"/>
          <w:sz w:val="24"/>
          <w:szCs w:val="24"/>
          <w:bdr w:val="none" w:sz="0" w:space="0" w:color="auto" w:frame="1"/>
          <w:lang w:val="en-GB" w:eastAsia="de-CH"/>
          <w14:ligatures w14:val="none"/>
        </w:rPr>
        <w:t xml:space="preserve">-Les-Bains megalithic site in Switzerland and </w:t>
      </w:r>
      <w:r>
        <w:rPr>
          <w:rFonts w:eastAsia="Times New Roman" w:cstheme="minorHAnsi"/>
          <w:color w:val="242424"/>
          <w:kern w:val="0"/>
          <w:sz w:val="24"/>
          <w:szCs w:val="24"/>
          <w:bdr w:val="none" w:sz="0" w:space="0" w:color="auto" w:frame="1"/>
          <w:lang w:val="en-GB" w:eastAsia="de-CH"/>
          <w14:ligatures w14:val="none"/>
        </w:rPr>
        <w:t xml:space="preserve">aimed to </w:t>
      </w:r>
      <w:r>
        <w:rPr>
          <w:rFonts w:eastAsia="Times New Roman" w:cstheme="minorHAnsi"/>
          <w:color w:val="242424"/>
          <w:kern w:val="0"/>
          <w:sz w:val="24"/>
          <w:szCs w:val="24"/>
          <w:bdr w:val="none" w:sz="0" w:space="0" w:color="auto" w:frame="1"/>
          <w:lang w:val="en-GB" w:eastAsia="de-CH"/>
          <w14:ligatures w14:val="none"/>
        </w:rPr>
        <w:t>understand</w:t>
      </w:r>
      <w:r w:rsidRPr="001C14A7">
        <w:rPr>
          <w:rFonts w:eastAsia="Times New Roman" w:cstheme="minorHAnsi"/>
          <w:color w:val="242424"/>
          <w:kern w:val="0"/>
          <w:sz w:val="24"/>
          <w:szCs w:val="24"/>
          <w:bdr w:val="none" w:sz="0" w:space="0" w:color="auto" w:frame="1"/>
          <w:lang w:val="en-GB" w:eastAsia="de-CH"/>
          <w14:ligatures w14:val="none"/>
        </w:rPr>
        <w:t xml:space="preserve"> it as a cultural expression of the </w:t>
      </w:r>
      <w:proofErr w:type="spellStart"/>
      <w:r>
        <w:rPr>
          <w:rFonts w:eastAsia="Times New Roman" w:cstheme="minorHAnsi"/>
          <w:color w:val="242424"/>
          <w:kern w:val="0"/>
          <w:sz w:val="24"/>
          <w:szCs w:val="24"/>
          <w:bdr w:val="none" w:sz="0" w:space="0" w:color="auto" w:frame="1"/>
          <w:lang w:val="en-GB" w:eastAsia="de-CH"/>
          <w14:ligatures w14:val="none"/>
        </w:rPr>
        <w:t>Cortaillod</w:t>
      </w:r>
      <w:proofErr w:type="spellEnd"/>
      <w:r>
        <w:rPr>
          <w:rFonts w:eastAsia="Times New Roman" w:cstheme="minorHAnsi"/>
          <w:color w:val="242424"/>
          <w:kern w:val="0"/>
          <w:sz w:val="24"/>
          <w:szCs w:val="24"/>
          <w:bdr w:val="none" w:sz="0" w:space="0" w:color="auto" w:frame="1"/>
          <w:lang w:val="en-GB" w:eastAsia="de-CH"/>
          <w14:ligatures w14:val="none"/>
        </w:rPr>
        <w:t xml:space="preserve"> culture</w:t>
      </w:r>
      <w:r w:rsidRPr="001C14A7">
        <w:rPr>
          <w:rFonts w:eastAsia="Times New Roman" w:cstheme="minorHAnsi"/>
          <w:color w:val="242424"/>
          <w:kern w:val="0"/>
          <w:sz w:val="24"/>
          <w:szCs w:val="24"/>
          <w:bdr w:val="none" w:sz="0" w:space="0" w:color="auto" w:frame="1"/>
          <w:lang w:val="en-GB" w:eastAsia="de-CH"/>
          <w14:ligatures w14:val="none"/>
        </w:rPr>
        <w:t xml:space="preserve"> who built it. </w:t>
      </w:r>
      <w:r w:rsidR="00391E24">
        <w:rPr>
          <w:rFonts w:eastAsia="Times New Roman" w:cstheme="minorHAnsi"/>
          <w:color w:val="242424"/>
          <w:kern w:val="0"/>
          <w:sz w:val="24"/>
          <w:szCs w:val="24"/>
          <w:bdr w:val="none" w:sz="0" w:space="0" w:color="auto" w:frame="1"/>
          <w:lang w:val="en-GB" w:eastAsia="de-CH"/>
          <w14:ligatures w14:val="none"/>
        </w:rPr>
        <w:t xml:space="preserve">The results of the measurement were cross-checked with archaeological evidence and </w:t>
      </w:r>
      <w:r w:rsidR="004F2386">
        <w:rPr>
          <w:rFonts w:eastAsia="Times New Roman" w:cstheme="minorHAnsi"/>
          <w:color w:val="242424"/>
          <w:kern w:val="0"/>
          <w:sz w:val="24"/>
          <w:szCs w:val="24"/>
          <w:bdr w:val="none" w:sz="0" w:space="0" w:color="auto" w:frame="1"/>
          <w:lang w:val="en-GB" w:eastAsia="de-CH"/>
          <w14:ligatures w14:val="none"/>
        </w:rPr>
        <w:t xml:space="preserve">enriched with </w:t>
      </w:r>
      <w:r w:rsidR="00391E24">
        <w:rPr>
          <w:rFonts w:eastAsia="Times New Roman" w:cstheme="minorHAnsi"/>
          <w:color w:val="242424"/>
          <w:kern w:val="0"/>
          <w:sz w:val="24"/>
          <w:szCs w:val="24"/>
          <w:bdr w:val="none" w:sz="0" w:space="0" w:color="auto" w:frame="1"/>
          <w:lang w:val="en-GB" w:eastAsia="de-CH"/>
          <w14:ligatures w14:val="none"/>
        </w:rPr>
        <w:t xml:space="preserve">studies from other disciplines. The effects of the surrounding landscape and orientation were </w:t>
      </w:r>
      <w:r w:rsidR="00D41E3F">
        <w:rPr>
          <w:rFonts w:eastAsia="Times New Roman" w:cstheme="minorHAnsi"/>
          <w:color w:val="242424"/>
          <w:kern w:val="0"/>
          <w:sz w:val="24"/>
          <w:szCs w:val="24"/>
          <w:bdr w:val="none" w:sz="0" w:space="0" w:color="auto" w:frame="1"/>
          <w:lang w:val="en-GB" w:eastAsia="de-CH"/>
          <w14:ligatures w14:val="none"/>
        </w:rPr>
        <w:t>included</w:t>
      </w:r>
      <w:r w:rsidR="00391E24">
        <w:rPr>
          <w:rFonts w:eastAsia="Times New Roman" w:cstheme="minorHAnsi"/>
          <w:color w:val="242424"/>
          <w:kern w:val="0"/>
          <w:sz w:val="24"/>
          <w:szCs w:val="24"/>
          <w:bdr w:val="none" w:sz="0" w:space="0" w:color="auto" w:frame="1"/>
          <w:lang w:val="en-GB" w:eastAsia="de-CH"/>
          <w14:ligatures w14:val="none"/>
        </w:rPr>
        <w:t>, and special attention was paid to t</w:t>
      </w:r>
      <w:r w:rsidR="00391E24" w:rsidRPr="00AF6B45">
        <w:rPr>
          <w:rFonts w:eastAsia="Times New Roman" w:cstheme="minorHAnsi"/>
          <w:color w:val="242424"/>
          <w:kern w:val="0"/>
          <w:sz w:val="24"/>
          <w:szCs w:val="24"/>
          <w:bdr w:val="none" w:sz="0" w:space="0" w:color="auto" w:frame="1"/>
          <w:lang w:val="en-GB" w:eastAsia="de-CH"/>
          <w14:ligatures w14:val="none"/>
        </w:rPr>
        <w:t xml:space="preserve">he </w:t>
      </w:r>
      <w:r w:rsidR="00391E24">
        <w:rPr>
          <w:rFonts w:eastAsia="Times New Roman" w:cstheme="minorHAnsi"/>
          <w:color w:val="242424"/>
          <w:kern w:val="0"/>
          <w:sz w:val="24"/>
          <w:szCs w:val="24"/>
          <w:bdr w:val="none" w:sz="0" w:space="0" w:color="auto" w:frame="1"/>
          <w:lang w:val="en-GB" w:eastAsia="de-CH"/>
          <w14:ligatures w14:val="none"/>
        </w:rPr>
        <w:t>lake</w:t>
      </w:r>
      <w:r w:rsidR="00D41E3F">
        <w:rPr>
          <w:rFonts w:eastAsia="Times New Roman" w:cstheme="minorHAnsi"/>
          <w:color w:val="242424"/>
          <w:kern w:val="0"/>
          <w:sz w:val="24"/>
          <w:szCs w:val="24"/>
          <w:bdr w:val="none" w:sz="0" w:space="0" w:color="auto" w:frame="1"/>
          <w:lang w:val="en-GB" w:eastAsia="de-CH"/>
          <w14:ligatures w14:val="none"/>
        </w:rPr>
        <w:t xml:space="preserve"> in the northeast</w:t>
      </w:r>
      <w:r w:rsidR="00391E24">
        <w:rPr>
          <w:rFonts w:eastAsia="Times New Roman" w:cstheme="minorHAnsi"/>
          <w:color w:val="242424"/>
          <w:kern w:val="0"/>
          <w:sz w:val="24"/>
          <w:szCs w:val="24"/>
          <w:bdr w:val="none" w:sz="0" w:space="0" w:color="auto" w:frame="1"/>
          <w:lang w:val="en-GB" w:eastAsia="de-CH"/>
          <w14:ligatures w14:val="none"/>
        </w:rPr>
        <w:t xml:space="preserve">. </w:t>
      </w:r>
      <w:r w:rsidR="00D41E3F">
        <w:rPr>
          <w:rFonts w:eastAsia="Times New Roman" w:cstheme="minorHAnsi"/>
          <w:color w:val="242424"/>
          <w:kern w:val="0"/>
          <w:sz w:val="24"/>
          <w:szCs w:val="24"/>
          <w:bdr w:val="none" w:sz="0" w:space="0" w:color="auto" w:frame="1"/>
          <w:lang w:val="en-GB" w:eastAsia="de-CH"/>
          <w14:ligatures w14:val="none"/>
        </w:rPr>
        <w:t>The builders had the lunar standstills and possibly the solar cross-quarter days in mind when they hauled the large boulders to the lake shore. They erected them in two rows, the northern row aligned with the minor lunar standstill and</w:t>
      </w:r>
      <w:r w:rsidR="00391E24">
        <w:rPr>
          <w:rFonts w:eastAsia="Times New Roman" w:cstheme="minorHAnsi"/>
          <w:color w:val="242424"/>
          <w:kern w:val="0"/>
          <w:sz w:val="24"/>
          <w:szCs w:val="24"/>
          <w:bdr w:val="none" w:sz="0" w:space="0" w:color="auto" w:frame="1"/>
          <w:lang w:val="en-GB" w:eastAsia="de-CH"/>
          <w14:ligatures w14:val="none"/>
        </w:rPr>
        <w:t xml:space="preserve"> the </w:t>
      </w:r>
      <w:r w:rsidR="00D41E3F">
        <w:rPr>
          <w:rFonts w:eastAsia="Times New Roman" w:cstheme="minorHAnsi"/>
          <w:color w:val="242424"/>
          <w:kern w:val="0"/>
          <w:sz w:val="24"/>
          <w:szCs w:val="24"/>
          <w:bdr w:val="none" w:sz="0" w:space="0" w:color="auto" w:frame="1"/>
          <w:lang w:val="en-GB" w:eastAsia="de-CH"/>
          <w14:ligatures w14:val="none"/>
        </w:rPr>
        <w:t>central row</w:t>
      </w:r>
      <w:r w:rsidR="00391E24">
        <w:rPr>
          <w:rFonts w:eastAsia="Times New Roman" w:cstheme="minorHAnsi"/>
          <w:color w:val="242424"/>
          <w:kern w:val="0"/>
          <w:sz w:val="24"/>
          <w:szCs w:val="24"/>
          <w:bdr w:val="none" w:sz="0" w:space="0" w:color="auto" w:frame="1"/>
          <w:lang w:val="en-GB" w:eastAsia="de-CH"/>
          <w14:ligatures w14:val="none"/>
        </w:rPr>
        <w:t xml:space="preserve"> </w:t>
      </w:r>
      <w:r w:rsidR="00D41E3F">
        <w:rPr>
          <w:rFonts w:eastAsia="Times New Roman" w:cstheme="minorHAnsi"/>
          <w:color w:val="242424"/>
          <w:kern w:val="0"/>
          <w:sz w:val="24"/>
          <w:szCs w:val="24"/>
          <w:bdr w:val="none" w:sz="0" w:space="0" w:color="auto" w:frame="1"/>
          <w:lang w:val="en-GB" w:eastAsia="de-CH"/>
          <w14:ligatures w14:val="none"/>
        </w:rPr>
        <w:t xml:space="preserve">with </w:t>
      </w:r>
      <w:r w:rsidR="00391E24">
        <w:rPr>
          <w:rFonts w:eastAsia="Times New Roman" w:cstheme="minorHAnsi"/>
          <w:color w:val="242424"/>
          <w:kern w:val="0"/>
          <w:sz w:val="24"/>
          <w:szCs w:val="24"/>
          <w:bdr w:val="none" w:sz="0" w:space="0" w:color="auto" w:frame="1"/>
          <w:lang w:val="en-GB" w:eastAsia="de-CH"/>
          <w14:ligatures w14:val="none"/>
        </w:rPr>
        <w:t>the major lunar standstill</w:t>
      </w:r>
      <w:r w:rsidR="00391E24">
        <w:rPr>
          <w:rFonts w:eastAsia="Times New Roman" w:cstheme="minorHAnsi"/>
          <w:color w:val="242424"/>
          <w:kern w:val="0"/>
          <w:sz w:val="24"/>
          <w:szCs w:val="24"/>
          <w:bdr w:val="none" w:sz="0" w:space="0" w:color="auto" w:frame="1"/>
          <w:lang w:val="en-GB" w:eastAsia="de-CH"/>
          <w14:ligatures w14:val="none"/>
        </w:rPr>
        <w:t xml:space="preserve">. The northern row </w:t>
      </w:r>
      <w:r w:rsidR="00D41E3F">
        <w:rPr>
          <w:rFonts w:eastAsia="Times New Roman" w:cstheme="minorHAnsi"/>
          <w:color w:val="242424"/>
          <w:kern w:val="0"/>
          <w:sz w:val="24"/>
          <w:szCs w:val="24"/>
          <w:bdr w:val="none" w:sz="0" w:space="0" w:color="auto" w:frame="1"/>
          <w:lang w:val="en-GB" w:eastAsia="de-CH"/>
          <w14:ligatures w14:val="none"/>
        </w:rPr>
        <w:t>seems to include a</w:t>
      </w:r>
      <w:r w:rsidR="004F2386">
        <w:rPr>
          <w:rFonts w:eastAsia="Times New Roman" w:cstheme="minorHAnsi"/>
          <w:color w:val="242424"/>
          <w:kern w:val="0"/>
          <w:sz w:val="24"/>
          <w:szCs w:val="24"/>
          <w:bdr w:val="none" w:sz="0" w:space="0" w:color="auto" w:frame="1"/>
          <w:lang w:val="en-GB" w:eastAsia="de-CH"/>
          <w14:ligatures w14:val="none"/>
        </w:rPr>
        <w:t xml:space="preserve"> solar</w:t>
      </w:r>
      <w:r w:rsidR="00D41E3F">
        <w:rPr>
          <w:rFonts w:eastAsia="Times New Roman" w:cstheme="minorHAnsi"/>
          <w:color w:val="242424"/>
          <w:kern w:val="0"/>
          <w:sz w:val="24"/>
          <w:szCs w:val="24"/>
          <w:bdr w:val="none" w:sz="0" w:space="0" w:color="auto" w:frame="1"/>
          <w:lang w:val="en-GB" w:eastAsia="de-CH"/>
          <w14:ligatures w14:val="none"/>
        </w:rPr>
        <w:t xml:space="preserve"> </w:t>
      </w:r>
      <w:r w:rsidR="00391E24">
        <w:rPr>
          <w:rFonts w:eastAsia="Times New Roman" w:cstheme="minorHAnsi"/>
          <w:color w:val="242424"/>
          <w:kern w:val="0"/>
          <w:sz w:val="24"/>
          <w:szCs w:val="24"/>
          <w:bdr w:val="none" w:sz="0" w:space="0" w:color="auto" w:frame="1"/>
          <w:lang w:val="en-GB" w:eastAsia="de-CH"/>
          <w14:ligatures w14:val="none"/>
        </w:rPr>
        <w:t xml:space="preserve">alignment to the cross-quarter days. </w:t>
      </w:r>
      <w:r w:rsidR="00D41E3F">
        <w:rPr>
          <w:rFonts w:eastAsia="Times New Roman" w:cstheme="minorHAnsi"/>
          <w:color w:val="242424"/>
          <w:kern w:val="0"/>
          <w:sz w:val="24"/>
          <w:szCs w:val="24"/>
          <w:bdr w:val="none" w:sz="0" w:space="0" w:color="auto" w:frame="1"/>
          <w:lang w:val="en-GB" w:eastAsia="de-CH"/>
          <w14:ligatures w14:val="none"/>
        </w:rPr>
        <w:t>At</w:t>
      </w:r>
      <w:r w:rsidR="00391E24">
        <w:rPr>
          <w:rFonts w:eastAsia="Times New Roman" w:cstheme="minorHAnsi"/>
          <w:color w:val="242424"/>
          <w:kern w:val="0"/>
          <w:sz w:val="24"/>
          <w:szCs w:val="24"/>
          <w:bdr w:val="none" w:sz="0" w:space="0" w:color="auto" w:frame="1"/>
          <w:lang w:val="en-GB" w:eastAsia="de-CH"/>
          <w14:ligatures w14:val="none"/>
        </w:rPr>
        <w:t xml:space="preserve"> the site of </w:t>
      </w:r>
      <w:proofErr w:type="spellStart"/>
      <w:r w:rsidR="00391E24">
        <w:rPr>
          <w:rFonts w:eastAsia="Times New Roman" w:cstheme="minorHAnsi"/>
          <w:color w:val="242424"/>
          <w:kern w:val="0"/>
          <w:sz w:val="24"/>
          <w:szCs w:val="24"/>
          <w:bdr w:val="none" w:sz="0" w:space="0" w:color="auto" w:frame="1"/>
          <w:lang w:val="en-GB" w:eastAsia="de-CH"/>
          <w14:ligatures w14:val="none"/>
        </w:rPr>
        <w:t>Yverdon</w:t>
      </w:r>
      <w:proofErr w:type="spellEnd"/>
      <w:r w:rsidR="00391E24">
        <w:rPr>
          <w:rFonts w:eastAsia="Times New Roman" w:cstheme="minorHAnsi"/>
          <w:color w:val="242424"/>
          <w:kern w:val="0"/>
          <w:sz w:val="24"/>
          <w:szCs w:val="24"/>
          <w:bdr w:val="none" w:sz="0" w:space="0" w:color="auto" w:frame="1"/>
          <w:lang w:val="en-GB" w:eastAsia="de-CH"/>
          <w14:ligatures w14:val="none"/>
        </w:rPr>
        <w:t xml:space="preserve">, </w:t>
      </w:r>
      <w:r w:rsidR="00391E24">
        <w:rPr>
          <w:rFonts w:eastAsia="Times New Roman" w:cstheme="minorHAnsi"/>
          <w:color w:val="242424"/>
          <w:kern w:val="0"/>
          <w:sz w:val="24"/>
          <w:szCs w:val="24"/>
          <w:bdr w:val="none" w:sz="0" w:space="0" w:color="auto" w:frame="1"/>
          <w:lang w:val="en-GB" w:eastAsia="de-CH"/>
          <w14:ligatures w14:val="none"/>
        </w:rPr>
        <w:t xml:space="preserve">two cycles </w:t>
      </w:r>
      <w:r w:rsidR="00391E24">
        <w:rPr>
          <w:rFonts w:eastAsia="Times New Roman" w:cstheme="minorHAnsi"/>
          <w:color w:val="242424"/>
          <w:kern w:val="0"/>
          <w:sz w:val="24"/>
          <w:szCs w:val="24"/>
          <w:bdr w:val="none" w:sz="0" w:space="0" w:color="auto" w:frame="1"/>
          <w:lang w:val="en-GB" w:eastAsia="de-CH"/>
          <w14:ligatures w14:val="none"/>
        </w:rPr>
        <w:t xml:space="preserve">could be </w:t>
      </w:r>
      <w:r w:rsidR="00D41E3F">
        <w:rPr>
          <w:rFonts w:eastAsia="Times New Roman" w:cstheme="minorHAnsi"/>
          <w:color w:val="242424"/>
          <w:kern w:val="0"/>
          <w:sz w:val="24"/>
          <w:szCs w:val="24"/>
          <w:bdr w:val="none" w:sz="0" w:space="0" w:color="auto" w:frame="1"/>
          <w:lang w:val="en-GB" w:eastAsia="de-CH"/>
          <w14:ligatures w14:val="none"/>
        </w:rPr>
        <w:t xml:space="preserve">therefore </w:t>
      </w:r>
      <w:r w:rsidR="00391E24">
        <w:rPr>
          <w:rFonts w:eastAsia="Times New Roman" w:cstheme="minorHAnsi"/>
          <w:color w:val="242424"/>
          <w:kern w:val="0"/>
          <w:sz w:val="24"/>
          <w:szCs w:val="24"/>
          <w:bdr w:val="none" w:sz="0" w:space="0" w:color="auto" w:frame="1"/>
          <w:lang w:val="en-GB" w:eastAsia="de-CH"/>
          <w14:ligatures w14:val="none"/>
        </w:rPr>
        <w:t xml:space="preserve">observed: the 18.6-year cycle of the Moon and the Sun's annual cycle, which determines the seasons. </w:t>
      </w:r>
      <w:r w:rsidR="00AB0A88">
        <w:rPr>
          <w:rFonts w:eastAsia="Times New Roman" w:cstheme="minorHAnsi"/>
          <w:color w:val="242424"/>
          <w:kern w:val="0"/>
          <w:sz w:val="24"/>
          <w:szCs w:val="24"/>
          <w:bdr w:val="none" w:sz="0" w:space="0" w:color="auto" w:frame="1"/>
          <w:lang w:val="en-GB" w:eastAsia="de-CH"/>
          <w14:ligatures w14:val="none"/>
        </w:rPr>
        <w:t xml:space="preserve">As new farmers, the </w:t>
      </w:r>
      <w:proofErr w:type="spellStart"/>
      <w:r w:rsidR="00391E24">
        <w:rPr>
          <w:rFonts w:eastAsia="Times New Roman" w:cstheme="minorHAnsi"/>
          <w:color w:val="242424"/>
          <w:kern w:val="0"/>
          <w:sz w:val="24"/>
          <w:szCs w:val="24"/>
          <w:bdr w:val="none" w:sz="0" w:space="0" w:color="auto" w:frame="1"/>
          <w:lang w:val="en-GB" w:eastAsia="de-CH"/>
          <w14:ligatures w14:val="none"/>
        </w:rPr>
        <w:t>Cortaillod</w:t>
      </w:r>
      <w:proofErr w:type="spellEnd"/>
      <w:r w:rsidR="00391E24">
        <w:rPr>
          <w:rFonts w:eastAsia="Times New Roman" w:cstheme="minorHAnsi"/>
          <w:color w:val="242424"/>
          <w:kern w:val="0"/>
          <w:sz w:val="24"/>
          <w:szCs w:val="24"/>
          <w:bdr w:val="none" w:sz="0" w:space="0" w:color="auto" w:frame="1"/>
          <w:lang w:val="en-GB" w:eastAsia="de-CH"/>
          <w14:ligatures w14:val="none"/>
        </w:rPr>
        <w:t xml:space="preserve"> culture seemed to have included the Moon in </w:t>
      </w:r>
      <w:r w:rsidR="00AB0A88">
        <w:rPr>
          <w:rFonts w:eastAsia="Times New Roman" w:cstheme="minorHAnsi"/>
          <w:color w:val="242424"/>
          <w:kern w:val="0"/>
          <w:sz w:val="24"/>
          <w:szCs w:val="24"/>
          <w:bdr w:val="none" w:sz="0" w:space="0" w:color="auto" w:frame="1"/>
          <w:lang w:val="en-GB" w:eastAsia="de-CH"/>
          <w14:ligatures w14:val="none"/>
        </w:rPr>
        <w:t>their</w:t>
      </w:r>
      <w:r w:rsidR="00391E24">
        <w:rPr>
          <w:rFonts w:eastAsia="Times New Roman" w:cstheme="minorHAnsi"/>
          <w:color w:val="242424"/>
          <w:kern w:val="0"/>
          <w:sz w:val="24"/>
          <w:szCs w:val="24"/>
          <w:bdr w:val="none" w:sz="0" w:space="0" w:color="auto" w:frame="1"/>
          <w:lang w:val="en-GB" w:eastAsia="de-CH"/>
          <w14:ligatures w14:val="none"/>
        </w:rPr>
        <w:t xml:space="preserve"> agricultural practice, </w:t>
      </w:r>
      <w:r w:rsidR="00AB0A88">
        <w:rPr>
          <w:rFonts w:eastAsia="Times New Roman" w:cstheme="minorHAnsi"/>
          <w:color w:val="242424"/>
          <w:kern w:val="0"/>
          <w:sz w:val="24"/>
          <w:szCs w:val="24"/>
          <w:bdr w:val="none" w:sz="0" w:space="0" w:color="auto" w:frame="1"/>
          <w:lang w:val="en-GB" w:eastAsia="de-CH"/>
          <w14:ligatures w14:val="none"/>
        </w:rPr>
        <w:t xml:space="preserve">possibly </w:t>
      </w:r>
      <w:r w:rsidR="00391E24">
        <w:rPr>
          <w:rFonts w:eastAsia="Times New Roman" w:cstheme="minorHAnsi"/>
          <w:color w:val="242424"/>
          <w:kern w:val="0"/>
          <w:sz w:val="24"/>
          <w:szCs w:val="24"/>
          <w:bdr w:val="none" w:sz="0" w:space="0" w:color="auto" w:frame="1"/>
          <w:lang w:val="en-GB" w:eastAsia="de-CH"/>
          <w14:ligatures w14:val="none"/>
        </w:rPr>
        <w:t>viewing it as a force that brought extra power to their plant growth.</w:t>
      </w:r>
      <w:r w:rsidR="00AB0A88">
        <w:rPr>
          <w:rFonts w:eastAsia="Times New Roman" w:cstheme="minorHAnsi"/>
          <w:color w:val="242424"/>
          <w:kern w:val="0"/>
          <w:sz w:val="24"/>
          <w:szCs w:val="24"/>
          <w:bdr w:val="none" w:sz="0" w:space="0" w:color="auto" w:frame="1"/>
          <w:lang w:val="en-GB" w:eastAsia="de-CH"/>
          <w14:ligatures w14:val="none"/>
        </w:rPr>
        <w:t xml:space="preserve"> </w:t>
      </w:r>
      <w:r w:rsidR="00AB0A88">
        <w:rPr>
          <w:rFonts w:eastAsia="Times New Roman" w:cstheme="minorHAnsi"/>
          <w:color w:val="242424"/>
          <w:kern w:val="0"/>
          <w:sz w:val="24"/>
          <w:szCs w:val="24"/>
          <w:bdr w:val="none" w:sz="0" w:space="0" w:color="auto" w:frame="1"/>
          <w:lang w:val="en-GB" w:eastAsia="de-CH"/>
          <w14:ligatures w14:val="none"/>
        </w:rPr>
        <w:t>Their cosmology revolve</w:t>
      </w:r>
      <w:r w:rsidR="00E60CD0">
        <w:rPr>
          <w:rFonts w:eastAsia="Times New Roman" w:cstheme="minorHAnsi"/>
          <w:color w:val="242424"/>
          <w:kern w:val="0"/>
          <w:sz w:val="24"/>
          <w:szCs w:val="24"/>
          <w:bdr w:val="none" w:sz="0" w:space="0" w:color="auto" w:frame="1"/>
          <w:lang w:val="en-GB" w:eastAsia="de-CH"/>
          <w14:ligatures w14:val="none"/>
        </w:rPr>
        <w:t>d</w:t>
      </w:r>
      <w:r w:rsidR="00AB0A88">
        <w:rPr>
          <w:rFonts w:eastAsia="Times New Roman" w:cstheme="minorHAnsi"/>
          <w:color w:val="242424"/>
          <w:kern w:val="0"/>
          <w:sz w:val="24"/>
          <w:szCs w:val="24"/>
          <w:bdr w:val="none" w:sz="0" w:space="0" w:color="auto" w:frame="1"/>
          <w:lang w:val="en-GB" w:eastAsia="de-CH"/>
          <w14:ligatures w14:val="none"/>
        </w:rPr>
        <w:t xml:space="preserve"> around feminine figures, either a mother deity or ancestresses who had become deified over time, </w:t>
      </w:r>
      <w:r w:rsidR="00E60CD0">
        <w:rPr>
          <w:rFonts w:eastAsia="Times New Roman" w:cstheme="minorHAnsi"/>
          <w:color w:val="242424"/>
          <w:kern w:val="0"/>
          <w:sz w:val="24"/>
          <w:szCs w:val="24"/>
          <w:bdr w:val="none" w:sz="0" w:space="0" w:color="auto" w:frame="1"/>
          <w:lang w:val="en-GB" w:eastAsia="de-CH"/>
          <w14:ligatures w14:val="none"/>
        </w:rPr>
        <w:t xml:space="preserve">possibly </w:t>
      </w:r>
      <w:r w:rsidR="00AB0A88">
        <w:rPr>
          <w:rFonts w:eastAsia="Times New Roman" w:cstheme="minorHAnsi"/>
          <w:color w:val="242424"/>
          <w:kern w:val="0"/>
          <w:sz w:val="24"/>
          <w:szCs w:val="24"/>
          <w:bdr w:val="none" w:sz="0" w:space="0" w:color="auto" w:frame="1"/>
          <w:lang w:val="en-GB" w:eastAsia="de-CH"/>
          <w14:ligatures w14:val="none"/>
        </w:rPr>
        <w:t>representing both, the Sun and the Moon. Different</w:t>
      </w:r>
      <w:r w:rsidR="00AB0A88" w:rsidRPr="00AF6B45">
        <w:rPr>
          <w:rFonts w:eastAsia="Times New Roman" w:cstheme="minorHAnsi"/>
          <w:color w:val="242424"/>
          <w:kern w:val="0"/>
          <w:sz w:val="24"/>
          <w:szCs w:val="24"/>
          <w:bdr w:val="none" w:sz="0" w:space="0" w:color="auto" w:frame="1"/>
          <w:lang w:val="en-GB" w:eastAsia="de-CH"/>
          <w14:ligatures w14:val="none"/>
        </w:rPr>
        <w:t xml:space="preserve"> tribes</w:t>
      </w:r>
      <w:r w:rsidR="00AB0A88">
        <w:rPr>
          <w:rFonts w:eastAsia="Times New Roman" w:cstheme="minorHAnsi"/>
          <w:color w:val="242424"/>
          <w:kern w:val="0"/>
          <w:sz w:val="24"/>
          <w:szCs w:val="24"/>
          <w:bdr w:val="none" w:sz="0" w:space="0" w:color="auto" w:frame="1"/>
          <w:lang w:val="en-GB" w:eastAsia="de-CH"/>
          <w14:ligatures w14:val="none"/>
        </w:rPr>
        <w:t xml:space="preserve"> might have visited</w:t>
      </w:r>
      <w:r w:rsidR="00AB0A88" w:rsidRPr="00AF6B45">
        <w:rPr>
          <w:rFonts w:eastAsia="Times New Roman" w:cstheme="minorHAnsi"/>
          <w:color w:val="242424"/>
          <w:kern w:val="0"/>
          <w:sz w:val="24"/>
          <w:szCs w:val="24"/>
          <w:bdr w:val="none" w:sz="0" w:space="0" w:color="auto" w:frame="1"/>
          <w:lang w:val="en-GB" w:eastAsia="de-CH"/>
          <w14:ligatures w14:val="none"/>
        </w:rPr>
        <w:t xml:space="preserve"> </w:t>
      </w:r>
      <w:r w:rsidR="00AB0A88">
        <w:rPr>
          <w:rFonts w:eastAsia="Times New Roman" w:cstheme="minorHAnsi"/>
          <w:color w:val="242424"/>
          <w:kern w:val="0"/>
          <w:sz w:val="24"/>
          <w:szCs w:val="24"/>
          <w:bdr w:val="none" w:sz="0" w:space="0" w:color="auto" w:frame="1"/>
          <w:lang w:val="en-GB" w:eastAsia="de-CH"/>
          <w14:ligatures w14:val="none"/>
        </w:rPr>
        <w:t xml:space="preserve">the consecrated area of the megalithic site in </w:t>
      </w:r>
      <w:proofErr w:type="spellStart"/>
      <w:r w:rsidR="00AB0A88">
        <w:rPr>
          <w:rFonts w:eastAsia="Times New Roman" w:cstheme="minorHAnsi"/>
          <w:color w:val="242424"/>
          <w:kern w:val="0"/>
          <w:sz w:val="24"/>
          <w:szCs w:val="24"/>
          <w:bdr w:val="none" w:sz="0" w:space="0" w:color="auto" w:frame="1"/>
          <w:lang w:val="en-GB" w:eastAsia="de-CH"/>
          <w14:ligatures w14:val="none"/>
        </w:rPr>
        <w:t>Yverdon</w:t>
      </w:r>
      <w:proofErr w:type="spellEnd"/>
      <w:r w:rsidR="00AB0A88">
        <w:rPr>
          <w:rFonts w:eastAsia="Times New Roman" w:cstheme="minorHAnsi"/>
          <w:color w:val="242424"/>
          <w:kern w:val="0"/>
          <w:sz w:val="24"/>
          <w:szCs w:val="24"/>
          <w:bdr w:val="none" w:sz="0" w:space="0" w:color="auto" w:frame="1"/>
          <w:lang w:val="en-GB" w:eastAsia="de-CH"/>
          <w14:ligatures w14:val="none"/>
        </w:rPr>
        <w:t xml:space="preserve"> </w:t>
      </w:r>
      <w:r w:rsidR="00AB0A88" w:rsidRPr="00AF6B45">
        <w:rPr>
          <w:rFonts w:eastAsia="Times New Roman" w:cstheme="minorHAnsi"/>
          <w:color w:val="242424"/>
          <w:kern w:val="0"/>
          <w:sz w:val="24"/>
          <w:szCs w:val="24"/>
          <w:bdr w:val="none" w:sz="0" w:space="0" w:color="auto" w:frame="1"/>
          <w:lang w:val="en-GB" w:eastAsia="de-CH"/>
          <w14:ligatures w14:val="none"/>
        </w:rPr>
        <w:t>over the millennia</w:t>
      </w:r>
      <w:r w:rsidR="00BA2B95">
        <w:rPr>
          <w:rFonts w:eastAsia="Times New Roman" w:cstheme="minorHAnsi"/>
          <w:color w:val="242424"/>
          <w:kern w:val="0"/>
          <w:sz w:val="24"/>
          <w:szCs w:val="24"/>
          <w:bdr w:val="none" w:sz="0" w:space="0" w:color="auto" w:frame="1"/>
          <w:lang w:val="en-GB" w:eastAsia="de-CH"/>
          <w14:ligatures w14:val="none"/>
        </w:rPr>
        <w:t xml:space="preserve"> in order to visit their ancestral mothers</w:t>
      </w:r>
      <w:r w:rsidR="00E60CD0">
        <w:rPr>
          <w:rFonts w:eastAsia="Times New Roman" w:cstheme="minorHAnsi"/>
          <w:color w:val="242424"/>
          <w:kern w:val="0"/>
          <w:sz w:val="24"/>
          <w:szCs w:val="24"/>
          <w:bdr w:val="none" w:sz="0" w:space="0" w:color="auto" w:frame="1"/>
          <w:lang w:val="en-GB" w:eastAsia="de-CH"/>
          <w14:ligatures w14:val="none"/>
        </w:rPr>
        <w:t xml:space="preserve"> or mother goddess</w:t>
      </w:r>
      <w:r w:rsidR="00BA2B95">
        <w:rPr>
          <w:rFonts w:eastAsia="Times New Roman" w:cstheme="minorHAnsi"/>
          <w:color w:val="242424"/>
          <w:kern w:val="0"/>
          <w:sz w:val="24"/>
          <w:szCs w:val="24"/>
          <w:bdr w:val="none" w:sz="0" w:space="0" w:color="auto" w:frame="1"/>
          <w:lang w:val="en-GB" w:eastAsia="de-CH"/>
          <w14:ligatures w14:val="none"/>
        </w:rPr>
        <w:t xml:space="preserve">. </w:t>
      </w:r>
      <w:r w:rsidR="0035096C">
        <w:rPr>
          <w:rFonts w:eastAsia="Times New Roman" w:cstheme="minorHAnsi"/>
          <w:color w:val="242424"/>
          <w:kern w:val="0"/>
          <w:sz w:val="24"/>
          <w:szCs w:val="24"/>
          <w:bdr w:val="none" w:sz="0" w:space="0" w:color="auto" w:frame="1"/>
          <w:lang w:val="en-GB" w:eastAsia="de-CH"/>
          <w14:ligatures w14:val="none"/>
        </w:rPr>
        <w:t xml:space="preserve">The builders </w:t>
      </w:r>
      <w:r w:rsidR="00BA2B95">
        <w:rPr>
          <w:rFonts w:eastAsia="Times New Roman" w:cstheme="minorHAnsi"/>
          <w:color w:val="242424"/>
          <w:kern w:val="0"/>
          <w:sz w:val="24"/>
          <w:szCs w:val="24"/>
          <w:bdr w:val="none" w:sz="0" w:space="0" w:color="auto" w:frame="1"/>
          <w:lang w:val="en-GB" w:eastAsia="de-CH"/>
          <w14:ligatures w14:val="none"/>
        </w:rPr>
        <w:t xml:space="preserve">of the site </w:t>
      </w:r>
      <w:r w:rsidR="0035096C">
        <w:rPr>
          <w:rFonts w:eastAsia="Times New Roman" w:cstheme="minorHAnsi"/>
          <w:color w:val="242424"/>
          <w:kern w:val="0"/>
          <w:sz w:val="24"/>
          <w:szCs w:val="24"/>
          <w:bdr w:val="none" w:sz="0" w:space="0" w:color="auto" w:frame="1"/>
          <w:lang w:val="en-GB" w:eastAsia="de-CH"/>
          <w14:ligatures w14:val="none"/>
        </w:rPr>
        <w:t xml:space="preserve">placed special emphasis on the junction of the northern and central rows in the northeast of the alignment. There, the stones were arranged like a gate that </w:t>
      </w:r>
      <w:r w:rsidR="0035096C">
        <w:rPr>
          <w:rFonts w:eastAsia="Times New Roman" w:cstheme="minorHAnsi"/>
          <w:color w:val="242424"/>
          <w:kern w:val="0"/>
          <w:sz w:val="24"/>
          <w:szCs w:val="24"/>
          <w:bdr w:val="none" w:sz="0" w:space="0" w:color="auto" w:frame="1"/>
          <w:lang w:val="en-GB" w:eastAsia="de-CH"/>
          <w14:ligatures w14:val="none"/>
        </w:rPr>
        <w:t>opens</w:t>
      </w:r>
      <w:r w:rsidR="0035096C">
        <w:rPr>
          <w:rFonts w:eastAsia="Times New Roman" w:cstheme="minorHAnsi"/>
          <w:color w:val="242424"/>
          <w:kern w:val="0"/>
          <w:sz w:val="24"/>
          <w:szCs w:val="24"/>
          <w:bdr w:val="none" w:sz="0" w:space="0" w:color="auto" w:frame="1"/>
          <w:lang w:val="en-GB" w:eastAsia="de-CH"/>
          <w14:ligatures w14:val="none"/>
        </w:rPr>
        <w:t xml:space="preserve"> up towards the lake. A comparison to Stonehenge suggests that it could have been the entrance to the site. People might have come by boat and stepped onto the consecrated space, or they could have invited the deity or the ancestresses to step in from across the lake. In either case, the liminal space of the water</w:t>
      </w:r>
      <w:r w:rsidR="0035096C">
        <w:rPr>
          <w:rFonts w:eastAsia="Times New Roman" w:cstheme="minorHAnsi"/>
          <w:color w:val="242424"/>
          <w:kern w:val="0"/>
          <w:sz w:val="24"/>
          <w:szCs w:val="24"/>
          <w:bdr w:val="none" w:sz="0" w:space="0" w:color="auto" w:frame="1"/>
          <w:lang w:val="en-GB" w:eastAsia="de-CH"/>
          <w14:ligatures w14:val="none"/>
        </w:rPr>
        <w:t xml:space="preserve"> seems to have invited various kinds of rituals. </w:t>
      </w:r>
      <w:proofErr w:type="gramStart"/>
      <w:r w:rsidR="00AB0A88" w:rsidRPr="00AF6B45">
        <w:rPr>
          <w:rFonts w:eastAsia="Times New Roman" w:cstheme="minorHAnsi"/>
          <w:color w:val="242424"/>
          <w:kern w:val="0"/>
          <w:sz w:val="24"/>
          <w:szCs w:val="24"/>
          <w:bdr w:val="none" w:sz="0" w:space="0" w:color="auto" w:frame="1"/>
          <w:lang w:val="en-GB" w:eastAsia="de-CH"/>
          <w14:ligatures w14:val="none"/>
        </w:rPr>
        <w:t>Every</w:t>
      </w:r>
      <w:proofErr w:type="gramEnd"/>
      <w:r w:rsidR="00AB0A88" w:rsidRPr="00AF6B45">
        <w:rPr>
          <w:rFonts w:eastAsia="Times New Roman" w:cstheme="minorHAnsi"/>
          <w:color w:val="242424"/>
          <w:kern w:val="0"/>
          <w:sz w:val="24"/>
          <w:szCs w:val="24"/>
          <w:bdr w:val="none" w:sz="0" w:space="0" w:color="auto" w:frame="1"/>
          <w:lang w:val="en-GB" w:eastAsia="de-CH"/>
          <w14:ligatures w14:val="none"/>
        </w:rPr>
        <w:t xml:space="preserve"> 9.3 years, when one of the lunar extremes occurred, </w:t>
      </w:r>
      <w:r w:rsidR="00AB0A88">
        <w:rPr>
          <w:rFonts w:eastAsia="Times New Roman" w:cstheme="minorHAnsi"/>
          <w:color w:val="242424"/>
          <w:kern w:val="0"/>
          <w:sz w:val="24"/>
          <w:szCs w:val="24"/>
          <w:bdr w:val="none" w:sz="0" w:space="0" w:color="auto" w:frame="1"/>
          <w:lang w:val="en-GB" w:eastAsia="de-CH"/>
          <w14:ligatures w14:val="none"/>
        </w:rPr>
        <w:t>or during the year at the cross-quarter days, cleansing and fertility rituals might have been made to connect to the ancestral line or the mother-like deity. W</w:t>
      </w:r>
      <w:r w:rsidR="00AB0A88" w:rsidRPr="00AF6B45">
        <w:rPr>
          <w:rFonts w:eastAsia="Times New Roman" w:cstheme="minorHAnsi"/>
          <w:color w:val="242424"/>
          <w:kern w:val="0"/>
          <w:sz w:val="24"/>
          <w:szCs w:val="24"/>
          <w:bdr w:val="none" w:sz="0" w:space="0" w:color="auto" w:frame="1"/>
          <w:lang w:val="en-GB" w:eastAsia="de-CH"/>
          <w14:ligatures w14:val="none"/>
        </w:rPr>
        <w:t>here the sky touched the surface of the lake</w:t>
      </w:r>
      <w:r w:rsidR="00AB0A88">
        <w:rPr>
          <w:rFonts w:eastAsia="Times New Roman" w:cstheme="minorHAnsi"/>
          <w:color w:val="242424"/>
          <w:kern w:val="0"/>
          <w:sz w:val="24"/>
          <w:szCs w:val="24"/>
          <w:bdr w:val="none" w:sz="0" w:space="0" w:color="auto" w:frame="1"/>
          <w:lang w:val="en-GB" w:eastAsia="de-CH"/>
          <w14:ligatures w14:val="none"/>
        </w:rPr>
        <w:t>, they were seen as being</w:t>
      </w:r>
      <w:r w:rsidR="00AB0A88" w:rsidRPr="00AF6B45">
        <w:rPr>
          <w:rFonts w:eastAsia="Times New Roman" w:cstheme="minorHAnsi"/>
          <w:color w:val="242424"/>
          <w:kern w:val="0"/>
          <w:sz w:val="24"/>
          <w:szCs w:val="24"/>
          <w:bdr w:val="none" w:sz="0" w:space="0" w:color="auto" w:frame="1"/>
          <w:lang w:val="en-GB" w:eastAsia="de-CH"/>
          <w14:ligatures w14:val="none"/>
        </w:rPr>
        <w:t xml:space="preserve"> present</w:t>
      </w:r>
      <w:r w:rsidR="0035096C">
        <w:rPr>
          <w:rFonts w:eastAsia="Times New Roman" w:cstheme="minorHAnsi"/>
          <w:color w:val="242424"/>
          <w:kern w:val="0"/>
          <w:sz w:val="24"/>
          <w:szCs w:val="24"/>
          <w:bdr w:val="none" w:sz="0" w:space="0" w:color="auto" w:frame="1"/>
          <w:lang w:val="en-GB" w:eastAsia="de-CH"/>
          <w14:ligatures w14:val="none"/>
        </w:rPr>
        <w:t>,</w:t>
      </w:r>
      <w:r w:rsidR="00AB0A88">
        <w:rPr>
          <w:rFonts w:eastAsia="Times New Roman" w:cstheme="minorHAnsi"/>
          <w:color w:val="242424"/>
          <w:kern w:val="0"/>
          <w:sz w:val="24"/>
          <w:szCs w:val="24"/>
          <w:bdr w:val="none" w:sz="0" w:space="0" w:color="auto" w:frame="1"/>
          <w:lang w:val="en-GB" w:eastAsia="de-CH"/>
          <w14:ligatures w14:val="none"/>
        </w:rPr>
        <w:t xml:space="preserve"> and </w:t>
      </w:r>
      <w:r w:rsidR="00BA2B95">
        <w:rPr>
          <w:rFonts w:eastAsia="Times New Roman" w:cstheme="minorHAnsi"/>
          <w:color w:val="242424"/>
          <w:kern w:val="0"/>
          <w:sz w:val="24"/>
          <w:szCs w:val="24"/>
          <w:bdr w:val="none" w:sz="0" w:space="0" w:color="auto" w:frame="1"/>
          <w:lang w:val="en-GB" w:eastAsia="de-CH"/>
          <w14:ligatures w14:val="none"/>
        </w:rPr>
        <w:t>c</w:t>
      </w:r>
      <w:r w:rsidR="00BA2B95" w:rsidRPr="00BA2B95">
        <w:rPr>
          <w:rFonts w:eastAsia="Times New Roman" w:cstheme="minorHAnsi"/>
          <w:color w:val="242424"/>
          <w:kern w:val="0"/>
          <w:sz w:val="24"/>
          <w:szCs w:val="24"/>
          <w:bdr w:val="none" w:sz="0" w:space="0" w:color="auto" w:frame="1"/>
          <w:lang w:val="en-GB" w:eastAsia="de-CH"/>
          <w14:ligatures w14:val="none"/>
        </w:rPr>
        <w:t xml:space="preserve">ontact could be made by entering a trance state when looking at the flickering light of the </w:t>
      </w:r>
      <w:r w:rsidR="00BA2B95">
        <w:rPr>
          <w:rFonts w:eastAsia="Times New Roman" w:cstheme="minorHAnsi"/>
          <w:color w:val="242424"/>
          <w:kern w:val="0"/>
          <w:sz w:val="24"/>
          <w:szCs w:val="24"/>
          <w:bdr w:val="none" w:sz="0" w:space="0" w:color="auto" w:frame="1"/>
          <w:lang w:val="en-GB" w:eastAsia="de-CH"/>
          <w14:ligatures w14:val="none"/>
        </w:rPr>
        <w:t>S</w:t>
      </w:r>
      <w:r w:rsidR="00BA2B95" w:rsidRPr="00BA2B95">
        <w:rPr>
          <w:rFonts w:eastAsia="Times New Roman" w:cstheme="minorHAnsi"/>
          <w:color w:val="242424"/>
          <w:kern w:val="0"/>
          <w:sz w:val="24"/>
          <w:szCs w:val="24"/>
          <w:bdr w:val="none" w:sz="0" w:space="0" w:color="auto" w:frame="1"/>
          <w:lang w:val="en-GB" w:eastAsia="de-CH"/>
          <w14:ligatures w14:val="none"/>
        </w:rPr>
        <w:t xml:space="preserve">un or </w:t>
      </w:r>
      <w:r w:rsidR="00BA2B95">
        <w:rPr>
          <w:rFonts w:eastAsia="Times New Roman" w:cstheme="minorHAnsi"/>
          <w:color w:val="242424"/>
          <w:kern w:val="0"/>
          <w:sz w:val="24"/>
          <w:szCs w:val="24"/>
          <w:bdr w:val="none" w:sz="0" w:space="0" w:color="auto" w:frame="1"/>
          <w:lang w:val="en-GB" w:eastAsia="de-CH"/>
          <w14:ligatures w14:val="none"/>
        </w:rPr>
        <w:t>M</w:t>
      </w:r>
      <w:r w:rsidR="00BA2B95" w:rsidRPr="00BA2B95">
        <w:rPr>
          <w:rFonts w:eastAsia="Times New Roman" w:cstheme="minorHAnsi"/>
          <w:color w:val="242424"/>
          <w:kern w:val="0"/>
          <w:sz w:val="24"/>
          <w:szCs w:val="24"/>
          <w:bdr w:val="none" w:sz="0" w:space="0" w:color="auto" w:frame="1"/>
          <w:lang w:val="en-GB" w:eastAsia="de-CH"/>
          <w14:ligatures w14:val="none"/>
        </w:rPr>
        <w:t xml:space="preserve">oon on the surface of the water. The feeling of unity and harmony between the living and the divine could thus be </w:t>
      </w:r>
      <w:r w:rsidR="00E60CD0">
        <w:rPr>
          <w:rFonts w:eastAsia="Times New Roman" w:cstheme="minorHAnsi"/>
          <w:color w:val="242424"/>
          <w:kern w:val="0"/>
          <w:sz w:val="24"/>
          <w:szCs w:val="24"/>
          <w:bdr w:val="none" w:sz="0" w:space="0" w:color="auto" w:frame="1"/>
          <w:lang w:val="en-GB" w:eastAsia="de-CH"/>
          <w14:ligatures w14:val="none"/>
        </w:rPr>
        <w:t xml:space="preserve">regularly </w:t>
      </w:r>
      <w:r w:rsidR="00BA2B95" w:rsidRPr="00BA2B95">
        <w:rPr>
          <w:rFonts w:eastAsia="Times New Roman" w:cstheme="minorHAnsi"/>
          <w:color w:val="242424"/>
          <w:kern w:val="0"/>
          <w:sz w:val="24"/>
          <w:szCs w:val="24"/>
          <w:bdr w:val="none" w:sz="0" w:space="0" w:color="auto" w:frame="1"/>
          <w:lang w:val="en-GB" w:eastAsia="de-CH"/>
          <w14:ligatures w14:val="none"/>
        </w:rPr>
        <w:t>reinforced.</w:t>
      </w:r>
    </w:p>
    <w:p w14:paraId="75A43665" w14:textId="77777777" w:rsidR="00AF6B45" w:rsidRDefault="00AF6B45" w:rsidP="003C2090">
      <w:pPr>
        <w:shd w:val="clear" w:color="auto" w:fill="FFFFFF"/>
        <w:spacing w:beforeAutospacing="1" w:after="0" w:afterAutospacing="1" w:line="240" w:lineRule="auto"/>
        <w:rPr>
          <w:rFonts w:eastAsia="Times New Roman" w:cstheme="minorHAnsi"/>
          <w:color w:val="242424"/>
          <w:kern w:val="0"/>
          <w:sz w:val="24"/>
          <w:szCs w:val="24"/>
          <w:bdr w:val="none" w:sz="0" w:space="0" w:color="auto" w:frame="1"/>
          <w:lang w:val="en-GB" w:eastAsia="de-CH"/>
          <w14:ligatures w14:val="none"/>
        </w:rPr>
      </w:pPr>
    </w:p>
    <w:p w14:paraId="10E0702B" w14:textId="69239A30" w:rsidR="00AE1A90" w:rsidRPr="00C46EC0" w:rsidRDefault="007700AF" w:rsidP="00E9412B">
      <w:pPr>
        <w:rPr>
          <w:rFonts w:eastAsia="Times New Roman" w:cstheme="minorHAnsi"/>
          <w:b/>
          <w:bCs/>
          <w:color w:val="000000"/>
          <w:kern w:val="0"/>
          <w:sz w:val="28"/>
          <w:szCs w:val="28"/>
          <w:lang w:eastAsia="de-CH"/>
          <w14:ligatures w14:val="none"/>
        </w:rPr>
      </w:pPr>
      <w:proofErr w:type="spellStart"/>
      <w:r w:rsidRPr="00C46EC0">
        <w:rPr>
          <w:rFonts w:eastAsia="Times New Roman" w:cstheme="minorHAnsi"/>
          <w:b/>
          <w:bCs/>
          <w:color w:val="000000"/>
          <w:kern w:val="0"/>
          <w:sz w:val="28"/>
          <w:szCs w:val="28"/>
          <w:lang w:eastAsia="de-CH"/>
          <w14:ligatures w14:val="none"/>
        </w:rPr>
        <w:t>Bibliography</w:t>
      </w:r>
      <w:proofErr w:type="spellEnd"/>
    </w:p>
    <w:p w14:paraId="3EBA5187" w14:textId="77777777" w:rsidR="00EB44EA" w:rsidRDefault="00EB44EA" w:rsidP="007700AF">
      <w:pPr>
        <w:pStyle w:val="Funotentext"/>
        <w:rPr>
          <w:rFonts w:cstheme="minorHAnsi"/>
          <w:sz w:val="24"/>
          <w:szCs w:val="24"/>
        </w:rPr>
      </w:pPr>
    </w:p>
    <w:p w14:paraId="69D7F58A" w14:textId="77777777" w:rsidR="00C46EC0" w:rsidRPr="00F423BF" w:rsidRDefault="00C46EC0" w:rsidP="00C46EC0">
      <w:pPr>
        <w:pStyle w:val="Funotentext"/>
        <w:rPr>
          <w:sz w:val="24"/>
          <w:szCs w:val="24"/>
        </w:rPr>
      </w:pPr>
      <w:r w:rsidRPr="00F423BF">
        <w:rPr>
          <w:sz w:val="24"/>
          <w:szCs w:val="24"/>
        </w:rPr>
        <w:t>Bleicher, Niels,</w:t>
      </w:r>
      <w:r w:rsidRPr="00F423BF">
        <w:rPr>
          <w:i/>
          <w:iCs/>
          <w:sz w:val="24"/>
          <w:szCs w:val="24"/>
        </w:rPr>
        <w:t xml:space="preserve"> Steinzeit Im Parkhaus, Moderne Archäologie Und Das Unsichtbare Welterbe Der Pfahlbauten,</w:t>
      </w:r>
      <w:r w:rsidRPr="00F423BF">
        <w:rPr>
          <w:sz w:val="24"/>
          <w:szCs w:val="24"/>
        </w:rPr>
        <w:t xml:space="preserve"> (Zürich: NZZ Libro, 2018)</w:t>
      </w:r>
    </w:p>
    <w:p w14:paraId="40E4675B" w14:textId="77777777" w:rsidR="003E5C8A" w:rsidRPr="00F423BF" w:rsidRDefault="003E5C8A" w:rsidP="00EB44EA">
      <w:pPr>
        <w:pStyle w:val="Funotentext"/>
        <w:rPr>
          <w:sz w:val="24"/>
          <w:szCs w:val="24"/>
        </w:rPr>
      </w:pPr>
    </w:p>
    <w:p w14:paraId="650EC67A" w14:textId="093D8588" w:rsidR="00EB44EA" w:rsidRPr="00F423BF" w:rsidRDefault="003E5C8A" w:rsidP="00EB44EA">
      <w:pPr>
        <w:pStyle w:val="Funotentext"/>
        <w:rPr>
          <w:sz w:val="24"/>
          <w:szCs w:val="24"/>
        </w:rPr>
      </w:pPr>
      <w:r w:rsidRPr="00F423BF">
        <w:rPr>
          <w:sz w:val="24"/>
          <w:szCs w:val="24"/>
        </w:rPr>
        <w:t>Born, Ernst</w:t>
      </w:r>
      <w:r w:rsidRPr="00F423BF">
        <w:rPr>
          <w:sz w:val="24"/>
          <w:szCs w:val="24"/>
        </w:rPr>
        <w:t>,</w:t>
      </w:r>
      <w:r w:rsidRPr="00F423BF">
        <w:rPr>
          <w:i/>
          <w:iCs/>
          <w:sz w:val="24"/>
          <w:szCs w:val="24"/>
        </w:rPr>
        <w:t xml:space="preserve"> </w:t>
      </w:r>
      <w:r w:rsidRPr="00F423BF">
        <w:rPr>
          <w:i/>
          <w:iCs/>
          <w:sz w:val="24"/>
          <w:szCs w:val="24"/>
        </w:rPr>
        <w:t xml:space="preserve">Die Megalithen Von Yverdon-Les-Bains, Archäologische Analysen Der Steinreihen Und Steinkreise </w:t>
      </w:r>
      <w:r w:rsidRPr="00F423BF">
        <w:rPr>
          <w:sz w:val="24"/>
          <w:szCs w:val="24"/>
        </w:rPr>
        <w:t xml:space="preserve">(Basel: </w:t>
      </w:r>
      <w:proofErr w:type="spellStart"/>
      <w:r w:rsidRPr="00F423BF">
        <w:rPr>
          <w:sz w:val="24"/>
          <w:szCs w:val="24"/>
        </w:rPr>
        <w:t>ambripress</w:t>
      </w:r>
      <w:proofErr w:type="spellEnd"/>
      <w:r w:rsidRPr="00F423BF">
        <w:rPr>
          <w:sz w:val="24"/>
          <w:szCs w:val="24"/>
        </w:rPr>
        <w:t>, 2017)</w:t>
      </w:r>
    </w:p>
    <w:p w14:paraId="72EF9150" w14:textId="77777777" w:rsidR="003E5C8A" w:rsidRPr="00F423BF" w:rsidRDefault="003E5C8A" w:rsidP="00EB44EA">
      <w:pPr>
        <w:pStyle w:val="Funotentext"/>
        <w:rPr>
          <w:sz w:val="24"/>
          <w:szCs w:val="24"/>
        </w:rPr>
      </w:pPr>
    </w:p>
    <w:p w14:paraId="2D43F6CF" w14:textId="4E39C3B7" w:rsidR="00301308" w:rsidRPr="00F423BF" w:rsidRDefault="00301308" w:rsidP="00EB44EA">
      <w:pPr>
        <w:pStyle w:val="Funotentext"/>
        <w:rPr>
          <w:sz w:val="24"/>
          <w:szCs w:val="24"/>
          <w:lang w:val="en-GB"/>
        </w:rPr>
      </w:pPr>
      <w:r w:rsidRPr="00F423BF">
        <w:rPr>
          <w:sz w:val="24"/>
          <w:szCs w:val="24"/>
          <w:lang w:val="en-GB"/>
        </w:rPr>
        <w:t>Campion, Nicholas</w:t>
      </w:r>
      <w:r w:rsidRPr="00F423BF">
        <w:rPr>
          <w:sz w:val="24"/>
          <w:szCs w:val="24"/>
          <w:lang w:val="en-GB"/>
        </w:rPr>
        <w:t>,</w:t>
      </w:r>
      <w:r w:rsidRPr="00F423BF">
        <w:rPr>
          <w:sz w:val="24"/>
          <w:szCs w:val="24"/>
          <w:lang w:val="en-GB"/>
        </w:rPr>
        <w:t xml:space="preserve"> ‘Locating Archaeoastronomy Within Academia’ in </w:t>
      </w:r>
      <w:r w:rsidRPr="00F423BF">
        <w:rPr>
          <w:i/>
          <w:iCs/>
          <w:sz w:val="24"/>
          <w:szCs w:val="24"/>
          <w:lang w:val="en-GB"/>
        </w:rPr>
        <w:t>Skyscapes: The Role and Importance of the Sky in Archaeology</w:t>
      </w:r>
      <w:r w:rsidRPr="00F423BF">
        <w:rPr>
          <w:sz w:val="24"/>
          <w:szCs w:val="24"/>
          <w:lang w:val="en-GB"/>
        </w:rPr>
        <w:t xml:space="preserve"> (Oxford: Oxbow Books, 2015) </w:t>
      </w:r>
    </w:p>
    <w:p w14:paraId="3D27359B" w14:textId="77777777" w:rsidR="00C46EC0" w:rsidRPr="00F423BF" w:rsidRDefault="00C46EC0" w:rsidP="00EB44EA">
      <w:pPr>
        <w:pStyle w:val="Funotentext"/>
        <w:rPr>
          <w:sz w:val="24"/>
          <w:szCs w:val="24"/>
          <w:lang w:val="en-GB"/>
        </w:rPr>
      </w:pPr>
    </w:p>
    <w:p w14:paraId="5BBF0AB3" w14:textId="77777777" w:rsidR="00C46EC0" w:rsidRPr="00F423BF" w:rsidRDefault="00C46EC0" w:rsidP="00C46EC0">
      <w:pPr>
        <w:pStyle w:val="Funotentext"/>
        <w:rPr>
          <w:sz w:val="24"/>
          <w:szCs w:val="24"/>
          <w:lang w:val="en-GB"/>
        </w:rPr>
      </w:pPr>
      <w:proofErr w:type="spellStart"/>
      <w:r w:rsidRPr="00F423BF">
        <w:rPr>
          <w:sz w:val="24"/>
          <w:szCs w:val="24"/>
          <w:lang w:val="en-GB"/>
        </w:rPr>
        <w:t>Cristofario</w:t>
      </w:r>
      <w:proofErr w:type="spellEnd"/>
      <w:r w:rsidRPr="00F423BF">
        <w:rPr>
          <w:sz w:val="24"/>
          <w:szCs w:val="24"/>
          <w:lang w:val="en-GB"/>
        </w:rPr>
        <w:t xml:space="preserve">, Ilaria, ‘Harmony </w:t>
      </w:r>
      <w:proofErr w:type="gramStart"/>
      <w:r w:rsidRPr="00F423BF">
        <w:rPr>
          <w:sz w:val="24"/>
          <w:szCs w:val="24"/>
          <w:lang w:val="en-GB"/>
        </w:rPr>
        <w:t>And</w:t>
      </w:r>
      <w:proofErr w:type="gramEnd"/>
      <w:r w:rsidRPr="00F423BF">
        <w:rPr>
          <w:sz w:val="24"/>
          <w:szCs w:val="24"/>
          <w:lang w:val="en-GB"/>
        </w:rPr>
        <w:t xml:space="preserve"> A Phenomenology Of Liquid Skies’ in </w:t>
      </w:r>
      <w:r w:rsidRPr="00F423BF">
        <w:rPr>
          <w:i/>
          <w:iCs/>
          <w:sz w:val="24"/>
          <w:szCs w:val="24"/>
          <w:lang w:val="en-GB"/>
        </w:rPr>
        <w:t>The Harmony Debates: Exploring a practical philosophy for a sustainable future</w:t>
      </w:r>
      <w:r w:rsidRPr="00F423BF">
        <w:rPr>
          <w:sz w:val="24"/>
          <w:szCs w:val="24"/>
          <w:lang w:val="en-GB"/>
        </w:rPr>
        <w:t>, ed. by Nicholas Campion, (Lampeter: Sophia Centre Press, 2020)</w:t>
      </w:r>
    </w:p>
    <w:p w14:paraId="320F52A4" w14:textId="77777777" w:rsidR="00C46EC0" w:rsidRPr="00F423BF" w:rsidRDefault="00C46EC0" w:rsidP="00C46EC0">
      <w:pPr>
        <w:pStyle w:val="Funotentext"/>
        <w:rPr>
          <w:rFonts w:cstheme="minorHAnsi"/>
          <w:sz w:val="24"/>
          <w:szCs w:val="24"/>
          <w:lang w:val="en-GB"/>
        </w:rPr>
      </w:pPr>
    </w:p>
    <w:p w14:paraId="3C39C0A4" w14:textId="3A5B658E" w:rsidR="00C46EC0" w:rsidRPr="00F423BF" w:rsidRDefault="00C46EC0" w:rsidP="00C46EC0">
      <w:pPr>
        <w:pStyle w:val="Funotentext"/>
        <w:rPr>
          <w:rFonts w:cstheme="minorHAnsi"/>
          <w:sz w:val="24"/>
          <w:szCs w:val="24"/>
          <w:lang w:val="en-GB"/>
        </w:rPr>
      </w:pPr>
      <w:r w:rsidRPr="00F423BF">
        <w:rPr>
          <w:sz w:val="24"/>
          <w:szCs w:val="24"/>
          <w:lang w:val="en-GB"/>
        </w:rPr>
        <w:t xml:space="preserve">Dennis, Geoffrey W., ‘The Use </w:t>
      </w:r>
      <w:proofErr w:type="gramStart"/>
      <w:r w:rsidRPr="00F423BF">
        <w:rPr>
          <w:sz w:val="24"/>
          <w:szCs w:val="24"/>
          <w:lang w:val="en-GB"/>
        </w:rPr>
        <w:t>Of</w:t>
      </w:r>
      <w:proofErr w:type="gramEnd"/>
      <w:r w:rsidRPr="00F423BF">
        <w:rPr>
          <w:sz w:val="24"/>
          <w:szCs w:val="24"/>
          <w:lang w:val="en-GB"/>
        </w:rPr>
        <w:t xml:space="preserve"> Water As A Medium For Altered States Of Consciousness In Early Jewish Mysticism: A Cross Disciplinary Analysis’ in </w:t>
      </w:r>
      <w:r w:rsidRPr="00F423BF">
        <w:rPr>
          <w:i/>
          <w:iCs/>
          <w:sz w:val="24"/>
          <w:szCs w:val="24"/>
          <w:lang w:val="en-GB"/>
        </w:rPr>
        <w:t>Anthropology of Consciousness</w:t>
      </w:r>
      <w:r w:rsidRPr="00F423BF">
        <w:rPr>
          <w:sz w:val="24"/>
          <w:szCs w:val="24"/>
          <w:lang w:val="en-GB"/>
        </w:rPr>
        <w:t xml:space="preserve">, </w:t>
      </w:r>
      <w:r w:rsidR="00F0743B" w:rsidRPr="00F423BF">
        <w:rPr>
          <w:sz w:val="24"/>
          <w:szCs w:val="24"/>
          <w:lang w:val="en-GB"/>
        </w:rPr>
        <w:t>American Anthropological Association</w:t>
      </w:r>
      <w:r w:rsidR="00F0743B" w:rsidRPr="00F423BF">
        <w:rPr>
          <w:sz w:val="24"/>
          <w:szCs w:val="24"/>
          <w:lang w:val="en-GB"/>
        </w:rPr>
        <w:t xml:space="preserve">, </w:t>
      </w:r>
      <w:r w:rsidRPr="00F423BF">
        <w:rPr>
          <w:sz w:val="24"/>
          <w:szCs w:val="24"/>
          <w:lang w:val="en-GB"/>
        </w:rPr>
        <w:t xml:space="preserve">Vol. 19, Issue 1, 2008 </w:t>
      </w:r>
    </w:p>
    <w:p w14:paraId="1415776F" w14:textId="77777777" w:rsidR="00513E22" w:rsidRPr="00F423BF" w:rsidRDefault="00513E22" w:rsidP="00EB44EA">
      <w:pPr>
        <w:pStyle w:val="Funotentext"/>
        <w:rPr>
          <w:sz w:val="24"/>
          <w:szCs w:val="24"/>
          <w:lang w:val="en-GB"/>
        </w:rPr>
      </w:pPr>
    </w:p>
    <w:p w14:paraId="3A3A4B33" w14:textId="5A38A5B4" w:rsidR="00513E22" w:rsidRPr="00F423BF" w:rsidRDefault="00513E22" w:rsidP="00EB44EA">
      <w:pPr>
        <w:pStyle w:val="Funotentext"/>
        <w:rPr>
          <w:sz w:val="24"/>
          <w:szCs w:val="24"/>
          <w:lang w:val="en-GB"/>
        </w:rPr>
      </w:pPr>
      <w:proofErr w:type="gramStart"/>
      <w:r w:rsidRPr="00F423BF">
        <w:rPr>
          <w:sz w:val="24"/>
          <w:szCs w:val="24"/>
          <w:lang w:val="en-GB"/>
        </w:rPr>
        <w:t>Edmonds</w:t>
      </w:r>
      <w:r w:rsidRPr="00F423BF">
        <w:rPr>
          <w:sz w:val="24"/>
          <w:szCs w:val="24"/>
          <w:lang w:val="en-GB"/>
        </w:rPr>
        <w:t xml:space="preserve"> ,</w:t>
      </w:r>
      <w:proofErr w:type="gramEnd"/>
      <w:r w:rsidR="00C46EC0" w:rsidRPr="00F423BF">
        <w:rPr>
          <w:sz w:val="24"/>
          <w:szCs w:val="24"/>
          <w:lang w:val="en-GB"/>
        </w:rPr>
        <w:t xml:space="preserve"> </w:t>
      </w:r>
      <w:r w:rsidRPr="00F423BF">
        <w:rPr>
          <w:sz w:val="24"/>
          <w:szCs w:val="24"/>
          <w:lang w:val="en-GB"/>
        </w:rPr>
        <w:t>Radcliffe G.</w:t>
      </w:r>
      <w:r w:rsidRPr="00F423BF">
        <w:rPr>
          <w:i/>
          <w:iCs/>
          <w:sz w:val="24"/>
          <w:szCs w:val="24"/>
          <w:lang w:val="en-GB"/>
        </w:rPr>
        <w:t>, Drawing Down The Moon Book</w:t>
      </w:r>
      <w:r w:rsidRPr="00F423BF">
        <w:rPr>
          <w:sz w:val="24"/>
          <w:szCs w:val="24"/>
          <w:lang w:val="en-GB"/>
        </w:rPr>
        <w:t xml:space="preserve"> </w:t>
      </w:r>
      <w:r w:rsidRPr="00F423BF">
        <w:rPr>
          <w:i/>
          <w:iCs/>
          <w:sz w:val="24"/>
          <w:szCs w:val="24"/>
          <w:lang w:val="en-GB"/>
        </w:rPr>
        <w:t>Magic In The Ancient Greco-Roman World</w:t>
      </w:r>
      <w:r w:rsidRPr="00F423BF">
        <w:rPr>
          <w:sz w:val="24"/>
          <w:szCs w:val="24"/>
          <w:lang w:val="en-GB"/>
        </w:rPr>
        <w:t>, (Princeton University Press, 2019)</w:t>
      </w:r>
    </w:p>
    <w:p w14:paraId="19EBA7AD" w14:textId="77777777" w:rsidR="00EB44EA" w:rsidRPr="00F423BF" w:rsidRDefault="00EB44EA" w:rsidP="007700AF">
      <w:pPr>
        <w:pStyle w:val="Funotentext"/>
        <w:rPr>
          <w:rFonts w:cstheme="minorHAnsi"/>
          <w:sz w:val="24"/>
          <w:szCs w:val="24"/>
          <w:lang w:val="en-GB"/>
        </w:rPr>
      </w:pPr>
    </w:p>
    <w:p w14:paraId="04D2CD31" w14:textId="2CCFEEEC" w:rsidR="000B4FCC" w:rsidRPr="00F423BF" w:rsidRDefault="000B4FCC" w:rsidP="007700AF">
      <w:pPr>
        <w:pStyle w:val="Funotentext"/>
        <w:rPr>
          <w:sz w:val="24"/>
          <w:szCs w:val="24"/>
          <w:lang w:val="en-GB"/>
        </w:rPr>
      </w:pPr>
      <w:r w:rsidRPr="00F423BF">
        <w:rPr>
          <w:sz w:val="24"/>
          <w:szCs w:val="24"/>
          <w:lang w:val="en-GB"/>
        </w:rPr>
        <w:t xml:space="preserve">Gonzalez-Garcia, </w:t>
      </w:r>
      <w:proofErr w:type="spellStart"/>
      <w:proofErr w:type="gramStart"/>
      <w:r w:rsidRPr="00F423BF">
        <w:rPr>
          <w:sz w:val="24"/>
          <w:szCs w:val="24"/>
          <w:lang w:val="en-GB"/>
        </w:rPr>
        <w:t>A.César</w:t>
      </w:r>
      <w:proofErr w:type="spellEnd"/>
      <w:proofErr w:type="gramEnd"/>
      <w:r w:rsidRPr="00F423BF">
        <w:rPr>
          <w:sz w:val="24"/>
          <w:szCs w:val="24"/>
          <w:lang w:val="en-GB"/>
        </w:rPr>
        <w:t xml:space="preserve">, </w:t>
      </w:r>
      <w:r w:rsidRPr="00F423BF">
        <w:rPr>
          <w:sz w:val="24"/>
          <w:szCs w:val="24"/>
          <w:lang w:val="en-GB"/>
        </w:rPr>
        <w:t xml:space="preserve"> ‘Lunar Alignments – Identification and Analysis’ in </w:t>
      </w:r>
      <w:r w:rsidRPr="00F423BF">
        <w:rPr>
          <w:i/>
          <w:iCs/>
          <w:sz w:val="24"/>
          <w:szCs w:val="24"/>
          <w:lang w:val="en-GB"/>
        </w:rPr>
        <w:t xml:space="preserve">Handbook of Archaeoastronomy and Ethnoastronomy, </w:t>
      </w:r>
      <w:r w:rsidRPr="00F423BF">
        <w:rPr>
          <w:sz w:val="24"/>
          <w:szCs w:val="24"/>
          <w:lang w:val="en-GB"/>
        </w:rPr>
        <w:t>ed. by Clive L.N. Ruggles (Springer Nature, 2015), pp. 493-505</w:t>
      </w:r>
    </w:p>
    <w:p w14:paraId="7886A8C6" w14:textId="77777777" w:rsidR="00C46EC0" w:rsidRPr="00F423BF" w:rsidRDefault="00C46EC0" w:rsidP="007700AF">
      <w:pPr>
        <w:pStyle w:val="Funotentext"/>
        <w:rPr>
          <w:sz w:val="24"/>
          <w:szCs w:val="24"/>
          <w:lang w:val="en-GB"/>
        </w:rPr>
      </w:pPr>
    </w:p>
    <w:p w14:paraId="3F2A811F" w14:textId="7DC5EADC" w:rsidR="00C46EC0" w:rsidRPr="00F423BF" w:rsidRDefault="00C46EC0" w:rsidP="00C46EC0">
      <w:pPr>
        <w:pStyle w:val="Funotentext"/>
        <w:rPr>
          <w:sz w:val="24"/>
          <w:szCs w:val="24"/>
        </w:rPr>
      </w:pPr>
      <w:r w:rsidRPr="00F423BF">
        <w:rPr>
          <w:sz w:val="24"/>
          <w:szCs w:val="24"/>
        </w:rPr>
        <w:t xml:space="preserve">Grau Bitterli, Marie-Hélène and </w:t>
      </w:r>
      <w:proofErr w:type="spellStart"/>
      <w:r w:rsidRPr="00F423BF">
        <w:rPr>
          <w:sz w:val="24"/>
          <w:szCs w:val="24"/>
        </w:rPr>
        <w:t>others</w:t>
      </w:r>
      <w:proofErr w:type="spellEnd"/>
      <w:r w:rsidRPr="00F423BF">
        <w:rPr>
          <w:sz w:val="24"/>
          <w:szCs w:val="24"/>
        </w:rPr>
        <w:t xml:space="preserve">, ‘Zwei neue Fundgebiete mit Megalithen am Nordufer des </w:t>
      </w:r>
      <w:proofErr w:type="spellStart"/>
      <w:r w:rsidRPr="00F423BF">
        <w:rPr>
          <w:sz w:val="24"/>
          <w:szCs w:val="24"/>
        </w:rPr>
        <w:t>Neuenburgersees</w:t>
      </w:r>
      <w:proofErr w:type="spellEnd"/>
      <w:r w:rsidRPr="00F423BF">
        <w:rPr>
          <w:sz w:val="24"/>
          <w:szCs w:val="24"/>
        </w:rPr>
        <w:t xml:space="preserve">’, in </w:t>
      </w:r>
      <w:proofErr w:type="spellStart"/>
      <w:r w:rsidRPr="00F423BF">
        <w:rPr>
          <w:i/>
          <w:iCs/>
          <w:sz w:val="24"/>
          <w:szCs w:val="24"/>
        </w:rPr>
        <w:t>as</w:t>
      </w:r>
      <w:proofErr w:type="spellEnd"/>
      <w:r w:rsidRPr="00F423BF">
        <w:rPr>
          <w:i/>
          <w:iCs/>
          <w:sz w:val="24"/>
          <w:szCs w:val="24"/>
        </w:rPr>
        <w:t xml:space="preserve">. Archäologie der Schweiz, </w:t>
      </w:r>
      <w:r w:rsidRPr="00F423BF">
        <w:rPr>
          <w:sz w:val="24"/>
          <w:szCs w:val="24"/>
        </w:rPr>
        <w:t>Vol. 25.2002.2, pp.</w:t>
      </w:r>
      <w:r w:rsidR="00F0743B" w:rsidRPr="00F423BF">
        <w:rPr>
          <w:sz w:val="24"/>
          <w:szCs w:val="24"/>
        </w:rPr>
        <w:t xml:space="preserve"> </w:t>
      </w:r>
      <w:r w:rsidRPr="00F423BF">
        <w:rPr>
          <w:sz w:val="24"/>
          <w:szCs w:val="24"/>
        </w:rPr>
        <w:t>20-30</w:t>
      </w:r>
    </w:p>
    <w:p w14:paraId="030A7CB4" w14:textId="77777777" w:rsidR="000C0CE0" w:rsidRPr="00F423BF" w:rsidRDefault="000C0CE0" w:rsidP="007700AF">
      <w:pPr>
        <w:pStyle w:val="Funotentext"/>
        <w:rPr>
          <w:rFonts w:cstheme="minorHAnsi"/>
          <w:sz w:val="24"/>
          <w:szCs w:val="24"/>
          <w:lang w:val="en-GB"/>
        </w:rPr>
      </w:pPr>
    </w:p>
    <w:p w14:paraId="717CC68D" w14:textId="014CE3A5" w:rsidR="00C46EC0" w:rsidRPr="00F423BF" w:rsidRDefault="00C46EC0" w:rsidP="00C46EC0">
      <w:pPr>
        <w:pStyle w:val="Funotentext"/>
        <w:rPr>
          <w:sz w:val="24"/>
          <w:szCs w:val="24"/>
        </w:rPr>
      </w:pPr>
      <w:r w:rsidRPr="00F423BF">
        <w:rPr>
          <w:sz w:val="24"/>
          <w:szCs w:val="24"/>
        </w:rPr>
        <w:t xml:space="preserve">Hafner, Albert and </w:t>
      </w:r>
      <w:proofErr w:type="spellStart"/>
      <w:r w:rsidRPr="00F423BF">
        <w:rPr>
          <w:sz w:val="24"/>
          <w:szCs w:val="24"/>
        </w:rPr>
        <w:t>others</w:t>
      </w:r>
      <w:proofErr w:type="spellEnd"/>
      <w:r w:rsidRPr="00F423BF">
        <w:rPr>
          <w:sz w:val="24"/>
          <w:szCs w:val="24"/>
        </w:rPr>
        <w:t xml:space="preserve">, ‘Ufer- und Moorsiedlungen’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(Ostfildern: Jan </w:t>
      </w:r>
      <w:proofErr w:type="spellStart"/>
      <w:r w:rsidRPr="00F423BF">
        <w:rPr>
          <w:sz w:val="24"/>
          <w:szCs w:val="24"/>
        </w:rPr>
        <w:t>Thorbecke</w:t>
      </w:r>
      <w:proofErr w:type="spellEnd"/>
      <w:r w:rsidRPr="00F423BF">
        <w:rPr>
          <w:sz w:val="24"/>
          <w:szCs w:val="24"/>
        </w:rPr>
        <w:t xml:space="preserve"> Verlag, 2016) pp.</w:t>
      </w:r>
      <w:r w:rsidR="00F0743B" w:rsidRPr="00F423BF">
        <w:rPr>
          <w:sz w:val="24"/>
          <w:szCs w:val="24"/>
        </w:rPr>
        <w:t xml:space="preserve"> </w:t>
      </w:r>
      <w:r w:rsidRPr="00F423BF">
        <w:rPr>
          <w:sz w:val="24"/>
          <w:szCs w:val="24"/>
        </w:rPr>
        <w:t>59-64</w:t>
      </w:r>
    </w:p>
    <w:p w14:paraId="5B139A83" w14:textId="77777777" w:rsidR="00DD6633" w:rsidRPr="00F423BF" w:rsidRDefault="00DD6633" w:rsidP="002B2FA2">
      <w:pPr>
        <w:rPr>
          <w:sz w:val="24"/>
          <w:szCs w:val="24"/>
        </w:rPr>
      </w:pPr>
    </w:p>
    <w:p w14:paraId="5488FF26" w14:textId="00DEE03B" w:rsidR="002B2FA2" w:rsidRPr="00F423BF" w:rsidRDefault="002B2FA2" w:rsidP="002B2FA2">
      <w:pPr>
        <w:rPr>
          <w:rFonts w:eastAsia="Times New Roman" w:cstheme="minorHAnsi"/>
          <w:kern w:val="0"/>
          <w:sz w:val="24"/>
          <w:szCs w:val="24"/>
          <w:lang w:eastAsia="de-CH"/>
          <w14:ligatures w14:val="none"/>
        </w:rPr>
      </w:pPr>
      <w:r w:rsidRPr="00F423BF">
        <w:rPr>
          <w:sz w:val="24"/>
          <w:szCs w:val="24"/>
        </w:rPr>
        <w:t xml:space="preserve">Heitz, Caroline and </w:t>
      </w:r>
      <w:proofErr w:type="spellStart"/>
      <w:r w:rsidRPr="00F423BF">
        <w:rPr>
          <w:sz w:val="24"/>
          <w:szCs w:val="24"/>
        </w:rPr>
        <w:t>Stapfer</w:t>
      </w:r>
      <w:proofErr w:type="spellEnd"/>
      <w:r w:rsidRPr="00F423BF">
        <w:rPr>
          <w:sz w:val="24"/>
          <w:szCs w:val="24"/>
        </w:rPr>
        <w:t xml:space="preserve">, Regine, ‘ Fremde Keramik = Fremde </w:t>
      </w:r>
      <w:proofErr w:type="gramStart"/>
      <w:r w:rsidRPr="00F423BF">
        <w:rPr>
          <w:sz w:val="24"/>
          <w:szCs w:val="24"/>
        </w:rPr>
        <w:t>Menschen?’</w:t>
      </w:r>
      <w:proofErr w:type="gramEnd"/>
      <w:r w:rsidRPr="00F423BF">
        <w:rPr>
          <w:sz w:val="24"/>
          <w:szCs w:val="24"/>
        </w:rPr>
        <w:t xml:space="preserve">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(Ostfildern: Jan </w:t>
      </w:r>
      <w:proofErr w:type="spellStart"/>
      <w:r w:rsidRPr="00F423BF">
        <w:rPr>
          <w:sz w:val="24"/>
          <w:szCs w:val="24"/>
        </w:rPr>
        <w:t>Thorbecke</w:t>
      </w:r>
      <w:proofErr w:type="spellEnd"/>
      <w:r w:rsidRPr="00F423BF">
        <w:rPr>
          <w:sz w:val="24"/>
          <w:szCs w:val="24"/>
        </w:rPr>
        <w:t xml:space="preserve"> Verlag, 2016) pp</w:t>
      </w:r>
      <w:r w:rsidR="00F0743B" w:rsidRPr="00F423BF">
        <w:rPr>
          <w:sz w:val="24"/>
          <w:szCs w:val="24"/>
        </w:rPr>
        <w:t>.</w:t>
      </w:r>
      <w:r w:rsidRPr="00F423BF">
        <w:rPr>
          <w:sz w:val="24"/>
          <w:szCs w:val="24"/>
        </w:rPr>
        <w:t xml:space="preserve"> 150-151</w:t>
      </w:r>
    </w:p>
    <w:p w14:paraId="3D776E2A" w14:textId="77777777" w:rsidR="00C46EC0" w:rsidRPr="00F423BF" w:rsidRDefault="00C46EC0" w:rsidP="00C46EC0">
      <w:pPr>
        <w:pStyle w:val="Funotentext"/>
        <w:rPr>
          <w:sz w:val="24"/>
          <w:szCs w:val="24"/>
        </w:rPr>
      </w:pPr>
    </w:p>
    <w:p w14:paraId="29CA0C7D" w14:textId="6B67FB1B" w:rsidR="00C46EC0" w:rsidRPr="00F423BF" w:rsidRDefault="00C46EC0" w:rsidP="00C46EC0">
      <w:pPr>
        <w:pStyle w:val="Funotentext"/>
        <w:rPr>
          <w:rFonts w:cstheme="minorHAnsi"/>
          <w:sz w:val="24"/>
          <w:szCs w:val="24"/>
          <w:lang w:val="en-GB"/>
        </w:rPr>
      </w:pPr>
      <w:r w:rsidRPr="00F423BF">
        <w:rPr>
          <w:rFonts w:cstheme="minorHAnsi"/>
          <w:sz w:val="24"/>
          <w:szCs w:val="24"/>
          <w:lang w:val="en-GB"/>
        </w:rPr>
        <w:t>Henty, Liz, ‘An Examination of the Divide Between Archaeoastronomy and Archaeology’ in</w:t>
      </w:r>
      <w:r w:rsidRPr="00F423BF">
        <w:rPr>
          <w:rFonts w:cstheme="minorHAnsi"/>
          <w:i/>
          <w:iCs/>
          <w:sz w:val="24"/>
          <w:szCs w:val="24"/>
          <w:lang w:val="en-GB"/>
        </w:rPr>
        <w:t xml:space="preserve"> The Role and Importance of the Sky in Archaeology</w:t>
      </w:r>
      <w:r w:rsidRPr="00F423BF">
        <w:rPr>
          <w:rFonts w:cstheme="minorHAnsi"/>
          <w:sz w:val="24"/>
          <w:szCs w:val="24"/>
          <w:lang w:val="en-GB"/>
        </w:rPr>
        <w:t>. ed. by Fabio Silva and Nicholas Campion, (</w:t>
      </w:r>
      <w:r w:rsidR="0003457A" w:rsidRPr="00F423BF">
        <w:rPr>
          <w:rFonts w:cstheme="minorHAnsi"/>
          <w:sz w:val="24"/>
          <w:szCs w:val="24"/>
          <w:lang w:val="en-GB"/>
        </w:rPr>
        <w:t xml:space="preserve">Oxford: </w:t>
      </w:r>
      <w:r w:rsidRPr="00F423BF">
        <w:rPr>
          <w:rFonts w:cstheme="minorHAnsi"/>
          <w:sz w:val="24"/>
          <w:szCs w:val="24"/>
          <w:lang w:val="en-GB"/>
        </w:rPr>
        <w:t xml:space="preserve">Oxbow Books, </w:t>
      </w:r>
      <w:r w:rsidR="0003457A" w:rsidRPr="00F423BF">
        <w:rPr>
          <w:rFonts w:cstheme="minorHAnsi"/>
          <w:sz w:val="24"/>
          <w:szCs w:val="24"/>
          <w:lang w:val="en-GB"/>
        </w:rPr>
        <w:t>2015</w:t>
      </w:r>
      <w:r w:rsidRPr="00F423BF">
        <w:rPr>
          <w:rFonts w:cstheme="minorHAnsi"/>
          <w:sz w:val="24"/>
          <w:szCs w:val="24"/>
          <w:lang w:val="en-GB"/>
        </w:rPr>
        <w:t>)</w:t>
      </w:r>
    </w:p>
    <w:p w14:paraId="3BA29980" w14:textId="77777777" w:rsidR="00C46EC0" w:rsidRPr="00F423BF" w:rsidRDefault="00C46EC0" w:rsidP="00C46EC0">
      <w:pPr>
        <w:pStyle w:val="Funotentext"/>
        <w:rPr>
          <w:rFonts w:cstheme="minorHAnsi"/>
          <w:sz w:val="24"/>
          <w:szCs w:val="24"/>
          <w:lang w:val="en-GB"/>
        </w:rPr>
      </w:pPr>
    </w:p>
    <w:p w14:paraId="75EE4FA0" w14:textId="77777777" w:rsidR="00C46EC0" w:rsidRPr="00F423BF" w:rsidRDefault="00C46EC0" w:rsidP="00C46EC0">
      <w:pPr>
        <w:pStyle w:val="Funotentext"/>
        <w:rPr>
          <w:sz w:val="24"/>
          <w:szCs w:val="24"/>
          <w:lang w:val="en-GB"/>
        </w:rPr>
      </w:pPr>
    </w:p>
    <w:p w14:paraId="3FD6374E" w14:textId="1D7DDEF3" w:rsidR="00C46EC0" w:rsidRPr="00F423BF" w:rsidRDefault="00C46EC0" w:rsidP="00C46EC0">
      <w:pPr>
        <w:pStyle w:val="Funotentext"/>
        <w:rPr>
          <w:sz w:val="24"/>
          <w:szCs w:val="24"/>
        </w:rPr>
      </w:pPr>
      <w:r w:rsidRPr="00F423BF">
        <w:rPr>
          <w:sz w:val="24"/>
          <w:szCs w:val="24"/>
        </w:rPr>
        <w:t xml:space="preserve">Honegger, Matthieu and Michel, Robert, ‘Neue Aspekte </w:t>
      </w:r>
      <w:r w:rsidRPr="00F423BF">
        <w:rPr>
          <w:sz w:val="24"/>
          <w:szCs w:val="24"/>
        </w:rPr>
        <w:t>D</w:t>
      </w:r>
      <w:r w:rsidRPr="00F423BF">
        <w:rPr>
          <w:sz w:val="24"/>
          <w:szCs w:val="24"/>
        </w:rPr>
        <w:t xml:space="preserve">er Cortaillod-Kultur </w:t>
      </w:r>
      <w:r w:rsidRPr="00F423BF">
        <w:rPr>
          <w:sz w:val="24"/>
          <w:szCs w:val="24"/>
        </w:rPr>
        <w:t>I</w:t>
      </w:r>
      <w:r w:rsidRPr="00F423BF">
        <w:rPr>
          <w:sz w:val="24"/>
          <w:szCs w:val="24"/>
        </w:rPr>
        <w:t xml:space="preserve">m </w:t>
      </w:r>
      <w:proofErr w:type="spellStart"/>
      <w:r w:rsidRPr="00F423BF">
        <w:rPr>
          <w:sz w:val="24"/>
          <w:szCs w:val="24"/>
        </w:rPr>
        <w:t>Neuenburgerland</w:t>
      </w:r>
      <w:proofErr w:type="spellEnd"/>
      <w:r w:rsidRPr="00F423BF">
        <w:rPr>
          <w:sz w:val="24"/>
          <w:szCs w:val="24"/>
        </w:rPr>
        <w:t xml:space="preserve">’, in </w:t>
      </w:r>
      <w:proofErr w:type="spellStart"/>
      <w:r w:rsidRPr="00F423BF">
        <w:rPr>
          <w:i/>
          <w:iCs/>
          <w:sz w:val="24"/>
          <w:szCs w:val="24"/>
        </w:rPr>
        <w:t>as</w:t>
      </w:r>
      <w:proofErr w:type="spellEnd"/>
      <w:r w:rsidRPr="00F423BF">
        <w:rPr>
          <w:i/>
          <w:iCs/>
          <w:sz w:val="24"/>
          <w:szCs w:val="24"/>
        </w:rPr>
        <w:t xml:space="preserve">. Archäologie der Schweiz, Vol. 25.2002.2, </w:t>
      </w:r>
      <w:r w:rsidRPr="00F423BF">
        <w:rPr>
          <w:sz w:val="24"/>
          <w:szCs w:val="24"/>
        </w:rPr>
        <w:t>pp.</w:t>
      </w:r>
      <w:r w:rsidR="00F0743B" w:rsidRPr="00F423BF">
        <w:rPr>
          <w:sz w:val="24"/>
          <w:szCs w:val="24"/>
        </w:rPr>
        <w:t xml:space="preserve"> </w:t>
      </w:r>
      <w:r w:rsidRPr="00F423BF">
        <w:rPr>
          <w:sz w:val="24"/>
          <w:szCs w:val="24"/>
        </w:rPr>
        <w:t>31-39</w:t>
      </w:r>
    </w:p>
    <w:p w14:paraId="666BC20A" w14:textId="77777777" w:rsidR="00C46EC0" w:rsidRPr="00F423BF" w:rsidRDefault="00C46EC0" w:rsidP="00C46EC0">
      <w:pPr>
        <w:pStyle w:val="Funotentext"/>
        <w:rPr>
          <w:sz w:val="24"/>
          <w:szCs w:val="24"/>
        </w:rPr>
      </w:pPr>
    </w:p>
    <w:p w14:paraId="4E4038A9" w14:textId="251E7BBE" w:rsidR="00C46EC0" w:rsidRPr="00F423BF" w:rsidRDefault="00C46EC0" w:rsidP="00C46EC0">
      <w:pPr>
        <w:rPr>
          <w:sz w:val="24"/>
          <w:szCs w:val="24"/>
          <w:lang w:val="en-GB"/>
        </w:rPr>
      </w:pPr>
      <w:proofErr w:type="spellStart"/>
      <w:r w:rsidRPr="00F423BF">
        <w:rPr>
          <w:sz w:val="24"/>
          <w:szCs w:val="24"/>
          <w:lang w:val="en-GB"/>
        </w:rPr>
        <w:t>Iwaniszewski</w:t>
      </w:r>
      <w:proofErr w:type="spellEnd"/>
      <w:r w:rsidRPr="00F423BF">
        <w:rPr>
          <w:sz w:val="24"/>
          <w:szCs w:val="24"/>
          <w:lang w:val="en-GB"/>
        </w:rPr>
        <w:t xml:space="preserve">, Stanisław, ‘Cultural Interpretation of Archaeological Evidence Relating to Astronomy’ in </w:t>
      </w:r>
      <w:r w:rsidRPr="00F423BF">
        <w:rPr>
          <w:i/>
          <w:iCs/>
          <w:sz w:val="24"/>
          <w:szCs w:val="24"/>
          <w:lang w:val="en-GB"/>
        </w:rPr>
        <w:t xml:space="preserve">Handbook of Archaeoastronomy and Ethnoastronomy, </w:t>
      </w:r>
      <w:r w:rsidRPr="00F423BF">
        <w:rPr>
          <w:sz w:val="24"/>
          <w:szCs w:val="24"/>
          <w:lang w:val="en-GB"/>
        </w:rPr>
        <w:t>ed. by Clive L.N. Ruggles (Springer Nature, 2015), pp. 315-321 (p. 316).</w:t>
      </w:r>
    </w:p>
    <w:p w14:paraId="295FCC9C" w14:textId="77777777" w:rsidR="00C46EC0" w:rsidRPr="00F423BF" w:rsidRDefault="00C46EC0" w:rsidP="00C46EC0">
      <w:pPr>
        <w:pStyle w:val="Funotentext"/>
        <w:rPr>
          <w:sz w:val="24"/>
          <w:szCs w:val="24"/>
          <w:lang w:val="en-GB"/>
        </w:rPr>
      </w:pPr>
      <w:proofErr w:type="spellStart"/>
      <w:r w:rsidRPr="00F423BF">
        <w:rPr>
          <w:sz w:val="24"/>
          <w:szCs w:val="24"/>
          <w:lang w:val="en-GB"/>
        </w:rPr>
        <w:t>Jovchelevich</w:t>
      </w:r>
      <w:proofErr w:type="spellEnd"/>
      <w:r w:rsidRPr="00F423BF">
        <w:rPr>
          <w:sz w:val="24"/>
          <w:szCs w:val="24"/>
          <w:lang w:val="en-GB"/>
        </w:rPr>
        <w:t xml:space="preserve">, Pedro, ‘Astronomical Rhythms </w:t>
      </w:r>
      <w:proofErr w:type="gramStart"/>
      <w:r w:rsidRPr="00F423BF">
        <w:rPr>
          <w:sz w:val="24"/>
          <w:szCs w:val="24"/>
          <w:lang w:val="en-GB"/>
        </w:rPr>
        <w:t>In</w:t>
      </w:r>
      <w:proofErr w:type="gramEnd"/>
      <w:r w:rsidRPr="00F423BF">
        <w:rPr>
          <w:sz w:val="24"/>
          <w:szCs w:val="24"/>
          <w:lang w:val="en-GB"/>
        </w:rPr>
        <w:t xml:space="preserve"> Biodynamic Agriculture’ in </w:t>
      </w:r>
      <w:r w:rsidRPr="00F423BF">
        <w:rPr>
          <w:i/>
          <w:iCs/>
          <w:sz w:val="24"/>
          <w:szCs w:val="24"/>
          <w:lang w:val="en-GB"/>
        </w:rPr>
        <w:t xml:space="preserve">Subtle </w:t>
      </w:r>
      <w:proofErr w:type="spellStart"/>
      <w:r w:rsidRPr="00F423BF">
        <w:rPr>
          <w:i/>
          <w:iCs/>
          <w:sz w:val="24"/>
          <w:szCs w:val="24"/>
          <w:lang w:val="en-GB"/>
        </w:rPr>
        <w:t>Agroecologies</w:t>
      </w:r>
      <w:proofErr w:type="spellEnd"/>
      <w:r w:rsidRPr="00F423BF">
        <w:rPr>
          <w:i/>
          <w:iCs/>
          <w:sz w:val="24"/>
          <w:szCs w:val="24"/>
          <w:lang w:val="en-GB"/>
        </w:rPr>
        <w:t>, Farming with the Hidden Half of Nature,</w:t>
      </w:r>
      <w:r w:rsidRPr="00F423BF">
        <w:rPr>
          <w:sz w:val="24"/>
          <w:szCs w:val="24"/>
          <w:lang w:val="en-GB"/>
        </w:rPr>
        <w:t xml:space="preserve"> ed. by Julia Wright (Boca Raton: CRC Press, 2021), pp. 123-130 </w:t>
      </w:r>
    </w:p>
    <w:p w14:paraId="372D5A29" w14:textId="77777777" w:rsidR="00C46EC0" w:rsidRPr="00F423BF" w:rsidRDefault="00C46EC0" w:rsidP="007700AF">
      <w:pPr>
        <w:pStyle w:val="Funotentext"/>
        <w:rPr>
          <w:rFonts w:cstheme="minorHAnsi"/>
          <w:sz w:val="24"/>
          <w:szCs w:val="24"/>
          <w:lang w:val="en-GB"/>
        </w:rPr>
      </w:pPr>
    </w:p>
    <w:p w14:paraId="4D10E81C" w14:textId="77777777" w:rsidR="00C46EC0" w:rsidRPr="00F423BF" w:rsidRDefault="00C46EC0" w:rsidP="00C46EC0">
      <w:pPr>
        <w:pStyle w:val="Funotentext"/>
        <w:rPr>
          <w:sz w:val="24"/>
          <w:szCs w:val="24"/>
        </w:rPr>
      </w:pPr>
      <w:r w:rsidRPr="00F423BF">
        <w:rPr>
          <w:sz w:val="24"/>
          <w:szCs w:val="24"/>
        </w:rPr>
        <w:t xml:space="preserve">Kaeser, Marc-Antoine, ‘Gemeinsame Wurzeln’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w:t>
      </w:r>
      <w:r w:rsidRPr="00F423BF">
        <w:rPr>
          <w:i/>
          <w:iCs/>
          <w:sz w:val="24"/>
          <w:szCs w:val="24"/>
        </w:rPr>
        <w:t>4.000 Jahre Pfahlbauten</w:t>
      </w:r>
      <w:r w:rsidRPr="00F423BF">
        <w:rPr>
          <w:sz w:val="24"/>
          <w:szCs w:val="24"/>
        </w:rPr>
        <w:t xml:space="preserve"> (Ostfildern: Jan </w:t>
      </w:r>
      <w:proofErr w:type="spellStart"/>
      <w:r w:rsidRPr="00F423BF">
        <w:rPr>
          <w:sz w:val="24"/>
          <w:szCs w:val="24"/>
        </w:rPr>
        <w:t>Thorbecke</w:t>
      </w:r>
      <w:proofErr w:type="spellEnd"/>
      <w:r w:rsidRPr="00F423BF">
        <w:rPr>
          <w:sz w:val="24"/>
          <w:szCs w:val="24"/>
        </w:rPr>
        <w:t xml:space="preserve"> Verlag, 2016), pp. 22-26</w:t>
      </w:r>
    </w:p>
    <w:p w14:paraId="0AC5338D" w14:textId="77777777" w:rsidR="00C46EC0" w:rsidRPr="00F423BF" w:rsidRDefault="00C46EC0" w:rsidP="00C46EC0">
      <w:pPr>
        <w:pStyle w:val="Funotentext"/>
        <w:rPr>
          <w:sz w:val="24"/>
          <w:szCs w:val="24"/>
        </w:rPr>
      </w:pPr>
    </w:p>
    <w:p w14:paraId="35C29F92" w14:textId="77777777" w:rsidR="00C46EC0" w:rsidRPr="00F423BF" w:rsidRDefault="00C46EC0" w:rsidP="00C46EC0">
      <w:pPr>
        <w:pStyle w:val="Funotentext"/>
        <w:rPr>
          <w:sz w:val="24"/>
          <w:szCs w:val="24"/>
        </w:rPr>
      </w:pPr>
      <w:proofErr w:type="spellStart"/>
      <w:r w:rsidRPr="00F423BF">
        <w:rPr>
          <w:sz w:val="24"/>
          <w:szCs w:val="24"/>
        </w:rPr>
        <w:t>Loubier</w:t>
      </w:r>
      <w:proofErr w:type="spellEnd"/>
      <w:r w:rsidRPr="00F423BF">
        <w:rPr>
          <w:sz w:val="24"/>
          <w:szCs w:val="24"/>
        </w:rPr>
        <w:t xml:space="preserve">, Jean-Christoph and </w:t>
      </w:r>
      <w:proofErr w:type="spellStart"/>
      <w:r w:rsidRPr="00F423BF">
        <w:rPr>
          <w:sz w:val="24"/>
          <w:szCs w:val="24"/>
        </w:rPr>
        <w:t>Burri</w:t>
      </w:r>
      <w:proofErr w:type="spellEnd"/>
      <w:r w:rsidRPr="00F423BF">
        <w:rPr>
          <w:sz w:val="24"/>
          <w:szCs w:val="24"/>
        </w:rPr>
        <w:t xml:space="preserve">, Elena Maria Elisabeth, ‘Räumliche Modellierung der Besiedlungsdynamik des Schweizer Mittellandes im Neolithikum’ in </w:t>
      </w:r>
      <w:proofErr w:type="spellStart"/>
      <w:r w:rsidRPr="00F423BF">
        <w:rPr>
          <w:i/>
          <w:iCs/>
          <w:sz w:val="24"/>
          <w:szCs w:val="24"/>
        </w:rPr>
        <w:t>M@ppemonde</w:t>
      </w:r>
      <w:proofErr w:type="spellEnd"/>
      <w:r w:rsidRPr="00F423BF">
        <w:rPr>
          <w:sz w:val="24"/>
          <w:szCs w:val="24"/>
        </w:rPr>
        <w:t xml:space="preserve">, vol. 101, </w:t>
      </w:r>
      <w:proofErr w:type="spellStart"/>
      <w:r w:rsidRPr="00F423BF">
        <w:rPr>
          <w:sz w:val="24"/>
          <w:szCs w:val="24"/>
        </w:rPr>
        <w:t>No</w:t>
      </w:r>
      <w:proofErr w:type="spellEnd"/>
      <w:r w:rsidRPr="00F423BF">
        <w:rPr>
          <w:sz w:val="24"/>
          <w:szCs w:val="24"/>
        </w:rPr>
        <w:t xml:space="preserve"> 04 (</w:t>
      </w:r>
      <w:proofErr w:type="spellStart"/>
      <w:r w:rsidRPr="00F423BF">
        <w:rPr>
          <w:sz w:val="24"/>
          <w:szCs w:val="24"/>
        </w:rPr>
        <w:t>Université</w:t>
      </w:r>
      <w:proofErr w:type="spellEnd"/>
      <w:r w:rsidRPr="00F423BF">
        <w:rPr>
          <w:sz w:val="24"/>
          <w:szCs w:val="24"/>
        </w:rPr>
        <w:t xml:space="preserve"> de Genève, 2011)</w:t>
      </w:r>
    </w:p>
    <w:p w14:paraId="1F8F8857" w14:textId="77777777" w:rsidR="00C46EC0" w:rsidRPr="00F423BF" w:rsidRDefault="00C46EC0" w:rsidP="00C46EC0">
      <w:pPr>
        <w:pStyle w:val="Funotentext"/>
        <w:rPr>
          <w:sz w:val="24"/>
          <w:szCs w:val="24"/>
        </w:rPr>
      </w:pPr>
    </w:p>
    <w:p w14:paraId="14AF3A7A" w14:textId="77777777" w:rsidR="00C46EC0" w:rsidRPr="00F423BF" w:rsidRDefault="00C46EC0" w:rsidP="00C46EC0">
      <w:pPr>
        <w:pStyle w:val="Funotentext"/>
        <w:rPr>
          <w:sz w:val="24"/>
          <w:szCs w:val="24"/>
          <w:lang w:val="en-GB"/>
        </w:rPr>
      </w:pPr>
      <w:proofErr w:type="spellStart"/>
      <w:r w:rsidRPr="00F423BF">
        <w:rPr>
          <w:sz w:val="24"/>
          <w:szCs w:val="24"/>
          <w:lang w:val="en-GB"/>
        </w:rPr>
        <w:t>Malville</w:t>
      </w:r>
      <w:proofErr w:type="spellEnd"/>
      <w:r w:rsidRPr="00F423BF">
        <w:rPr>
          <w:sz w:val="24"/>
          <w:szCs w:val="24"/>
          <w:lang w:val="en-GB"/>
        </w:rPr>
        <w:t xml:space="preserve">, J. McKim, ‘Meaning </w:t>
      </w:r>
      <w:proofErr w:type="gramStart"/>
      <w:r w:rsidRPr="00F423BF">
        <w:rPr>
          <w:sz w:val="24"/>
          <w:szCs w:val="24"/>
          <w:lang w:val="en-GB"/>
        </w:rPr>
        <w:t>And</w:t>
      </w:r>
      <w:proofErr w:type="gramEnd"/>
      <w:r w:rsidRPr="00F423BF">
        <w:rPr>
          <w:sz w:val="24"/>
          <w:szCs w:val="24"/>
          <w:lang w:val="en-GB"/>
        </w:rPr>
        <w:t xml:space="preserve"> Intent In Ancient Skyscapes – An Andean Perspective</w:t>
      </w:r>
      <w:r w:rsidRPr="00F423BF">
        <w:rPr>
          <w:i/>
          <w:iCs/>
          <w:sz w:val="24"/>
          <w:szCs w:val="24"/>
          <w:lang w:val="en-GB"/>
        </w:rPr>
        <w:t xml:space="preserve">’ </w:t>
      </w:r>
      <w:r w:rsidRPr="00F423BF">
        <w:rPr>
          <w:sz w:val="24"/>
          <w:szCs w:val="24"/>
          <w:lang w:val="en-GB"/>
        </w:rPr>
        <w:t>in</w:t>
      </w:r>
      <w:r w:rsidRPr="00F423BF">
        <w:rPr>
          <w:i/>
          <w:iCs/>
          <w:sz w:val="24"/>
          <w:szCs w:val="24"/>
          <w:lang w:val="en-GB"/>
        </w:rPr>
        <w:t xml:space="preserve"> Skyscapes: The Role and Importance of the Sky</w:t>
      </w:r>
      <w:r w:rsidRPr="00F423BF">
        <w:rPr>
          <w:sz w:val="24"/>
          <w:szCs w:val="24"/>
          <w:lang w:val="en-GB"/>
        </w:rPr>
        <w:t xml:space="preserve"> </w:t>
      </w:r>
      <w:r w:rsidRPr="00F423BF">
        <w:rPr>
          <w:i/>
          <w:iCs/>
          <w:sz w:val="24"/>
          <w:szCs w:val="24"/>
          <w:lang w:val="en-GB"/>
        </w:rPr>
        <w:t>in Archaeology,</w:t>
      </w:r>
      <w:r w:rsidRPr="00F423BF">
        <w:rPr>
          <w:sz w:val="24"/>
          <w:szCs w:val="24"/>
          <w:lang w:val="en-GB"/>
        </w:rPr>
        <w:t xml:space="preserve"> ed. by Fabio Silva and Nicholas Campion, (Oxford: Oxbow Books, 2015) p. ix.</w:t>
      </w:r>
    </w:p>
    <w:p w14:paraId="7D468026" w14:textId="77777777" w:rsidR="00C46EC0" w:rsidRPr="00F423BF" w:rsidRDefault="00C46EC0" w:rsidP="00C46EC0">
      <w:pPr>
        <w:pStyle w:val="Funotentext"/>
        <w:rPr>
          <w:sz w:val="24"/>
          <w:szCs w:val="24"/>
          <w:lang w:val="en-GB"/>
        </w:rPr>
      </w:pPr>
    </w:p>
    <w:p w14:paraId="5EA7F815" w14:textId="3C184050" w:rsidR="008E5D51" w:rsidRPr="00F423BF" w:rsidRDefault="008E5D51" w:rsidP="008E5D51">
      <w:pPr>
        <w:pStyle w:val="Funotentext"/>
        <w:rPr>
          <w:sz w:val="24"/>
          <w:szCs w:val="24"/>
          <w:lang w:val="en-GB"/>
        </w:rPr>
      </w:pPr>
      <w:r w:rsidRPr="00F423BF">
        <w:rPr>
          <w:sz w:val="24"/>
          <w:szCs w:val="24"/>
          <w:lang w:val="en-GB"/>
        </w:rPr>
        <w:t xml:space="preserve">Ottaway, Barbara and Strahm, Christian, ‘Swiss Neolithic Copper Beads: Currency, Ornament or Prestige Items?’ in </w:t>
      </w:r>
      <w:r w:rsidRPr="00F423BF">
        <w:rPr>
          <w:i/>
          <w:iCs/>
          <w:sz w:val="24"/>
          <w:szCs w:val="24"/>
          <w:lang w:val="en-GB"/>
        </w:rPr>
        <w:t>World Archaeology</w:t>
      </w:r>
      <w:r w:rsidRPr="00F423BF">
        <w:rPr>
          <w:sz w:val="24"/>
          <w:szCs w:val="24"/>
          <w:lang w:val="en-GB"/>
        </w:rPr>
        <w:t>, Vol. 6, No. 3 (Feb 1975), pp. 307-321</w:t>
      </w:r>
    </w:p>
    <w:p w14:paraId="74FFAE2D" w14:textId="77777777" w:rsidR="00C46EC0" w:rsidRPr="00F423BF" w:rsidRDefault="00C46EC0" w:rsidP="00C46EC0">
      <w:pPr>
        <w:pStyle w:val="Funotentext"/>
        <w:rPr>
          <w:sz w:val="24"/>
          <w:szCs w:val="24"/>
          <w:lang w:val="en-GB"/>
        </w:rPr>
      </w:pPr>
    </w:p>
    <w:p w14:paraId="702DE4DE" w14:textId="032E5FD1" w:rsidR="005B781D" w:rsidRPr="00F423BF" w:rsidRDefault="005B781D" w:rsidP="005B781D">
      <w:pPr>
        <w:pStyle w:val="Funotentext"/>
        <w:rPr>
          <w:sz w:val="24"/>
          <w:szCs w:val="24"/>
        </w:rPr>
      </w:pPr>
      <w:proofErr w:type="spellStart"/>
      <w:r w:rsidRPr="00F423BF">
        <w:rPr>
          <w:sz w:val="24"/>
          <w:szCs w:val="24"/>
        </w:rPr>
        <w:t>Pétrequin</w:t>
      </w:r>
      <w:proofErr w:type="spellEnd"/>
      <w:r w:rsidRPr="00F423BF">
        <w:rPr>
          <w:sz w:val="24"/>
          <w:szCs w:val="24"/>
        </w:rPr>
        <w:t xml:space="preserve">, Pierre, ‘An Der Grenze </w:t>
      </w:r>
      <w:proofErr w:type="spellStart"/>
      <w:r w:rsidRPr="00F423BF">
        <w:rPr>
          <w:sz w:val="24"/>
          <w:szCs w:val="24"/>
        </w:rPr>
        <w:t>Zwischen</w:t>
      </w:r>
      <w:proofErr w:type="spellEnd"/>
      <w:r w:rsidRPr="00F423BF">
        <w:rPr>
          <w:sz w:val="24"/>
          <w:szCs w:val="24"/>
        </w:rPr>
        <w:t xml:space="preserve"> Land Und Wasser’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(Ostfildern: Jan </w:t>
      </w:r>
      <w:proofErr w:type="spellStart"/>
      <w:r w:rsidRPr="00F423BF">
        <w:rPr>
          <w:sz w:val="24"/>
          <w:szCs w:val="24"/>
        </w:rPr>
        <w:t>Thorbecke</w:t>
      </w:r>
      <w:proofErr w:type="spellEnd"/>
      <w:r w:rsidRPr="00F423BF">
        <w:rPr>
          <w:sz w:val="24"/>
          <w:szCs w:val="24"/>
        </w:rPr>
        <w:t xml:space="preserve"> Verlag, 2016) pp.</w:t>
      </w:r>
      <w:r w:rsidR="00F0743B" w:rsidRPr="00F423BF">
        <w:rPr>
          <w:sz w:val="24"/>
          <w:szCs w:val="24"/>
        </w:rPr>
        <w:t xml:space="preserve"> </w:t>
      </w:r>
      <w:r w:rsidRPr="00F423BF">
        <w:rPr>
          <w:sz w:val="24"/>
          <w:szCs w:val="24"/>
        </w:rPr>
        <w:t>65-67</w:t>
      </w:r>
    </w:p>
    <w:p w14:paraId="2B19516D" w14:textId="77777777" w:rsidR="00DD6633" w:rsidRPr="00F423BF" w:rsidRDefault="00DD6633" w:rsidP="00C46EC0">
      <w:pPr>
        <w:pStyle w:val="Funotentext"/>
        <w:rPr>
          <w:sz w:val="24"/>
          <w:szCs w:val="24"/>
        </w:rPr>
      </w:pPr>
    </w:p>
    <w:p w14:paraId="17ABC6AC" w14:textId="1A1B79B8" w:rsidR="00C46EC0" w:rsidRPr="00F423BF" w:rsidRDefault="00C46EC0" w:rsidP="00C46EC0">
      <w:pPr>
        <w:pStyle w:val="Funotentext"/>
        <w:rPr>
          <w:sz w:val="24"/>
          <w:szCs w:val="24"/>
        </w:rPr>
      </w:pPr>
      <w:r w:rsidRPr="00F423BF">
        <w:rPr>
          <w:sz w:val="24"/>
          <w:szCs w:val="24"/>
        </w:rPr>
        <w:t xml:space="preserve">Probst, Ernst, </w:t>
      </w:r>
      <w:r w:rsidRPr="00F423BF">
        <w:rPr>
          <w:i/>
          <w:iCs/>
          <w:sz w:val="24"/>
          <w:szCs w:val="24"/>
        </w:rPr>
        <w:t>Die Cortaillod-Kultur, Eine Kultur der Jungsteinzeit vor etwa 4.000 bis 3.500 v. Chr.,</w:t>
      </w:r>
      <w:r w:rsidRPr="00F423BF">
        <w:rPr>
          <w:sz w:val="24"/>
          <w:szCs w:val="24"/>
        </w:rPr>
        <w:t xml:space="preserve"> (Leipzig: Amazon Distribution, 2020)</w:t>
      </w:r>
    </w:p>
    <w:p w14:paraId="4D92E6C4" w14:textId="77777777" w:rsidR="00C46EC0" w:rsidRPr="00F423BF" w:rsidRDefault="00C46EC0" w:rsidP="00C46EC0">
      <w:pPr>
        <w:pStyle w:val="Funotentext"/>
        <w:rPr>
          <w:sz w:val="24"/>
          <w:szCs w:val="24"/>
        </w:rPr>
      </w:pPr>
    </w:p>
    <w:p w14:paraId="21BA38B9" w14:textId="0D55802D" w:rsidR="002B2FA2" w:rsidRPr="00F423BF" w:rsidRDefault="002B2FA2" w:rsidP="002B2FA2">
      <w:pPr>
        <w:pStyle w:val="Funotentext"/>
        <w:rPr>
          <w:sz w:val="24"/>
          <w:szCs w:val="24"/>
        </w:rPr>
      </w:pPr>
      <w:r w:rsidRPr="00F423BF">
        <w:rPr>
          <w:sz w:val="24"/>
          <w:szCs w:val="24"/>
        </w:rPr>
        <w:t xml:space="preserve">Röder, Brigitte, ‘Alles So </w:t>
      </w:r>
      <w:proofErr w:type="spellStart"/>
      <w:r w:rsidRPr="00F423BF">
        <w:rPr>
          <w:sz w:val="24"/>
          <w:szCs w:val="24"/>
        </w:rPr>
        <w:t>Schön</w:t>
      </w:r>
      <w:proofErr w:type="spellEnd"/>
      <w:r w:rsidRPr="00F423BF">
        <w:rPr>
          <w:sz w:val="24"/>
          <w:szCs w:val="24"/>
        </w:rPr>
        <w:t xml:space="preserve"> Vertraut Hier’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(Ostfildern: Jan </w:t>
      </w:r>
      <w:proofErr w:type="spellStart"/>
      <w:r w:rsidRPr="00F423BF">
        <w:rPr>
          <w:sz w:val="24"/>
          <w:szCs w:val="24"/>
        </w:rPr>
        <w:t>Thorbecke</w:t>
      </w:r>
      <w:proofErr w:type="spellEnd"/>
      <w:r w:rsidRPr="00F423BF">
        <w:rPr>
          <w:sz w:val="24"/>
          <w:szCs w:val="24"/>
        </w:rPr>
        <w:t xml:space="preserve"> Verlag, 2016) pp.137-142</w:t>
      </w:r>
    </w:p>
    <w:p w14:paraId="20AD94D4" w14:textId="77777777" w:rsidR="00742753" w:rsidRPr="00F423BF" w:rsidRDefault="00742753" w:rsidP="002B2FA2">
      <w:pPr>
        <w:pStyle w:val="Funotentext"/>
        <w:rPr>
          <w:sz w:val="24"/>
          <w:szCs w:val="24"/>
        </w:rPr>
      </w:pPr>
    </w:p>
    <w:p w14:paraId="4FC0D008" w14:textId="5C05C80B" w:rsidR="00742753" w:rsidRPr="00F423BF" w:rsidRDefault="00742753" w:rsidP="00742753">
      <w:pPr>
        <w:rPr>
          <w:sz w:val="24"/>
          <w:szCs w:val="24"/>
          <w:lang w:val="en-GB"/>
        </w:rPr>
      </w:pPr>
      <w:r w:rsidRPr="00F423BF">
        <w:rPr>
          <w:sz w:val="24"/>
          <w:szCs w:val="24"/>
          <w:lang w:val="en-GB"/>
        </w:rPr>
        <w:t xml:space="preserve">Ruggles, Clive L. N., ‘Long-Term Changes </w:t>
      </w:r>
      <w:proofErr w:type="gramStart"/>
      <w:r w:rsidRPr="00F423BF">
        <w:rPr>
          <w:sz w:val="24"/>
          <w:szCs w:val="24"/>
          <w:lang w:val="en-GB"/>
        </w:rPr>
        <w:t>In</w:t>
      </w:r>
      <w:proofErr w:type="gramEnd"/>
      <w:r w:rsidRPr="00F423BF">
        <w:rPr>
          <w:sz w:val="24"/>
          <w:szCs w:val="24"/>
          <w:lang w:val="en-GB"/>
        </w:rPr>
        <w:t xml:space="preserve"> The Appearance Of The Sky’ in </w:t>
      </w:r>
      <w:r w:rsidRPr="00F423BF">
        <w:rPr>
          <w:i/>
          <w:iCs/>
          <w:sz w:val="24"/>
          <w:szCs w:val="24"/>
          <w:lang w:val="en-GB"/>
        </w:rPr>
        <w:t>Handbook of Archaeoastronomy and Ethnoastronomy,</w:t>
      </w:r>
      <w:r w:rsidRPr="00F423BF">
        <w:rPr>
          <w:sz w:val="24"/>
          <w:szCs w:val="24"/>
          <w:lang w:val="en-GB"/>
        </w:rPr>
        <w:t xml:space="preserve"> ed. by Clive L.N. Ruggles (Springer Nature, 2015), pp. 473-482</w:t>
      </w:r>
    </w:p>
    <w:p w14:paraId="22C612DE" w14:textId="55C1B44A" w:rsidR="00742753" w:rsidRPr="00F423BF" w:rsidRDefault="00742753" w:rsidP="00742753">
      <w:pPr>
        <w:pStyle w:val="Funotentext"/>
        <w:rPr>
          <w:sz w:val="24"/>
          <w:szCs w:val="24"/>
          <w:lang w:val="en-GB"/>
        </w:rPr>
      </w:pPr>
      <w:r w:rsidRPr="00F423BF">
        <w:rPr>
          <w:sz w:val="24"/>
          <w:szCs w:val="24"/>
          <w:lang w:val="en-GB"/>
        </w:rPr>
        <w:t xml:space="preserve">Ruggles, Clive L. N., ‘Scottish Short Stone Rows’ in </w:t>
      </w:r>
      <w:r w:rsidRPr="00F423BF">
        <w:rPr>
          <w:i/>
          <w:iCs/>
          <w:sz w:val="24"/>
          <w:szCs w:val="24"/>
          <w:lang w:val="en-GB"/>
        </w:rPr>
        <w:t>Handbook of Archaeoastronomy and Ethnoastronomy,</w:t>
      </w:r>
      <w:r w:rsidRPr="00F423BF">
        <w:rPr>
          <w:sz w:val="24"/>
          <w:szCs w:val="24"/>
          <w:lang w:val="en-GB"/>
        </w:rPr>
        <w:t xml:space="preserve"> ed. by Clive L.N. Ruggles (Springer Nature, 2015), pp. 1287-1296</w:t>
      </w:r>
    </w:p>
    <w:p w14:paraId="23CE9D66" w14:textId="77777777" w:rsidR="00742753" w:rsidRPr="00F423BF" w:rsidRDefault="00742753" w:rsidP="00742753">
      <w:pPr>
        <w:pStyle w:val="Funotentext"/>
        <w:rPr>
          <w:sz w:val="24"/>
          <w:szCs w:val="24"/>
          <w:lang w:val="en-GB"/>
        </w:rPr>
      </w:pPr>
    </w:p>
    <w:p w14:paraId="48792839" w14:textId="64D836F8" w:rsidR="00742753" w:rsidRPr="00F423BF" w:rsidRDefault="00742753" w:rsidP="00742753">
      <w:pPr>
        <w:pStyle w:val="Funotentext"/>
        <w:rPr>
          <w:sz w:val="24"/>
          <w:szCs w:val="24"/>
          <w:lang w:val="en-GB"/>
        </w:rPr>
      </w:pPr>
      <w:r w:rsidRPr="00F423BF">
        <w:rPr>
          <w:sz w:val="24"/>
          <w:szCs w:val="24"/>
          <w:lang w:val="en-GB"/>
        </w:rPr>
        <w:t xml:space="preserve">Ruggles, Clive L. N., ‘Stonehenge and its Landscape’ in </w:t>
      </w:r>
      <w:r w:rsidRPr="00F423BF">
        <w:rPr>
          <w:i/>
          <w:iCs/>
          <w:sz w:val="24"/>
          <w:szCs w:val="24"/>
          <w:lang w:val="en-GB"/>
        </w:rPr>
        <w:t>Handbook of Archaeoastronomy and Ethnoastronomy,</w:t>
      </w:r>
      <w:r w:rsidRPr="00F423BF">
        <w:rPr>
          <w:sz w:val="24"/>
          <w:szCs w:val="24"/>
          <w:lang w:val="en-GB"/>
        </w:rPr>
        <w:t xml:space="preserve"> ed. by Clive L.N. Ruggles (Springer Nature, 2015), pp. 1223-1238</w:t>
      </w:r>
    </w:p>
    <w:p w14:paraId="5341EA4B" w14:textId="77777777" w:rsidR="00742753" w:rsidRPr="00F423BF" w:rsidRDefault="00742753" w:rsidP="002B2FA2">
      <w:pPr>
        <w:pStyle w:val="Funotentext"/>
        <w:rPr>
          <w:sz w:val="24"/>
          <w:szCs w:val="24"/>
          <w:lang w:val="en-GB"/>
        </w:rPr>
      </w:pPr>
    </w:p>
    <w:p w14:paraId="3929CB34" w14:textId="77777777" w:rsidR="002B2FA2" w:rsidRPr="00F423BF" w:rsidRDefault="002B2FA2" w:rsidP="00C46EC0">
      <w:pPr>
        <w:pStyle w:val="Funotentext"/>
        <w:rPr>
          <w:sz w:val="24"/>
          <w:szCs w:val="24"/>
          <w:lang w:val="en-GB"/>
        </w:rPr>
      </w:pPr>
    </w:p>
    <w:p w14:paraId="147D4E43" w14:textId="001ED04D" w:rsidR="00C46EC0" w:rsidRPr="00F423BF" w:rsidRDefault="00C46EC0" w:rsidP="00C46EC0">
      <w:pPr>
        <w:pStyle w:val="Funotentext"/>
        <w:rPr>
          <w:sz w:val="24"/>
          <w:szCs w:val="24"/>
        </w:rPr>
      </w:pPr>
      <w:proofErr w:type="spellStart"/>
      <w:r w:rsidRPr="00F423BF">
        <w:rPr>
          <w:sz w:val="24"/>
          <w:szCs w:val="24"/>
        </w:rPr>
        <w:t>Schlichtherle</w:t>
      </w:r>
      <w:proofErr w:type="spellEnd"/>
      <w:r w:rsidRPr="00F423BF">
        <w:rPr>
          <w:sz w:val="24"/>
          <w:szCs w:val="24"/>
        </w:rPr>
        <w:t xml:space="preserve">, Helmut, ‘Mitten im Leben’ in 4.000 Jahre Pfahlbauten, Archäologisches Landesmuseum Baden-Württemberg und Landesamt für Denkmalpflege im Regierungspräsidium Stuttgart, in </w:t>
      </w:r>
      <w:r w:rsidRPr="00F423BF">
        <w:rPr>
          <w:i/>
          <w:iCs/>
          <w:sz w:val="24"/>
          <w:szCs w:val="24"/>
        </w:rPr>
        <w:t>4.000 Jahre Pfahlbauten</w:t>
      </w:r>
      <w:r w:rsidRPr="00F423BF">
        <w:rPr>
          <w:sz w:val="24"/>
          <w:szCs w:val="24"/>
        </w:rPr>
        <w:t xml:space="preserve"> (Ostfildern: Jan </w:t>
      </w:r>
      <w:proofErr w:type="spellStart"/>
      <w:r w:rsidRPr="00F423BF">
        <w:rPr>
          <w:sz w:val="24"/>
          <w:szCs w:val="24"/>
        </w:rPr>
        <w:t>Thorbecke</w:t>
      </w:r>
      <w:proofErr w:type="spellEnd"/>
      <w:r w:rsidRPr="00F423BF">
        <w:rPr>
          <w:sz w:val="24"/>
          <w:szCs w:val="24"/>
        </w:rPr>
        <w:t xml:space="preserve"> Verlag, 2016)</w:t>
      </w:r>
    </w:p>
    <w:p w14:paraId="15225273" w14:textId="77777777" w:rsidR="00C46EC0" w:rsidRPr="00F423BF" w:rsidRDefault="00C46EC0" w:rsidP="00C46EC0">
      <w:pPr>
        <w:pStyle w:val="Funotentext"/>
        <w:rPr>
          <w:sz w:val="24"/>
          <w:szCs w:val="24"/>
        </w:rPr>
      </w:pPr>
    </w:p>
    <w:p w14:paraId="40412EC2" w14:textId="77777777" w:rsidR="00C46EC0" w:rsidRPr="00F423BF" w:rsidRDefault="00C46EC0" w:rsidP="00C46EC0">
      <w:pPr>
        <w:pStyle w:val="Funotentext"/>
        <w:rPr>
          <w:sz w:val="24"/>
          <w:szCs w:val="24"/>
        </w:rPr>
      </w:pPr>
      <w:r w:rsidRPr="00F423BF">
        <w:rPr>
          <w:sz w:val="24"/>
          <w:szCs w:val="24"/>
        </w:rPr>
        <w:t xml:space="preserve">Seidel, Ute, ‘Frühe Bauern Auf Besten Böden’ in </w:t>
      </w:r>
      <w:r w:rsidRPr="00F423BF">
        <w:rPr>
          <w:i/>
          <w:iCs/>
          <w:sz w:val="24"/>
          <w:szCs w:val="24"/>
        </w:rPr>
        <w:t xml:space="preserve">4.000 Jahre Pfahlbauten, </w:t>
      </w:r>
      <w:r w:rsidRPr="00F423BF">
        <w:rPr>
          <w:sz w:val="24"/>
          <w:szCs w:val="24"/>
        </w:rPr>
        <w:t xml:space="preserve">Archäologisches Landesmuseum Baden-Württemberg und Landesamt für Denkmalpflege im Regierungspräsidium Stuttgart, (Ostfildern: Jan </w:t>
      </w:r>
      <w:proofErr w:type="spellStart"/>
      <w:r w:rsidRPr="00F423BF">
        <w:rPr>
          <w:sz w:val="24"/>
          <w:szCs w:val="24"/>
        </w:rPr>
        <w:t>Thorbecke</w:t>
      </w:r>
      <w:proofErr w:type="spellEnd"/>
      <w:r w:rsidRPr="00F423BF">
        <w:rPr>
          <w:sz w:val="24"/>
          <w:szCs w:val="24"/>
        </w:rPr>
        <w:t xml:space="preserve"> Verlag, 2016) pp.52-58</w:t>
      </w:r>
    </w:p>
    <w:p w14:paraId="0411F719" w14:textId="77777777" w:rsidR="00C46EC0" w:rsidRPr="00F423BF" w:rsidRDefault="00C46EC0" w:rsidP="00C46EC0">
      <w:pPr>
        <w:pStyle w:val="Funotentext"/>
        <w:rPr>
          <w:sz w:val="24"/>
          <w:szCs w:val="24"/>
        </w:rPr>
      </w:pPr>
    </w:p>
    <w:p w14:paraId="741242FA" w14:textId="77777777" w:rsidR="00C46EC0" w:rsidRPr="00F423BF" w:rsidRDefault="00C46EC0" w:rsidP="00C46EC0">
      <w:pPr>
        <w:rPr>
          <w:sz w:val="24"/>
          <w:szCs w:val="24"/>
          <w:lang w:val="en-GB"/>
        </w:rPr>
      </w:pPr>
      <w:r w:rsidRPr="00F423BF">
        <w:rPr>
          <w:sz w:val="24"/>
          <w:szCs w:val="24"/>
          <w:lang w:val="en-GB"/>
        </w:rPr>
        <w:t xml:space="preserve">Silva, Fabio, ‘An Introduction’ in </w:t>
      </w:r>
      <w:r w:rsidRPr="00F423BF">
        <w:rPr>
          <w:i/>
          <w:iCs/>
          <w:sz w:val="24"/>
          <w:szCs w:val="24"/>
          <w:lang w:val="en-GB"/>
        </w:rPr>
        <w:t>Skyscapes:</w:t>
      </w:r>
      <w:r w:rsidRPr="00F423BF">
        <w:rPr>
          <w:sz w:val="24"/>
          <w:szCs w:val="24"/>
          <w:lang w:val="en-GB"/>
        </w:rPr>
        <w:t xml:space="preserve"> </w:t>
      </w:r>
      <w:r w:rsidRPr="00F423BF">
        <w:rPr>
          <w:i/>
          <w:iCs/>
          <w:sz w:val="24"/>
          <w:szCs w:val="24"/>
          <w:lang w:val="en-GB"/>
        </w:rPr>
        <w:t>The Role and Importance of the Sky in Archaeology</w:t>
      </w:r>
      <w:r w:rsidRPr="00F423BF">
        <w:rPr>
          <w:sz w:val="24"/>
          <w:szCs w:val="24"/>
          <w:lang w:val="en-GB"/>
        </w:rPr>
        <w:t>, ed. by Fabio Silva and Nicholas Campion, (Oxford: Oxbow Books, 2015)</w:t>
      </w:r>
    </w:p>
    <w:p w14:paraId="52A1B303" w14:textId="77777777" w:rsidR="00C46EC0" w:rsidRPr="00F423BF" w:rsidRDefault="00C46EC0" w:rsidP="00C46EC0">
      <w:pPr>
        <w:rPr>
          <w:sz w:val="24"/>
          <w:szCs w:val="24"/>
        </w:rPr>
      </w:pPr>
      <w:r w:rsidRPr="00F423BF">
        <w:rPr>
          <w:sz w:val="24"/>
          <w:szCs w:val="24"/>
        </w:rPr>
        <w:t xml:space="preserve">Suter, Peter, ‘Das Leben Am See – Wirtschaft, Haus, Handwerk, Verkehr, Austausch’ in </w:t>
      </w:r>
      <w:r w:rsidRPr="00F423BF">
        <w:rPr>
          <w:i/>
          <w:iCs/>
          <w:sz w:val="24"/>
          <w:szCs w:val="24"/>
        </w:rPr>
        <w:t xml:space="preserve">Die Pfahlbauer Am Wasser Und Über Den Alpen, </w:t>
      </w:r>
      <w:proofErr w:type="spellStart"/>
      <w:r w:rsidRPr="00F423BF">
        <w:rPr>
          <w:sz w:val="24"/>
          <w:szCs w:val="24"/>
        </w:rPr>
        <w:t>ed</w:t>
      </w:r>
      <w:proofErr w:type="spellEnd"/>
      <w:r w:rsidRPr="00F423BF">
        <w:rPr>
          <w:sz w:val="24"/>
          <w:szCs w:val="24"/>
        </w:rPr>
        <w:t xml:space="preserve">. </w:t>
      </w:r>
      <w:proofErr w:type="spellStart"/>
      <w:r w:rsidRPr="00F423BF">
        <w:rPr>
          <w:sz w:val="24"/>
          <w:szCs w:val="24"/>
        </w:rPr>
        <w:t>by</w:t>
      </w:r>
      <w:proofErr w:type="spellEnd"/>
      <w:r w:rsidRPr="00F423BF">
        <w:rPr>
          <w:sz w:val="24"/>
          <w:szCs w:val="24"/>
        </w:rPr>
        <w:t xml:space="preserve"> Daniel </w:t>
      </w:r>
      <w:proofErr w:type="spellStart"/>
      <w:r w:rsidRPr="00F423BF">
        <w:rPr>
          <w:sz w:val="24"/>
          <w:szCs w:val="24"/>
        </w:rPr>
        <w:t>Gutscher</w:t>
      </w:r>
      <w:proofErr w:type="spellEnd"/>
      <w:r w:rsidRPr="00F423BF">
        <w:rPr>
          <w:sz w:val="24"/>
          <w:szCs w:val="24"/>
        </w:rPr>
        <w:t>, Archäologischer Dienst des Kantons Bern (Bern: Rub Media, 2013)</w:t>
      </w:r>
    </w:p>
    <w:p w14:paraId="1CF3B06B" w14:textId="77777777" w:rsidR="00C46EC0" w:rsidRPr="00F423BF" w:rsidRDefault="00C46EC0" w:rsidP="00C46EC0">
      <w:pPr>
        <w:rPr>
          <w:sz w:val="24"/>
          <w:szCs w:val="24"/>
          <w:lang w:val="fr-CH"/>
        </w:rPr>
      </w:pPr>
      <w:proofErr w:type="spellStart"/>
      <w:r w:rsidRPr="00F423BF">
        <w:rPr>
          <w:sz w:val="24"/>
          <w:szCs w:val="24"/>
          <w:lang w:val="fr-CH"/>
        </w:rPr>
        <w:t>Voruz</w:t>
      </w:r>
      <w:proofErr w:type="spellEnd"/>
      <w:r w:rsidRPr="00F423BF">
        <w:rPr>
          <w:sz w:val="24"/>
          <w:szCs w:val="24"/>
          <w:lang w:val="fr-CH"/>
        </w:rPr>
        <w:t xml:space="preserve">, Jean-Louis, ‘Hommes et Dieux du Néolithique Les statues-menhirs d'Yverdon’, </w:t>
      </w:r>
      <w:r w:rsidRPr="00F423BF">
        <w:rPr>
          <w:i/>
          <w:iCs/>
          <w:sz w:val="24"/>
          <w:szCs w:val="24"/>
          <w:lang w:val="fr-CH"/>
        </w:rPr>
        <w:t>Annuaire de la Société Suisse de Préhistoire et d'Archéologie,</w:t>
      </w:r>
      <w:r w:rsidRPr="00F423BF">
        <w:rPr>
          <w:sz w:val="24"/>
          <w:szCs w:val="24"/>
          <w:lang w:val="fr-CH"/>
        </w:rPr>
        <w:t xml:space="preserve"> 75 (1992), pp. 37-64</w:t>
      </w:r>
    </w:p>
    <w:p w14:paraId="7FF8739F" w14:textId="77777777" w:rsidR="00C46EC0" w:rsidRPr="00F423BF" w:rsidRDefault="00C46EC0" w:rsidP="00C46EC0">
      <w:pPr>
        <w:pStyle w:val="Funotentext"/>
        <w:rPr>
          <w:sz w:val="24"/>
          <w:szCs w:val="24"/>
          <w:lang w:val="fr-CH"/>
        </w:rPr>
      </w:pPr>
    </w:p>
    <w:p w14:paraId="68FFBAF4" w14:textId="77777777" w:rsidR="00C46EC0" w:rsidRPr="00F423BF" w:rsidRDefault="00C46EC0" w:rsidP="00C46EC0">
      <w:pPr>
        <w:pStyle w:val="Funotentext"/>
        <w:rPr>
          <w:rFonts w:cstheme="minorHAnsi"/>
          <w:sz w:val="24"/>
          <w:szCs w:val="24"/>
          <w:lang w:val="en-GB"/>
        </w:rPr>
      </w:pPr>
      <w:bookmarkStart w:id="22" w:name="_Hlk165366867"/>
      <w:r w:rsidRPr="00F423BF">
        <w:rPr>
          <w:rFonts w:cstheme="minorHAnsi"/>
          <w:sz w:val="24"/>
          <w:szCs w:val="24"/>
        </w:rPr>
        <w:t xml:space="preserve">Walker, Richard, </w:t>
      </w:r>
      <w:r w:rsidRPr="00F423BF">
        <w:rPr>
          <w:rFonts w:cstheme="minorHAnsi"/>
          <w:i/>
          <w:iCs/>
          <w:sz w:val="24"/>
          <w:szCs w:val="24"/>
        </w:rPr>
        <w:t>Megalithanlage Yverdon-Les-Bains-</w:t>
      </w:r>
      <w:proofErr w:type="spellStart"/>
      <w:r w:rsidRPr="00F423BF">
        <w:rPr>
          <w:rFonts w:cstheme="minorHAnsi"/>
          <w:i/>
          <w:iCs/>
          <w:sz w:val="24"/>
          <w:szCs w:val="24"/>
        </w:rPr>
        <w:t>Clendy</w:t>
      </w:r>
      <w:proofErr w:type="spellEnd"/>
      <w:r w:rsidRPr="00F423BF">
        <w:rPr>
          <w:rFonts w:cstheme="minorHAnsi"/>
          <w:i/>
          <w:iCs/>
          <w:sz w:val="24"/>
          <w:szCs w:val="24"/>
        </w:rPr>
        <w:t>, Analyse des Designs und möglicher archäoastronomischer Aspekte,</w:t>
      </w:r>
      <w:r w:rsidRPr="00F423BF">
        <w:rPr>
          <w:rFonts w:cstheme="minorHAnsi"/>
          <w:sz w:val="24"/>
          <w:szCs w:val="24"/>
        </w:rPr>
        <w:t xml:space="preserve"> Version 4.7 (05/2014) p. 3. </w:t>
      </w:r>
      <w:r w:rsidRPr="00F423BF">
        <w:rPr>
          <w:rFonts w:cstheme="minorHAnsi"/>
          <w:sz w:val="24"/>
          <w:szCs w:val="24"/>
          <w:lang w:val="en-GB"/>
        </w:rPr>
        <w:t xml:space="preserve">&lt;https://www.ursusmajor.ch/downloads/megalithanlage-yverdon-clendy-v-4_7.pdf&gt; [accessed on Feb 18, 2024] </w:t>
      </w:r>
    </w:p>
    <w:bookmarkEnd w:id="22"/>
    <w:p w14:paraId="3CC1B001" w14:textId="77777777" w:rsidR="00DD6633" w:rsidRPr="00F423BF" w:rsidRDefault="00DD6633" w:rsidP="00E9412B">
      <w:pPr>
        <w:rPr>
          <w:sz w:val="24"/>
          <w:szCs w:val="24"/>
          <w:lang w:val="en-GB"/>
        </w:rPr>
      </w:pPr>
    </w:p>
    <w:p w14:paraId="468F0D95" w14:textId="05558450" w:rsidR="00E84EF8" w:rsidRPr="00F423BF" w:rsidRDefault="004E329A" w:rsidP="00E9412B">
      <w:pPr>
        <w:rPr>
          <w:sz w:val="24"/>
          <w:szCs w:val="24"/>
          <w:lang w:val="en-GB"/>
        </w:rPr>
      </w:pPr>
      <w:r w:rsidRPr="00F423BF">
        <w:rPr>
          <w:sz w:val="24"/>
          <w:szCs w:val="24"/>
          <w:lang w:val="en-GB"/>
        </w:rPr>
        <w:t>Young, Judith S.</w:t>
      </w:r>
      <w:r w:rsidRPr="00F423BF">
        <w:rPr>
          <w:sz w:val="24"/>
          <w:szCs w:val="24"/>
          <w:lang w:val="en-GB"/>
        </w:rPr>
        <w:t xml:space="preserve">, </w:t>
      </w:r>
      <w:r w:rsidRPr="00F423BF">
        <w:rPr>
          <w:i/>
          <w:iCs/>
          <w:sz w:val="24"/>
          <w:szCs w:val="24"/>
          <w:lang w:val="en-GB"/>
        </w:rPr>
        <w:t xml:space="preserve">Moon Teachings </w:t>
      </w:r>
      <w:proofErr w:type="gramStart"/>
      <w:r w:rsidRPr="00F423BF">
        <w:rPr>
          <w:i/>
          <w:iCs/>
          <w:sz w:val="24"/>
          <w:szCs w:val="24"/>
          <w:lang w:val="en-GB"/>
        </w:rPr>
        <w:t>For</w:t>
      </w:r>
      <w:proofErr w:type="gramEnd"/>
      <w:r w:rsidRPr="00F423BF">
        <w:rPr>
          <w:i/>
          <w:iCs/>
          <w:sz w:val="24"/>
          <w:szCs w:val="24"/>
          <w:lang w:val="en-GB"/>
        </w:rPr>
        <w:t xml:space="preserve"> The Masses At The </w:t>
      </w:r>
      <w:proofErr w:type="spellStart"/>
      <w:r w:rsidRPr="00F423BF">
        <w:rPr>
          <w:i/>
          <w:iCs/>
          <w:sz w:val="24"/>
          <w:szCs w:val="24"/>
          <w:lang w:val="en-GB"/>
        </w:rPr>
        <w:t>Umass</w:t>
      </w:r>
      <w:proofErr w:type="spellEnd"/>
      <w:r w:rsidRPr="00F423BF">
        <w:rPr>
          <w:i/>
          <w:iCs/>
          <w:sz w:val="24"/>
          <w:szCs w:val="24"/>
          <w:lang w:val="en-GB"/>
        </w:rPr>
        <w:t xml:space="preserve"> </w:t>
      </w:r>
      <w:proofErr w:type="spellStart"/>
      <w:r w:rsidRPr="00F423BF">
        <w:rPr>
          <w:i/>
          <w:iCs/>
          <w:sz w:val="24"/>
          <w:szCs w:val="24"/>
          <w:lang w:val="en-GB"/>
        </w:rPr>
        <w:t>Sunwheel</w:t>
      </w:r>
      <w:proofErr w:type="spellEnd"/>
      <w:r w:rsidRPr="00F423BF">
        <w:rPr>
          <w:i/>
          <w:iCs/>
          <w:sz w:val="24"/>
          <w:szCs w:val="24"/>
          <w:lang w:val="en-GB"/>
        </w:rPr>
        <w:t xml:space="preserve"> &amp; Around The World: The Major Lunar Standstills Of 2006 &amp; 2024-25</w:t>
      </w:r>
      <w:r w:rsidRPr="00F423BF">
        <w:rPr>
          <w:sz w:val="24"/>
          <w:szCs w:val="24"/>
          <w:lang w:val="en-GB"/>
        </w:rPr>
        <w:t>, Dept. of Astronomy, University of Massachusetts, Amherst, Updated December 2010, &lt;https://www.umass.edu/Sunwheel/pages/Moonteaching.html&gt; [accessed April 23, 2024]</w:t>
      </w:r>
    </w:p>
    <w:p w14:paraId="529DDE94" w14:textId="697E4723" w:rsidR="001C1891" w:rsidRDefault="001C1891" w:rsidP="001C1891">
      <w:pPr>
        <w:pStyle w:val="Funotentext"/>
        <w:rPr>
          <w:lang w:val="en-GB"/>
        </w:rPr>
      </w:pPr>
    </w:p>
    <w:p w14:paraId="278F0037" w14:textId="77777777" w:rsidR="001C1891" w:rsidRDefault="001C1891" w:rsidP="001C1891">
      <w:pPr>
        <w:pStyle w:val="Funotentext"/>
        <w:rPr>
          <w:lang w:val="en-GB"/>
        </w:rPr>
      </w:pPr>
    </w:p>
    <w:p w14:paraId="6045B718" w14:textId="77777777" w:rsidR="00C46EC0" w:rsidRPr="002B2FA2" w:rsidRDefault="00C46EC0" w:rsidP="005C5F59">
      <w:pPr>
        <w:pStyle w:val="Funotentext"/>
        <w:rPr>
          <w:sz w:val="24"/>
          <w:szCs w:val="24"/>
          <w:lang w:val="en-GB"/>
        </w:rPr>
      </w:pPr>
    </w:p>
    <w:p w14:paraId="3FA4D55B" w14:textId="77777777" w:rsidR="005C5F59" w:rsidRPr="00C46EC0" w:rsidRDefault="005C5F59" w:rsidP="005C5F59">
      <w:pPr>
        <w:pStyle w:val="Funotentext"/>
        <w:rPr>
          <w:sz w:val="24"/>
          <w:szCs w:val="24"/>
          <w:lang w:val="en-GB"/>
        </w:rPr>
      </w:pPr>
    </w:p>
    <w:sectPr w:rsidR="005C5F59" w:rsidRPr="00C46EC0" w:rsidSect="00EB33A8">
      <w:headerReference w:type="default" r:id="rId19"/>
      <w:headerReference w:type="firs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D2B0B" w14:textId="77777777" w:rsidR="00EB33A8" w:rsidRDefault="00EB33A8" w:rsidP="00BB1E4D">
      <w:pPr>
        <w:spacing w:after="0" w:line="240" w:lineRule="auto"/>
      </w:pPr>
      <w:r>
        <w:separator/>
      </w:r>
    </w:p>
  </w:endnote>
  <w:endnote w:type="continuationSeparator" w:id="0">
    <w:p w14:paraId="641E08D3" w14:textId="77777777" w:rsidR="00EB33A8" w:rsidRDefault="00EB33A8" w:rsidP="00BB1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728260" w14:textId="77777777" w:rsidR="00EB33A8" w:rsidRDefault="00EB33A8" w:rsidP="00BB1E4D">
      <w:pPr>
        <w:spacing w:after="0" w:line="240" w:lineRule="auto"/>
      </w:pPr>
      <w:r>
        <w:separator/>
      </w:r>
    </w:p>
  </w:footnote>
  <w:footnote w:type="continuationSeparator" w:id="0">
    <w:p w14:paraId="0863CA62" w14:textId="77777777" w:rsidR="00EB33A8" w:rsidRDefault="00EB33A8" w:rsidP="00BB1E4D">
      <w:pPr>
        <w:spacing w:after="0" w:line="240" w:lineRule="auto"/>
      </w:pPr>
      <w:r>
        <w:continuationSeparator/>
      </w:r>
    </w:p>
  </w:footnote>
  <w:footnote w:id="1">
    <w:p w14:paraId="7422CC2B" w14:textId="77777777" w:rsidR="00225121" w:rsidRPr="00A72031" w:rsidRDefault="00225121" w:rsidP="00225121">
      <w:pPr>
        <w:pStyle w:val="Funotentext"/>
        <w:rPr>
          <w:lang w:val="fr-CH"/>
        </w:rPr>
      </w:pPr>
      <w:r>
        <w:rPr>
          <w:rStyle w:val="Funotenzeichen"/>
        </w:rPr>
        <w:footnoteRef/>
      </w:r>
      <w:r w:rsidRPr="00A72031">
        <w:rPr>
          <w:lang w:val="fr-CH"/>
        </w:rPr>
        <w:t xml:space="preserve"> </w:t>
      </w:r>
      <w:r w:rsidRPr="00ED2EBF">
        <w:rPr>
          <w:lang w:val="fr-CH"/>
        </w:rPr>
        <w:t xml:space="preserve">Jean-Louis </w:t>
      </w:r>
      <w:proofErr w:type="spellStart"/>
      <w:r w:rsidRPr="00ED2EBF">
        <w:rPr>
          <w:lang w:val="fr-CH"/>
        </w:rPr>
        <w:t>Voruz</w:t>
      </w:r>
      <w:proofErr w:type="spellEnd"/>
      <w:r w:rsidRPr="00ED2EBF">
        <w:rPr>
          <w:lang w:val="fr-CH"/>
        </w:rPr>
        <w:t xml:space="preserve">, ‘Hommes </w:t>
      </w:r>
      <w:r>
        <w:rPr>
          <w:lang w:val="fr-CH"/>
        </w:rPr>
        <w:t>E</w:t>
      </w:r>
      <w:r w:rsidRPr="00ED2EBF">
        <w:rPr>
          <w:lang w:val="fr-CH"/>
        </w:rPr>
        <w:t xml:space="preserve">t Dieux </w:t>
      </w:r>
      <w:r>
        <w:rPr>
          <w:lang w:val="fr-CH"/>
        </w:rPr>
        <w:t>D</w:t>
      </w:r>
      <w:r w:rsidRPr="00ED2EBF">
        <w:rPr>
          <w:lang w:val="fr-CH"/>
        </w:rPr>
        <w:t xml:space="preserve">u Néolithique Les </w:t>
      </w:r>
      <w:r>
        <w:rPr>
          <w:lang w:val="fr-CH"/>
        </w:rPr>
        <w:t>S</w:t>
      </w:r>
      <w:r w:rsidRPr="00ED2EBF">
        <w:rPr>
          <w:lang w:val="fr-CH"/>
        </w:rPr>
        <w:t>tatues-</w:t>
      </w:r>
      <w:r>
        <w:rPr>
          <w:lang w:val="fr-CH"/>
        </w:rPr>
        <w:t>M</w:t>
      </w:r>
      <w:r w:rsidRPr="00ED2EBF">
        <w:rPr>
          <w:lang w:val="fr-CH"/>
        </w:rPr>
        <w:t xml:space="preserve">enhirs </w:t>
      </w:r>
      <w:r>
        <w:rPr>
          <w:lang w:val="fr-CH"/>
        </w:rPr>
        <w:t>D</w:t>
      </w:r>
      <w:r w:rsidRPr="00ED2EBF">
        <w:rPr>
          <w:lang w:val="fr-CH"/>
        </w:rPr>
        <w:t xml:space="preserve">'Yverdon’, </w:t>
      </w:r>
      <w:r w:rsidRPr="00ED2EBF">
        <w:rPr>
          <w:i/>
          <w:iCs/>
          <w:lang w:val="fr-CH"/>
        </w:rPr>
        <w:t>Annuaire de la Société Suisse de Préhistoire et d'Archéologie,</w:t>
      </w:r>
      <w:r w:rsidRPr="00ED2EBF">
        <w:rPr>
          <w:lang w:val="fr-CH"/>
        </w:rPr>
        <w:t xml:space="preserve"> 75 (1992), pp. 37-64 (p. 37).</w:t>
      </w:r>
    </w:p>
  </w:footnote>
  <w:footnote w:id="2">
    <w:p w14:paraId="36B7120B" w14:textId="77777777" w:rsidR="00225121" w:rsidRPr="00882580" w:rsidRDefault="00225121" w:rsidP="00225121">
      <w:pPr>
        <w:pStyle w:val="Funotentext"/>
      </w:pPr>
      <w:r>
        <w:rPr>
          <w:rStyle w:val="Funotenzeichen"/>
        </w:rPr>
        <w:footnoteRef/>
      </w:r>
      <w:r w:rsidRPr="008F4CEF">
        <w:t xml:space="preserve"> </w:t>
      </w:r>
      <w:bookmarkStart w:id="6" w:name="_Hlk165444717"/>
      <w:r>
        <w:t xml:space="preserve">Albert Hafner and </w:t>
      </w:r>
      <w:proofErr w:type="spellStart"/>
      <w:r>
        <w:t>others</w:t>
      </w:r>
      <w:proofErr w:type="spellEnd"/>
      <w:r>
        <w:t xml:space="preserve">, ‘Ufer- Und Moorsiedlungen’ in </w:t>
      </w:r>
      <w:r w:rsidRPr="00DE0F9B">
        <w:rPr>
          <w:i/>
          <w:iCs/>
        </w:rPr>
        <w:t>4.000 Jahre Pfahlbauten</w:t>
      </w:r>
      <w:r>
        <w:rPr>
          <w:i/>
          <w:iCs/>
        </w:rPr>
        <w:t xml:space="preserve">, </w:t>
      </w:r>
      <w:r w:rsidRPr="00DE0F9B">
        <w:t xml:space="preserve">Archäologisches Landesmuseum Baden-Württemberg und Landesamt für Denkmalpflege im Regierungspräsidium Stuttgart, (Ostfildern: Jan </w:t>
      </w:r>
      <w:proofErr w:type="spellStart"/>
      <w:r w:rsidRPr="00DE0F9B">
        <w:t>Thorbecke</w:t>
      </w:r>
      <w:proofErr w:type="spellEnd"/>
      <w:r w:rsidRPr="00DE0F9B">
        <w:t xml:space="preserve"> Verlag, 2016)</w:t>
      </w:r>
      <w:r>
        <w:t xml:space="preserve"> pp.59-64 (p. 59).</w:t>
      </w:r>
      <w:bookmarkEnd w:id="6"/>
    </w:p>
  </w:footnote>
  <w:footnote w:id="3">
    <w:p w14:paraId="54237032" w14:textId="77777777" w:rsidR="00B84109" w:rsidRPr="00B2663E" w:rsidRDefault="00B84109" w:rsidP="00B84109">
      <w:pPr>
        <w:pStyle w:val="Funotentext"/>
        <w:rPr>
          <w:lang w:val="en-GB"/>
        </w:rPr>
      </w:pPr>
      <w:r>
        <w:rPr>
          <w:rStyle w:val="Funotenzeichen"/>
        </w:rPr>
        <w:footnoteRef/>
      </w:r>
      <w:r w:rsidRPr="00B2663E">
        <w:rPr>
          <w:lang w:val="en-GB"/>
        </w:rPr>
        <w:t xml:space="preserve"> </w:t>
      </w:r>
      <w:r w:rsidRPr="00377A01">
        <w:rPr>
          <w:lang w:val="en-GB"/>
        </w:rPr>
        <w:t xml:space="preserve">Stanisław </w:t>
      </w:r>
      <w:proofErr w:type="spellStart"/>
      <w:r w:rsidRPr="00377A01">
        <w:rPr>
          <w:lang w:val="en-GB"/>
        </w:rPr>
        <w:t>Iwaniszewski</w:t>
      </w:r>
      <w:proofErr w:type="spellEnd"/>
      <w:r w:rsidRPr="00377A01">
        <w:rPr>
          <w:lang w:val="en-GB"/>
        </w:rPr>
        <w:t xml:space="preserve">, ‘Cultural Interpretation </w:t>
      </w:r>
      <w:proofErr w:type="gramStart"/>
      <w:r>
        <w:rPr>
          <w:lang w:val="en-GB"/>
        </w:rPr>
        <w:t>O</w:t>
      </w:r>
      <w:r w:rsidRPr="00377A01">
        <w:rPr>
          <w:lang w:val="en-GB"/>
        </w:rPr>
        <w:t>f</w:t>
      </w:r>
      <w:proofErr w:type="gramEnd"/>
      <w:r w:rsidRPr="00377A01">
        <w:rPr>
          <w:lang w:val="en-GB"/>
        </w:rPr>
        <w:t xml:space="preserve"> Archaeological Evidence Relating </w:t>
      </w:r>
      <w:r>
        <w:rPr>
          <w:lang w:val="en-GB"/>
        </w:rPr>
        <w:t>T</w:t>
      </w:r>
      <w:r w:rsidRPr="00377A01">
        <w:rPr>
          <w:lang w:val="en-GB"/>
        </w:rPr>
        <w:t xml:space="preserve">o Astronomy’ in </w:t>
      </w:r>
      <w:r w:rsidRPr="00377A01">
        <w:rPr>
          <w:i/>
          <w:iCs/>
          <w:lang w:val="en-GB"/>
        </w:rPr>
        <w:t xml:space="preserve">Handbook of Archaeoastronomy and Ethnoastronomy, </w:t>
      </w:r>
      <w:r w:rsidRPr="00377A01">
        <w:rPr>
          <w:lang w:val="en-GB"/>
        </w:rPr>
        <w:t>ed. by Clive L.N. Ruggles (Springer Nature, 2015), pp. 315</w:t>
      </w:r>
      <w:r>
        <w:rPr>
          <w:lang w:val="en-GB"/>
        </w:rPr>
        <w:t>-</w:t>
      </w:r>
      <w:r w:rsidRPr="00377A01">
        <w:rPr>
          <w:lang w:val="en-GB"/>
        </w:rPr>
        <w:t>321 (p. 316).</w:t>
      </w:r>
    </w:p>
  </w:footnote>
  <w:footnote w:id="4">
    <w:p w14:paraId="283C0232" w14:textId="77777777" w:rsidR="00225121" w:rsidRPr="00E6419D" w:rsidRDefault="00225121" w:rsidP="00225121">
      <w:pPr>
        <w:pStyle w:val="Funotentext"/>
        <w:rPr>
          <w:lang w:val="en-GB"/>
        </w:rPr>
      </w:pPr>
      <w:r>
        <w:rPr>
          <w:rStyle w:val="Funotenzeichen"/>
        </w:rPr>
        <w:footnoteRef/>
      </w:r>
      <w:r w:rsidRPr="00E6419D">
        <w:rPr>
          <w:lang w:val="en-GB"/>
        </w:rPr>
        <w:t xml:space="preserve"> Fabio Silva</w:t>
      </w:r>
      <w:r>
        <w:rPr>
          <w:lang w:val="en-GB"/>
        </w:rPr>
        <w:t>,</w:t>
      </w:r>
      <w:r w:rsidRPr="00E6419D">
        <w:rPr>
          <w:lang w:val="en-GB"/>
        </w:rPr>
        <w:t xml:space="preserve"> </w:t>
      </w:r>
      <w:r>
        <w:rPr>
          <w:lang w:val="en-GB"/>
        </w:rPr>
        <w:t>‘</w:t>
      </w:r>
      <w:r w:rsidRPr="00E6419D">
        <w:rPr>
          <w:lang w:val="en-GB"/>
        </w:rPr>
        <w:t>An Introduction</w:t>
      </w:r>
      <w:r>
        <w:rPr>
          <w:lang w:val="en-GB"/>
        </w:rPr>
        <w:t>’ in</w:t>
      </w:r>
      <w:r w:rsidRPr="00E6419D">
        <w:rPr>
          <w:lang w:val="en-GB"/>
        </w:rPr>
        <w:t xml:space="preserve"> </w:t>
      </w:r>
      <w:r w:rsidRPr="00942A93">
        <w:rPr>
          <w:i/>
          <w:iCs/>
          <w:lang w:val="en-GB"/>
        </w:rPr>
        <w:t>Skyscapes:</w:t>
      </w:r>
      <w:r>
        <w:rPr>
          <w:lang w:val="en-GB"/>
        </w:rPr>
        <w:t xml:space="preserve"> </w:t>
      </w:r>
      <w:r w:rsidRPr="00E6419D">
        <w:rPr>
          <w:i/>
          <w:iCs/>
          <w:lang w:val="en-GB"/>
        </w:rPr>
        <w:t>The Role and Importance of the Sky in Archaeology</w:t>
      </w:r>
      <w:r>
        <w:rPr>
          <w:lang w:val="en-GB"/>
        </w:rPr>
        <w:t>,</w:t>
      </w:r>
      <w:r w:rsidRPr="00E6419D">
        <w:rPr>
          <w:lang w:val="en-GB"/>
        </w:rPr>
        <w:t xml:space="preserve"> ed. by Fabio Silva and Nicholas Campion, (</w:t>
      </w:r>
      <w:r w:rsidRPr="002F0C8C">
        <w:rPr>
          <w:lang w:val="en-GB"/>
        </w:rPr>
        <w:t>Oxford:</w:t>
      </w:r>
      <w:r>
        <w:rPr>
          <w:sz w:val="24"/>
          <w:szCs w:val="24"/>
          <w:lang w:val="en-GB"/>
        </w:rPr>
        <w:t xml:space="preserve"> </w:t>
      </w:r>
      <w:r w:rsidRPr="00E6419D">
        <w:rPr>
          <w:lang w:val="en-GB"/>
        </w:rPr>
        <w:t xml:space="preserve">Oxbow Books, </w:t>
      </w:r>
      <w:proofErr w:type="gramStart"/>
      <w:r>
        <w:rPr>
          <w:lang w:val="en-GB"/>
        </w:rPr>
        <w:t>2015</w:t>
      </w:r>
      <w:r w:rsidRPr="00E6419D">
        <w:rPr>
          <w:lang w:val="en-GB"/>
        </w:rPr>
        <w:t xml:space="preserve"> )</w:t>
      </w:r>
      <w:proofErr w:type="gramEnd"/>
      <w:r>
        <w:rPr>
          <w:lang w:val="en-GB"/>
        </w:rPr>
        <w:t xml:space="preserve"> p. 2.</w:t>
      </w:r>
    </w:p>
  </w:footnote>
  <w:footnote w:id="5">
    <w:p w14:paraId="30FC79A4" w14:textId="77777777" w:rsidR="007C1829" w:rsidRPr="00DE3CB5" w:rsidRDefault="007C1829" w:rsidP="007C1829">
      <w:pPr>
        <w:pStyle w:val="Funotentext"/>
        <w:rPr>
          <w:lang w:val="en-GB"/>
        </w:rPr>
      </w:pPr>
      <w:r>
        <w:rPr>
          <w:rStyle w:val="Funotenzeichen"/>
        </w:rPr>
        <w:footnoteRef/>
      </w:r>
      <w:r w:rsidRPr="00DE3CB5">
        <w:rPr>
          <w:lang w:val="en-GB"/>
        </w:rPr>
        <w:t xml:space="preserve"> </w:t>
      </w:r>
      <w:r>
        <w:rPr>
          <w:lang w:val="en-GB"/>
        </w:rPr>
        <w:t>Liz Henty, ‘</w:t>
      </w:r>
      <w:r w:rsidRPr="00DC7E6D">
        <w:rPr>
          <w:lang w:val="en-GB"/>
        </w:rPr>
        <w:t>An Examination of the Divide Between Archaeoastronomy and Archaeology</w:t>
      </w:r>
      <w:r>
        <w:rPr>
          <w:lang w:val="en-GB"/>
        </w:rPr>
        <w:t>’ in</w:t>
      </w:r>
      <w:r w:rsidRPr="00DC7E6D">
        <w:rPr>
          <w:i/>
          <w:iCs/>
          <w:lang w:val="en-GB"/>
        </w:rPr>
        <w:t xml:space="preserve"> </w:t>
      </w:r>
      <w:r w:rsidRPr="00E6419D">
        <w:rPr>
          <w:i/>
          <w:iCs/>
          <w:lang w:val="en-GB"/>
        </w:rPr>
        <w:t>The Role and Importance of the Sky in Archaeology</w:t>
      </w:r>
      <w:r w:rsidRPr="00E6419D">
        <w:rPr>
          <w:lang w:val="en-GB"/>
        </w:rPr>
        <w:t>. ed. by Fabio Silva and Nicholas Campion, (</w:t>
      </w:r>
      <w:r>
        <w:rPr>
          <w:lang w:val="en-GB"/>
        </w:rPr>
        <w:t xml:space="preserve">Oxford: </w:t>
      </w:r>
      <w:r w:rsidRPr="00E6419D">
        <w:rPr>
          <w:lang w:val="en-GB"/>
        </w:rPr>
        <w:t xml:space="preserve">Oxbow Books, </w:t>
      </w:r>
      <w:r>
        <w:rPr>
          <w:lang w:val="en-GB"/>
        </w:rPr>
        <w:t>2015</w:t>
      </w:r>
      <w:r w:rsidRPr="00E6419D">
        <w:rPr>
          <w:lang w:val="en-GB"/>
        </w:rPr>
        <w:t>)</w:t>
      </w:r>
      <w:r>
        <w:rPr>
          <w:lang w:val="en-GB"/>
        </w:rPr>
        <w:t>, p. 30.</w:t>
      </w:r>
    </w:p>
  </w:footnote>
  <w:footnote w:id="6">
    <w:p w14:paraId="5A02A819" w14:textId="77777777" w:rsidR="00225121" w:rsidRPr="00487949" w:rsidRDefault="00225121" w:rsidP="00225121">
      <w:pPr>
        <w:pStyle w:val="Funotentext"/>
        <w:rPr>
          <w:lang w:val="en-GB"/>
        </w:rPr>
      </w:pPr>
      <w:r>
        <w:rPr>
          <w:rStyle w:val="Funotenzeichen"/>
        </w:rPr>
        <w:footnoteRef/>
      </w:r>
      <w:r w:rsidRPr="00487949">
        <w:rPr>
          <w:lang w:val="en-GB"/>
        </w:rPr>
        <w:t xml:space="preserve">  </w:t>
      </w:r>
      <w:bookmarkStart w:id="7" w:name="_Hlk164407717"/>
      <w:proofErr w:type="spellStart"/>
      <w:r w:rsidRPr="00776ADA">
        <w:rPr>
          <w:lang w:val="en-GB"/>
        </w:rPr>
        <w:t>Iwaniszewski</w:t>
      </w:r>
      <w:proofErr w:type="spellEnd"/>
      <w:r w:rsidRPr="00776ADA">
        <w:rPr>
          <w:lang w:val="en-GB"/>
        </w:rPr>
        <w:t xml:space="preserve">, </w:t>
      </w:r>
      <w:r w:rsidRPr="00776ADA">
        <w:rPr>
          <w:i/>
          <w:iCs/>
          <w:lang w:val="en-GB"/>
        </w:rPr>
        <w:t>Cultural Interpretation of Archaeological Evidence</w:t>
      </w:r>
      <w:r>
        <w:rPr>
          <w:lang w:val="en-GB"/>
        </w:rPr>
        <w:t xml:space="preserve">, </w:t>
      </w:r>
      <w:r w:rsidRPr="00776ADA">
        <w:rPr>
          <w:lang w:val="en-GB"/>
        </w:rPr>
        <w:t>p. 315.</w:t>
      </w:r>
      <w:bookmarkEnd w:id="7"/>
    </w:p>
  </w:footnote>
  <w:footnote w:id="7">
    <w:p w14:paraId="54ADBD1F" w14:textId="4FCE18FD" w:rsidR="0001545A" w:rsidRPr="00744DF6" w:rsidRDefault="0001545A" w:rsidP="0001545A">
      <w:pPr>
        <w:pStyle w:val="Funotentext"/>
        <w:rPr>
          <w:lang w:val="fr-CH"/>
        </w:rPr>
      </w:pPr>
      <w:r>
        <w:rPr>
          <w:rStyle w:val="Funotenzeichen"/>
        </w:rPr>
        <w:footnoteRef/>
      </w:r>
      <w:r w:rsidRPr="00744DF6">
        <w:rPr>
          <w:lang w:val="fr-CH"/>
        </w:rPr>
        <w:t xml:space="preserve"> </w:t>
      </w:r>
      <w:bookmarkStart w:id="8" w:name="_Hlk164750869"/>
      <w:bookmarkStart w:id="9" w:name="_Hlk165449601"/>
      <w:proofErr w:type="spellStart"/>
      <w:r w:rsidRPr="007D5ADA">
        <w:rPr>
          <w:lang w:val="fr-CH"/>
        </w:rPr>
        <w:t>Voruz</w:t>
      </w:r>
      <w:bookmarkEnd w:id="8"/>
      <w:proofErr w:type="spellEnd"/>
      <w:r>
        <w:rPr>
          <w:lang w:val="fr-CH"/>
        </w:rPr>
        <w:t>,</w:t>
      </w:r>
      <w:r w:rsidRPr="007D5ADA">
        <w:rPr>
          <w:lang w:val="fr-CH"/>
        </w:rPr>
        <w:t xml:space="preserve"> </w:t>
      </w:r>
      <w:r w:rsidRPr="00F8682A">
        <w:rPr>
          <w:i/>
          <w:iCs/>
          <w:lang w:val="fr-CH"/>
        </w:rPr>
        <w:t xml:space="preserve">Hommes </w:t>
      </w:r>
      <w:r w:rsidR="00E213F2">
        <w:rPr>
          <w:i/>
          <w:iCs/>
          <w:lang w:val="fr-CH"/>
        </w:rPr>
        <w:t>E</w:t>
      </w:r>
      <w:r w:rsidRPr="00F8682A">
        <w:rPr>
          <w:i/>
          <w:iCs/>
          <w:lang w:val="fr-CH"/>
        </w:rPr>
        <w:t>t Dieux</w:t>
      </w:r>
      <w:r w:rsidR="00910C64" w:rsidRPr="00F8682A">
        <w:rPr>
          <w:i/>
          <w:iCs/>
          <w:lang w:val="fr-CH"/>
        </w:rPr>
        <w:t>,</w:t>
      </w:r>
      <w:r w:rsidR="00910C64">
        <w:rPr>
          <w:lang w:val="fr-CH"/>
        </w:rPr>
        <w:t xml:space="preserve"> </w:t>
      </w:r>
      <w:r>
        <w:rPr>
          <w:lang w:val="fr-CH"/>
        </w:rPr>
        <w:t>p. 42.</w:t>
      </w:r>
      <w:bookmarkEnd w:id="9"/>
    </w:p>
  </w:footnote>
  <w:footnote w:id="8">
    <w:p w14:paraId="5504B98D" w14:textId="77777777" w:rsidR="00687C66" w:rsidRPr="001843E3" w:rsidRDefault="00687C66" w:rsidP="00687C66">
      <w:pPr>
        <w:pStyle w:val="Funotentext"/>
      </w:pPr>
      <w:r>
        <w:rPr>
          <w:rStyle w:val="Funotenzeichen"/>
        </w:rPr>
        <w:footnoteRef/>
      </w:r>
      <w:r w:rsidRPr="001843E3">
        <w:t xml:space="preserve"> </w:t>
      </w:r>
      <w:r>
        <w:t xml:space="preserve">Marc-Antoine Kaeser, ‘Gemeinsame Wurzeln’ in </w:t>
      </w:r>
      <w:r w:rsidRPr="00DE0F9B">
        <w:rPr>
          <w:i/>
          <w:iCs/>
        </w:rPr>
        <w:t>4.000 Jahre Pfahlbauten</w:t>
      </w:r>
      <w:r>
        <w:rPr>
          <w:i/>
          <w:iCs/>
        </w:rPr>
        <w:t xml:space="preserve">, </w:t>
      </w:r>
      <w:r w:rsidRPr="001843E3">
        <w:t xml:space="preserve">Archäologisches Landesmuseum Baden-Württemberg und Landesamt für </w:t>
      </w:r>
      <w:r>
        <w:t xml:space="preserve">Denkmalpflege im Regierungspräsidium Stuttgart, </w:t>
      </w:r>
      <w:r w:rsidRPr="001843E3">
        <w:rPr>
          <w:i/>
          <w:iCs/>
        </w:rPr>
        <w:t>4.000 Jahre Pfahlbauten</w:t>
      </w:r>
      <w:r>
        <w:t xml:space="preserve"> (Ostfildern: Jan </w:t>
      </w:r>
      <w:proofErr w:type="spellStart"/>
      <w:r>
        <w:t>Thorbecke</w:t>
      </w:r>
      <w:proofErr w:type="spellEnd"/>
      <w:r>
        <w:t xml:space="preserve"> Verlag, 2016), pp. 22-26 (p</w:t>
      </w:r>
      <w:r w:rsidRPr="001843E3">
        <w:t>. 24</w:t>
      </w:r>
      <w:r>
        <w:t>)</w:t>
      </w:r>
      <w:r w:rsidRPr="001843E3">
        <w:t>.</w:t>
      </w:r>
    </w:p>
  </w:footnote>
  <w:footnote w:id="9">
    <w:p w14:paraId="4A2B14CF" w14:textId="3E79E1E5" w:rsidR="004E60D3" w:rsidRPr="00C875CC" w:rsidRDefault="004E60D3" w:rsidP="004E60D3">
      <w:pPr>
        <w:pStyle w:val="Funotentext"/>
        <w:rPr>
          <w:color w:val="00B050"/>
          <w:lang w:val="fr-CH"/>
        </w:rPr>
      </w:pPr>
      <w:r>
        <w:rPr>
          <w:rStyle w:val="Funotenzeichen"/>
        </w:rPr>
        <w:footnoteRef/>
      </w:r>
      <w:r w:rsidRPr="00F60D15">
        <w:rPr>
          <w:lang w:val="fr-CH"/>
        </w:rPr>
        <w:t xml:space="preserve"> </w:t>
      </w:r>
      <w:proofErr w:type="spellStart"/>
      <w:r w:rsidR="00F8682A" w:rsidRPr="007D5ADA">
        <w:rPr>
          <w:lang w:val="fr-CH"/>
        </w:rPr>
        <w:t>Voruz</w:t>
      </w:r>
      <w:proofErr w:type="spellEnd"/>
      <w:r w:rsidR="00F8682A">
        <w:rPr>
          <w:lang w:val="fr-CH"/>
        </w:rPr>
        <w:t>,</w:t>
      </w:r>
      <w:r w:rsidR="00F8682A" w:rsidRPr="007D5ADA">
        <w:rPr>
          <w:lang w:val="fr-CH"/>
        </w:rPr>
        <w:t xml:space="preserve"> </w:t>
      </w:r>
      <w:r w:rsidR="00F8682A" w:rsidRPr="00F8682A">
        <w:rPr>
          <w:i/>
          <w:iCs/>
          <w:lang w:val="fr-CH"/>
        </w:rPr>
        <w:t xml:space="preserve">Hommes </w:t>
      </w:r>
      <w:r w:rsidR="00E213F2">
        <w:rPr>
          <w:i/>
          <w:iCs/>
          <w:lang w:val="fr-CH"/>
        </w:rPr>
        <w:t>E</w:t>
      </w:r>
      <w:r w:rsidR="00F8682A" w:rsidRPr="00F8682A">
        <w:rPr>
          <w:i/>
          <w:iCs/>
          <w:lang w:val="fr-CH"/>
        </w:rPr>
        <w:t>t Dieux,</w:t>
      </w:r>
      <w:r w:rsidR="00F8682A">
        <w:rPr>
          <w:lang w:val="fr-CH"/>
        </w:rPr>
        <w:t xml:space="preserve"> p.</w:t>
      </w:r>
      <w:r w:rsidRPr="00F8682A">
        <w:rPr>
          <w:lang w:val="fr-CH"/>
        </w:rPr>
        <w:t xml:space="preserve"> 46.</w:t>
      </w:r>
    </w:p>
  </w:footnote>
  <w:footnote w:id="10">
    <w:p w14:paraId="156404A0" w14:textId="64B19D72" w:rsidR="00DB753F" w:rsidRPr="00EC2D2E" w:rsidRDefault="00DB753F" w:rsidP="00DB753F">
      <w:pPr>
        <w:pStyle w:val="Funotentext"/>
        <w:rPr>
          <w:lang w:val="fr-CH"/>
        </w:rPr>
      </w:pPr>
      <w:r>
        <w:rPr>
          <w:rStyle w:val="Funotenzeichen"/>
        </w:rPr>
        <w:footnoteRef/>
      </w:r>
      <w:r w:rsidRPr="00EC2D2E">
        <w:rPr>
          <w:lang w:val="fr-CH"/>
        </w:rPr>
        <w:t xml:space="preserve"> </w:t>
      </w:r>
      <w:proofErr w:type="spellStart"/>
      <w:r w:rsidR="00F8682A" w:rsidRPr="007D5ADA">
        <w:rPr>
          <w:lang w:val="fr-CH"/>
        </w:rPr>
        <w:t>Voruz</w:t>
      </w:r>
      <w:proofErr w:type="spellEnd"/>
      <w:r w:rsidR="00F8682A">
        <w:rPr>
          <w:lang w:val="fr-CH"/>
        </w:rPr>
        <w:t>,</w:t>
      </w:r>
      <w:r w:rsidR="00F8682A" w:rsidRPr="007D5ADA">
        <w:rPr>
          <w:lang w:val="fr-CH"/>
        </w:rPr>
        <w:t xml:space="preserve"> </w:t>
      </w:r>
      <w:r w:rsidR="00F8682A" w:rsidRPr="00F8682A">
        <w:rPr>
          <w:i/>
          <w:iCs/>
          <w:lang w:val="fr-CH"/>
        </w:rPr>
        <w:t xml:space="preserve">Hommes </w:t>
      </w:r>
      <w:r w:rsidR="00E213F2">
        <w:rPr>
          <w:i/>
          <w:iCs/>
          <w:lang w:val="fr-CH"/>
        </w:rPr>
        <w:t>E</w:t>
      </w:r>
      <w:r w:rsidR="00F8682A" w:rsidRPr="00F8682A">
        <w:rPr>
          <w:i/>
          <w:iCs/>
          <w:lang w:val="fr-CH"/>
        </w:rPr>
        <w:t>t Dieux,</w:t>
      </w:r>
      <w:r w:rsidR="00F8682A">
        <w:rPr>
          <w:lang w:val="fr-CH"/>
        </w:rPr>
        <w:t xml:space="preserve"> </w:t>
      </w:r>
      <w:r>
        <w:rPr>
          <w:lang w:val="fr-CH"/>
        </w:rPr>
        <w:t>p. 37.</w:t>
      </w:r>
    </w:p>
  </w:footnote>
  <w:footnote w:id="11">
    <w:p w14:paraId="003C792F" w14:textId="7B92E740" w:rsidR="00F02A00" w:rsidRPr="00F8682A" w:rsidRDefault="00F02A00" w:rsidP="00F02A00">
      <w:pPr>
        <w:pStyle w:val="Funotentext"/>
        <w:rPr>
          <w:lang w:val="fr-CH"/>
        </w:rPr>
      </w:pPr>
      <w:r>
        <w:rPr>
          <w:rStyle w:val="Funotenzeichen"/>
        </w:rPr>
        <w:footnoteRef/>
      </w:r>
      <w:r w:rsidRPr="00F8682A">
        <w:rPr>
          <w:lang w:val="fr-CH"/>
        </w:rPr>
        <w:t xml:space="preserve"> </w:t>
      </w:r>
      <w:r w:rsidR="00F8682A" w:rsidRPr="00F8682A">
        <w:rPr>
          <w:lang w:val="fr-CH"/>
        </w:rPr>
        <w:t xml:space="preserve">Richard Walker, </w:t>
      </w:r>
      <w:proofErr w:type="spellStart"/>
      <w:r w:rsidR="00F8682A" w:rsidRPr="00F8682A">
        <w:rPr>
          <w:i/>
          <w:iCs/>
          <w:lang w:val="fr-CH"/>
        </w:rPr>
        <w:t>Megalithanlage</w:t>
      </w:r>
      <w:proofErr w:type="spellEnd"/>
      <w:r w:rsidR="00F8682A" w:rsidRPr="00F8682A">
        <w:rPr>
          <w:i/>
          <w:iCs/>
          <w:lang w:val="fr-CH"/>
        </w:rPr>
        <w:t xml:space="preserve"> Yverdon</w:t>
      </w:r>
      <w:r w:rsidR="0087185E" w:rsidRPr="00F8682A">
        <w:rPr>
          <w:i/>
          <w:iCs/>
          <w:lang w:val="fr-CH"/>
        </w:rPr>
        <w:t>-</w:t>
      </w:r>
      <w:r w:rsidR="00F8682A" w:rsidRPr="00F8682A">
        <w:rPr>
          <w:i/>
          <w:iCs/>
          <w:lang w:val="fr-CH"/>
        </w:rPr>
        <w:t>Les</w:t>
      </w:r>
      <w:r w:rsidR="0087185E" w:rsidRPr="00F8682A">
        <w:rPr>
          <w:i/>
          <w:iCs/>
          <w:lang w:val="fr-CH"/>
        </w:rPr>
        <w:t>-</w:t>
      </w:r>
      <w:r w:rsidR="00F8682A" w:rsidRPr="00F8682A">
        <w:rPr>
          <w:i/>
          <w:iCs/>
          <w:lang w:val="fr-CH"/>
        </w:rPr>
        <w:t>Bains</w:t>
      </w:r>
      <w:r w:rsidR="0087185E" w:rsidRPr="00F8682A">
        <w:rPr>
          <w:i/>
          <w:iCs/>
          <w:lang w:val="fr-CH"/>
        </w:rPr>
        <w:t>-</w:t>
      </w:r>
      <w:proofErr w:type="spellStart"/>
      <w:r w:rsidR="00F8682A" w:rsidRPr="00F8682A">
        <w:rPr>
          <w:i/>
          <w:iCs/>
          <w:lang w:val="fr-CH"/>
        </w:rPr>
        <w:t>Clendy</w:t>
      </w:r>
      <w:proofErr w:type="spellEnd"/>
      <w:r w:rsidR="0087185E" w:rsidRPr="00F8682A">
        <w:rPr>
          <w:i/>
          <w:iCs/>
          <w:lang w:val="fr-CH"/>
        </w:rPr>
        <w:t xml:space="preserve">, </w:t>
      </w:r>
      <w:r w:rsidR="00F8682A" w:rsidRPr="00F8682A">
        <w:rPr>
          <w:i/>
          <w:iCs/>
          <w:lang w:val="fr-CH"/>
        </w:rPr>
        <w:t xml:space="preserve">Analyse </w:t>
      </w:r>
      <w:r w:rsidR="0087185E" w:rsidRPr="00F8682A">
        <w:rPr>
          <w:i/>
          <w:iCs/>
          <w:lang w:val="fr-CH"/>
        </w:rPr>
        <w:t xml:space="preserve">Des </w:t>
      </w:r>
      <w:r w:rsidR="00F8682A" w:rsidRPr="00F8682A">
        <w:rPr>
          <w:i/>
          <w:iCs/>
          <w:lang w:val="fr-CH"/>
        </w:rPr>
        <w:t xml:space="preserve">Designs </w:t>
      </w:r>
      <w:proofErr w:type="spellStart"/>
      <w:r w:rsidR="0087185E" w:rsidRPr="00F8682A">
        <w:rPr>
          <w:i/>
          <w:iCs/>
          <w:lang w:val="fr-CH"/>
        </w:rPr>
        <w:t>Und</w:t>
      </w:r>
      <w:proofErr w:type="spellEnd"/>
      <w:r w:rsidR="0087185E" w:rsidRPr="00F8682A">
        <w:rPr>
          <w:i/>
          <w:iCs/>
          <w:lang w:val="fr-CH"/>
        </w:rPr>
        <w:t xml:space="preserve"> </w:t>
      </w:r>
      <w:proofErr w:type="spellStart"/>
      <w:r w:rsidR="0087185E" w:rsidRPr="00F8682A">
        <w:rPr>
          <w:i/>
          <w:iCs/>
          <w:lang w:val="fr-CH"/>
        </w:rPr>
        <w:t>Möglicher</w:t>
      </w:r>
      <w:proofErr w:type="spellEnd"/>
      <w:r w:rsidR="0087185E" w:rsidRPr="00F8682A">
        <w:rPr>
          <w:i/>
          <w:iCs/>
          <w:lang w:val="fr-CH"/>
        </w:rPr>
        <w:t xml:space="preserve"> </w:t>
      </w:r>
      <w:proofErr w:type="spellStart"/>
      <w:r w:rsidR="0087185E" w:rsidRPr="00F8682A">
        <w:rPr>
          <w:i/>
          <w:iCs/>
          <w:lang w:val="fr-CH"/>
        </w:rPr>
        <w:t>Archäoastronomischer</w:t>
      </w:r>
      <w:proofErr w:type="spellEnd"/>
      <w:r w:rsidR="0087185E" w:rsidRPr="00F8682A">
        <w:rPr>
          <w:i/>
          <w:iCs/>
          <w:lang w:val="fr-CH"/>
        </w:rPr>
        <w:t xml:space="preserve"> </w:t>
      </w:r>
      <w:proofErr w:type="spellStart"/>
      <w:r w:rsidR="00F8682A" w:rsidRPr="00F8682A">
        <w:rPr>
          <w:i/>
          <w:iCs/>
          <w:lang w:val="fr-CH"/>
        </w:rPr>
        <w:t>Aspekte</w:t>
      </w:r>
      <w:proofErr w:type="spellEnd"/>
      <w:r w:rsidR="00F8682A" w:rsidRPr="00F8682A">
        <w:rPr>
          <w:i/>
          <w:iCs/>
          <w:lang w:val="fr-CH"/>
        </w:rPr>
        <w:t>,</w:t>
      </w:r>
      <w:r w:rsidR="00F8682A" w:rsidRPr="00F8682A">
        <w:rPr>
          <w:lang w:val="fr-CH"/>
        </w:rPr>
        <w:t xml:space="preserve"> Version 4.7 (05/2014)</w:t>
      </w:r>
      <w:r w:rsidR="00F8682A">
        <w:rPr>
          <w:lang w:val="fr-CH"/>
        </w:rPr>
        <w:t xml:space="preserve"> </w:t>
      </w:r>
      <w:r w:rsidR="00DF2C64">
        <w:rPr>
          <w:lang w:val="fr-CH"/>
        </w:rPr>
        <w:t>&lt;</w:t>
      </w:r>
      <w:r w:rsidR="00F8682A" w:rsidRPr="00F8682A">
        <w:rPr>
          <w:lang w:val="fr-CH"/>
        </w:rPr>
        <w:t>https://www.ursusmajor.ch/downloads/megalithanlage-yverdon-clendy-v-4_7.pdf&gt; [</w:t>
      </w:r>
      <w:proofErr w:type="spellStart"/>
      <w:r w:rsidR="00F8682A" w:rsidRPr="00F8682A">
        <w:rPr>
          <w:lang w:val="fr-CH"/>
        </w:rPr>
        <w:t>accessed</w:t>
      </w:r>
      <w:proofErr w:type="spellEnd"/>
      <w:r w:rsidR="00F8682A" w:rsidRPr="00F8682A">
        <w:rPr>
          <w:lang w:val="fr-CH"/>
        </w:rPr>
        <w:t xml:space="preserve"> on </w:t>
      </w:r>
      <w:proofErr w:type="spellStart"/>
      <w:r w:rsidR="00F8682A" w:rsidRPr="00F8682A">
        <w:rPr>
          <w:lang w:val="fr-CH"/>
        </w:rPr>
        <w:t>Feb</w:t>
      </w:r>
      <w:proofErr w:type="spellEnd"/>
      <w:r w:rsidR="00F8682A" w:rsidRPr="00F8682A">
        <w:rPr>
          <w:lang w:val="fr-CH"/>
        </w:rPr>
        <w:t xml:space="preserve"> 18, 2024]</w:t>
      </w:r>
      <w:r w:rsidR="00F8682A">
        <w:rPr>
          <w:lang w:val="fr-CH"/>
        </w:rPr>
        <w:t>,</w:t>
      </w:r>
      <w:r w:rsidR="00F8682A" w:rsidRPr="00F8682A">
        <w:rPr>
          <w:lang w:val="fr-CH"/>
        </w:rPr>
        <w:t xml:space="preserve"> p.</w:t>
      </w:r>
      <w:r w:rsidR="00D70A59">
        <w:rPr>
          <w:lang w:val="fr-CH"/>
        </w:rPr>
        <w:t xml:space="preserve"> </w:t>
      </w:r>
      <w:r w:rsidR="00F8682A" w:rsidRPr="00F8682A">
        <w:rPr>
          <w:lang w:val="fr-CH"/>
        </w:rPr>
        <w:t>11.</w:t>
      </w:r>
    </w:p>
  </w:footnote>
  <w:footnote w:id="12">
    <w:p w14:paraId="6FDBF338" w14:textId="0D107051" w:rsidR="00875CA5" w:rsidRPr="003568A3" w:rsidRDefault="00875CA5" w:rsidP="00875CA5">
      <w:pPr>
        <w:pStyle w:val="Funotentext"/>
      </w:pPr>
      <w:r>
        <w:rPr>
          <w:rStyle w:val="Funotenzeichen"/>
        </w:rPr>
        <w:footnoteRef/>
      </w:r>
      <w:r w:rsidRPr="00515478">
        <w:t xml:space="preserve"> </w:t>
      </w:r>
      <w:bookmarkStart w:id="10" w:name="_Hlk165450184"/>
      <w:r w:rsidRPr="00515478">
        <w:t xml:space="preserve">Matthieu Honegger </w:t>
      </w:r>
      <w:r w:rsidR="008E2230">
        <w:t>a</w:t>
      </w:r>
      <w:r w:rsidRPr="00515478">
        <w:t>nd Robert M</w:t>
      </w:r>
      <w:r>
        <w:t xml:space="preserve">ichel, ‘Neue Aspekte </w:t>
      </w:r>
      <w:r w:rsidR="0087185E">
        <w:t xml:space="preserve">Der </w:t>
      </w:r>
      <w:r>
        <w:t>Cortaillod</w:t>
      </w:r>
      <w:r w:rsidR="0087185E">
        <w:t>-</w:t>
      </w:r>
      <w:r>
        <w:t xml:space="preserve">Kultur </w:t>
      </w:r>
      <w:r w:rsidR="0087185E">
        <w:t xml:space="preserve">Im </w:t>
      </w:r>
      <w:proofErr w:type="spellStart"/>
      <w:r>
        <w:t>Neuenburgerland</w:t>
      </w:r>
      <w:proofErr w:type="spellEnd"/>
      <w:r>
        <w:t xml:space="preserve">’, in </w:t>
      </w:r>
      <w:proofErr w:type="spellStart"/>
      <w:r w:rsidRPr="006D592D">
        <w:rPr>
          <w:i/>
          <w:iCs/>
        </w:rPr>
        <w:t>as</w:t>
      </w:r>
      <w:proofErr w:type="spellEnd"/>
      <w:r w:rsidRPr="006D592D">
        <w:rPr>
          <w:i/>
          <w:iCs/>
        </w:rPr>
        <w:t xml:space="preserve">. </w:t>
      </w:r>
      <w:r w:rsidRPr="003C7692">
        <w:rPr>
          <w:i/>
          <w:iCs/>
        </w:rPr>
        <w:t xml:space="preserve">Archäologie der Schweiz, Vol. 25.2002.2, </w:t>
      </w:r>
      <w:r w:rsidRPr="003568A3">
        <w:t>pp.</w:t>
      </w:r>
      <w:r w:rsidR="00D70A59">
        <w:t xml:space="preserve"> </w:t>
      </w:r>
      <w:r w:rsidRPr="003568A3">
        <w:t>31-39, (p. 32).</w:t>
      </w:r>
      <w:bookmarkEnd w:id="10"/>
    </w:p>
  </w:footnote>
  <w:footnote w:id="13">
    <w:p w14:paraId="208A7A9C" w14:textId="5BE60D4E" w:rsidR="00875CA5" w:rsidRPr="00DE0F9B" w:rsidRDefault="00875CA5" w:rsidP="00875CA5">
      <w:pPr>
        <w:pStyle w:val="Funotentext"/>
      </w:pPr>
      <w:r>
        <w:rPr>
          <w:rStyle w:val="Funotenzeichen"/>
        </w:rPr>
        <w:footnoteRef/>
      </w:r>
      <w:r w:rsidRPr="00DE0F9B">
        <w:t xml:space="preserve"> </w:t>
      </w:r>
      <w:r w:rsidRPr="000814A8">
        <w:t xml:space="preserve">Jean-Christoph </w:t>
      </w:r>
      <w:proofErr w:type="spellStart"/>
      <w:r w:rsidRPr="000814A8">
        <w:t>Loubier</w:t>
      </w:r>
      <w:proofErr w:type="spellEnd"/>
      <w:r w:rsidRPr="000814A8">
        <w:t xml:space="preserve"> </w:t>
      </w:r>
      <w:r>
        <w:t>and</w:t>
      </w:r>
      <w:r w:rsidRPr="000814A8">
        <w:t xml:space="preserve"> Elena Maria Elisabeth </w:t>
      </w:r>
      <w:proofErr w:type="spellStart"/>
      <w:r w:rsidRPr="000814A8">
        <w:t>Burri</w:t>
      </w:r>
      <w:proofErr w:type="spellEnd"/>
      <w:r w:rsidRPr="000814A8">
        <w:t xml:space="preserve">, </w:t>
      </w:r>
      <w:r>
        <w:t>‘</w:t>
      </w:r>
      <w:r w:rsidRPr="000814A8">
        <w:t xml:space="preserve">Räumliche Modellierung </w:t>
      </w:r>
      <w:r w:rsidR="0087185E" w:rsidRPr="000814A8">
        <w:t>Der</w:t>
      </w:r>
      <w:r w:rsidR="0087185E">
        <w:t xml:space="preserve"> </w:t>
      </w:r>
      <w:r>
        <w:t xml:space="preserve">Besiedlungsdynamik </w:t>
      </w:r>
      <w:r w:rsidR="0087185E">
        <w:t xml:space="preserve">Des </w:t>
      </w:r>
      <w:r>
        <w:t xml:space="preserve">Schweizer Mittellandes </w:t>
      </w:r>
      <w:r w:rsidR="0087185E">
        <w:t xml:space="preserve">Im </w:t>
      </w:r>
      <w:r>
        <w:t xml:space="preserve">Neolithikum’ in </w:t>
      </w:r>
      <w:proofErr w:type="spellStart"/>
      <w:r w:rsidRPr="000814A8">
        <w:rPr>
          <w:i/>
          <w:iCs/>
        </w:rPr>
        <w:t>M@ppemonde</w:t>
      </w:r>
      <w:proofErr w:type="spellEnd"/>
      <w:r>
        <w:t xml:space="preserve">, vol. 101, </w:t>
      </w:r>
      <w:proofErr w:type="spellStart"/>
      <w:r>
        <w:t>No</w:t>
      </w:r>
      <w:proofErr w:type="spellEnd"/>
      <w:r>
        <w:t xml:space="preserve"> 04 (</w:t>
      </w:r>
      <w:proofErr w:type="spellStart"/>
      <w:r>
        <w:t>Université</w:t>
      </w:r>
      <w:proofErr w:type="spellEnd"/>
      <w:r>
        <w:t xml:space="preserve"> de Genève, 2011)</w:t>
      </w:r>
      <w:r w:rsidR="008E2230">
        <w:t>,</w:t>
      </w:r>
      <w:r>
        <w:t xml:space="preserve"> </w:t>
      </w:r>
      <w:r w:rsidR="00DA1AF2">
        <w:br/>
      </w:r>
      <w:r>
        <w:t>p.</w:t>
      </w:r>
      <w:r w:rsidR="00DA1AF2">
        <w:t xml:space="preserve"> </w:t>
      </w:r>
      <w:r>
        <w:t>11.</w:t>
      </w:r>
    </w:p>
  </w:footnote>
  <w:footnote w:id="14">
    <w:p w14:paraId="7B8E7E59" w14:textId="3C37AB7B" w:rsidR="00875CA5" w:rsidRPr="000B4FC8" w:rsidRDefault="00875CA5" w:rsidP="00875CA5">
      <w:pPr>
        <w:pStyle w:val="Funotentext"/>
        <w:rPr>
          <w:lang w:val="fr-CH"/>
        </w:rPr>
      </w:pPr>
      <w:r>
        <w:rPr>
          <w:rStyle w:val="Funotenzeichen"/>
        </w:rPr>
        <w:footnoteRef/>
      </w:r>
      <w:r w:rsidRPr="000B4FC8">
        <w:rPr>
          <w:lang w:val="fr-CH"/>
        </w:rPr>
        <w:t xml:space="preserve"> </w:t>
      </w:r>
      <w:proofErr w:type="spellStart"/>
      <w:r w:rsidR="008E2230" w:rsidRPr="007D5ADA">
        <w:rPr>
          <w:lang w:val="fr-CH"/>
        </w:rPr>
        <w:t>Voruz</w:t>
      </w:r>
      <w:proofErr w:type="spellEnd"/>
      <w:r w:rsidR="008E2230">
        <w:rPr>
          <w:lang w:val="fr-CH"/>
        </w:rPr>
        <w:t>,</w:t>
      </w:r>
      <w:r w:rsidR="008E2230" w:rsidRPr="007D5ADA">
        <w:rPr>
          <w:lang w:val="fr-CH"/>
        </w:rPr>
        <w:t xml:space="preserve"> </w:t>
      </w:r>
      <w:r w:rsidR="008E2230" w:rsidRPr="00F8682A">
        <w:rPr>
          <w:i/>
          <w:iCs/>
          <w:lang w:val="fr-CH"/>
        </w:rPr>
        <w:t xml:space="preserve">Hommes </w:t>
      </w:r>
      <w:r w:rsidR="00E213F2">
        <w:rPr>
          <w:i/>
          <w:iCs/>
          <w:lang w:val="fr-CH"/>
        </w:rPr>
        <w:t>E</w:t>
      </w:r>
      <w:r w:rsidR="008E2230" w:rsidRPr="00F8682A">
        <w:rPr>
          <w:i/>
          <w:iCs/>
          <w:lang w:val="fr-CH"/>
        </w:rPr>
        <w:t>t Dieux,</w:t>
      </w:r>
      <w:r w:rsidR="008E2230">
        <w:rPr>
          <w:lang w:val="fr-CH"/>
        </w:rPr>
        <w:t xml:space="preserve"> p.</w:t>
      </w:r>
      <w:r w:rsidR="008E2230" w:rsidRPr="00F8682A">
        <w:rPr>
          <w:lang w:val="fr-CH"/>
        </w:rPr>
        <w:t xml:space="preserve"> 4</w:t>
      </w:r>
      <w:r w:rsidR="008E2230">
        <w:rPr>
          <w:lang w:val="fr-CH"/>
        </w:rPr>
        <w:t>2</w:t>
      </w:r>
      <w:r w:rsidR="008E2230" w:rsidRPr="00F8682A">
        <w:rPr>
          <w:lang w:val="fr-CH"/>
        </w:rPr>
        <w:t>.</w:t>
      </w:r>
    </w:p>
  </w:footnote>
  <w:footnote w:id="15">
    <w:p w14:paraId="6D77E97A" w14:textId="1D84DB6D" w:rsidR="00B125D6" w:rsidRPr="007C696B" w:rsidRDefault="00B125D6" w:rsidP="00B125D6">
      <w:pPr>
        <w:pStyle w:val="Funotentext"/>
      </w:pPr>
      <w:r>
        <w:rPr>
          <w:rStyle w:val="Funotenzeichen"/>
        </w:rPr>
        <w:footnoteRef/>
      </w:r>
      <w:r>
        <w:t xml:space="preserve"> </w:t>
      </w:r>
      <w:r w:rsidRPr="00A95FB1">
        <w:t xml:space="preserve">Marie-Hélène Grau Bitterli </w:t>
      </w:r>
      <w:r w:rsidR="003D74D8">
        <w:t xml:space="preserve">and </w:t>
      </w:r>
      <w:proofErr w:type="spellStart"/>
      <w:r w:rsidR="003D74D8">
        <w:t>others</w:t>
      </w:r>
      <w:proofErr w:type="spellEnd"/>
      <w:r w:rsidRPr="00A95FB1">
        <w:t xml:space="preserve">, </w:t>
      </w:r>
      <w:r>
        <w:t>‘</w:t>
      </w:r>
      <w:r w:rsidRPr="00A95FB1">
        <w:t xml:space="preserve">Zwei </w:t>
      </w:r>
      <w:r w:rsidR="0087185E" w:rsidRPr="00A95FB1">
        <w:t xml:space="preserve">Neue </w:t>
      </w:r>
      <w:r w:rsidRPr="00A95FB1">
        <w:t xml:space="preserve">Fundgebiete </w:t>
      </w:r>
      <w:r w:rsidR="0087185E" w:rsidRPr="00A95FB1">
        <w:t xml:space="preserve">Mit </w:t>
      </w:r>
      <w:r w:rsidRPr="00A95FB1">
        <w:t xml:space="preserve">Megalithen </w:t>
      </w:r>
      <w:r w:rsidR="0087185E" w:rsidRPr="00A95FB1">
        <w:t xml:space="preserve">Am </w:t>
      </w:r>
      <w:r w:rsidRPr="00A95FB1">
        <w:t xml:space="preserve">Nordufer </w:t>
      </w:r>
      <w:r w:rsidR="0087185E" w:rsidRPr="00A95FB1">
        <w:t xml:space="preserve">Des </w:t>
      </w:r>
      <w:proofErr w:type="spellStart"/>
      <w:r w:rsidRPr="00A95FB1">
        <w:t>Neuenbur</w:t>
      </w:r>
      <w:r>
        <w:t>gersees</w:t>
      </w:r>
      <w:proofErr w:type="spellEnd"/>
      <w:r>
        <w:t xml:space="preserve">’, in </w:t>
      </w:r>
      <w:proofErr w:type="spellStart"/>
      <w:r w:rsidRPr="006D592D">
        <w:rPr>
          <w:i/>
          <w:iCs/>
        </w:rPr>
        <w:t>as</w:t>
      </w:r>
      <w:proofErr w:type="spellEnd"/>
      <w:r w:rsidRPr="006D592D">
        <w:rPr>
          <w:i/>
          <w:iCs/>
        </w:rPr>
        <w:t xml:space="preserve">. </w:t>
      </w:r>
      <w:r w:rsidRPr="007C696B">
        <w:rPr>
          <w:i/>
          <w:iCs/>
        </w:rPr>
        <w:t xml:space="preserve">Archäologie der Schweiz, </w:t>
      </w:r>
      <w:r w:rsidRPr="008E2230">
        <w:t>Vol. 25.2002.2, pp.20-30, (p. 27).</w:t>
      </w:r>
    </w:p>
  </w:footnote>
  <w:footnote w:id="16">
    <w:p w14:paraId="3FFDB5ED" w14:textId="79E97240" w:rsidR="00CD520C" w:rsidRPr="00D663EC" w:rsidRDefault="00CD520C" w:rsidP="00CD520C">
      <w:pPr>
        <w:pStyle w:val="Funotentext"/>
        <w:rPr>
          <w:lang w:val="en-GB"/>
        </w:rPr>
      </w:pPr>
      <w:r>
        <w:rPr>
          <w:rStyle w:val="Funotenzeichen"/>
        </w:rPr>
        <w:footnoteRef/>
      </w:r>
      <w:r w:rsidRPr="00D663EC">
        <w:rPr>
          <w:lang w:val="en-GB"/>
        </w:rPr>
        <w:t xml:space="preserve"> Barbara Ottaway and Christian Strahm</w:t>
      </w:r>
      <w:r>
        <w:rPr>
          <w:lang w:val="en-GB"/>
        </w:rPr>
        <w:t>,</w:t>
      </w:r>
      <w:r w:rsidRPr="00D663EC">
        <w:rPr>
          <w:lang w:val="en-GB"/>
        </w:rPr>
        <w:t xml:space="preserve"> </w:t>
      </w:r>
      <w:r>
        <w:rPr>
          <w:lang w:val="en-GB"/>
        </w:rPr>
        <w:t>‘</w:t>
      </w:r>
      <w:r w:rsidRPr="00D663EC">
        <w:rPr>
          <w:lang w:val="en-GB"/>
        </w:rPr>
        <w:t xml:space="preserve">Swiss Neolithic Copper Beads: Currency, Ornament </w:t>
      </w:r>
      <w:proofErr w:type="gramStart"/>
      <w:r w:rsidR="0087185E">
        <w:rPr>
          <w:lang w:val="en-GB"/>
        </w:rPr>
        <w:t>O</w:t>
      </w:r>
      <w:r w:rsidRPr="00D663EC">
        <w:rPr>
          <w:lang w:val="en-GB"/>
        </w:rPr>
        <w:t>r</w:t>
      </w:r>
      <w:proofErr w:type="gramEnd"/>
      <w:r w:rsidRPr="00D663EC">
        <w:rPr>
          <w:lang w:val="en-GB"/>
        </w:rPr>
        <w:t xml:space="preserve"> Prestige Items?</w:t>
      </w:r>
      <w:r>
        <w:rPr>
          <w:lang w:val="en-GB"/>
        </w:rPr>
        <w:t xml:space="preserve">’ in </w:t>
      </w:r>
      <w:r w:rsidRPr="0007490A">
        <w:rPr>
          <w:i/>
          <w:iCs/>
          <w:lang w:val="en-GB"/>
        </w:rPr>
        <w:t>World Archaeology</w:t>
      </w:r>
      <w:r w:rsidRPr="00D663EC">
        <w:rPr>
          <w:lang w:val="en-GB"/>
        </w:rPr>
        <w:t>, Vol. 6, No. 3</w:t>
      </w:r>
      <w:r>
        <w:rPr>
          <w:lang w:val="en-GB"/>
        </w:rPr>
        <w:t xml:space="preserve"> </w:t>
      </w:r>
      <w:r w:rsidRPr="00D663EC">
        <w:rPr>
          <w:lang w:val="en-GB"/>
        </w:rPr>
        <w:t>(Feb 1975), pp. 307-321</w:t>
      </w:r>
      <w:r>
        <w:rPr>
          <w:lang w:val="en-GB"/>
        </w:rPr>
        <w:t>, (p.307).</w:t>
      </w:r>
    </w:p>
  </w:footnote>
  <w:footnote w:id="17">
    <w:p w14:paraId="434E4A8C" w14:textId="77777777" w:rsidR="0036497A" w:rsidRPr="002E314E" w:rsidRDefault="0036497A" w:rsidP="0036497A">
      <w:pPr>
        <w:pStyle w:val="Funotentext"/>
      </w:pPr>
      <w:r>
        <w:rPr>
          <w:rStyle w:val="Funotenzeichen"/>
        </w:rPr>
        <w:footnoteRef/>
      </w:r>
      <w:r w:rsidRPr="002E314E">
        <w:t xml:space="preserve"> </w:t>
      </w:r>
      <w:r>
        <w:t xml:space="preserve">Ute Seidel, ‘Frühe Bauern Auf Besten Böden’ in </w:t>
      </w:r>
      <w:r w:rsidRPr="00DE0F9B">
        <w:rPr>
          <w:i/>
          <w:iCs/>
        </w:rPr>
        <w:t>4.000 Jahre Pfahlbauten</w:t>
      </w:r>
      <w:r>
        <w:rPr>
          <w:i/>
          <w:iCs/>
        </w:rPr>
        <w:t xml:space="preserve">, </w:t>
      </w:r>
      <w:r w:rsidRPr="00DE0F9B">
        <w:t xml:space="preserve">Archäologisches Landesmuseum Baden-Württemberg und Landesamt für Denkmalpflege im Regierungspräsidium Stuttgart, (Ostfildern: Jan </w:t>
      </w:r>
      <w:proofErr w:type="spellStart"/>
      <w:r w:rsidRPr="00DE0F9B">
        <w:t>Thorbecke</w:t>
      </w:r>
      <w:proofErr w:type="spellEnd"/>
      <w:r w:rsidRPr="00DE0F9B">
        <w:t xml:space="preserve"> Verlag, 2016)</w:t>
      </w:r>
      <w:r>
        <w:t xml:space="preserve"> pp. 52-58 (p. 52).</w:t>
      </w:r>
    </w:p>
  </w:footnote>
  <w:footnote w:id="18">
    <w:p w14:paraId="20B1C9F4" w14:textId="1B839668" w:rsidR="004D665F" w:rsidRPr="0087412A" w:rsidRDefault="004D665F" w:rsidP="004D665F">
      <w:pPr>
        <w:pStyle w:val="Funotentext"/>
      </w:pPr>
      <w:r>
        <w:rPr>
          <w:rStyle w:val="Funotenzeichen"/>
        </w:rPr>
        <w:footnoteRef/>
      </w:r>
      <w:r w:rsidRPr="0087412A">
        <w:t xml:space="preserve"> Pierre </w:t>
      </w:r>
      <w:proofErr w:type="spellStart"/>
      <w:r w:rsidRPr="0087412A">
        <w:t>Pétrequin</w:t>
      </w:r>
      <w:proofErr w:type="spellEnd"/>
      <w:r w:rsidRPr="0087412A">
        <w:t xml:space="preserve">, ‘An </w:t>
      </w:r>
      <w:r w:rsidR="0087185E" w:rsidRPr="0087412A">
        <w:t xml:space="preserve">Der </w:t>
      </w:r>
      <w:r w:rsidRPr="0087412A">
        <w:t xml:space="preserve">Grenze </w:t>
      </w:r>
      <w:proofErr w:type="spellStart"/>
      <w:r w:rsidR="0087185E">
        <w:t>Zwischen</w:t>
      </w:r>
      <w:proofErr w:type="spellEnd"/>
      <w:r w:rsidR="0087185E">
        <w:t xml:space="preserve"> </w:t>
      </w:r>
      <w:r>
        <w:t xml:space="preserve">Land </w:t>
      </w:r>
      <w:r w:rsidR="0087185E">
        <w:t xml:space="preserve">Und </w:t>
      </w:r>
      <w:r>
        <w:t xml:space="preserve">Wasser’ in </w:t>
      </w:r>
      <w:r w:rsidRPr="00DE0F9B">
        <w:rPr>
          <w:i/>
          <w:iCs/>
        </w:rPr>
        <w:t>4.000 Jahre Pfahlbauten</w:t>
      </w:r>
      <w:r>
        <w:rPr>
          <w:i/>
          <w:iCs/>
        </w:rPr>
        <w:t xml:space="preserve">, </w:t>
      </w:r>
      <w:r w:rsidRPr="00DE0F9B">
        <w:t xml:space="preserve">Archäologisches Landesmuseum Baden-Württemberg und Landesamt für Denkmalpflege im Regierungspräsidium Stuttgart, (Ostfildern: Jan </w:t>
      </w:r>
      <w:proofErr w:type="spellStart"/>
      <w:r w:rsidRPr="00DE0F9B">
        <w:t>Thorbecke</w:t>
      </w:r>
      <w:proofErr w:type="spellEnd"/>
      <w:r w:rsidRPr="00DE0F9B">
        <w:t xml:space="preserve"> Verlag, 2016)</w:t>
      </w:r>
      <w:r>
        <w:t xml:space="preserve"> pp.</w:t>
      </w:r>
      <w:r w:rsidR="00D70A59">
        <w:t xml:space="preserve"> </w:t>
      </w:r>
      <w:r>
        <w:t>65-67 (p.</w:t>
      </w:r>
      <w:r w:rsidR="00D70A59">
        <w:t xml:space="preserve"> </w:t>
      </w:r>
      <w:r>
        <w:t>67).</w:t>
      </w:r>
    </w:p>
  </w:footnote>
  <w:footnote w:id="19">
    <w:p w14:paraId="1DC5EB08" w14:textId="068FAE3E" w:rsidR="00CD520C" w:rsidRDefault="00CD520C" w:rsidP="00CD520C">
      <w:pPr>
        <w:pStyle w:val="Funotentext"/>
      </w:pPr>
      <w:r>
        <w:rPr>
          <w:rStyle w:val="Funotenzeichen"/>
        </w:rPr>
        <w:footnoteRef/>
      </w:r>
      <w:r>
        <w:t xml:space="preserve"> Brigitte Röder, ‘Alles so schön vertraut hier’ in </w:t>
      </w:r>
      <w:r w:rsidRPr="00DE0F9B">
        <w:rPr>
          <w:i/>
          <w:iCs/>
        </w:rPr>
        <w:t>4.000 Jahre Pfahlbauten</w:t>
      </w:r>
      <w:r>
        <w:rPr>
          <w:i/>
          <w:iCs/>
        </w:rPr>
        <w:t xml:space="preserve">, </w:t>
      </w:r>
      <w:r w:rsidRPr="00DE0F9B">
        <w:t xml:space="preserve">Archäologisches Landesmuseum Baden-Württemberg und Landesamt für Denkmalpflege im Regierungspräsidium Stuttgart, (Ostfildern: Jan </w:t>
      </w:r>
      <w:proofErr w:type="spellStart"/>
      <w:r w:rsidRPr="00DE0F9B">
        <w:t>Thorbecke</w:t>
      </w:r>
      <w:proofErr w:type="spellEnd"/>
      <w:r w:rsidRPr="00DE0F9B">
        <w:t xml:space="preserve"> Verlag, 2016)</w:t>
      </w:r>
      <w:r>
        <w:t xml:space="preserve"> pp.</w:t>
      </w:r>
      <w:r w:rsidR="00D70A59">
        <w:t xml:space="preserve"> </w:t>
      </w:r>
      <w:r>
        <w:t>137-142 (p.</w:t>
      </w:r>
      <w:r w:rsidR="00D70A59">
        <w:t xml:space="preserve"> </w:t>
      </w:r>
      <w:r>
        <w:t>140).</w:t>
      </w:r>
    </w:p>
  </w:footnote>
  <w:footnote w:id="20">
    <w:p w14:paraId="4BE49A93" w14:textId="511C32F3" w:rsidR="007C571E" w:rsidRPr="00B73093" w:rsidRDefault="007C571E" w:rsidP="007C571E">
      <w:pPr>
        <w:pStyle w:val="Funotentext"/>
      </w:pPr>
      <w:r>
        <w:rPr>
          <w:rStyle w:val="Funotenzeichen"/>
        </w:rPr>
        <w:footnoteRef/>
      </w:r>
      <w:r w:rsidRPr="00B73093">
        <w:t xml:space="preserve"> Caroline Heitz</w:t>
      </w:r>
      <w:r>
        <w:t xml:space="preserve"> and </w:t>
      </w:r>
      <w:r w:rsidRPr="00B73093">
        <w:t xml:space="preserve">Regine </w:t>
      </w:r>
      <w:proofErr w:type="spellStart"/>
      <w:r w:rsidRPr="00B73093">
        <w:t>Stapfer</w:t>
      </w:r>
      <w:proofErr w:type="spellEnd"/>
      <w:r w:rsidRPr="00B73093">
        <w:t>, ‘ Fre</w:t>
      </w:r>
      <w:r>
        <w:t xml:space="preserve">mde Keramik = fremde </w:t>
      </w:r>
      <w:proofErr w:type="gramStart"/>
      <w:r>
        <w:t>Menschen?’</w:t>
      </w:r>
      <w:proofErr w:type="gramEnd"/>
      <w:r>
        <w:t xml:space="preserve"> in </w:t>
      </w:r>
      <w:r w:rsidRPr="00DE0F9B">
        <w:rPr>
          <w:i/>
          <w:iCs/>
        </w:rPr>
        <w:t>4.000 Jahre Pfahlbauten</w:t>
      </w:r>
      <w:r>
        <w:rPr>
          <w:i/>
          <w:iCs/>
        </w:rPr>
        <w:t xml:space="preserve">, </w:t>
      </w:r>
      <w:r w:rsidRPr="00DE0F9B">
        <w:t xml:space="preserve">Archäologisches Landesmuseum Baden-Württemberg und Landesamt für Denkmalpflege im Regierungspräsidium Stuttgart, (Ostfildern: Jan </w:t>
      </w:r>
      <w:proofErr w:type="spellStart"/>
      <w:r w:rsidRPr="00DE0F9B">
        <w:t>Thorbecke</w:t>
      </w:r>
      <w:proofErr w:type="spellEnd"/>
      <w:r w:rsidRPr="00DE0F9B">
        <w:t xml:space="preserve"> Verlag, 2016)</w:t>
      </w:r>
      <w:r>
        <w:t xml:space="preserve"> pp 150-151 (p.</w:t>
      </w:r>
      <w:r w:rsidR="00D70A59">
        <w:t xml:space="preserve"> </w:t>
      </w:r>
      <w:r>
        <w:t>150).</w:t>
      </w:r>
    </w:p>
  </w:footnote>
  <w:footnote w:id="21">
    <w:p w14:paraId="7FDCF828" w14:textId="6BA7DB39" w:rsidR="00003948" w:rsidRPr="008539CA" w:rsidRDefault="00003948" w:rsidP="00003948">
      <w:pPr>
        <w:pStyle w:val="Funotentext"/>
        <w:rPr>
          <w:lang w:val="fr-CH"/>
        </w:rPr>
      </w:pPr>
      <w:r>
        <w:rPr>
          <w:rStyle w:val="Funotenzeichen"/>
        </w:rPr>
        <w:footnoteRef/>
      </w:r>
      <w:r w:rsidRPr="008539CA">
        <w:rPr>
          <w:lang w:val="fr-CH"/>
        </w:rPr>
        <w:t xml:space="preserve"> </w:t>
      </w:r>
      <w:bookmarkStart w:id="11" w:name="_Hlk164350209"/>
      <w:proofErr w:type="spellStart"/>
      <w:r w:rsidR="00E213F2" w:rsidRPr="007D5ADA">
        <w:rPr>
          <w:lang w:val="fr-CH"/>
        </w:rPr>
        <w:t>Voruz</w:t>
      </w:r>
      <w:proofErr w:type="spellEnd"/>
      <w:r w:rsidR="00E213F2">
        <w:rPr>
          <w:lang w:val="fr-CH"/>
        </w:rPr>
        <w:t>,</w:t>
      </w:r>
      <w:r w:rsidR="00E213F2" w:rsidRPr="007D5ADA">
        <w:rPr>
          <w:lang w:val="fr-CH"/>
        </w:rPr>
        <w:t xml:space="preserve"> </w:t>
      </w:r>
      <w:r w:rsidR="00E213F2" w:rsidRPr="00F8682A">
        <w:rPr>
          <w:i/>
          <w:iCs/>
          <w:lang w:val="fr-CH"/>
        </w:rPr>
        <w:t xml:space="preserve">Hommes </w:t>
      </w:r>
      <w:r w:rsidR="00E213F2">
        <w:rPr>
          <w:i/>
          <w:iCs/>
          <w:lang w:val="fr-CH"/>
        </w:rPr>
        <w:t>E</w:t>
      </w:r>
      <w:r w:rsidR="00E213F2" w:rsidRPr="00F8682A">
        <w:rPr>
          <w:i/>
          <w:iCs/>
          <w:lang w:val="fr-CH"/>
        </w:rPr>
        <w:t>t Dieux,</w:t>
      </w:r>
      <w:r w:rsidR="00E213F2">
        <w:rPr>
          <w:lang w:val="fr-CH"/>
        </w:rPr>
        <w:t xml:space="preserve"> p.</w:t>
      </w:r>
      <w:r w:rsidR="00E213F2" w:rsidRPr="00F8682A">
        <w:rPr>
          <w:lang w:val="fr-CH"/>
        </w:rPr>
        <w:t xml:space="preserve"> </w:t>
      </w:r>
      <w:r w:rsidR="00E213F2">
        <w:rPr>
          <w:lang w:val="fr-CH"/>
        </w:rPr>
        <w:t>42</w:t>
      </w:r>
      <w:r w:rsidR="00E213F2" w:rsidRPr="00F8682A">
        <w:rPr>
          <w:lang w:val="fr-CH"/>
        </w:rPr>
        <w:t>.</w:t>
      </w:r>
      <w:bookmarkEnd w:id="11"/>
    </w:p>
  </w:footnote>
  <w:footnote w:id="22">
    <w:p w14:paraId="63F9FBE7" w14:textId="77777777" w:rsidR="0007042D" w:rsidRDefault="0007042D" w:rsidP="0007042D">
      <w:pPr>
        <w:pStyle w:val="Funotentext"/>
      </w:pPr>
      <w:r>
        <w:rPr>
          <w:rStyle w:val="Funotenzeichen"/>
        </w:rPr>
        <w:footnoteRef/>
      </w:r>
      <w:r>
        <w:t xml:space="preserve"> Ernst Probst, </w:t>
      </w:r>
      <w:r w:rsidRPr="00C32C3A">
        <w:rPr>
          <w:i/>
          <w:iCs/>
        </w:rPr>
        <w:t>Die Cortaillod-Kultur, Eine Kultur der Jungsteinzeit vor etwa 4.000 bis 3.500 v. Chr.,</w:t>
      </w:r>
      <w:r>
        <w:t xml:space="preserve"> (Leipzig: Amazon Distribution, 2020), pp. 43 and 49.</w:t>
      </w:r>
    </w:p>
  </w:footnote>
  <w:footnote w:id="23">
    <w:p w14:paraId="12F94687" w14:textId="77777777" w:rsidR="0007042D" w:rsidRPr="00E213F2" w:rsidRDefault="0007042D" w:rsidP="0007042D">
      <w:pPr>
        <w:pStyle w:val="Funotentext"/>
        <w:rPr>
          <w:lang w:val="fr-CH"/>
        </w:rPr>
      </w:pPr>
      <w:r>
        <w:rPr>
          <w:rStyle w:val="Funotenzeichen"/>
        </w:rPr>
        <w:footnoteRef/>
      </w:r>
      <w:r w:rsidRPr="005C5F59">
        <w:rPr>
          <w:lang w:val="fr-CH"/>
        </w:rPr>
        <w:t xml:space="preserve"> </w:t>
      </w:r>
      <w:proofErr w:type="spellStart"/>
      <w:r w:rsidRPr="007D5ADA">
        <w:rPr>
          <w:lang w:val="fr-CH"/>
        </w:rPr>
        <w:t>Voruz</w:t>
      </w:r>
      <w:proofErr w:type="spellEnd"/>
      <w:r>
        <w:rPr>
          <w:lang w:val="fr-CH"/>
        </w:rPr>
        <w:t>,</w:t>
      </w:r>
      <w:r w:rsidRPr="007D5ADA">
        <w:rPr>
          <w:lang w:val="fr-CH"/>
        </w:rPr>
        <w:t xml:space="preserve"> </w:t>
      </w:r>
      <w:r w:rsidRPr="00F8682A">
        <w:rPr>
          <w:i/>
          <w:iCs/>
          <w:lang w:val="fr-CH"/>
        </w:rPr>
        <w:t xml:space="preserve">Hommes </w:t>
      </w:r>
      <w:r>
        <w:rPr>
          <w:i/>
          <w:iCs/>
          <w:lang w:val="fr-CH"/>
        </w:rPr>
        <w:t>E</w:t>
      </w:r>
      <w:r w:rsidRPr="00F8682A">
        <w:rPr>
          <w:i/>
          <w:iCs/>
          <w:lang w:val="fr-CH"/>
        </w:rPr>
        <w:t>t Dieux,</w:t>
      </w:r>
      <w:r>
        <w:rPr>
          <w:lang w:val="fr-CH"/>
        </w:rPr>
        <w:t xml:space="preserve"> p.</w:t>
      </w:r>
      <w:r w:rsidRPr="00F8682A">
        <w:rPr>
          <w:lang w:val="fr-CH"/>
        </w:rPr>
        <w:t xml:space="preserve"> </w:t>
      </w:r>
      <w:r>
        <w:rPr>
          <w:lang w:val="fr-CH"/>
        </w:rPr>
        <w:t>37</w:t>
      </w:r>
      <w:r w:rsidRPr="00F8682A">
        <w:rPr>
          <w:lang w:val="fr-CH"/>
        </w:rPr>
        <w:t>.</w:t>
      </w:r>
    </w:p>
  </w:footnote>
  <w:footnote w:id="24">
    <w:p w14:paraId="4DCF94EA" w14:textId="0449CA4F" w:rsidR="00316752" w:rsidRPr="005C5F59" w:rsidRDefault="00316752" w:rsidP="00316752">
      <w:pPr>
        <w:pStyle w:val="Funotentext"/>
        <w:rPr>
          <w:lang w:val="fr-CH"/>
        </w:rPr>
      </w:pPr>
      <w:r>
        <w:rPr>
          <w:rStyle w:val="Funotenzeichen"/>
        </w:rPr>
        <w:footnoteRef/>
      </w:r>
      <w:r w:rsidRPr="005C5F59">
        <w:rPr>
          <w:lang w:val="fr-CH"/>
        </w:rPr>
        <w:t xml:space="preserve"> </w:t>
      </w:r>
      <w:proofErr w:type="spellStart"/>
      <w:r w:rsidR="005C5F59" w:rsidRPr="007D5ADA">
        <w:rPr>
          <w:lang w:val="fr-CH"/>
        </w:rPr>
        <w:t>Voruz</w:t>
      </w:r>
      <w:proofErr w:type="spellEnd"/>
      <w:r w:rsidR="005C5F59">
        <w:rPr>
          <w:lang w:val="fr-CH"/>
        </w:rPr>
        <w:t>,</w:t>
      </w:r>
      <w:r w:rsidR="005C5F59" w:rsidRPr="007D5ADA">
        <w:rPr>
          <w:lang w:val="fr-CH"/>
        </w:rPr>
        <w:t xml:space="preserve"> </w:t>
      </w:r>
      <w:r w:rsidR="005C5F59" w:rsidRPr="00F8682A">
        <w:rPr>
          <w:i/>
          <w:iCs/>
          <w:lang w:val="fr-CH"/>
        </w:rPr>
        <w:t>Hommes et Dieux,</w:t>
      </w:r>
      <w:r w:rsidR="005C5F59">
        <w:rPr>
          <w:lang w:val="fr-CH"/>
        </w:rPr>
        <w:t xml:space="preserve"> p.</w:t>
      </w:r>
      <w:r w:rsidR="005C5F59" w:rsidRPr="00F8682A">
        <w:rPr>
          <w:lang w:val="fr-CH"/>
        </w:rPr>
        <w:t xml:space="preserve"> 4</w:t>
      </w:r>
      <w:r w:rsidR="005C5F59">
        <w:rPr>
          <w:lang w:val="fr-CH"/>
        </w:rPr>
        <w:t xml:space="preserve">5. </w:t>
      </w:r>
    </w:p>
  </w:footnote>
  <w:footnote w:id="25">
    <w:p w14:paraId="2F90BEA8" w14:textId="381E1221" w:rsidR="00316752" w:rsidRPr="007C696B" w:rsidRDefault="00316752" w:rsidP="00316752">
      <w:pPr>
        <w:pStyle w:val="Funotentext"/>
      </w:pPr>
      <w:r>
        <w:rPr>
          <w:rStyle w:val="Funotenzeichen"/>
        </w:rPr>
        <w:footnoteRef/>
      </w:r>
      <w:r w:rsidRPr="00835CDF">
        <w:t xml:space="preserve"> Marie-Hélène Grau Bitterli and </w:t>
      </w:r>
      <w:proofErr w:type="spellStart"/>
      <w:r w:rsidRPr="00835CDF">
        <w:t>others</w:t>
      </w:r>
      <w:proofErr w:type="spellEnd"/>
      <w:r w:rsidRPr="00835CDF">
        <w:t xml:space="preserve">, </w:t>
      </w:r>
      <w:r w:rsidRPr="005C5F59">
        <w:rPr>
          <w:i/>
          <w:iCs/>
        </w:rPr>
        <w:t>Zwei neue Fundgebiete</w:t>
      </w:r>
      <w:r w:rsidR="005C5F59" w:rsidRPr="005C5F59">
        <w:rPr>
          <w:i/>
          <w:iCs/>
        </w:rPr>
        <w:t>,</w:t>
      </w:r>
      <w:r w:rsidR="005C5F59">
        <w:t xml:space="preserve"> </w:t>
      </w:r>
      <w:r w:rsidRPr="005C5F59">
        <w:t>p. 21.</w:t>
      </w:r>
    </w:p>
  </w:footnote>
  <w:footnote w:id="26">
    <w:p w14:paraId="0304497A" w14:textId="2004EC32" w:rsidR="00B503A7" w:rsidRDefault="00B503A7" w:rsidP="00B503A7">
      <w:pPr>
        <w:pStyle w:val="Funotentext"/>
      </w:pPr>
      <w:r>
        <w:rPr>
          <w:rStyle w:val="Funotenzeichen"/>
        </w:rPr>
        <w:footnoteRef/>
      </w:r>
      <w:r>
        <w:t xml:space="preserve"> </w:t>
      </w:r>
      <w:r w:rsidR="00C32C3A" w:rsidRPr="00835CDF">
        <w:t xml:space="preserve">Marie-Hélène Grau Bitterli and </w:t>
      </w:r>
      <w:proofErr w:type="spellStart"/>
      <w:r w:rsidR="00C32C3A" w:rsidRPr="00835CDF">
        <w:t>others</w:t>
      </w:r>
      <w:proofErr w:type="spellEnd"/>
      <w:r w:rsidR="00C32C3A" w:rsidRPr="00835CDF">
        <w:t xml:space="preserve">, </w:t>
      </w:r>
      <w:r w:rsidR="00C32C3A" w:rsidRPr="005C5F59">
        <w:rPr>
          <w:i/>
          <w:iCs/>
        </w:rPr>
        <w:t>Zwei neue Fundgebiete</w:t>
      </w:r>
      <w:r w:rsidR="00C32C3A">
        <w:rPr>
          <w:i/>
          <w:iCs/>
        </w:rPr>
        <w:t xml:space="preserve">, </w:t>
      </w:r>
      <w:r w:rsidR="00C32C3A" w:rsidRPr="00C32C3A">
        <w:t>p. 26.</w:t>
      </w:r>
    </w:p>
  </w:footnote>
  <w:footnote w:id="27">
    <w:p w14:paraId="247B0B37" w14:textId="6CEDECAE" w:rsidR="00837BA9" w:rsidRPr="00266C00" w:rsidRDefault="00837BA9" w:rsidP="00837BA9">
      <w:pPr>
        <w:pStyle w:val="Funotentext"/>
      </w:pPr>
      <w:r>
        <w:rPr>
          <w:rStyle w:val="Funotenzeichen"/>
        </w:rPr>
        <w:footnoteRef/>
      </w:r>
      <w:r w:rsidRPr="00266C00">
        <w:t xml:space="preserve"> </w:t>
      </w:r>
      <w:r w:rsidR="00E84EF8">
        <w:t xml:space="preserve">Peter Suter, ‘Das Leben </w:t>
      </w:r>
      <w:r w:rsidR="00993FE0">
        <w:t xml:space="preserve">Am </w:t>
      </w:r>
      <w:r w:rsidR="00E84EF8">
        <w:t xml:space="preserve">See </w:t>
      </w:r>
      <w:r w:rsidR="00993FE0">
        <w:t xml:space="preserve">– </w:t>
      </w:r>
      <w:r w:rsidR="00E84EF8">
        <w:t>Wirtschaft</w:t>
      </w:r>
      <w:r w:rsidR="00993FE0">
        <w:t xml:space="preserve">, </w:t>
      </w:r>
      <w:r w:rsidR="00E84EF8">
        <w:t>Haus</w:t>
      </w:r>
      <w:r w:rsidR="00993FE0">
        <w:t xml:space="preserve">, </w:t>
      </w:r>
      <w:r w:rsidR="00E84EF8">
        <w:t>Handwerk</w:t>
      </w:r>
      <w:r w:rsidR="00993FE0">
        <w:t xml:space="preserve">, </w:t>
      </w:r>
      <w:r w:rsidR="00E84EF8">
        <w:t>Verkehr</w:t>
      </w:r>
      <w:r w:rsidR="00993FE0">
        <w:t xml:space="preserve">, </w:t>
      </w:r>
      <w:r w:rsidR="00E84EF8">
        <w:t xml:space="preserve">Austausch’ in </w:t>
      </w:r>
      <w:r w:rsidR="00E84EF8" w:rsidRPr="00266C00">
        <w:rPr>
          <w:i/>
          <w:iCs/>
        </w:rPr>
        <w:t>Die Pfahlbauer Am Wasser Und Über Den Alpen</w:t>
      </w:r>
      <w:r w:rsidR="00E84EF8">
        <w:rPr>
          <w:i/>
          <w:iCs/>
        </w:rPr>
        <w:t xml:space="preserve">, </w:t>
      </w:r>
      <w:proofErr w:type="spellStart"/>
      <w:r w:rsidR="00E84EF8" w:rsidRPr="00E84EF8">
        <w:t>ed</w:t>
      </w:r>
      <w:proofErr w:type="spellEnd"/>
      <w:r w:rsidR="00E84EF8" w:rsidRPr="00E84EF8">
        <w:t>.</w:t>
      </w:r>
      <w:r w:rsidR="00E84EF8">
        <w:t xml:space="preserve"> </w:t>
      </w:r>
      <w:proofErr w:type="spellStart"/>
      <w:r w:rsidR="00E84EF8">
        <w:t>by</w:t>
      </w:r>
      <w:proofErr w:type="spellEnd"/>
      <w:r w:rsidR="00E84EF8">
        <w:t xml:space="preserve"> Daniel </w:t>
      </w:r>
      <w:proofErr w:type="spellStart"/>
      <w:r w:rsidR="00E84EF8">
        <w:t>Gutscher</w:t>
      </w:r>
      <w:proofErr w:type="spellEnd"/>
      <w:r w:rsidR="00E84EF8">
        <w:t xml:space="preserve">, </w:t>
      </w:r>
      <w:r w:rsidRPr="00266C00">
        <w:t>Archäologischer Dienst des Kantons B</w:t>
      </w:r>
      <w:r>
        <w:t xml:space="preserve">ern </w:t>
      </w:r>
      <w:r w:rsidRPr="00266C00">
        <w:t>(Bern: Rub Media, 2013), p.</w:t>
      </w:r>
      <w:r w:rsidR="00D70A59">
        <w:t xml:space="preserve"> </w:t>
      </w:r>
      <w:r w:rsidRPr="00266C00">
        <w:t>85.</w:t>
      </w:r>
    </w:p>
  </w:footnote>
  <w:footnote w:id="28">
    <w:p w14:paraId="0757BB2C" w14:textId="407E62D1" w:rsidR="004B773A" w:rsidRDefault="004B773A" w:rsidP="004B773A">
      <w:pPr>
        <w:pStyle w:val="Funotentext"/>
      </w:pPr>
      <w:r>
        <w:rPr>
          <w:rStyle w:val="Funotenzeichen"/>
        </w:rPr>
        <w:footnoteRef/>
      </w:r>
      <w:r>
        <w:t xml:space="preserve"> </w:t>
      </w:r>
      <w:r w:rsidRPr="00B63381">
        <w:t xml:space="preserve">Helmut </w:t>
      </w:r>
      <w:proofErr w:type="spellStart"/>
      <w:r w:rsidRPr="00B63381">
        <w:t>Schlichtherle</w:t>
      </w:r>
      <w:proofErr w:type="spellEnd"/>
      <w:r w:rsidRPr="00B63381">
        <w:t xml:space="preserve">, ‘Mitten </w:t>
      </w:r>
      <w:r w:rsidR="00993FE0">
        <w:t>I</w:t>
      </w:r>
      <w:r w:rsidRPr="00B63381">
        <w:t xml:space="preserve">m Leben’ in </w:t>
      </w:r>
      <w:r w:rsidRPr="00117C9A">
        <w:rPr>
          <w:i/>
          <w:iCs/>
        </w:rPr>
        <w:t>4.000 Jahre Pfahlbauten,</w:t>
      </w:r>
      <w:r w:rsidRPr="00B63381">
        <w:t xml:space="preserve"> Archäologisches Landesmuseum Baden-Württemberg und Landesamt für Denkmalpflege im Regierungspräsidium Stuttgart, (Ostfildern: Jan </w:t>
      </w:r>
      <w:proofErr w:type="spellStart"/>
      <w:r w:rsidRPr="00B63381">
        <w:t>Thorbecke</w:t>
      </w:r>
      <w:proofErr w:type="spellEnd"/>
      <w:r w:rsidRPr="00B63381">
        <w:t xml:space="preserve"> Verlag, 2016), p.</w:t>
      </w:r>
      <w:r w:rsidR="00E84EF8">
        <w:t xml:space="preserve"> 182.</w:t>
      </w:r>
    </w:p>
  </w:footnote>
  <w:footnote w:id="29">
    <w:p w14:paraId="2E0F61A4" w14:textId="00DD91AD" w:rsidR="00F1557B" w:rsidRPr="00C8459D" w:rsidRDefault="00F1557B" w:rsidP="00273BC7">
      <w:pPr>
        <w:pStyle w:val="Funotentext"/>
        <w:rPr>
          <w:lang w:val="en-GB"/>
        </w:rPr>
      </w:pPr>
      <w:r>
        <w:rPr>
          <w:rStyle w:val="Funotenzeichen"/>
        </w:rPr>
        <w:footnoteRef/>
      </w:r>
      <w:r w:rsidRPr="00C8459D">
        <w:rPr>
          <w:lang w:val="en-GB"/>
        </w:rPr>
        <w:t xml:space="preserve"> </w:t>
      </w:r>
      <w:proofErr w:type="spellStart"/>
      <w:r w:rsidR="00273BC7" w:rsidRPr="00776ADA">
        <w:rPr>
          <w:lang w:val="en-GB"/>
        </w:rPr>
        <w:t>Iwaniszewski</w:t>
      </w:r>
      <w:proofErr w:type="spellEnd"/>
      <w:r w:rsidR="00273BC7" w:rsidRPr="00776ADA">
        <w:rPr>
          <w:lang w:val="en-GB"/>
        </w:rPr>
        <w:t xml:space="preserve">, </w:t>
      </w:r>
      <w:r w:rsidR="00273BC7" w:rsidRPr="00776ADA">
        <w:rPr>
          <w:i/>
          <w:iCs/>
          <w:lang w:val="en-GB"/>
        </w:rPr>
        <w:t>Cultural Interpretation of Archaeological Evidence</w:t>
      </w:r>
      <w:r w:rsidR="00273BC7">
        <w:rPr>
          <w:lang w:val="en-GB"/>
        </w:rPr>
        <w:t xml:space="preserve">, </w:t>
      </w:r>
      <w:r w:rsidR="00273BC7" w:rsidRPr="00776ADA">
        <w:rPr>
          <w:lang w:val="en-GB"/>
        </w:rPr>
        <w:t>p. 31</w:t>
      </w:r>
      <w:r w:rsidR="00273BC7">
        <w:rPr>
          <w:lang w:val="en-GB"/>
        </w:rPr>
        <w:t>7</w:t>
      </w:r>
      <w:r w:rsidR="00273BC7" w:rsidRPr="00776ADA">
        <w:rPr>
          <w:lang w:val="en-GB"/>
        </w:rPr>
        <w:t>.</w:t>
      </w:r>
    </w:p>
  </w:footnote>
  <w:footnote w:id="30">
    <w:p w14:paraId="6CDF7550" w14:textId="77777777" w:rsidR="00F1557B" w:rsidRDefault="00F1557B" w:rsidP="00F1557B">
      <w:pPr>
        <w:pStyle w:val="Funotentext"/>
      </w:pPr>
      <w:r>
        <w:rPr>
          <w:rStyle w:val="Funotenzeichen"/>
        </w:rPr>
        <w:footnoteRef/>
      </w:r>
      <w:r>
        <w:t xml:space="preserve"> Niels Bleicher, </w:t>
      </w:r>
      <w:r w:rsidRPr="007B2BA1">
        <w:rPr>
          <w:i/>
          <w:iCs/>
        </w:rPr>
        <w:t>Steinzeit Im Parkhaus, Moderne Archäologie Und Das Unsichtbare Welterbe Der Pfahlbauten,</w:t>
      </w:r>
      <w:r>
        <w:t xml:space="preserve"> (Zürich: NZZ Libro, 2018) pp. 152-153.</w:t>
      </w:r>
    </w:p>
  </w:footnote>
  <w:footnote w:id="31">
    <w:p w14:paraId="0EB4870A" w14:textId="5668B8A9" w:rsidR="00B54481" w:rsidRPr="00122079" w:rsidRDefault="00B54481" w:rsidP="00B54481">
      <w:pPr>
        <w:pStyle w:val="Funotentext"/>
      </w:pPr>
      <w:r>
        <w:rPr>
          <w:rStyle w:val="Funotenzeichen"/>
        </w:rPr>
        <w:footnoteRef/>
      </w:r>
      <w:r>
        <w:t xml:space="preserve"> </w:t>
      </w:r>
      <w:proofErr w:type="spellStart"/>
      <w:r w:rsidRPr="00122079">
        <w:t>Schlichtherle</w:t>
      </w:r>
      <w:proofErr w:type="spellEnd"/>
      <w:r w:rsidRPr="00122079">
        <w:t>, ‘</w:t>
      </w:r>
      <w:r w:rsidRPr="006D116E">
        <w:rPr>
          <w:i/>
          <w:iCs/>
        </w:rPr>
        <w:t>Mitten im Leben’</w:t>
      </w:r>
      <w:r w:rsidR="006D116E">
        <w:t xml:space="preserve"> </w:t>
      </w:r>
      <w:r w:rsidR="00BB3801" w:rsidRPr="00BB3801">
        <w:t>[</w:t>
      </w:r>
      <w:r w:rsidRPr="00122079">
        <w:t xml:space="preserve">‘Wir können uns also fragen, ob hier Mütter und Grossmütter dargestellt waren, an die man sich noch namentlich erinnerte, oder bereits ins Mythische entrückte Ahnfrauen, vielleicht aber auch bereits vergöttlichte </w:t>
      </w:r>
      <w:proofErr w:type="gramStart"/>
      <w:r w:rsidRPr="00122079">
        <w:t>Stammmütter.’</w:t>
      </w:r>
      <w:proofErr w:type="gramEnd"/>
      <w:r w:rsidR="0026256D" w:rsidRPr="00122079">
        <w:t xml:space="preserve"> </w:t>
      </w:r>
      <w:proofErr w:type="spellStart"/>
      <w:r w:rsidR="0026256D" w:rsidRPr="00BB3801">
        <w:t>translated</w:t>
      </w:r>
      <w:proofErr w:type="spellEnd"/>
      <w:r w:rsidR="0026256D" w:rsidRPr="00BB3801">
        <w:t xml:space="preserve"> </w:t>
      </w:r>
      <w:proofErr w:type="spellStart"/>
      <w:r w:rsidR="0026256D" w:rsidRPr="00BB3801">
        <w:t>by</w:t>
      </w:r>
      <w:proofErr w:type="spellEnd"/>
      <w:r w:rsidR="00BB3801">
        <w:t xml:space="preserve"> A.</w:t>
      </w:r>
      <w:r w:rsidR="0026256D" w:rsidRPr="00BB3801">
        <w:t xml:space="preserve"> Hofmann]</w:t>
      </w:r>
      <w:r w:rsidR="006D116E">
        <w:t xml:space="preserve"> p. 185.</w:t>
      </w:r>
    </w:p>
  </w:footnote>
  <w:footnote w:id="32">
    <w:p w14:paraId="0DB54B3B" w14:textId="4306E92D" w:rsidR="009E1540" w:rsidRPr="00122079" w:rsidRDefault="009E1540">
      <w:pPr>
        <w:pStyle w:val="Funotentext"/>
      </w:pPr>
      <w:r w:rsidRPr="00122079">
        <w:rPr>
          <w:rStyle w:val="Funotenzeichen"/>
        </w:rPr>
        <w:footnoteRef/>
      </w:r>
      <w:r w:rsidRPr="00122079">
        <w:t xml:space="preserve"> </w:t>
      </w:r>
      <w:proofErr w:type="spellStart"/>
      <w:r w:rsidR="00694C76" w:rsidRPr="00122079">
        <w:t>Schlichtherle</w:t>
      </w:r>
      <w:proofErr w:type="spellEnd"/>
      <w:r w:rsidR="00694C76" w:rsidRPr="00122079">
        <w:t xml:space="preserve">, </w:t>
      </w:r>
      <w:r w:rsidR="00694C76" w:rsidRPr="006D116E">
        <w:rPr>
          <w:i/>
          <w:iCs/>
        </w:rPr>
        <w:t>‘Mitten im Leben’</w:t>
      </w:r>
      <w:r w:rsidR="006D116E">
        <w:t xml:space="preserve">, </w:t>
      </w:r>
      <w:r w:rsidR="00694C76" w:rsidRPr="00122079">
        <w:t>p.186.</w:t>
      </w:r>
    </w:p>
  </w:footnote>
  <w:footnote w:id="33">
    <w:p w14:paraId="139C5A14" w14:textId="20D4FB2F" w:rsidR="00DB0D9C" w:rsidRPr="00122079" w:rsidRDefault="00DB0D9C">
      <w:pPr>
        <w:pStyle w:val="Funotentext"/>
      </w:pPr>
      <w:r w:rsidRPr="00122079">
        <w:rPr>
          <w:rStyle w:val="Funotenzeichen"/>
        </w:rPr>
        <w:footnoteRef/>
      </w:r>
      <w:r w:rsidRPr="00122079">
        <w:t xml:space="preserve"> </w:t>
      </w:r>
      <w:r w:rsidR="00EA7DF8" w:rsidRPr="00122079">
        <w:t xml:space="preserve">Hafner and </w:t>
      </w:r>
      <w:proofErr w:type="spellStart"/>
      <w:r w:rsidR="00EA7DF8" w:rsidRPr="00122079">
        <w:t>others</w:t>
      </w:r>
      <w:proofErr w:type="spellEnd"/>
      <w:r w:rsidR="00EA7DF8" w:rsidRPr="00122079">
        <w:t>, ‘</w:t>
      </w:r>
      <w:r w:rsidR="00EA7DF8" w:rsidRPr="003E5C8A">
        <w:rPr>
          <w:i/>
          <w:iCs/>
        </w:rPr>
        <w:t>Ufer- und Moorsiedlungen’</w:t>
      </w:r>
      <w:r w:rsidR="003E5C8A">
        <w:t xml:space="preserve">, </w:t>
      </w:r>
      <w:r w:rsidR="00EA7DF8" w:rsidRPr="00122079">
        <w:t>p.60.</w:t>
      </w:r>
      <w:r w:rsidR="004168B5" w:rsidRPr="00122079">
        <w:rPr>
          <w:rFonts w:eastAsia="Times New Roman" w:cstheme="minorHAnsi"/>
          <w:kern w:val="0"/>
          <w:sz w:val="24"/>
          <w:szCs w:val="24"/>
          <w:bdr w:val="none" w:sz="0" w:space="0" w:color="auto" w:frame="1"/>
          <w:lang w:eastAsia="de-CH"/>
          <w14:ligatures w14:val="none"/>
        </w:rPr>
        <w:t xml:space="preserve"> </w:t>
      </w:r>
    </w:p>
  </w:footnote>
  <w:footnote w:id="34">
    <w:p w14:paraId="7EC5E317" w14:textId="7164F903" w:rsidR="00E64922" w:rsidRPr="00097FC5" w:rsidRDefault="00E64922">
      <w:pPr>
        <w:pStyle w:val="Funotentext"/>
      </w:pPr>
      <w:r>
        <w:rPr>
          <w:rStyle w:val="Funotenzeichen"/>
        </w:rPr>
        <w:footnoteRef/>
      </w:r>
      <w:r>
        <w:t xml:space="preserve"> </w:t>
      </w:r>
      <w:r w:rsidRPr="003E5C8A">
        <w:t xml:space="preserve">Ernst Born, </w:t>
      </w:r>
      <w:r w:rsidRPr="003E5C8A">
        <w:rPr>
          <w:i/>
          <w:iCs/>
        </w:rPr>
        <w:t xml:space="preserve">Die Megalithen </w:t>
      </w:r>
      <w:r w:rsidR="003E5C8A" w:rsidRPr="003E5C8A">
        <w:rPr>
          <w:i/>
          <w:iCs/>
        </w:rPr>
        <w:t xml:space="preserve">Von </w:t>
      </w:r>
      <w:r w:rsidRPr="003E5C8A">
        <w:rPr>
          <w:i/>
          <w:iCs/>
        </w:rPr>
        <w:t>Yverdon</w:t>
      </w:r>
      <w:r w:rsidR="003E5C8A" w:rsidRPr="003E5C8A">
        <w:rPr>
          <w:i/>
          <w:iCs/>
        </w:rPr>
        <w:t>-</w:t>
      </w:r>
      <w:r w:rsidRPr="003E5C8A">
        <w:rPr>
          <w:i/>
          <w:iCs/>
        </w:rPr>
        <w:t>Les</w:t>
      </w:r>
      <w:r w:rsidR="003E5C8A" w:rsidRPr="003E5C8A">
        <w:rPr>
          <w:i/>
          <w:iCs/>
        </w:rPr>
        <w:t>-</w:t>
      </w:r>
      <w:r w:rsidRPr="003E5C8A">
        <w:rPr>
          <w:i/>
          <w:iCs/>
        </w:rPr>
        <w:t>Bains</w:t>
      </w:r>
      <w:r w:rsidR="003E5C8A" w:rsidRPr="003E5C8A">
        <w:rPr>
          <w:i/>
          <w:iCs/>
        </w:rPr>
        <w:t xml:space="preserve">, </w:t>
      </w:r>
      <w:r w:rsidRPr="003E5C8A">
        <w:rPr>
          <w:i/>
          <w:iCs/>
        </w:rPr>
        <w:t xml:space="preserve">Archäologische Analysen </w:t>
      </w:r>
      <w:r w:rsidR="003E5C8A" w:rsidRPr="003E5C8A">
        <w:rPr>
          <w:i/>
          <w:iCs/>
        </w:rPr>
        <w:t xml:space="preserve">Der </w:t>
      </w:r>
      <w:r w:rsidRPr="003E5C8A">
        <w:rPr>
          <w:i/>
          <w:iCs/>
        </w:rPr>
        <w:t xml:space="preserve">Steinreihen </w:t>
      </w:r>
      <w:r w:rsidR="003E5C8A" w:rsidRPr="003E5C8A">
        <w:rPr>
          <w:i/>
          <w:iCs/>
        </w:rPr>
        <w:t xml:space="preserve">Und </w:t>
      </w:r>
      <w:r w:rsidRPr="003E5C8A">
        <w:rPr>
          <w:i/>
          <w:iCs/>
        </w:rPr>
        <w:t xml:space="preserve">Steinkreise </w:t>
      </w:r>
      <w:r w:rsidRPr="003E5C8A">
        <w:t xml:space="preserve">(Basel: </w:t>
      </w:r>
      <w:proofErr w:type="spellStart"/>
      <w:r w:rsidRPr="003E5C8A">
        <w:t>ambripress</w:t>
      </w:r>
      <w:proofErr w:type="spellEnd"/>
      <w:r w:rsidRPr="003E5C8A">
        <w:t>, 2017) p. 14.</w:t>
      </w:r>
    </w:p>
  </w:footnote>
  <w:footnote w:id="35">
    <w:p w14:paraId="25F31E52" w14:textId="2EBBC6F5" w:rsidR="00663DF4" w:rsidRPr="005D4FBD" w:rsidRDefault="00663DF4" w:rsidP="00663DF4">
      <w:pPr>
        <w:pStyle w:val="Funotentext"/>
        <w:rPr>
          <w:color w:val="00B050"/>
        </w:rPr>
      </w:pPr>
      <w:r>
        <w:rPr>
          <w:rStyle w:val="Funotenzeichen"/>
        </w:rPr>
        <w:footnoteRef/>
      </w:r>
      <w:r w:rsidRPr="007C696B">
        <w:t xml:space="preserve"> </w:t>
      </w:r>
      <w:r w:rsidR="005D4FBD" w:rsidRPr="00707C81">
        <w:t xml:space="preserve">Ernst Born, </w:t>
      </w:r>
      <w:r w:rsidR="005D4FBD" w:rsidRPr="00707C81">
        <w:rPr>
          <w:i/>
          <w:iCs/>
        </w:rPr>
        <w:t xml:space="preserve">Die Megalithen von Yverdon-Les-Bains, Archäologische Analysen der Steinreihen und Steinkreise </w:t>
      </w:r>
      <w:r w:rsidR="005D4FBD" w:rsidRPr="00707C81">
        <w:t xml:space="preserve">(Basel: </w:t>
      </w:r>
      <w:proofErr w:type="spellStart"/>
      <w:r w:rsidR="005D4FBD" w:rsidRPr="00707C81">
        <w:t>ambripress</w:t>
      </w:r>
      <w:proofErr w:type="spellEnd"/>
      <w:r w:rsidR="005D4FBD" w:rsidRPr="00707C81">
        <w:t xml:space="preserve">, 2017) and </w:t>
      </w:r>
      <w:r w:rsidRPr="00707C81">
        <w:t xml:space="preserve">Richard Walker, </w:t>
      </w:r>
      <w:r w:rsidRPr="00707C81">
        <w:rPr>
          <w:i/>
          <w:iCs/>
        </w:rPr>
        <w:t>Megalithanlage Yverdon-Les-Bains-</w:t>
      </w:r>
      <w:proofErr w:type="spellStart"/>
      <w:r w:rsidRPr="00707C81">
        <w:rPr>
          <w:i/>
          <w:iCs/>
        </w:rPr>
        <w:t>Clendy</w:t>
      </w:r>
      <w:proofErr w:type="spellEnd"/>
      <w:r w:rsidRPr="00707C81">
        <w:rPr>
          <w:i/>
          <w:iCs/>
        </w:rPr>
        <w:t xml:space="preserve">, Analyse des Designs und möglicher </w:t>
      </w:r>
      <w:proofErr w:type="spellStart"/>
      <w:r w:rsidRPr="00707C81">
        <w:rPr>
          <w:i/>
          <w:iCs/>
        </w:rPr>
        <w:t>archäoastronomischer</w:t>
      </w:r>
      <w:proofErr w:type="spellEnd"/>
      <w:r w:rsidRPr="00707C81">
        <w:rPr>
          <w:i/>
          <w:iCs/>
        </w:rPr>
        <w:t xml:space="preserve"> Aspekte,</w:t>
      </w:r>
      <w:r w:rsidRPr="00707C81">
        <w:t xml:space="preserve"> Version 4.7 (05/2014) &lt;https://www.ursusmajor.ch/downloads/megalithanlage-yverdon-clendy-v-4_7.pdf&gt; [</w:t>
      </w:r>
      <w:proofErr w:type="spellStart"/>
      <w:r w:rsidRPr="00707C81">
        <w:t>accessed</w:t>
      </w:r>
      <w:proofErr w:type="spellEnd"/>
      <w:r w:rsidRPr="00707C81">
        <w:t xml:space="preserve"> on Feb 18, 2024] </w:t>
      </w:r>
    </w:p>
  </w:footnote>
  <w:footnote w:id="36">
    <w:p w14:paraId="2934064C" w14:textId="4F864410" w:rsidR="00A8760B" w:rsidRPr="000177BE" w:rsidRDefault="00A8760B" w:rsidP="00A8760B">
      <w:pPr>
        <w:pStyle w:val="Funotentext"/>
        <w:rPr>
          <w:lang w:val="en-GB"/>
        </w:rPr>
      </w:pPr>
      <w:r>
        <w:rPr>
          <w:rStyle w:val="Funotenzeichen"/>
        </w:rPr>
        <w:footnoteRef/>
      </w:r>
      <w:r w:rsidRPr="000177BE">
        <w:rPr>
          <w:lang w:val="en-GB"/>
        </w:rPr>
        <w:t xml:space="preserve"> </w:t>
      </w:r>
      <w:r w:rsidRPr="000D4BD6">
        <w:rPr>
          <w:lang w:val="en-GB"/>
        </w:rPr>
        <w:t>Clive L. N. Ruggles, ‘</w:t>
      </w:r>
      <w:r>
        <w:rPr>
          <w:lang w:val="en-GB"/>
        </w:rPr>
        <w:t>Long</w:t>
      </w:r>
      <w:r w:rsidR="00400D8F">
        <w:rPr>
          <w:lang w:val="en-GB"/>
        </w:rPr>
        <w:t>-</w:t>
      </w:r>
      <w:r>
        <w:rPr>
          <w:lang w:val="en-GB"/>
        </w:rPr>
        <w:t xml:space="preserve">Term Changes </w:t>
      </w:r>
      <w:proofErr w:type="gramStart"/>
      <w:r w:rsidR="00400D8F">
        <w:rPr>
          <w:lang w:val="en-GB"/>
        </w:rPr>
        <w:t>In</w:t>
      </w:r>
      <w:proofErr w:type="gramEnd"/>
      <w:r w:rsidR="00400D8F">
        <w:rPr>
          <w:lang w:val="en-GB"/>
        </w:rPr>
        <w:t xml:space="preserve"> The </w:t>
      </w:r>
      <w:r>
        <w:rPr>
          <w:lang w:val="en-GB"/>
        </w:rPr>
        <w:t xml:space="preserve">Appearance </w:t>
      </w:r>
      <w:r w:rsidR="00400D8F">
        <w:rPr>
          <w:lang w:val="en-GB"/>
        </w:rPr>
        <w:t xml:space="preserve">Of The </w:t>
      </w:r>
      <w:r>
        <w:rPr>
          <w:lang w:val="en-GB"/>
        </w:rPr>
        <w:t>Sky</w:t>
      </w:r>
      <w:r w:rsidRPr="000D4BD6">
        <w:rPr>
          <w:lang w:val="en-GB"/>
        </w:rPr>
        <w:t xml:space="preserve">’ in </w:t>
      </w:r>
      <w:r w:rsidRPr="00F13306">
        <w:rPr>
          <w:i/>
          <w:iCs/>
          <w:lang w:val="en-GB"/>
        </w:rPr>
        <w:t>Handbook of Archaeoastronomy and Ethnoastronomy,</w:t>
      </w:r>
      <w:r w:rsidRPr="000D4BD6">
        <w:rPr>
          <w:lang w:val="en-GB"/>
        </w:rPr>
        <w:t xml:space="preserve"> ed. by Clive L.N. Ruggles (Springer Nature, 2015), pp. </w:t>
      </w:r>
      <w:r>
        <w:rPr>
          <w:lang w:val="en-GB"/>
        </w:rPr>
        <w:t>473</w:t>
      </w:r>
      <w:r w:rsidRPr="000D4BD6">
        <w:rPr>
          <w:lang w:val="en-GB"/>
        </w:rPr>
        <w:t>-</w:t>
      </w:r>
      <w:r>
        <w:rPr>
          <w:lang w:val="en-GB"/>
        </w:rPr>
        <w:t>482</w:t>
      </w:r>
      <w:r w:rsidRPr="000D4BD6">
        <w:rPr>
          <w:lang w:val="en-GB"/>
        </w:rPr>
        <w:t xml:space="preserve"> (p</w:t>
      </w:r>
      <w:r>
        <w:rPr>
          <w:lang w:val="en-GB"/>
        </w:rPr>
        <w:t>. 480</w:t>
      </w:r>
      <w:r w:rsidRPr="000D4BD6">
        <w:rPr>
          <w:lang w:val="en-GB"/>
        </w:rPr>
        <w:t>).</w:t>
      </w:r>
    </w:p>
  </w:footnote>
  <w:footnote w:id="37">
    <w:p w14:paraId="4F67453F" w14:textId="77777777" w:rsidR="00695D7A" w:rsidRPr="00D901CF" w:rsidRDefault="00695D7A" w:rsidP="00695D7A">
      <w:pPr>
        <w:pStyle w:val="Funotentext"/>
        <w:rPr>
          <w:lang w:val="en-GB"/>
        </w:rPr>
      </w:pPr>
      <w:r>
        <w:rPr>
          <w:rStyle w:val="Funotenzeichen"/>
        </w:rPr>
        <w:footnoteRef/>
      </w:r>
      <w:r w:rsidRPr="00D901CF">
        <w:rPr>
          <w:lang w:val="en-GB"/>
        </w:rPr>
        <w:t xml:space="preserve"> Judith S. Young</w:t>
      </w:r>
      <w:r>
        <w:rPr>
          <w:lang w:val="en-GB"/>
        </w:rPr>
        <w:t xml:space="preserve">, </w:t>
      </w:r>
      <w:r>
        <w:rPr>
          <w:i/>
          <w:iCs/>
          <w:lang w:val="en-GB"/>
        </w:rPr>
        <w:t>Moon</w:t>
      </w:r>
      <w:r w:rsidRPr="008A661C">
        <w:rPr>
          <w:i/>
          <w:iCs/>
          <w:lang w:val="en-GB"/>
        </w:rPr>
        <w:t xml:space="preserve"> Teachings </w:t>
      </w:r>
      <w:proofErr w:type="gramStart"/>
      <w:r w:rsidRPr="008A661C">
        <w:rPr>
          <w:i/>
          <w:iCs/>
          <w:lang w:val="en-GB"/>
        </w:rPr>
        <w:t>For</w:t>
      </w:r>
      <w:proofErr w:type="gramEnd"/>
      <w:r w:rsidRPr="008A661C">
        <w:rPr>
          <w:i/>
          <w:iCs/>
          <w:lang w:val="en-GB"/>
        </w:rPr>
        <w:t xml:space="preserve"> The Masses At The </w:t>
      </w:r>
      <w:proofErr w:type="spellStart"/>
      <w:r w:rsidRPr="008A661C">
        <w:rPr>
          <w:i/>
          <w:iCs/>
          <w:lang w:val="en-GB"/>
        </w:rPr>
        <w:t>Umass</w:t>
      </w:r>
      <w:proofErr w:type="spellEnd"/>
      <w:r w:rsidRPr="008A661C">
        <w:rPr>
          <w:i/>
          <w:iCs/>
          <w:lang w:val="en-GB"/>
        </w:rPr>
        <w:t xml:space="preserve"> </w:t>
      </w:r>
      <w:proofErr w:type="spellStart"/>
      <w:r>
        <w:rPr>
          <w:i/>
          <w:iCs/>
          <w:lang w:val="en-GB"/>
        </w:rPr>
        <w:t>Sun</w:t>
      </w:r>
      <w:r w:rsidRPr="008A661C">
        <w:rPr>
          <w:i/>
          <w:iCs/>
          <w:lang w:val="en-GB"/>
        </w:rPr>
        <w:t>wheel</w:t>
      </w:r>
      <w:proofErr w:type="spellEnd"/>
      <w:r w:rsidRPr="008A661C">
        <w:rPr>
          <w:i/>
          <w:iCs/>
          <w:lang w:val="en-GB"/>
        </w:rPr>
        <w:t xml:space="preserve"> &amp; Around The World: The Major Lunar Standstills Of 2006 &amp; 2024-25</w:t>
      </w:r>
      <w:r>
        <w:rPr>
          <w:lang w:val="en-GB"/>
        </w:rPr>
        <w:t xml:space="preserve">, </w:t>
      </w:r>
      <w:r w:rsidRPr="00D901CF">
        <w:rPr>
          <w:lang w:val="en-GB"/>
        </w:rPr>
        <w:t>Dept. of Astronomy</w:t>
      </w:r>
      <w:r>
        <w:rPr>
          <w:lang w:val="en-GB"/>
        </w:rPr>
        <w:t xml:space="preserve">, </w:t>
      </w:r>
      <w:r w:rsidRPr="00D901CF">
        <w:rPr>
          <w:lang w:val="en-GB"/>
        </w:rPr>
        <w:t>Univ</w:t>
      </w:r>
      <w:r>
        <w:rPr>
          <w:lang w:val="en-GB"/>
        </w:rPr>
        <w:t>ersity</w:t>
      </w:r>
      <w:r w:rsidRPr="00D901CF">
        <w:rPr>
          <w:lang w:val="en-GB"/>
        </w:rPr>
        <w:t xml:space="preserve"> of Mass</w:t>
      </w:r>
      <w:r>
        <w:rPr>
          <w:lang w:val="en-GB"/>
        </w:rPr>
        <w:t>achusetts</w:t>
      </w:r>
      <w:r w:rsidRPr="00D901CF">
        <w:rPr>
          <w:lang w:val="en-GB"/>
        </w:rPr>
        <w:t>, Amherst</w:t>
      </w:r>
      <w:r>
        <w:rPr>
          <w:lang w:val="en-GB"/>
        </w:rPr>
        <w:t xml:space="preserve">, </w:t>
      </w:r>
      <w:r w:rsidRPr="00D901CF">
        <w:rPr>
          <w:lang w:val="en-GB"/>
        </w:rPr>
        <w:t>Updated December 2010</w:t>
      </w:r>
      <w:r>
        <w:rPr>
          <w:lang w:val="en-GB"/>
        </w:rPr>
        <w:t>, &lt;</w:t>
      </w:r>
      <w:r w:rsidRPr="00D901CF">
        <w:rPr>
          <w:lang w:val="en-GB"/>
        </w:rPr>
        <w:t>https://www.umass.edu/</w:t>
      </w:r>
      <w:r>
        <w:rPr>
          <w:lang w:val="en-GB"/>
        </w:rPr>
        <w:t>Sun</w:t>
      </w:r>
      <w:r w:rsidRPr="00D901CF">
        <w:rPr>
          <w:lang w:val="en-GB"/>
        </w:rPr>
        <w:t>wheel/pages/</w:t>
      </w:r>
      <w:r>
        <w:rPr>
          <w:lang w:val="en-GB"/>
        </w:rPr>
        <w:t>Moon</w:t>
      </w:r>
      <w:r w:rsidRPr="00D901CF">
        <w:rPr>
          <w:lang w:val="en-GB"/>
        </w:rPr>
        <w:t>teaching.html</w:t>
      </w:r>
      <w:r>
        <w:rPr>
          <w:lang w:val="en-GB"/>
        </w:rPr>
        <w:t>&gt; [accessed April 23, 2024]</w:t>
      </w:r>
    </w:p>
  </w:footnote>
  <w:footnote w:id="38">
    <w:p w14:paraId="38A026D3" w14:textId="129DEC7D" w:rsidR="00F32AC1" w:rsidRPr="00C64FE6" w:rsidRDefault="00F32AC1" w:rsidP="00F32AC1">
      <w:pPr>
        <w:pStyle w:val="Funotentext"/>
        <w:rPr>
          <w:lang w:val="en-GB"/>
        </w:rPr>
      </w:pPr>
      <w:r>
        <w:rPr>
          <w:rStyle w:val="Funotenzeichen"/>
        </w:rPr>
        <w:footnoteRef/>
      </w:r>
      <w:r w:rsidRPr="00C64FE6">
        <w:rPr>
          <w:lang w:val="en-GB"/>
        </w:rPr>
        <w:t xml:space="preserve"> </w:t>
      </w:r>
      <w:proofErr w:type="spellStart"/>
      <w:proofErr w:type="gramStart"/>
      <w:r w:rsidRPr="00C64FE6">
        <w:rPr>
          <w:lang w:val="en-GB"/>
        </w:rPr>
        <w:t>A.César</w:t>
      </w:r>
      <w:proofErr w:type="spellEnd"/>
      <w:proofErr w:type="gramEnd"/>
      <w:r w:rsidRPr="00C64FE6">
        <w:rPr>
          <w:lang w:val="en-GB"/>
        </w:rPr>
        <w:t xml:space="preserve"> Gonzalez-Garcia, ‘Lunar Alignments – Identification </w:t>
      </w:r>
      <w:r w:rsidR="000B4FCC">
        <w:rPr>
          <w:lang w:val="en-GB"/>
        </w:rPr>
        <w:t>A</w:t>
      </w:r>
      <w:r w:rsidRPr="00C64FE6">
        <w:rPr>
          <w:lang w:val="en-GB"/>
        </w:rPr>
        <w:t xml:space="preserve">nd Analysis’ in </w:t>
      </w:r>
      <w:r w:rsidRPr="00C64FE6">
        <w:rPr>
          <w:i/>
          <w:iCs/>
          <w:lang w:val="en-GB"/>
        </w:rPr>
        <w:t xml:space="preserve">Handbook of Archaeoastronomy and Ethnoastronomy, </w:t>
      </w:r>
      <w:r w:rsidRPr="00C64FE6">
        <w:rPr>
          <w:lang w:val="en-GB"/>
        </w:rPr>
        <w:t>ed. by Clive L.N. Ruggles (Springer Nature, 2015), pp. 493-505 (p. 494).</w:t>
      </w:r>
    </w:p>
  </w:footnote>
  <w:footnote w:id="39">
    <w:p w14:paraId="164BC984" w14:textId="2CDC1853" w:rsidR="006A2C51" w:rsidRPr="000D4BD6" w:rsidRDefault="006A2C51" w:rsidP="006A2C51">
      <w:pPr>
        <w:pStyle w:val="Funotentext"/>
        <w:rPr>
          <w:lang w:val="en-GB"/>
        </w:rPr>
      </w:pPr>
      <w:r>
        <w:rPr>
          <w:rStyle w:val="Funotenzeichen"/>
        </w:rPr>
        <w:footnoteRef/>
      </w:r>
      <w:r w:rsidRPr="000D4BD6">
        <w:rPr>
          <w:lang w:val="en-GB"/>
        </w:rPr>
        <w:t xml:space="preserve"> </w:t>
      </w:r>
      <w:bookmarkStart w:id="17" w:name="_Hlk164787262"/>
      <w:r w:rsidRPr="000D4BD6">
        <w:rPr>
          <w:lang w:val="en-GB"/>
        </w:rPr>
        <w:t>Clive L. N. Ruggles</w:t>
      </w:r>
      <w:bookmarkEnd w:id="17"/>
      <w:r w:rsidRPr="000D4BD6">
        <w:rPr>
          <w:lang w:val="en-GB"/>
        </w:rPr>
        <w:t xml:space="preserve">, ‘Scottish Short Stone Rows’ in </w:t>
      </w:r>
      <w:r w:rsidRPr="00F13306">
        <w:rPr>
          <w:i/>
          <w:iCs/>
          <w:lang w:val="en-GB"/>
        </w:rPr>
        <w:t>Handbook of Archaeoastronomy and Ethnoastronomy,</w:t>
      </w:r>
      <w:r w:rsidRPr="000D4BD6">
        <w:rPr>
          <w:lang w:val="en-GB"/>
        </w:rPr>
        <w:t xml:space="preserve"> ed. by Clive L.N. Ruggles (Springer Nature, 2015), pp. 1287-1296 (p</w:t>
      </w:r>
      <w:r>
        <w:rPr>
          <w:lang w:val="en-GB"/>
        </w:rPr>
        <w:t>p</w:t>
      </w:r>
      <w:r w:rsidRPr="000D4BD6">
        <w:rPr>
          <w:lang w:val="en-GB"/>
        </w:rPr>
        <w:t>.</w:t>
      </w:r>
      <w:r>
        <w:rPr>
          <w:lang w:val="en-GB"/>
        </w:rPr>
        <w:t xml:space="preserve"> 1292</w:t>
      </w:r>
      <w:r w:rsidRPr="000D4BD6">
        <w:rPr>
          <w:lang w:val="en-GB"/>
        </w:rPr>
        <w:t>).</w:t>
      </w:r>
    </w:p>
  </w:footnote>
  <w:footnote w:id="40">
    <w:p w14:paraId="73779B1A" w14:textId="201A5282" w:rsidR="003556CC" w:rsidRPr="00D80E75" w:rsidRDefault="003556CC" w:rsidP="003556CC">
      <w:pPr>
        <w:pStyle w:val="Funotentext"/>
        <w:rPr>
          <w:lang w:val="en-GB"/>
        </w:rPr>
      </w:pPr>
      <w:r>
        <w:rPr>
          <w:rStyle w:val="Funotenzeichen"/>
        </w:rPr>
        <w:footnoteRef/>
      </w:r>
      <w:r w:rsidRPr="00D80E75">
        <w:rPr>
          <w:lang w:val="en-GB"/>
        </w:rPr>
        <w:t xml:space="preserve"> </w:t>
      </w:r>
      <w:bookmarkStart w:id="18" w:name="_Hlk164848257"/>
      <w:r w:rsidRPr="003B4F5A">
        <w:rPr>
          <w:lang w:val="en-GB"/>
        </w:rPr>
        <w:t>Clive L. N. Ruggles</w:t>
      </w:r>
      <w:bookmarkEnd w:id="18"/>
      <w:r w:rsidRPr="003B4F5A">
        <w:rPr>
          <w:lang w:val="en-GB"/>
        </w:rPr>
        <w:t xml:space="preserve">, ‘Stonehenge and its Landscape’ in </w:t>
      </w:r>
      <w:r w:rsidRPr="003B4F5A">
        <w:rPr>
          <w:i/>
          <w:iCs/>
          <w:lang w:val="en-GB"/>
        </w:rPr>
        <w:t>Handbook of Archaeoastronomy and Ethnoastronomy,</w:t>
      </w:r>
      <w:r w:rsidRPr="003B4F5A">
        <w:rPr>
          <w:lang w:val="en-GB"/>
        </w:rPr>
        <w:t xml:space="preserve"> ed. by Clive L.N. Ruggles (Springer Nature, 2015), pp. 1223-1238 (p. 1234).</w:t>
      </w:r>
    </w:p>
  </w:footnote>
  <w:footnote w:id="41">
    <w:p w14:paraId="48ACDC1C" w14:textId="654A3E63" w:rsidR="00477AE4" w:rsidRPr="00B3208E" w:rsidRDefault="00477AE4" w:rsidP="001C1891">
      <w:pPr>
        <w:pStyle w:val="Funotentext"/>
        <w:rPr>
          <w:lang w:val="en-GB"/>
        </w:rPr>
      </w:pPr>
      <w:r>
        <w:rPr>
          <w:rStyle w:val="Funotenzeichen"/>
        </w:rPr>
        <w:footnoteRef/>
      </w:r>
      <w:r w:rsidRPr="00ED121E">
        <w:rPr>
          <w:lang w:val="en-GB"/>
        </w:rPr>
        <w:t xml:space="preserve"> J. McKim </w:t>
      </w:r>
      <w:proofErr w:type="spellStart"/>
      <w:r w:rsidRPr="00ED121E">
        <w:rPr>
          <w:lang w:val="en-GB"/>
        </w:rPr>
        <w:t>Malville</w:t>
      </w:r>
      <w:proofErr w:type="spellEnd"/>
      <w:r>
        <w:rPr>
          <w:lang w:val="en-GB"/>
        </w:rPr>
        <w:t>,</w:t>
      </w:r>
      <w:r w:rsidRPr="00ED121E">
        <w:rPr>
          <w:lang w:val="en-GB"/>
        </w:rPr>
        <w:t xml:space="preserve"> </w:t>
      </w:r>
      <w:r>
        <w:rPr>
          <w:lang w:val="en-GB"/>
        </w:rPr>
        <w:t>‘</w:t>
      </w:r>
      <w:r w:rsidRPr="00ED121E">
        <w:rPr>
          <w:lang w:val="en-GB"/>
        </w:rPr>
        <w:t xml:space="preserve">Meaning </w:t>
      </w:r>
      <w:proofErr w:type="gramStart"/>
      <w:r w:rsidR="001C1891" w:rsidRPr="00ED121E">
        <w:rPr>
          <w:lang w:val="en-GB"/>
        </w:rPr>
        <w:t>And</w:t>
      </w:r>
      <w:proofErr w:type="gramEnd"/>
      <w:r w:rsidR="001C1891" w:rsidRPr="00ED121E">
        <w:rPr>
          <w:lang w:val="en-GB"/>
        </w:rPr>
        <w:t xml:space="preserve"> </w:t>
      </w:r>
      <w:r w:rsidRPr="00ED121E">
        <w:rPr>
          <w:lang w:val="en-GB"/>
        </w:rPr>
        <w:t xml:space="preserve">Intent </w:t>
      </w:r>
      <w:r w:rsidR="001C1891" w:rsidRPr="00ED121E">
        <w:rPr>
          <w:lang w:val="en-GB"/>
        </w:rPr>
        <w:t xml:space="preserve">In </w:t>
      </w:r>
      <w:r w:rsidRPr="00ED121E">
        <w:rPr>
          <w:lang w:val="en-GB"/>
        </w:rPr>
        <w:t xml:space="preserve">Ancient Skyscapes </w:t>
      </w:r>
      <w:r w:rsidR="001C1891" w:rsidRPr="00ED121E">
        <w:rPr>
          <w:lang w:val="en-GB"/>
        </w:rPr>
        <w:t xml:space="preserve">– </w:t>
      </w:r>
      <w:r w:rsidRPr="00ED121E">
        <w:rPr>
          <w:lang w:val="en-GB"/>
        </w:rPr>
        <w:t>An Andean Perspective</w:t>
      </w:r>
      <w:r>
        <w:rPr>
          <w:i/>
          <w:iCs/>
          <w:lang w:val="en-GB"/>
        </w:rPr>
        <w:t>’</w:t>
      </w:r>
      <w:r w:rsidRPr="00ED121E">
        <w:rPr>
          <w:i/>
          <w:iCs/>
          <w:lang w:val="en-GB"/>
        </w:rPr>
        <w:t xml:space="preserve"> </w:t>
      </w:r>
      <w:r w:rsidRPr="00ED121E">
        <w:rPr>
          <w:lang w:val="en-GB"/>
        </w:rPr>
        <w:t>in</w:t>
      </w:r>
      <w:r w:rsidRPr="00ED121E">
        <w:rPr>
          <w:i/>
          <w:iCs/>
          <w:lang w:val="en-GB"/>
        </w:rPr>
        <w:t xml:space="preserve"> Skyscapes: The Role and Importance of the Sky</w:t>
      </w:r>
      <w:r w:rsidRPr="00ED121E">
        <w:rPr>
          <w:lang w:val="en-GB"/>
        </w:rPr>
        <w:t xml:space="preserve"> </w:t>
      </w:r>
      <w:r w:rsidRPr="00ED121E">
        <w:rPr>
          <w:i/>
          <w:iCs/>
          <w:lang w:val="en-GB"/>
        </w:rPr>
        <w:t>in Archaeology,</w:t>
      </w:r>
      <w:r>
        <w:rPr>
          <w:lang w:val="en-GB"/>
        </w:rPr>
        <w:t xml:space="preserve"> ed. by </w:t>
      </w:r>
      <w:r w:rsidRPr="00ED121E">
        <w:rPr>
          <w:lang w:val="en-GB"/>
        </w:rPr>
        <w:t>Fabio Silva</w:t>
      </w:r>
      <w:r>
        <w:rPr>
          <w:lang w:val="en-GB"/>
        </w:rPr>
        <w:t xml:space="preserve"> and Nicholas </w:t>
      </w:r>
      <w:r w:rsidRPr="00ED121E">
        <w:rPr>
          <w:lang w:val="en-GB"/>
        </w:rPr>
        <w:t>Campion, (</w:t>
      </w:r>
      <w:r w:rsidR="001C1891">
        <w:rPr>
          <w:lang w:val="en-GB"/>
        </w:rPr>
        <w:t xml:space="preserve">Oxford: </w:t>
      </w:r>
      <w:r w:rsidRPr="00ED121E">
        <w:rPr>
          <w:lang w:val="en-GB"/>
        </w:rPr>
        <w:t>Oxbow Books</w:t>
      </w:r>
      <w:r>
        <w:rPr>
          <w:lang w:val="en-GB"/>
        </w:rPr>
        <w:t xml:space="preserve">, </w:t>
      </w:r>
      <w:r w:rsidR="001C1891">
        <w:rPr>
          <w:lang w:val="en-GB"/>
        </w:rPr>
        <w:t>2015</w:t>
      </w:r>
      <w:r>
        <w:rPr>
          <w:lang w:val="en-GB"/>
        </w:rPr>
        <w:t xml:space="preserve">) </w:t>
      </w:r>
      <w:r w:rsidR="001C1891">
        <w:rPr>
          <w:lang w:val="en-GB"/>
        </w:rPr>
        <w:t>p. ix</w:t>
      </w:r>
      <w:r w:rsidRPr="00B3208E">
        <w:rPr>
          <w:lang w:val="en-GB"/>
        </w:rPr>
        <w:t>.</w:t>
      </w:r>
    </w:p>
  </w:footnote>
  <w:footnote w:id="42">
    <w:p w14:paraId="2A8502A7" w14:textId="77777777" w:rsidR="00477AE4" w:rsidRPr="00C41E79" w:rsidRDefault="00477AE4" w:rsidP="00477AE4">
      <w:pPr>
        <w:pStyle w:val="Funotentext"/>
        <w:rPr>
          <w:lang w:val="en-GB"/>
        </w:rPr>
      </w:pPr>
      <w:r>
        <w:rPr>
          <w:rStyle w:val="Funotenzeichen"/>
        </w:rPr>
        <w:footnoteRef/>
      </w:r>
      <w:r w:rsidRPr="00C41E79">
        <w:rPr>
          <w:lang w:val="en-GB"/>
        </w:rPr>
        <w:t xml:space="preserve"> </w:t>
      </w:r>
      <w:proofErr w:type="spellStart"/>
      <w:r w:rsidRPr="00C41E79">
        <w:rPr>
          <w:lang w:val="en-GB"/>
        </w:rPr>
        <w:t>Voruz</w:t>
      </w:r>
      <w:proofErr w:type="spellEnd"/>
      <w:r w:rsidRPr="00C41E79">
        <w:rPr>
          <w:lang w:val="en-GB"/>
        </w:rPr>
        <w:t>, p. 45.</w:t>
      </w:r>
    </w:p>
  </w:footnote>
  <w:footnote w:id="43">
    <w:p w14:paraId="1B9DE8F0" w14:textId="6F4E0B74" w:rsidR="00B673A2" w:rsidRPr="00C4485A" w:rsidRDefault="00B673A2" w:rsidP="00B673A2">
      <w:pPr>
        <w:pStyle w:val="Funotentext"/>
        <w:rPr>
          <w:lang w:val="en-GB"/>
        </w:rPr>
      </w:pPr>
      <w:r>
        <w:rPr>
          <w:rStyle w:val="Funotenzeichen"/>
        </w:rPr>
        <w:footnoteRef/>
      </w:r>
      <w:r w:rsidRPr="00C4485A">
        <w:rPr>
          <w:lang w:val="en-GB"/>
        </w:rPr>
        <w:t xml:space="preserve"> </w:t>
      </w:r>
      <w:r>
        <w:rPr>
          <w:lang w:val="en-GB"/>
        </w:rPr>
        <w:t>G</w:t>
      </w:r>
      <w:r w:rsidRPr="00F618DC">
        <w:rPr>
          <w:lang w:val="en-GB"/>
        </w:rPr>
        <w:t>eoffrey</w:t>
      </w:r>
      <w:r>
        <w:rPr>
          <w:lang w:val="en-GB"/>
        </w:rPr>
        <w:t xml:space="preserve"> W</w:t>
      </w:r>
      <w:r w:rsidRPr="00F618DC">
        <w:rPr>
          <w:lang w:val="en-GB"/>
        </w:rPr>
        <w:t>.</w:t>
      </w:r>
      <w:r>
        <w:rPr>
          <w:lang w:val="en-GB"/>
        </w:rPr>
        <w:t xml:space="preserve"> D</w:t>
      </w:r>
      <w:r w:rsidRPr="00F618DC">
        <w:rPr>
          <w:lang w:val="en-GB"/>
        </w:rPr>
        <w:t>ennis</w:t>
      </w:r>
      <w:r>
        <w:rPr>
          <w:lang w:val="en-GB"/>
        </w:rPr>
        <w:t>, ‘</w:t>
      </w:r>
      <w:r w:rsidRPr="00F618DC">
        <w:rPr>
          <w:lang w:val="en-GB"/>
        </w:rPr>
        <w:t xml:space="preserve">The Use </w:t>
      </w:r>
      <w:proofErr w:type="gramStart"/>
      <w:r w:rsidR="00757B51" w:rsidRPr="00F618DC">
        <w:rPr>
          <w:lang w:val="en-GB"/>
        </w:rPr>
        <w:t>Of</w:t>
      </w:r>
      <w:proofErr w:type="gramEnd"/>
      <w:r w:rsidR="00757B51" w:rsidRPr="00F618DC">
        <w:rPr>
          <w:lang w:val="en-GB"/>
        </w:rPr>
        <w:t xml:space="preserve"> </w:t>
      </w:r>
      <w:r w:rsidRPr="00F618DC">
        <w:rPr>
          <w:lang w:val="en-GB"/>
        </w:rPr>
        <w:t xml:space="preserve">Water </w:t>
      </w:r>
      <w:r w:rsidR="00757B51" w:rsidRPr="00F618DC">
        <w:rPr>
          <w:lang w:val="en-GB"/>
        </w:rPr>
        <w:t xml:space="preserve">As A </w:t>
      </w:r>
      <w:r w:rsidRPr="00F618DC">
        <w:rPr>
          <w:lang w:val="en-GB"/>
        </w:rPr>
        <w:t xml:space="preserve">Medium </w:t>
      </w:r>
      <w:r w:rsidR="00757B51" w:rsidRPr="00F618DC">
        <w:rPr>
          <w:lang w:val="en-GB"/>
        </w:rPr>
        <w:t>For</w:t>
      </w:r>
      <w:r w:rsidR="00757B51">
        <w:rPr>
          <w:lang w:val="en-GB"/>
        </w:rPr>
        <w:t xml:space="preserve"> </w:t>
      </w:r>
      <w:r w:rsidRPr="00F618DC">
        <w:rPr>
          <w:lang w:val="en-GB"/>
        </w:rPr>
        <w:t xml:space="preserve">Altered States </w:t>
      </w:r>
      <w:r w:rsidR="00757B51" w:rsidRPr="00F618DC">
        <w:rPr>
          <w:lang w:val="en-GB"/>
        </w:rPr>
        <w:t xml:space="preserve">Of </w:t>
      </w:r>
      <w:r w:rsidRPr="00F618DC">
        <w:rPr>
          <w:lang w:val="en-GB"/>
        </w:rPr>
        <w:t xml:space="preserve">Consciousness </w:t>
      </w:r>
      <w:r w:rsidR="00757B51" w:rsidRPr="00F618DC">
        <w:rPr>
          <w:lang w:val="en-GB"/>
        </w:rPr>
        <w:t>In</w:t>
      </w:r>
      <w:r w:rsidR="00757B51">
        <w:rPr>
          <w:lang w:val="en-GB"/>
        </w:rPr>
        <w:t xml:space="preserve"> </w:t>
      </w:r>
      <w:r w:rsidRPr="00F618DC">
        <w:rPr>
          <w:lang w:val="en-GB"/>
        </w:rPr>
        <w:t>Early Jewish Mysticism</w:t>
      </w:r>
      <w:r w:rsidR="00757B51" w:rsidRPr="00F618DC">
        <w:rPr>
          <w:lang w:val="en-GB"/>
        </w:rPr>
        <w:t xml:space="preserve">: </w:t>
      </w:r>
      <w:r w:rsidRPr="00F618DC">
        <w:rPr>
          <w:lang w:val="en-GB"/>
        </w:rPr>
        <w:t>A Cross</w:t>
      </w:r>
      <w:r>
        <w:rPr>
          <w:lang w:val="en-GB"/>
        </w:rPr>
        <w:t xml:space="preserve"> </w:t>
      </w:r>
      <w:r w:rsidRPr="00F618DC">
        <w:rPr>
          <w:lang w:val="en-GB"/>
        </w:rPr>
        <w:t>Disciplinary Analysis</w:t>
      </w:r>
      <w:r>
        <w:rPr>
          <w:lang w:val="en-GB"/>
        </w:rPr>
        <w:t xml:space="preserve">’ in </w:t>
      </w:r>
      <w:r w:rsidRPr="00F618DC">
        <w:rPr>
          <w:i/>
          <w:iCs/>
          <w:lang w:val="en-GB"/>
        </w:rPr>
        <w:t>Anthropology of Consciousness</w:t>
      </w:r>
      <w:r w:rsidRPr="00F618DC">
        <w:rPr>
          <w:lang w:val="en-GB"/>
        </w:rPr>
        <w:t xml:space="preserve">, </w:t>
      </w:r>
      <w:r w:rsidR="00D70A59" w:rsidRPr="00F618DC">
        <w:rPr>
          <w:lang w:val="en-GB"/>
        </w:rPr>
        <w:t>American Anthropological Association</w:t>
      </w:r>
      <w:r w:rsidR="00D70A59">
        <w:rPr>
          <w:lang w:val="en-GB"/>
        </w:rPr>
        <w:t xml:space="preserve">, </w:t>
      </w:r>
      <w:r w:rsidRPr="00F618DC">
        <w:rPr>
          <w:lang w:val="en-GB"/>
        </w:rPr>
        <w:t>Vol. 19, Issue 1, 2008</w:t>
      </w:r>
      <w:r>
        <w:rPr>
          <w:lang w:val="en-GB"/>
        </w:rPr>
        <w:t xml:space="preserve">, </w:t>
      </w:r>
      <w:r w:rsidRPr="00F618DC">
        <w:rPr>
          <w:lang w:val="en-GB"/>
        </w:rPr>
        <w:t xml:space="preserve">p. </w:t>
      </w:r>
      <w:r w:rsidR="00301308">
        <w:rPr>
          <w:lang w:val="en-GB"/>
        </w:rPr>
        <w:t>89</w:t>
      </w:r>
      <w:r>
        <w:rPr>
          <w:lang w:val="en-GB"/>
        </w:rPr>
        <w:t>.</w:t>
      </w:r>
    </w:p>
  </w:footnote>
  <w:footnote w:id="44">
    <w:p w14:paraId="68E98C2F" w14:textId="6318F41D" w:rsidR="00A11DD8" w:rsidRPr="00EF6972" w:rsidRDefault="00A11DD8" w:rsidP="00A11DD8">
      <w:pPr>
        <w:pStyle w:val="Funotentext"/>
        <w:rPr>
          <w:lang w:val="en-GB"/>
        </w:rPr>
      </w:pPr>
      <w:r>
        <w:rPr>
          <w:rStyle w:val="Funotenzeichen"/>
        </w:rPr>
        <w:footnoteRef/>
      </w:r>
      <w:r w:rsidRPr="00EF6972">
        <w:rPr>
          <w:lang w:val="en-GB"/>
        </w:rPr>
        <w:t xml:space="preserve"> </w:t>
      </w:r>
      <w:r>
        <w:rPr>
          <w:lang w:val="en-GB"/>
        </w:rPr>
        <w:t>Dennis</w:t>
      </w:r>
      <w:r w:rsidR="00301308">
        <w:rPr>
          <w:lang w:val="en-GB"/>
        </w:rPr>
        <w:t xml:space="preserve">, </w:t>
      </w:r>
      <w:r w:rsidR="00301308" w:rsidRPr="00301308">
        <w:rPr>
          <w:i/>
          <w:iCs/>
          <w:lang w:val="en-GB"/>
        </w:rPr>
        <w:t>‘</w:t>
      </w:r>
      <w:r w:rsidR="00301308" w:rsidRPr="00301308">
        <w:rPr>
          <w:i/>
          <w:iCs/>
          <w:lang w:val="en-GB"/>
        </w:rPr>
        <w:t xml:space="preserve">The Use </w:t>
      </w:r>
      <w:proofErr w:type="gramStart"/>
      <w:r w:rsidR="00301308" w:rsidRPr="00301308">
        <w:rPr>
          <w:i/>
          <w:iCs/>
          <w:lang w:val="en-GB"/>
        </w:rPr>
        <w:t>Of</w:t>
      </w:r>
      <w:proofErr w:type="gramEnd"/>
      <w:r w:rsidR="00301308" w:rsidRPr="00301308">
        <w:rPr>
          <w:i/>
          <w:iCs/>
          <w:lang w:val="en-GB"/>
        </w:rPr>
        <w:t xml:space="preserve"> Water</w:t>
      </w:r>
      <w:r w:rsidR="00301308" w:rsidRPr="00301308">
        <w:rPr>
          <w:i/>
          <w:iCs/>
          <w:lang w:val="en-GB"/>
        </w:rPr>
        <w:t>’,</w:t>
      </w:r>
      <w:r w:rsidR="00301308" w:rsidRPr="00301308">
        <w:rPr>
          <w:lang w:val="en-GB"/>
        </w:rPr>
        <w:t xml:space="preserve"> </w:t>
      </w:r>
      <w:r w:rsidR="00301308">
        <w:rPr>
          <w:lang w:val="en-GB"/>
        </w:rPr>
        <w:t>p. 93.</w:t>
      </w:r>
    </w:p>
  </w:footnote>
  <w:footnote w:id="45">
    <w:p w14:paraId="71DB45A9" w14:textId="6A37F391" w:rsidR="004A2685" w:rsidRPr="00B2370D" w:rsidRDefault="004A2685" w:rsidP="004A2685">
      <w:pPr>
        <w:pStyle w:val="Funotentext"/>
        <w:rPr>
          <w:lang w:val="en-GB"/>
        </w:rPr>
      </w:pPr>
      <w:r>
        <w:rPr>
          <w:rStyle w:val="Funotenzeichen"/>
        </w:rPr>
        <w:footnoteRef/>
      </w:r>
      <w:r w:rsidRPr="00F25B53">
        <w:rPr>
          <w:lang w:val="en-GB"/>
        </w:rPr>
        <w:t xml:space="preserve"> </w:t>
      </w:r>
      <w:bookmarkStart w:id="20" w:name="_Hlk164858298"/>
      <w:r>
        <w:rPr>
          <w:lang w:val="en-GB"/>
        </w:rPr>
        <w:t xml:space="preserve">Nicholas </w:t>
      </w:r>
      <w:r w:rsidRPr="00F25B53">
        <w:rPr>
          <w:lang w:val="en-GB"/>
        </w:rPr>
        <w:t>Campion</w:t>
      </w:r>
      <w:bookmarkEnd w:id="20"/>
      <w:r w:rsidRPr="00F25B53">
        <w:rPr>
          <w:lang w:val="en-GB"/>
        </w:rPr>
        <w:t xml:space="preserve">, </w:t>
      </w:r>
      <w:r w:rsidRPr="00713E25">
        <w:rPr>
          <w:lang w:val="en-GB"/>
        </w:rPr>
        <w:t>Skyscapes:</w:t>
      </w:r>
      <w:r>
        <w:rPr>
          <w:lang w:val="en-GB"/>
        </w:rPr>
        <w:t xml:space="preserve"> ‘</w:t>
      </w:r>
      <w:r w:rsidRPr="00713E25">
        <w:rPr>
          <w:lang w:val="en-GB"/>
        </w:rPr>
        <w:t xml:space="preserve">Locating Archaeoastronomy </w:t>
      </w:r>
      <w:r w:rsidR="00301308" w:rsidRPr="00713E25">
        <w:rPr>
          <w:lang w:val="en-GB"/>
        </w:rPr>
        <w:t xml:space="preserve">Within </w:t>
      </w:r>
      <w:r w:rsidRPr="00713E25">
        <w:rPr>
          <w:lang w:val="en-GB"/>
        </w:rPr>
        <w:t>Academia</w:t>
      </w:r>
      <w:r>
        <w:rPr>
          <w:lang w:val="en-GB"/>
        </w:rPr>
        <w:t xml:space="preserve">’ in </w:t>
      </w:r>
      <w:r w:rsidRPr="004C747E">
        <w:rPr>
          <w:i/>
          <w:iCs/>
          <w:lang w:val="en-GB"/>
        </w:rPr>
        <w:t>Skyscapes: The Role and Importance of the Sky in Archaeology</w:t>
      </w:r>
      <w:r w:rsidRPr="00B2370D">
        <w:rPr>
          <w:lang w:val="en-GB"/>
        </w:rPr>
        <w:t xml:space="preserve"> </w:t>
      </w:r>
      <w:r>
        <w:rPr>
          <w:lang w:val="en-GB"/>
        </w:rPr>
        <w:t xml:space="preserve">(Oxford: </w:t>
      </w:r>
      <w:r w:rsidRPr="00B2370D">
        <w:rPr>
          <w:lang w:val="en-GB"/>
        </w:rPr>
        <w:t>Oxbow Books</w:t>
      </w:r>
      <w:r>
        <w:rPr>
          <w:lang w:val="en-GB"/>
        </w:rPr>
        <w:t>, 2015)</w:t>
      </w:r>
      <w:r w:rsidR="00F54299">
        <w:rPr>
          <w:lang w:val="en-GB"/>
        </w:rPr>
        <w:t>, p. 11.</w:t>
      </w:r>
    </w:p>
  </w:footnote>
  <w:footnote w:id="46">
    <w:p w14:paraId="7F69686E" w14:textId="3DD5AEB8" w:rsidR="00F35858" w:rsidRPr="00F35858" w:rsidRDefault="00F35858">
      <w:pPr>
        <w:pStyle w:val="Funotentext"/>
        <w:rPr>
          <w:lang w:val="en-GB"/>
        </w:rPr>
      </w:pPr>
      <w:r>
        <w:rPr>
          <w:rStyle w:val="Funotenzeichen"/>
        </w:rPr>
        <w:footnoteRef/>
      </w:r>
      <w:r w:rsidRPr="00F35858">
        <w:rPr>
          <w:lang w:val="en-GB"/>
        </w:rPr>
        <w:t xml:space="preserve"> </w:t>
      </w:r>
      <w:r>
        <w:rPr>
          <w:lang w:val="en-GB"/>
        </w:rPr>
        <w:t xml:space="preserve">Dennis, </w:t>
      </w:r>
      <w:r w:rsidRPr="00301308">
        <w:rPr>
          <w:i/>
          <w:iCs/>
          <w:lang w:val="en-GB"/>
        </w:rPr>
        <w:t xml:space="preserve">‘The Use </w:t>
      </w:r>
      <w:proofErr w:type="gramStart"/>
      <w:r w:rsidRPr="00301308">
        <w:rPr>
          <w:i/>
          <w:iCs/>
          <w:lang w:val="en-GB"/>
        </w:rPr>
        <w:t>Of</w:t>
      </w:r>
      <w:proofErr w:type="gramEnd"/>
      <w:r w:rsidRPr="00301308">
        <w:rPr>
          <w:i/>
          <w:iCs/>
          <w:lang w:val="en-GB"/>
        </w:rPr>
        <w:t xml:space="preserve"> Water’,</w:t>
      </w:r>
      <w:r w:rsidRPr="00301308">
        <w:rPr>
          <w:lang w:val="en-GB"/>
        </w:rPr>
        <w:t xml:space="preserve"> </w:t>
      </w:r>
      <w:r>
        <w:rPr>
          <w:lang w:val="en-GB"/>
        </w:rPr>
        <w:t>p. 9</w:t>
      </w:r>
      <w:r>
        <w:rPr>
          <w:lang w:val="en-GB"/>
        </w:rPr>
        <w:t>7</w:t>
      </w:r>
      <w:r>
        <w:rPr>
          <w:lang w:val="en-GB"/>
        </w:rPr>
        <w:t>.</w:t>
      </w:r>
    </w:p>
  </w:footnote>
  <w:footnote w:id="47">
    <w:p w14:paraId="7FA6A5F8" w14:textId="77777777" w:rsidR="00A33869" w:rsidRPr="004C1B9F" w:rsidRDefault="00A33869" w:rsidP="00A33869">
      <w:pPr>
        <w:pStyle w:val="Funotentext"/>
        <w:rPr>
          <w:lang w:val="en-GB"/>
        </w:rPr>
      </w:pPr>
      <w:r>
        <w:rPr>
          <w:rStyle w:val="Funotenzeichen"/>
        </w:rPr>
        <w:footnoteRef/>
      </w:r>
      <w:r w:rsidRPr="004C1B9F">
        <w:rPr>
          <w:lang w:val="en-GB"/>
        </w:rPr>
        <w:t xml:space="preserve"> </w:t>
      </w:r>
      <w:r w:rsidRPr="00352EB7">
        <w:rPr>
          <w:lang w:val="en-GB"/>
        </w:rPr>
        <w:t>I</w:t>
      </w:r>
      <w:r>
        <w:rPr>
          <w:lang w:val="en-GB"/>
        </w:rPr>
        <w:t>l</w:t>
      </w:r>
      <w:r w:rsidRPr="00352EB7">
        <w:rPr>
          <w:lang w:val="en-GB"/>
        </w:rPr>
        <w:t xml:space="preserve">aria </w:t>
      </w:r>
      <w:proofErr w:type="spellStart"/>
      <w:r w:rsidRPr="00352EB7">
        <w:rPr>
          <w:lang w:val="en-GB"/>
        </w:rPr>
        <w:t>Cristofario</w:t>
      </w:r>
      <w:proofErr w:type="spellEnd"/>
      <w:r w:rsidRPr="00352EB7">
        <w:rPr>
          <w:lang w:val="en-GB"/>
        </w:rPr>
        <w:t xml:space="preserve">, ‘Harmony </w:t>
      </w:r>
      <w:proofErr w:type="gramStart"/>
      <w:r w:rsidRPr="00352EB7">
        <w:rPr>
          <w:lang w:val="en-GB"/>
        </w:rPr>
        <w:t>And</w:t>
      </w:r>
      <w:proofErr w:type="gramEnd"/>
      <w:r w:rsidRPr="00352EB7">
        <w:rPr>
          <w:lang w:val="en-GB"/>
        </w:rPr>
        <w:t xml:space="preserve"> A Phenomenology Of Liquid Skies</w:t>
      </w:r>
      <w:r>
        <w:rPr>
          <w:lang w:val="en-GB"/>
        </w:rPr>
        <w:t>’</w:t>
      </w:r>
      <w:r w:rsidRPr="00352EB7">
        <w:rPr>
          <w:lang w:val="en-GB"/>
        </w:rPr>
        <w:t xml:space="preserve"> in </w:t>
      </w:r>
      <w:r w:rsidRPr="00352EB7">
        <w:rPr>
          <w:i/>
          <w:iCs/>
          <w:lang w:val="en-GB"/>
        </w:rPr>
        <w:t>The Harmony Debates: Exploring a practical philosophy for a sustainable future</w:t>
      </w:r>
      <w:r>
        <w:rPr>
          <w:lang w:val="en-GB"/>
        </w:rPr>
        <w:t>, ed. by</w:t>
      </w:r>
      <w:r w:rsidRPr="00352EB7">
        <w:rPr>
          <w:lang w:val="en-GB"/>
        </w:rPr>
        <w:t xml:space="preserve"> Nicholas Campion, (Lampeter: Sophia Centre Press, 2020), pp.</w:t>
      </w:r>
      <w:r>
        <w:rPr>
          <w:lang w:val="en-GB"/>
        </w:rPr>
        <w:t xml:space="preserve"> 276 and 285.</w:t>
      </w:r>
    </w:p>
  </w:footnote>
  <w:footnote w:id="48">
    <w:p w14:paraId="499C7EA0" w14:textId="77777777" w:rsidR="00303D1C" w:rsidRPr="0096062F" w:rsidRDefault="00303D1C" w:rsidP="00303D1C">
      <w:pPr>
        <w:pStyle w:val="Funotentext"/>
        <w:rPr>
          <w:lang w:val="en-GB"/>
        </w:rPr>
      </w:pPr>
      <w:r>
        <w:rPr>
          <w:rStyle w:val="Funotenzeichen"/>
        </w:rPr>
        <w:footnoteRef/>
      </w:r>
      <w:r w:rsidRPr="0096062F">
        <w:rPr>
          <w:lang w:val="en-GB"/>
        </w:rPr>
        <w:t xml:space="preserve"> </w:t>
      </w:r>
      <w:bookmarkStart w:id="21" w:name="_Hlk164857838"/>
      <w:r w:rsidRPr="0096062F">
        <w:rPr>
          <w:lang w:val="en-GB"/>
        </w:rPr>
        <w:t>Radcliffe G. Edmonds</w:t>
      </w:r>
      <w:bookmarkEnd w:id="21"/>
      <w:r w:rsidRPr="0096062F">
        <w:rPr>
          <w:i/>
          <w:iCs/>
          <w:lang w:val="en-GB"/>
        </w:rPr>
        <w:t xml:space="preserve">, Drawing Down </w:t>
      </w:r>
      <w:proofErr w:type="gramStart"/>
      <w:r w:rsidRPr="0096062F">
        <w:rPr>
          <w:i/>
          <w:iCs/>
          <w:lang w:val="en-GB"/>
        </w:rPr>
        <w:t>The</w:t>
      </w:r>
      <w:proofErr w:type="gramEnd"/>
      <w:r w:rsidRPr="0096062F">
        <w:rPr>
          <w:i/>
          <w:iCs/>
          <w:lang w:val="en-GB"/>
        </w:rPr>
        <w:t xml:space="preserve"> </w:t>
      </w:r>
      <w:r>
        <w:rPr>
          <w:i/>
          <w:iCs/>
          <w:lang w:val="en-GB"/>
        </w:rPr>
        <w:t>Moon</w:t>
      </w:r>
      <w:r w:rsidRPr="0096062F">
        <w:rPr>
          <w:i/>
          <w:iCs/>
          <w:lang w:val="en-GB"/>
        </w:rPr>
        <w:t xml:space="preserve"> Book</w:t>
      </w:r>
      <w:r>
        <w:rPr>
          <w:lang w:val="en-GB"/>
        </w:rPr>
        <w:t xml:space="preserve"> </w:t>
      </w:r>
      <w:r w:rsidRPr="0096062F">
        <w:rPr>
          <w:i/>
          <w:iCs/>
          <w:lang w:val="en-GB"/>
        </w:rPr>
        <w:t>Magic In The Ancient Greco-Roman World</w:t>
      </w:r>
      <w:r>
        <w:rPr>
          <w:lang w:val="en-GB"/>
        </w:rPr>
        <w:t>, (</w:t>
      </w:r>
      <w:r w:rsidRPr="0096062F">
        <w:rPr>
          <w:lang w:val="en-GB"/>
        </w:rPr>
        <w:t>Princeton University Press</w:t>
      </w:r>
      <w:r>
        <w:rPr>
          <w:lang w:val="en-GB"/>
        </w:rPr>
        <w:t>, 2019), p. 23.</w:t>
      </w:r>
    </w:p>
  </w:footnote>
  <w:footnote w:id="49">
    <w:p w14:paraId="05F9FC82" w14:textId="08FCA245" w:rsidR="000104DD" w:rsidRPr="000104DD" w:rsidRDefault="000104DD" w:rsidP="000104DD">
      <w:pPr>
        <w:pStyle w:val="Funotentext"/>
        <w:rPr>
          <w:lang w:val="en-GB"/>
        </w:rPr>
      </w:pPr>
      <w:r>
        <w:rPr>
          <w:rStyle w:val="Funotenzeichen"/>
        </w:rPr>
        <w:footnoteRef/>
      </w:r>
      <w:r w:rsidRPr="000104DD">
        <w:rPr>
          <w:lang w:val="en-GB"/>
        </w:rPr>
        <w:t xml:space="preserve"> </w:t>
      </w:r>
      <w:r w:rsidRPr="0096062F">
        <w:rPr>
          <w:lang w:val="en-GB"/>
        </w:rPr>
        <w:t>Edmonds</w:t>
      </w:r>
      <w:r>
        <w:rPr>
          <w:lang w:val="en-GB"/>
        </w:rPr>
        <w:t xml:space="preserve">, </w:t>
      </w:r>
      <w:r w:rsidRPr="0096062F">
        <w:rPr>
          <w:i/>
          <w:iCs/>
          <w:lang w:val="en-GB"/>
        </w:rPr>
        <w:t xml:space="preserve">Drawing Down </w:t>
      </w:r>
      <w:proofErr w:type="gramStart"/>
      <w:r w:rsidRPr="0096062F">
        <w:rPr>
          <w:i/>
          <w:iCs/>
          <w:lang w:val="en-GB"/>
        </w:rPr>
        <w:t>The</w:t>
      </w:r>
      <w:proofErr w:type="gramEnd"/>
      <w:r w:rsidRPr="0096062F">
        <w:rPr>
          <w:i/>
          <w:iCs/>
          <w:lang w:val="en-GB"/>
        </w:rPr>
        <w:t xml:space="preserve"> </w:t>
      </w:r>
      <w:r w:rsidR="00B0634A">
        <w:rPr>
          <w:i/>
          <w:iCs/>
          <w:lang w:val="en-GB"/>
        </w:rPr>
        <w:t>Moon</w:t>
      </w:r>
      <w:r w:rsidR="00A2557A">
        <w:rPr>
          <w:i/>
          <w:iCs/>
          <w:lang w:val="en-GB"/>
        </w:rPr>
        <w:t xml:space="preserve">, </w:t>
      </w:r>
      <w:r>
        <w:rPr>
          <w:lang w:val="en-GB"/>
        </w:rPr>
        <w:t>p. 211.</w:t>
      </w:r>
    </w:p>
  </w:footnote>
  <w:footnote w:id="50">
    <w:p w14:paraId="3D0C6673" w14:textId="48F99439" w:rsidR="001607D8" w:rsidRDefault="001607D8" w:rsidP="001607D8">
      <w:pPr>
        <w:pStyle w:val="Funotentext"/>
      </w:pPr>
      <w:r>
        <w:rPr>
          <w:rStyle w:val="Funotenzeichen"/>
        </w:rPr>
        <w:footnoteRef/>
      </w:r>
      <w:r>
        <w:t xml:space="preserve"> </w:t>
      </w:r>
      <w:proofErr w:type="spellStart"/>
      <w:r>
        <w:t>Schlichtherle</w:t>
      </w:r>
      <w:proofErr w:type="spellEnd"/>
      <w:r>
        <w:t xml:space="preserve">, </w:t>
      </w:r>
      <w:r w:rsidRPr="005E7EFB">
        <w:rPr>
          <w:i/>
          <w:iCs/>
        </w:rPr>
        <w:t xml:space="preserve">‘Mitten </w:t>
      </w:r>
      <w:r w:rsidR="005E7EFB" w:rsidRPr="005E7EFB">
        <w:rPr>
          <w:i/>
          <w:iCs/>
        </w:rPr>
        <w:t>I</w:t>
      </w:r>
      <w:r w:rsidRPr="005E7EFB">
        <w:rPr>
          <w:i/>
          <w:iCs/>
        </w:rPr>
        <w:t>m Leben’</w:t>
      </w:r>
      <w:r w:rsidR="005E7EFB">
        <w:t xml:space="preserve">, </w:t>
      </w:r>
      <w:r>
        <w:t>p.186</w:t>
      </w:r>
      <w:r w:rsidR="005E7EFB">
        <w:t>.</w:t>
      </w:r>
    </w:p>
  </w:footnote>
  <w:footnote w:id="51">
    <w:p w14:paraId="1F7F478C" w14:textId="5FD9DD9B" w:rsidR="00C46505" w:rsidRPr="00E62483" w:rsidRDefault="00C46505" w:rsidP="00C46505">
      <w:pPr>
        <w:pStyle w:val="Funotentext"/>
        <w:rPr>
          <w:color w:val="00B050"/>
          <w:lang w:val="en-GB"/>
        </w:rPr>
      </w:pPr>
      <w:r>
        <w:rPr>
          <w:rStyle w:val="Funotenzeichen"/>
        </w:rPr>
        <w:footnoteRef/>
      </w:r>
      <w:r w:rsidRPr="00095196">
        <w:rPr>
          <w:lang w:val="en-GB"/>
        </w:rPr>
        <w:t xml:space="preserve"> </w:t>
      </w:r>
      <w:r w:rsidRPr="005E7EFB">
        <w:rPr>
          <w:lang w:val="en-GB"/>
        </w:rPr>
        <w:t xml:space="preserve">Pedro </w:t>
      </w:r>
      <w:proofErr w:type="spellStart"/>
      <w:r w:rsidRPr="005E7EFB">
        <w:rPr>
          <w:lang w:val="en-GB"/>
        </w:rPr>
        <w:t>Jovchelevich</w:t>
      </w:r>
      <w:proofErr w:type="spellEnd"/>
      <w:r w:rsidRPr="005E7EFB">
        <w:rPr>
          <w:lang w:val="en-GB"/>
        </w:rPr>
        <w:t xml:space="preserve">, ‘Astronomical Rhythms </w:t>
      </w:r>
      <w:proofErr w:type="gramStart"/>
      <w:r>
        <w:rPr>
          <w:lang w:val="en-GB"/>
        </w:rPr>
        <w:t>I</w:t>
      </w:r>
      <w:r w:rsidRPr="005E7EFB">
        <w:rPr>
          <w:lang w:val="en-GB"/>
        </w:rPr>
        <w:t>n</w:t>
      </w:r>
      <w:proofErr w:type="gramEnd"/>
      <w:r w:rsidRPr="005E7EFB">
        <w:rPr>
          <w:lang w:val="en-GB"/>
        </w:rPr>
        <w:t xml:space="preserve"> Biodynamic Agriculture’ in </w:t>
      </w:r>
      <w:r w:rsidRPr="005E7EFB">
        <w:rPr>
          <w:i/>
          <w:iCs/>
          <w:lang w:val="en-GB"/>
        </w:rPr>
        <w:t xml:space="preserve">Subtle </w:t>
      </w:r>
      <w:proofErr w:type="spellStart"/>
      <w:r w:rsidRPr="005E7EFB">
        <w:rPr>
          <w:i/>
          <w:iCs/>
          <w:lang w:val="en-GB"/>
        </w:rPr>
        <w:t>Agroecologies</w:t>
      </w:r>
      <w:proofErr w:type="spellEnd"/>
      <w:r w:rsidRPr="005E7EFB">
        <w:rPr>
          <w:i/>
          <w:iCs/>
          <w:lang w:val="en-GB"/>
        </w:rPr>
        <w:t>, Farming with the Hidden Half of Nature,</w:t>
      </w:r>
      <w:r w:rsidRPr="005E7EFB">
        <w:rPr>
          <w:lang w:val="en-GB"/>
        </w:rPr>
        <w:t xml:space="preserve"> ed. by Julia Wright (Boca Raton: CRC Press, 2021), pp. 123-130 (p</w:t>
      </w:r>
      <w:r>
        <w:rPr>
          <w:lang w:val="en-GB"/>
        </w:rPr>
        <w:t>. 124).</w:t>
      </w:r>
    </w:p>
  </w:footnote>
  <w:footnote w:id="52">
    <w:p w14:paraId="2683BE34" w14:textId="3E53CA18" w:rsidR="001A5B15" w:rsidRPr="001A5B15" w:rsidRDefault="001A5B15">
      <w:pPr>
        <w:pStyle w:val="Funotentext"/>
        <w:rPr>
          <w:lang w:val="en-GB"/>
        </w:rPr>
      </w:pPr>
      <w:r>
        <w:rPr>
          <w:rStyle w:val="Funotenzeichen"/>
        </w:rPr>
        <w:footnoteRef/>
      </w:r>
      <w:r w:rsidRPr="001A5B15">
        <w:rPr>
          <w:lang w:val="en-GB"/>
        </w:rPr>
        <w:t xml:space="preserve"> </w:t>
      </w:r>
      <w:proofErr w:type="spellStart"/>
      <w:r w:rsidRPr="005E7EFB">
        <w:rPr>
          <w:lang w:val="en-GB"/>
        </w:rPr>
        <w:t>Jovchelevich</w:t>
      </w:r>
      <w:proofErr w:type="spellEnd"/>
      <w:r w:rsidRPr="005E7EFB">
        <w:rPr>
          <w:lang w:val="en-GB"/>
        </w:rPr>
        <w:t>, ‘</w:t>
      </w:r>
      <w:r w:rsidRPr="00C46505">
        <w:rPr>
          <w:i/>
          <w:iCs/>
          <w:lang w:val="en-GB"/>
        </w:rPr>
        <w:t xml:space="preserve">Astronomical Rhythms </w:t>
      </w:r>
      <w:proofErr w:type="gramStart"/>
      <w:r w:rsidRPr="00C46505">
        <w:rPr>
          <w:i/>
          <w:iCs/>
          <w:lang w:val="en-GB"/>
        </w:rPr>
        <w:t>In</w:t>
      </w:r>
      <w:proofErr w:type="gramEnd"/>
      <w:r w:rsidRPr="00C46505">
        <w:rPr>
          <w:i/>
          <w:iCs/>
          <w:lang w:val="en-GB"/>
        </w:rPr>
        <w:t xml:space="preserve"> Biodynamic Agriculture’</w:t>
      </w:r>
      <w:r w:rsidRPr="00C46505">
        <w:rPr>
          <w:lang w:val="en-GB"/>
        </w:rPr>
        <w:t>, p</w:t>
      </w:r>
      <w:r>
        <w:rPr>
          <w:lang w:val="en-GB"/>
        </w:rPr>
        <w:t>.</w:t>
      </w:r>
      <w:r>
        <w:rPr>
          <w:i/>
          <w:iCs/>
          <w:lang w:val="en-GB"/>
        </w:rPr>
        <w:t xml:space="preserve"> </w:t>
      </w:r>
      <w:r w:rsidRPr="005E7EFB">
        <w:rPr>
          <w:lang w:val="en-GB"/>
        </w:rPr>
        <w:t>123</w:t>
      </w:r>
      <w:r>
        <w:rPr>
          <w:lang w:val="en-GB"/>
        </w:rPr>
        <w:t>.</w:t>
      </w:r>
    </w:p>
  </w:footnote>
  <w:footnote w:id="53">
    <w:p w14:paraId="220D12CC" w14:textId="7A7449F9" w:rsidR="00C46505" w:rsidRPr="00C46505" w:rsidRDefault="00C46505">
      <w:pPr>
        <w:pStyle w:val="Funotentext"/>
        <w:rPr>
          <w:lang w:val="en-GB"/>
        </w:rPr>
      </w:pPr>
      <w:r>
        <w:rPr>
          <w:rStyle w:val="Funotenzeichen"/>
        </w:rPr>
        <w:footnoteRef/>
      </w:r>
      <w:r w:rsidRPr="00C46505">
        <w:rPr>
          <w:lang w:val="en-GB"/>
        </w:rPr>
        <w:t xml:space="preserve"> </w:t>
      </w:r>
      <w:proofErr w:type="spellStart"/>
      <w:r w:rsidRPr="005E7EFB">
        <w:rPr>
          <w:lang w:val="en-GB"/>
        </w:rPr>
        <w:t>Jovchelevich</w:t>
      </w:r>
      <w:proofErr w:type="spellEnd"/>
      <w:r w:rsidRPr="005E7EFB">
        <w:rPr>
          <w:lang w:val="en-GB"/>
        </w:rPr>
        <w:t>, ‘</w:t>
      </w:r>
      <w:r w:rsidRPr="00C46505">
        <w:rPr>
          <w:i/>
          <w:iCs/>
          <w:lang w:val="en-GB"/>
        </w:rPr>
        <w:t xml:space="preserve">Astronomical Rhythms </w:t>
      </w:r>
      <w:proofErr w:type="gramStart"/>
      <w:r w:rsidRPr="00C46505">
        <w:rPr>
          <w:i/>
          <w:iCs/>
          <w:lang w:val="en-GB"/>
        </w:rPr>
        <w:t>In</w:t>
      </w:r>
      <w:proofErr w:type="gramEnd"/>
      <w:r w:rsidRPr="00C46505">
        <w:rPr>
          <w:i/>
          <w:iCs/>
          <w:lang w:val="en-GB"/>
        </w:rPr>
        <w:t xml:space="preserve"> Biodynamic Agriculture’</w:t>
      </w:r>
      <w:r w:rsidRPr="00C46505">
        <w:rPr>
          <w:lang w:val="en-GB"/>
        </w:rPr>
        <w:t>, p</w:t>
      </w:r>
      <w:r>
        <w:rPr>
          <w:i/>
          <w:iCs/>
          <w:lang w:val="en-GB"/>
        </w:rPr>
        <w:t>.</w:t>
      </w:r>
      <w:r w:rsidR="001A5B15">
        <w:rPr>
          <w:i/>
          <w:iCs/>
          <w:lang w:val="en-GB"/>
        </w:rPr>
        <w:t xml:space="preserve"> </w:t>
      </w:r>
      <w:r w:rsidR="001A5B15" w:rsidRPr="001A5B15">
        <w:rPr>
          <w:lang w:val="en-GB"/>
        </w:rPr>
        <w:t>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531433"/>
      <w:docPartObj>
        <w:docPartGallery w:val="Page Numbers (Top of Page)"/>
        <w:docPartUnique/>
      </w:docPartObj>
    </w:sdtPr>
    <w:sdtContent>
      <w:p w14:paraId="54DE55FC" w14:textId="7EA45FAB" w:rsidR="001A0539" w:rsidRDefault="001A0539">
        <w:pPr>
          <w:pStyle w:val="Kopfzeile"/>
          <w:jc w:val="right"/>
        </w:pPr>
        <w:r>
          <w:fldChar w:fldCharType="begin"/>
        </w:r>
        <w:r>
          <w:instrText>PAGE   \* MERGEFORMAT</w:instrText>
        </w:r>
        <w:r>
          <w:fldChar w:fldCharType="separate"/>
        </w:r>
        <w:r>
          <w:rPr>
            <w:lang w:val="de-DE"/>
          </w:rPr>
          <w:t>2</w:t>
        </w:r>
        <w:r>
          <w:fldChar w:fldCharType="end"/>
        </w:r>
      </w:p>
    </w:sdtContent>
  </w:sdt>
  <w:p w14:paraId="0DA99516" w14:textId="77777777" w:rsidR="00F96762" w:rsidRDefault="00F9676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6828D" w14:textId="3072796A" w:rsidR="00F96762" w:rsidRDefault="00B93C79">
    <w:pPr>
      <w:pStyle w:val="Kopfzeile"/>
    </w:pPr>
    <w:r>
      <w:tab/>
    </w:r>
    <w:r>
      <w:tab/>
      <w:t>Andrea Hofmann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E85A8A"/>
    <w:multiLevelType w:val="hybridMultilevel"/>
    <w:tmpl w:val="08C2706E"/>
    <w:lvl w:ilvl="0" w:tplc="E9B2EBA0">
      <w:start w:val="62"/>
      <w:numFmt w:val="bullet"/>
      <w:lvlText w:val=""/>
      <w:lvlJc w:val="left"/>
      <w:pPr>
        <w:ind w:left="720" w:hanging="360"/>
      </w:pPr>
      <w:rPr>
        <w:rFonts w:ascii="Symbol" w:eastAsiaTheme="minorHAnsi" w:hAnsi="Symbol"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3D594DAD"/>
    <w:multiLevelType w:val="hybridMultilevel"/>
    <w:tmpl w:val="E028046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4021713D"/>
    <w:multiLevelType w:val="hybridMultilevel"/>
    <w:tmpl w:val="00D099BA"/>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7EE0D4F"/>
    <w:multiLevelType w:val="multilevel"/>
    <w:tmpl w:val="8068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9316E2"/>
    <w:multiLevelType w:val="multilevel"/>
    <w:tmpl w:val="28E41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B60101"/>
    <w:multiLevelType w:val="hybridMultilevel"/>
    <w:tmpl w:val="C27E0BA4"/>
    <w:lvl w:ilvl="0" w:tplc="1AE40CDC">
      <w:start w:val="25"/>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241478225">
    <w:abstractNumId w:val="5"/>
  </w:num>
  <w:num w:numId="2" w16cid:durableId="2058162586">
    <w:abstractNumId w:val="0"/>
  </w:num>
  <w:num w:numId="3" w16cid:durableId="1552883527">
    <w:abstractNumId w:val="4"/>
  </w:num>
  <w:num w:numId="4" w16cid:durableId="1179807814">
    <w:abstractNumId w:val="1"/>
  </w:num>
  <w:num w:numId="5" w16cid:durableId="102383953">
    <w:abstractNumId w:val="2"/>
  </w:num>
  <w:num w:numId="6" w16cid:durableId="994918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wNTQyMzE0sjCxMDVW0lEKTi0uzszPAykwqgUAmcBqjywAAAA="/>
  </w:docVars>
  <w:rsids>
    <w:rsidRoot w:val="001829A8"/>
    <w:rsid w:val="0000231E"/>
    <w:rsid w:val="00002884"/>
    <w:rsid w:val="00003948"/>
    <w:rsid w:val="000050DA"/>
    <w:rsid w:val="0000737A"/>
    <w:rsid w:val="00007539"/>
    <w:rsid w:val="000104DD"/>
    <w:rsid w:val="0001100E"/>
    <w:rsid w:val="00015091"/>
    <w:rsid w:val="0001545A"/>
    <w:rsid w:val="00015529"/>
    <w:rsid w:val="000177BE"/>
    <w:rsid w:val="00017D91"/>
    <w:rsid w:val="000215B4"/>
    <w:rsid w:val="000228A4"/>
    <w:rsid w:val="0002510D"/>
    <w:rsid w:val="00025D67"/>
    <w:rsid w:val="000268A2"/>
    <w:rsid w:val="00030562"/>
    <w:rsid w:val="00030EED"/>
    <w:rsid w:val="0003194D"/>
    <w:rsid w:val="00033084"/>
    <w:rsid w:val="000337C7"/>
    <w:rsid w:val="0003457A"/>
    <w:rsid w:val="00036089"/>
    <w:rsid w:val="0003659F"/>
    <w:rsid w:val="0004180A"/>
    <w:rsid w:val="00042C73"/>
    <w:rsid w:val="00044809"/>
    <w:rsid w:val="000448C9"/>
    <w:rsid w:val="00045C6B"/>
    <w:rsid w:val="000461FB"/>
    <w:rsid w:val="000472E4"/>
    <w:rsid w:val="00047C18"/>
    <w:rsid w:val="00051D91"/>
    <w:rsid w:val="0005358B"/>
    <w:rsid w:val="000539FC"/>
    <w:rsid w:val="00054669"/>
    <w:rsid w:val="00055EA9"/>
    <w:rsid w:val="000563FF"/>
    <w:rsid w:val="00056C07"/>
    <w:rsid w:val="00057AFA"/>
    <w:rsid w:val="00061E9D"/>
    <w:rsid w:val="000664E4"/>
    <w:rsid w:val="0007042D"/>
    <w:rsid w:val="00074661"/>
    <w:rsid w:val="0007490A"/>
    <w:rsid w:val="00074D93"/>
    <w:rsid w:val="0008113F"/>
    <w:rsid w:val="000814A8"/>
    <w:rsid w:val="00082365"/>
    <w:rsid w:val="000829BE"/>
    <w:rsid w:val="000869CB"/>
    <w:rsid w:val="000905BB"/>
    <w:rsid w:val="00091047"/>
    <w:rsid w:val="0009274D"/>
    <w:rsid w:val="00092C18"/>
    <w:rsid w:val="00095196"/>
    <w:rsid w:val="000969C3"/>
    <w:rsid w:val="00096B72"/>
    <w:rsid w:val="00097C88"/>
    <w:rsid w:val="00097FC5"/>
    <w:rsid w:val="000A1604"/>
    <w:rsid w:val="000A2210"/>
    <w:rsid w:val="000A26FC"/>
    <w:rsid w:val="000A31BF"/>
    <w:rsid w:val="000A38E2"/>
    <w:rsid w:val="000A4956"/>
    <w:rsid w:val="000A5DD5"/>
    <w:rsid w:val="000B2196"/>
    <w:rsid w:val="000B27F4"/>
    <w:rsid w:val="000B3024"/>
    <w:rsid w:val="000B4FC8"/>
    <w:rsid w:val="000B4FCC"/>
    <w:rsid w:val="000B65E7"/>
    <w:rsid w:val="000B66DC"/>
    <w:rsid w:val="000B6B26"/>
    <w:rsid w:val="000B780F"/>
    <w:rsid w:val="000C0CE0"/>
    <w:rsid w:val="000C359B"/>
    <w:rsid w:val="000C4488"/>
    <w:rsid w:val="000C4C30"/>
    <w:rsid w:val="000D1D79"/>
    <w:rsid w:val="000D215C"/>
    <w:rsid w:val="000D2E70"/>
    <w:rsid w:val="000D4BD6"/>
    <w:rsid w:val="000D507E"/>
    <w:rsid w:val="000D51B7"/>
    <w:rsid w:val="000D5640"/>
    <w:rsid w:val="000E0555"/>
    <w:rsid w:val="000E17EA"/>
    <w:rsid w:val="000E4AF0"/>
    <w:rsid w:val="000E7805"/>
    <w:rsid w:val="000F3CB0"/>
    <w:rsid w:val="000F445F"/>
    <w:rsid w:val="000F4BB4"/>
    <w:rsid w:val="000F4CC8"/>
    <w:rsid w:val="000F5201"/>
    <w:rsid w:val="0010168F"/>
    <w:rsid w:val="001049D4"/>
    <w:rsid w:val="00105FFB"/>
    <w:rsid w:val="00110D4B"/>
    <w:rsid w:val="001137F2"/>
    <w:rsid w:val="001167F2"/>
    <w:rsid w:val="00117C9A"/>
    <w:rsid w:val="00122079"/>
    <w:rsid w:val="00122EFC"/>
    <w:rsid w:val="00124B80"/>
    <w:rsid w:val="0012617F"/>
    <w:rsid w:val="00126CF8"/>
    <w:rsid w:val="00126D38"/>
    <w:rsid w:val="00131825"/>
    <w:rsid w:val="001323BE"/>
    <w:rsid w:val="001345B1"/>
    <w:rsid w:val="00135A28"/>
    <w:rsid w:val="00140650"/>
    <w:rsid w:val="001424F2"/>
    <w:rsid w:val="001443DB"/>
    <w:rsid w:val="00145C41"/>
    <w:rsid w:val="00150C23"/>
    <w:rsid w:val="0015173E"/>
    <w:rsid w:val="00151D26"/>
    <w:rsid w:val="0015433B"/>
    <w:rsid w:val="001561CA"/>
    <w:rsid w:val="00157136"/>
    <w:rsid w:val="0016022A"/>
    <w:rsid w:val="001607D8"/>
    <w:rsid w:val="00161005"/>
    <w:rsid w:val="00164225"/>
    <w:rsid w:val="0017030E"/>
    <w:rsid w:val="0017177A"/>
    <w:rsid w:val="0017298E"/>
    <w:rsid w:val="001749F1"/>
    <w:rsid w:val="0017564B"/>
    <w:rsid w:val="001763F2"/>
    <w:rsid w:val="001772B9"/>
    <w:rsid w:val="001829A8"/>
    <w:rsid w:val="001843E3"/>
    <w:rsid w:val="00185F89"/>
    <w:rsid w:val="00190BD7"/>
    <w:rsid w:val="001935B3"/>
    <w:rsid w:val="001961C7"/>
    <w:rsid w:val="001967F4"/>
    <w:rsid w:val="00197533"/>
    <w:rsid w:val="00197DF4"/>
    <w:rsid w:val="001A032B"/>
    <w:rsid w:val="001A0539"/>
    <w:rsid w:val="001A2E68"/>
    <w:rsid w:val="001A4524"/>
    <w:rsid w:val="001A4564"/>
    <w:rsid w:val="001A5B15"/>
    <w:rsid w:val="001A678B"/>
    <w:rsid w:val="001A7646"/>
    <w:rsid w:val="001B0BE9"/>
    <w:rsid w:val="001B1465"/>
    <w:rsid w:val="001B1B13"/>
    <w:rsid w:val="001B2E68"/>
    <w:rsid w:val="001B2F19"/>
    <w:rsid w:val="001B2F2F"/>
    <w:rsid w:val="001B3B30"/>
    <w:rsid w:val="001B56D6"/>
    <w:rsid w:val="001B6293"/>
    <w:rsid w:val="001B65D8"/>
    <w:rsid w:val="001B6641"/>
    <w:rsid w:val="001B6AB9"/>
    <w:rsid w:val="001B7DF8"/>
    <w:rsid w:val="001C14A7"/>
    <w:rsid w:val="001C1891"/>
    <w:rsid w:val="001C35F6"/>
    <w:rsid w:val="001C5E35"/>
    <w:rsid w:val="001C6B66"/>
    <w:rsid w:val="001C7E58"/>
    <w:rsid w:val="001D15ED"/>
    <w:rsid w:val="001D1E3E"/>
    <w:rsid w:val="001D4A7C"/>
    <w:rsid w:val="001D4FD7"/>
    <w:rsid w:val="001D64EC"/>
    <w:rsid w:val="001D72DA"/>
    <w:rsid w:val="001E0A05"/>
    <w:rsid w:val="001E31D8"/>
    <w:rsid w:val="001E49D6"/>
    <w:rsid w:val="001E7271"/>
    <w:rsid w:val="001E75F5"/>
    <w:rsid w:val="001F115B"/>
    <w:rsid w:val="001F2473"/>
    <w:rsid w:val="001F4397"/>
    <w:rsid w:val="001F60FD"/>
    <w:rsid w:val="001F6306"/>
    <w:rsid w:val="001F6CE3"/>
    <w:rsid w:val="001F6DCC"/>
    <w:rsid w:val="001F7B35"/>
    <w:rsid w:val="001F7D76"/>
    <w:rsid w:val="002006AB"/>
    <w:rsid w:val="00201C22"/>
    <w:rsid w:val="0020207B"/>
    <w:rsid w:val="00211008"/>
    <w:rsid w:val="00212DDB"/>
    <w:rsid w:val="002133F2"/>
    <w:rsid w:val="002137FD"/>
    <w:rsid w:val="00214A78"/>
    <w:rsid w:val="00215BE3"/>
    <w:rsid w:val="00221266"/>
    <w:rsid w:val="002216C3"/>
    <w:rsid w:val="0022351A"/>
    <w:rsid w:val="00225121"/>
    <w:rsid w:val="00225F17"/>
    <w:rsid w:val="0022789C"/>
    <w:rsid w:val="00227938"/>
    <w:rsid w:val="00230575"/>
    <w:rsid w:val="002317D0"/>
    <w:rsid w:val="00231C9E"/>
    <w:rsid w:val="002328B5"/>
    <w:rsid w:val="002370D2"/>
    <w:rsid w:val="00237431"/>
    <w:rsid w:val="00243BC0"/>
    <w:rsid w:val="00244532"/>
    <w:rsid w:val="002445B5"/>
    <w:rsid w:val="0024537A"/>
    <w:rsid w:val="00250190"/>
    <w:rsid w:val="00250FF6"/>
    <w:rsid w:val="00251A22"/>
    <w:rsid w:val="002536A9"/>
    <w:rsid w:val="00253E32"/>
    <w:rsid w:val="00254052"/>
    <w:rsid w:val="00254323"/>
    <w:rsid w:val="00254630"/>
    <w:rsid w:val="00255592"/>
    <w:rsid w:val="002567CF"/>
    <w:rsid w:val="002569E9"/>
    <w:rsid w:val="00257463"/>
    <w:rsid w:val="00257987"/>
    <w:rsid w:val="00261FC3"/>
    <w:rsid w:val="0026256D"/>
    <w:rsid w:val="00263E8B"/>
    <w:rsid w:val="0026611A"/>
    <w:rsid w:val="00267A86"/>
    <w:rsid w:val="00270A4C"/>
    <w:rsid w:val="0027107C"/>
    <w:rsid w:val="0027169A"/>
    <w:rsid w:val="00272909"/>
    <w:rsid w:val="00272E21"/>
    <w:rsid w:val="00273BC7"/>
    <w:rsid w:val="0027440E"/>
    <w:rsid w:val="00277672"/>
    <w:rsid w:val="00280F0E"/>
    <w:rsid w:val="002814E5"/>
    <w:rsid w:val="0028158C"/>
    <w:rsid w:val="00286BD9"/>
    <w:rsid w:val="00287BD0"/>
    <w:rsid w:val="00290A2E"/>
    <w:rsid w:val="00293E2B"/>
    <w:rsid w:val="00294389"/>
    <w:rsid w:val="00297EEE"/>
    <w:rsid w:val="002A0C6F"/>
    <w:rsid w:val="002A224B"/>
    <w:rsid w:val="002A2F9B"/>
    <w:rsid w:val="002A6AD3"/>
    <w:rsid w:val="002A7E1F"/>
    <w:rsid w:val="002B2FA2"/>
    <w:rsid w:val="002B30CC"/>
    <w:rsid w:val="002B3AA4"/>
    <w:rsid w:val="002B3AE4"/>
    <w:rsid w:val="002B5F01"/>
    <w:rsid w:val="002C3379"/>
    <w:rsid w:val="002C39D2"/>
    <w:rsid w:val="002C39EA"/>
    <w:rsid w:val="002C4238"/>
    <w:rsid w:val="002C47AA"/>
    <w:rsid w:val="002C4E60"/>
    <w:rsid w:val="002C5C9C"/>
    <w:rsid w:val="002C6216"/>
    <w:rsid w:val="002D0C8E"/>
    <w:rsid w:val="002D1FD1"/>
    <w:rsid w:val="002D2CD3"/>
    <w:rsid w:val="002D353B"/>
    <w:rsid w:val="002D4011"/>
    <w:rsid w:val="002D5B2A"/>
    <w:rsid w:val="002D7938"/>
    <w:rsid w:val="002E0E41"/>
    <w:rsid w:val="002E2F8F"/>
    <w:rsid w:val="002E314E"/>
    <w:rsid w:val="002E36A1"/>
    <w:rsid w:val="002E567B"/>
    <w:rsid w:val="002E71FA"/>
    <w:rsid w:val="002F0C8C"/>
    <w:rsid w:val="002F3C3D"/>
    <w:rsid w:val="002F48FC"/>
    <w:rsid w:val="002F50BD"/>
    <w:rsid w:val="002F61E7"/>
    <w:rsid w:val="002F6643"/>
    <w:rsid w:val="00301308"/>
    <w:rsid w:val="003013E3"/>
    <w:rsid w:val="003014E6"/>
    <w:rsid w:val="00301A8F"/>
    <w:rsid w:val="00303D1C"/>
    <w:rsid w:val="00305C01"/>
    <w:rsid w:val="00307A92"/>
    <w:rsid w:val="00312750"/>
    <w:rsid w:val="00312CFF"/>
    <w:rsid w:val="00316752"/>
    <w:rsid w:val="00320A9A"/>
    <w:rsid w:val="003219C1"/>
    <w:rsid w:val="00322182"/>
    <w:rsid w:val="00323560"/>
    <w:rsid w:val="00323AC9"/>
    <w:rsid w:val="0032480F"/>
    <w:rsid w:val="00330552"/>
    <w:rsid w:val="0033079A"/>
    <w:rsid w:val="0033098B"/>
    <w:rsid w:val="00332921"/>
    <w:rsid w:val="00336EE2"/>
    <w:rsid w:val="003408DC"/>
    <w:rsid w:val="0034419D"/>
    <w:rsid w:val="00344B2C"/>
    <w:rsid w:val="00346FA4"/>
    <w:rsid w:val="003500E3"/>
    <w:rsid w:val="0035096C"/>
    <w:rsid w:val="00350B16"/>
    <w:rsid w:val="00352A1E"/>
    <w:rsid w:val="00352EB7"/>
    <w:rsid w:val="003556CC"/>
    <w:rsid w:val="003557A0"/>
    <w:rsid w:val="003568A3"/>
    <w:rsid w:val="00360EB4"/>
    <w:rsid w:val="003610BD"/>
    <w:rsid w:val="0036497A"/>
    <w:rsid w:val="00365973"/>
    <w:rsid w:val="00373879"/>
    <w:rsid w:val="00373A65"/>
    <w:rsid w:val="003740BC"/>
    <w:rsid w:val="00377A01"/>
    <w:rsid w:val="003826E8"/>
    <w:rsid w:val="00384773"/>
    <w:rsid w:val="0038487D"/>
    <w:rsid w:val="0038664A"/>
    <w:rsid w:val="00391E24"/>
    <w:rsid w:val="00395D00"/>
    <w:rsid w:val="003A0B10"/>
    <w:rsid w:val="003A4271"/>
    <w:rsid w:val="003A62D7"/>
    <w:rsid w:val="003B39F9"/>
    <w:rsid w:val="003B4F5A"/>
    <w:rsid w:val="003B5E31"/>
    <w:rsid w:val="003C15B3"/>
    <w:rsid w:val="003C2090"/>
    <w:rsid w:val="003C2112"/>
    <w:rsid w:val="003C455C"/>
    <w:rsid w:val="003C4849"/>
    <w:rsid w:val="003C58AD"/>
    <w:rsid w:val="003C7692"/>
    <w:rsid w:val="003C78CC"/>
    <w:rsid w:val="003D3566"/>
    <w:rsid w:val="003D4F49"/>
    <w:rsid w:val="003D74D8"/>
    <w:rsid w:val="003E3D0F"/>
    <w:rsid w:val="003E4031"/>
    <w:rsid w:val="003E5C8A"/>
    <w:rsid w:val="003E77C1"/>
    <w:rsid w:val="003F0C2C"/>
    <w:rsid w:val="003F1789"/>
    <w:rsid w:val="003F264D"/>
    <w:rsid w:val="003F3F18"/>
    <w:rsid w:val="003F5819"/>
    <w:rsid w:val="00400D8F"/>
    <w:rsid w:val="004026C7"/>
    <w:rsid w:val="00405AA8"/>
    <w:rsid w:val="00405B73"/>
    <w:rsid w:val="00405ECF"/>
    <w:rsid w:val="004075D0"/>
    <w:rsid w:val="004118EB"/>
    <w:rsid w:val="00413F94"/>
    <w:rsid w:val="004147EE"/>
    <w:rsid w:val="004168B5"/>
    <w:rsid w:val="00417DF2"/>
    <w:rsid w:val="004219D8"/>
    <w:rsid w:val="00421B6A"/>
    <w:rsid w:val="00424225"/>
    <w:rsid w:val="004257B4"/>
    <w:rsid w:val="00432324"/>
    <w:rsid w:val="0043258A"/>
    <w:rsid w:val="00432D86"/>
    <w:rsid w:val="00437244"/>
    <w:rsid w:val="00437274"/>
    <w:rsid w:val="00440EAF"/>
    <w:rsid w:val="0044407B"/>
    <w:rsid w:val="004464CD"/>
    <w:rsid w:val="0044654E"/>
    <w:rsid w:val="00450D8C"/>
    <w:rsid w:val="004526C2"/>
    <w:rsid w:val="004537C7"/>
    <w:rsid w:val="004544C4"/>
    <w:rsid w:val="00456BF7"/>
    <w:rsid w:val="00457B6A"/>
    <w:rsid w:val="00461A69"/>
    <w:rsid w:val="004626CC"/>
    <w:rsid w:val="004628CB"/>
    <w:rsid w:val="00463377"/>
    <w:rsid w:val="00464950"/>
    <w:rsid w:val="004660AC"/>
    <w:rsid w:val="0047190B"/>
    <w:rsid w:val="00472278"/>
    <w:rsid w:val="00472E9E"/>
    <w:rsid w:val="004773CB"/>
    <w:rsid w:val="00477AE4"/>
    <w:rsid w:val="004806F8"/>
    <w:rsid w:val="0048179B"/>
    <w:rsid w:val="004824E5"/>
    <w:rsid w:val="00484CE3"/>
    <w:rsid w:val="0048524E"/>
    <w:rsid w:val="00487734"/>
    <w:rsid w:val="00487949"/>
    <w:rsid w:val="00487DBA"/>
    <w:rsid w:val="0049292A"/>
    <w:rsid w:val="00496D53"/>
    <w:rsid w:val="00497BED"/>
    <w:rsid w:val="004A1950"/>
    <w:rsid w:val="004A2685"/>
    <w:rsid w:val="004A26A3"/>
    <w:rsid w:val="004A2802"/>
    <w:rsid w:val="004A3C47"/>
    <w:rsid w:val="004A5CDA"/>
    <w:rsid w:val="004B000D"/>
    <w:rsid w:val="004B097E"/>
    <w:rsid w:val="004B3884"/>
    <w:rsid w:val="004B5C57"/>
    <w:rsid w:val="004B6883"/>
    <w:rsid w:val="004B74DE"/>
    <w:rsid w:val="004B773A"/>
    <w:rsid w:val="004C11FB"/>
    <w:rsid w:val="004C1B5C"/>
    <w:rsid w:val="004C1B9F"/>
    <w:rsid w:val="004C3856"/>
    <w:rsid w:val="004C426F"/>
    <w:rsid w:val="004C48A3"/>
    <w:rsid w:val="004C4AAF"/>
    <w:rsid w:val="004C569B"/>
    <w:rsid w:val="004C5BA6"/>
    <w:rsid w:val="004C747E"/>
    <w:rsid w:val="004D0E1E"/>
    <w:rsid w:val="004D2966"/>
    <w:rsid w:val="004D665F"/>
    <w:rsid w:val="004D7D42"/>
    <w:rsid w:val="004E086D"/>
    <w:rsid w:val="004E2FA8"/>
    <w:rsid w:val="004E329A"/>
    <w:rsid w:val="004E60D3"/>
    <w:rsid w:val="004E65C2"/>
    <w:rsid w:val="004F1856"/>
    <w:rsid w:val="004F2386"/>
    <w:rsid w:val="004F24D3"/>
    <w:rsid w:val="004F4A48"/>
    <w:rsid w:val="004F5B02"/>
    <w:rsid w:val="004F6092"/>
    <w:rsid w:val="004F6A0C"/>
    <w:rsid w:val="004F752D"/>
    <w:rsid w:val="004F7EE2"/>
    <w:rsid w:val="00501D1F"/>
    <w:rsid w:val="005029FB"/>
    <w:rsid w:val="00507A9B"/>
    <w:rsid w:val="00510BE1"/>
    <w:rsid w:val="005110EB"/>
    <w:rsid w:val="00513E22"/>
    <w:rsid w:val="00515478"/>
    <w:rsid w:val="00515EB0"/>
    <w:rsid w:val="00522BB9"/>
    <w:rsid w:val="00527AAE"/>
    <w:rsid w:val="00532294"/>
    <w:rsid w:val="00533A26"/>
    <w:rsid w:val="005357A3"/>
    <w:rsid w:val="005357F9"/>
    <w:rsid w:val="00535DD9"/>
    <w:rsid w:val="00536082"/>
    <w:rsid w:val="00537DCE"/>
    <w:rsid w:val="005416F6"/>
    <w:rsid w:val="005424F4"/>
    <w:rsid w:val="00544188"/>
    <w:rsid w:val="00544823"/>
    <w:rsid w:val="0054788C"/>
    <w:rsid w:val="005517F2"/>
    <w:rsid w:val="00556A7A"/>
    <w:rsid w:val="00557316"/>
    <w:rsid w:val="005579DC"/>
    <w:rsid w:val="00560D6F"/>
    <w:rsid w:val="00561D7E"/>
    <w:rsid w:val="00562668"/>
    <w:rsid w:val="005638FE"/>
    <w:rsid w:val="00565031"/>
    <w:rsid w:val="00565302"/>
    <w:rsid w:val="0056585E"/>
    <w:rsid w:val="0056660D"/>
    <w:rsid w:val="0057042E"/>
    <w:rsid w:val="00572824"/>
    <w:rsid w:val="0057496B"/>
    <w:rsid w:val="00575867"/>
    <w:rsid w:val="005758EB"/>
    <w:rsid w:val="005761EC"/>
    <w:rsid w:val="00577334"/>
    <w:rsid w:val="005821D0"/>
    <w:rsid w:val="00583B83"/>
    <w:rsid w:val="00584979"/>
    <w:rsid w:val="00586675"/>
    <w:rsid w:val="00590FFA"/>
    <w:rsid w:val="005910B3"/>
    <w:rsid w:val="00595F9D"/>
    <w:rsid w:val="00596FFF"/>
    <w:rsid w:val="005A0128"/>
    <w:rsid w:val="005A02EA"/>
    <w:rsid w:val="005A3B18"/>
    <w:rsid w:val="005A64B4"/>
    <w:rsid w:val="005A7DF5"/>
    <w:rsid w:val="005B2397"/>
    <w:rsid w:val="005B248B"/>
    <w:rsid w:val="005B26B3"/>
    <w:rsid w:val="005B40CA"/>
    <w:rsid w:val="005B5324"/>
    <w:rsid w:val="005B781D"/>
    <w:rsid w:val="005C0FB4"/>
    <w:rsid w:val="005C3B63"/>
    <w:rsid w:val="005C4E0E"/>
    <w:rsid w:val="005C5C00"/>
    <w:rsid w:val="005C5F59"/>
    <w:rsid w:val="005C6519"/>
    <w:rsid w:val="005D2143"/>
    <w:rsid w:val="005D39F5"/>
    <w:rsid w:val="005D3B13"/>
    <w:rsid w:val="005D41D2"/>
    <w:rsid w:val="005D47AE"/>
    <w:rsid w:val="005D4F68"/>
    <w:rsid w:val="005D4FBD"/>
    <w:rsid w:val="005D5B2D"/>
    <w:rsid w:val="005D6A77"/>
    <w:rsid w:val="005D7560"/>
    <w:rsid w:val="005E05E3"/>
    <w:rsid w:val="005E3271"/>
    <w:rsid w:val="005E3830"/>
    <w:rsid w:val="005E6D4F"/>
    <w:rsid w:val="005E7A8D"/>
    <w:rsid w:val="005E7EFB"/>
    <w:rsid w:val="005F0743"/>
    <w:rsid w:val="005F35AA"/>
    <w:rsid w:val="005F3C57"/>
    <w:rsid w:val="005F72D0"/>
    <w:rsid w:val="00605178"/>
    <w:rsid w:val="0060748E"/>
    <w:rsid w:val="006148D5"/>
    <w:rsid w:val="00615C17"/>
    <w:rsid w:val="00617B77"/>
    <w:rsid w:val="00621C21"/>
    <w:rsid w:val="00623E6B"/>
    <w:rsid w:val="0062504B"/>
    <w:rsid w:val="00625EB5"/>
    <w:rsid w:val="00627474"/>
    <w:rsid w:val="00633006"/>
    <w:rsid w:val="00633208"/>
    <w:rsid w:val="00633F23"/>
    <w:rsid w:val="00633F76"/>
    <w:rsid w:val="00635B0E"/>
    <w:rsid w:val="00635EDD"/>
    <w:rsid w:val="00640B49"/>
    <w:rsid w:val="00641846"/>
    <w:rsid w:val="006426E0"/>
    <w:rsid w:val="00642B0A"/>
    <w:rsid w:val="006440CA"/>
    <w:rsid w:val="00647246"/>
    <w:rsid w:val="00647E71"/>
    <w:rsid w:val="00650F4F"/>
    <w:rsid w:val="00654B6B"/>
    <w:rsid w:val="00655301"/>
    <w:rsid w:val="00655BAC"/>
    <w:rsid w:val="00660184"/>
    <w:rsid w:val="00660E09"/>
    <w:rsid w:val="00662A58"/>
    <w:rsid w:val="00663DF4"/>
    <w:rsid w:val="00664B3A"/>
    <w:rsid w:val="006658E9"/>
    <w:rsid w:val="0066627E"/>
    <w:rsid w:val="006663B5"/>
    <w:rsid w:val="00667963"/>
    <w:rsid w:val="00670AE4"/>
    <w:rsid w:val="006739B7"/>
    <w:rsid w:val="00674780"/>
    <w:rsid w:val="00674F05"/>
    <w:rsid w:val="00674F0E"/>
    <w:rsid w:val="00677072"/>
    <w:rsid w:val="0068106E"/>
    <w:rsid w:val="0068425F"/>
    <w:rsid w:val="00687C66"/>
    <w:rsid w:val="006930DD"/>
    <w:rsid w:val="0069344B"/>
    <w:rsid w:val="0069463D"/>
    <w:rsid w:val="00694C76"/>
    <w:rsid w:val="006954B8"/>
    <w:rsid w:val="00695D7A"/>
    <w:rsid w:val="00696223"/>
    <w:rsid w:val="00697A7F"/>
    <w:rsid w:val="00697EB7"/>
    <w:rsid w:val="006A2C51"/>
    <w:rsid w:val="006A38BE"/>
    <w:rsid w:val="006A450E"/>
    <w:rsid w:val="006A4882"/>
    <w:rsid w:val="006A5636"/>
    <w:rsid w:val="006B29D5"/>
    <w:rsid w:val="006B770F"/>
    <w:rsid w:val="006C049A"/>
    <w:rsid w:val="006C1893"/>
    <w:rsid w:val="006C3AA6"/>
    <w:rsid w:val="006C3F1A"/>
    <w:rsid w:val="006D0D6F"/>
    <w:rsid w:val="006D116E"/>
    <w:rsid w:val="006D15D7"/>
    <w:rsid w:val="006D379C"/>
    <w:rsid w:val="006D3C2A"/>
    <w:rsid w:val="006D4630"/>
    <w:rsid w:val="006D522F"/>
    <w:rsid w:val="006D592D"/>
    <w:rsid w:val="006D6DCE"/>
    <w:rsid w:val="006D6EA0"/>
    <w:rsid w:val="006D72D6"/>
    <w:rsid w:val="006E023C"/>
    <w:rsid w:val="006E08C2"/>
    <w:rsid w:val="006E1ACA"/>
    <w:rsid w:val="006E225A"/>
    <w:rsid w:val="006E34C3"/>
    <w:rsid w:val="006E5C8D"/>
    <w:rsid w:val="006E5FFF"/>
    <w:rsid w:val="006E6CB6"/>
    <w:rsid w:val="006F0DDD"/>
    <w:rsid w:val="006F26BB"/>
    <w:rsid w:val="006F26F4"/>
    <w:rsid w:val="006F2922"/>
    <w:rsid w:val="006F2C56"/>
    <w:rsid w:val="006F5F5E"/>
    <w:rsid w:val="006F5FB0"/>
    <w:rsid w:val="006F60BA"/>
    <w:rsid w:val="006F6341"/>
    <w:rsid w:val="006F75FD"/>
    <w:rsid w:val="006F796A"/>
    <w:rsid w:val="00701246"/>
    <w:rsid w:val="007012C9"/>
    <w:rsid w:val="0070154F"/>
    <w:rsid w:val="007046E3"/>
    <w:rsid w:val="0070577A"/>
    <w:rsid w:val="00705C89"/>
    <w:rsid w:val="00705F4E"/>
    <w:rsid w:val="00706C59"/>
    <w:rsid w:val="00706F23"/>
    <w:rsid w:val="00707C81"/>
    <w:rsid w:val="00707D65"/>
    <w:rsid w:val="007101A3"/>
    <w:rsid w:val="00712763"/>
    <w:rsid w:val="00713E25"/>
    <w:rsid w:val="00714AF4"/>
    <w:rsid w:val="00716292"/>
    <w:rsid w:val="00716E5C"/>
    <w:rsid w:val="0071732D"/>
    <w:rsid w:val="00723AEE"/>
    <w:rsid w:val="00737FA8"/>
    <w:rsid w:val="00740251"/>
    <w:rsid w:val="00741F2F"/>
    <w:rsid w:val="0074237A"/>
    <w:rsid w:val="00742753"/>
    <w:rsid w:val="007433A5"/>
    <w:rsid w:val="00744DF6"/>
    <w:rsid w:val="00746176"/>
    <w:rsid w:val="00746773"/>
    <w:rsid w:val="00747754"/>
    <w:rsid w:val="00747BF4"/>
    <w:rsid w:val="0075078E"/>
    <w:rsid w:val="00751C70"/>
    <w:rsid w:val="00751F7B"/>
    <w:rsid w:val="00753887"/>
    <w:rsid w:val="00753C6E"/>
    <w:rsid w:val="00754F24"/>
    <w:rsid w:val="00757B51"/>
    <w:rsid w:val="00757EB6"/>
    <w:rsid w:val="00760B22"/>
    <w:rsid w:val="00764238"/>
    <w:rsid w:val="00764CD1"/>
    <w:rsid w:val="00765AF7"/>
    <w:rsid w:val="007700AF"/>
    <w:rsid w:val="00771DF1"/>
    <w:rsid w:val="0077215C"/>
    <w:rsid w:val="00773C82"/>
    <w:rsid w:val="00774BA9"/>
    <w:rsid w:val="007758D5"/>
    <w:rsid w:val="00775E5D"/>
    <w:rsid w:val="00776ADA"/>
    <w:rsid w:val="00776DDE"/>
    <w:rsid w:val="0077752C"/>
    <w:rsid w:val="0078008C"/>
    <w:rsid w:val="00780CD5"/>
    <w:rsid w:val="00781733"/>
    <w:rsid w:val="007827AF"/>
    <w:rsid w:val="00784D10"/>
    <w:rsid w:val="00785AB5"/>
    <w:rsid w:val="00785F11"/>
    <w:rsid w:val="00785F41"/>
    <w:rsid w:val="00787018"/>
    <w:rsid w:val="007917A4"/>
    <w:rsid w:val="00791BFF"/>
    <w:rsid w:val="00797BF3"/>
    <w:rsid w:val="007A03E3"/>
    <w:rsid w:val="007A3CA8"/>
    <w:rsid w:val="007A3F9A"/>
    <w:rsid w:val="007A4331"/>
    <w:rsid w:val="007A4EE8"/>
    <w:rsid w:val="007A6F61"/>
    <w:rsid w:val="007B0D2C"/>
    <w:rsid w:val="007B1516"/>
    <w:rsid w:val="007B50E0"/>
    <w:rsid w:val="007B6AD6"/>
    <w:rsid w:val="007B7B61"/>
    <w:rsid w:val="007C1829"/>
    <w:rsid w:val="007C1993"/>
    <w:rsid w:val="007C368E"/>
    <w:rsid w:val="007C571E"/>
    <w:rsid w:val="007C666E"/>
    <w:rsid w:val="007C696B"/>
    <w:rsid w:val="007C6B76"/>
    <w:rsid w:val="007C6FD3"/>
    <w:rsid w:val="007D0613"/>
    <w:rsid w:val="007D1DFB"/>
    <w:rsid w:val="007D1E40"/>
    <w:rsid w:val="007D21F4"/>
    <w:rsid w:val="007D34C1"/>
    <w:rsid w:val="007D3B69"/>
    <w:rsid w:val="007D4A25"/>
    <w:rsid w:val="007D56B7"/>
    <w:rsid w:val="007D5ADA"/>
    <w:rsid w:val="007D6155"/>
    <w:rsid w:val="007D65BB"/>
    <w:rsid w:val="007E1FBF"/>
    <w:rsid w:val="007E20A2"/>
    <w:rsid w:val="007E64E5"/>
    <w:rsid w:val="007E7BD7"/>
    <w:rsid w:val="007F080F"/>
    <w:rsid w:val="007F0C7F"/>
    <w:rsid w:val="007F3E57"/>
    <w:rsid w:val="008010E2"/>
    <w:rsid w:val="00801956"/>
    <w:rsid w:val="00801AD4"/>
    <w:rsid w:val="00810DAA"/>
    <w:rsid w:val="00810FC5"/>
    <w:rsid w:val="0081359E"/>
    <w:rsid w:val="00814871"/>
    <w:rsid w:val="00814C39"/>
    <w:rsid w:val="00814DA8"/>
    <w:rsid w:val="00815673"/>
    <w:rsid w:val="0082158C"/>
    <w:rsid w:val="0082177A"/>
    <w:rsid w:val="008241BF"/>
    <w:rsid w:val="0082710C"/>
    <w:rsid w:val="008276D0"/>
    <w:rsid w:val="00827AE4"/>
    <w:rsid w:val="00834CBF"/>
    <w:rsid w:val="00835CDF"/>
    <w:rsid w:val="00836E71"/>
    <w:rsid w:val="00837BA9"/>
    <w:rsid w:val="008408E6"/>
    <w:rsid w:val="00842038"/>
    <w:rsid w:val="00842C03"/>
    <w:rsid w:val="00846846"/>
    <w:rsid w:val="008539CA"/>
    <w:rsid w:val="00853E92"/>
    <w:rsid w:val="00854895"/>
    <w:rsid w:val="00855FF7"/>
    <w:rsid w:val="0086095C"/>
    <w:rsid w:val="00863A97"/>
    <w:rsid w:val="0086418D"/>
    <w:rsid w:val="008660D2"/>
    <w:rsid w:val="00867BAD"/>
    <w:rsid w:val="00867E9F"/>
    <w:rsid w:val="0087185E"/>
    <w:rsid w:val="00872448"/>
    <w:rsid w:val="0087412A"/>
    <w:rsid w:val="00874144"/>
    <w:rsid w:val="00874598"/>
    <w:rsid w:val="008756EF"/>
    <w:rsid w:val="00875CA5"/>
    <w:rsid w:val="00875DC0"/>
    <w:rsid w:val="008768DC"/>
    <w:rsid w:val="00877135"/>
    <w:rsid w:val="00882580"/>
    <w:rsid w:val="008838C3"/>
    <w:rsid w:val="00883DDD"/>
    <w:rsid w:val="00885AE0"/>
    <w:rsid w:val="00886882"/>
    <w:rsid w:val="00887311"/>
    <w:rsid w:val="00890405"/>
    <w:rsid w:val="008915AC"/>
    <w:rsid w:val="0089307B"/>
    <w:rsid w:val="00893175"/>
    <w:rsid w:val="00893B96"/>
    <w:rsid w:val="008948AF"/>
    <w:rsid w:val="00895199"/>
    <w:rsid w:val="00895A0F"/>
    <w:rsid w:val="00897079"/>
    <w:rsid w:val="008974E0"/>
    <w:rsid w:val="008A0524"/>
    <w:rsid w:val="008A12E5"/>
    <w:rsid w:val="008A1587"/>
    <w:rsid w:val="008A36E2"/>
    <w:rsid w:val="008A5749"/>
    <w:rsid w:val="008A661C"/>
    <w:rsid w:val="008A678E"/>
    <w:rsid w:val="008A6F76"/>
    <w:rsid w:val="008B0962"/>
    <w:rsid w:val="008B1125"/>
    <w:rsid w:val="008B3B10"/>
    <w:rsid w:val="008B43F2"/>
    <w:rsid w:val="008B4F35"/>
    <w:rsid w:val="008B6581"/>
    <w:rsid w:val="008B6FCE"/>
    <w:rsid w:val="008B798F"/>
    <w:rsid w:val="008C0038"/>
    <w:rsid w:val="008C0653"/>
    <w:rsid w:val="008C0D8B"/>
    <w:rsid w:val="008C1801"/>
    <w:rsid w:val="008C1F58"/>
    <w:rsid w:val="008C78BD"/>
    <w:rsid w:val="008D30BD"/>
    <w:rsid w:val="008D39B7"/>
    <w:rsid w:val="008D4F0A"/>
    <w:rsid w:val="008E2230"/>
    <w:rsid w:val="008E41D1"/>
    <w:rsid w:val="008E5D51"/>
    <w:rsid w:val="008E5F99"/>
    <w:rsid w:val="008E6F48"/>
    <w:rsid w:val="008F14F9"/>
    <w:rsid w:val="008F2BC2"/>
    <w:rsid w:val="008F4CEF"/>
    <w:rsid w:val="008F61E3"/>
    <w:rsid w:val="008F7575"/>
    <w:rsid w:val="00903852"/>
    <w:rsid w:val="009039A5"/>
    <w:rsid w:val="009065DE"/>
    <w:rsid w:val="00907466"/>
    <w:rsid w:val="00910C64"/>
    <w:rsid w:val="00913C01"/>
    <w:rsid w:val="00914610"/>
    <w:rsid w:val="00917D38"/>
    <w:rsid w:val="0092033E"/>
    <w:rsid w:val="00922C8C"/>
    <w:rsid w:val="009231A8"/>
    <w:rsid w:val="00924B60"/>
    <w:rsid w:val="009259F1"/>
    <w:rsid w:val="00930969"/>
    <w:rsid w:val="00931CA6"/>
    <w:rsid w:val="00932C6F"/>
    <w:rsid w:val="00934162"/>
    <w:rsid w:val="0093433E"/>
    <w:rsid w:val="00942A93"/>
    <w:rsid w:val="00943F4A"/>
    <w:rsid w:val="00944BC1"/>
    <w:rsid w:val="0094642A"/>
    <w:rsid w:val="009476CF"/>
    <w:rsid w:val="009524E2"/>
    <w:rsid w:val="00952DF7"/>
    <w:rsid w:val="00953174"/>
    <w:rsid w:val="009547BA"/>
    <w:rsid w:val="00954E86"/>
    <w:rsid w:val="00955559"/>
    <w:rsid w:val="009578B5"/>
    <w:rsid w:val="009603DC"/>
    <w:rsid w:val="0096062F"/>
    <w:rsid w:val="009640CC"/>
    <w:rsid w:val="0096452E"/>
    <w:rsid w:val="00965EAE"/>
    <w:rsid w:val="009727C2"/>
    <w:rsid w:val="00972986"/>
    <w:rsid w:val="00974F9A"/>
    <w:rsid w:val="00975EB5"/>
    <w:rsid w:val="00976D84"/>
    <w:rsid w:val="00977CF7"/>
    <w:rsid w:val="009808F9"/>
    <w:rsid w:val="00983256"/>
    <w:rsid w:val="00983816"/>
    <w:rsid w:val="0098426E"/>
    <w:rsid w:val="009862B0"/>
    <w:rsid w:val="009878B1"/>
    <w:rsid w:val="00993FE0"/>
    <w:rsid w:val="009951FB"/>
    <w:rsid w:val="009A0F2E"/>
    <w:rsid w:val="009A3C92"/>
    <w:rsid w:val="009A4878"/>
    <w:rsid w:val="009B1136"/>
    <w:rsid w:val="009B3B96"/>
    <w:rsid w:val="009C318A"/>
    <w:rsid w:val="009C427C"/>
    <w:rsid w:val="009C5C1C"/>
    <w:rsid w:val="009C6D3A"/>
    <w:rsid w:val="009C7863"/>
    <w:rsid w:val="009D1097"/>
    <w:rsid w:val="009D1F08"/>
    <w:rsid w:val="009D60D3"/>
    <w:rsid w:val="009E1540"/>
    <w:rsid w:val="009E1576"/>
    <w:rsid w:val="009E17F7"/>
    <w:rsid w:val="009E2E12"/>
    <w:rsid w:val="009E3243"/>
    <w:rsid w:val="009E3321"/>
    <w:rsid w:val="009E5ABF"/>
    <w:rsid w:val="009E7FF9"/>
    <w:rsid w:val="009F1820"/>
    <w:rsid w:val="009F3658"/>
    <w:rsid w:val="009F3B2F"/>
    <w:rsid w:val="00A062DA"/>
    <w:rsid w:val="00A11DD8"/>
    <w:rsid w:val="00A1671C"/>
    <w:rsid w:val="00A17549"/>
    <w:rsid w:val="00A22ECF"/>
    <w:rsid w:val="00A24076"/>
    <w:rsid w:val="00A25365"/>
    <w:rsid w:val="00A2557A"/>
    <w:rsid w:val="00A277FA"/>
    <w:rsid w:val="00A27A9B"/>
    <w:rsid w:val="00A31308"/>
    <w:rsid w:val="00A316C3"/>
    <w:rsid w:val="00A3172A"/>
    <w:rsid w:val="00A33869"/>
    <w:rsid w:val="00A33F7B"/>
    <w:rsid w:val="00A344AE"/>
    <w:rsid w:val="00A34984"/>
    <w:rsid w:val="00A3690F"/>
    <w:rsid w:val="00A37D88"/>
    <w:rsid w:val="00A40AAA"/>
    <w:rsid w:val="00A4299B"/>
    <w:rsid w:val="00A44006"/>
    <w:rsid w:val="00A45149"/>
    <w:rsid w:val="00A45FD3"/>
    <w:rsid w:val="00A47219"/>
    <w:rsid w:val="00A52796"/>
    <w:rsid w:val="00A527CD"/>
    <w:rsid w:val="00A52B41"/>
    <w:rsid w:val="00A55293"/>
    <w:rsid w:val="00A6041C"/>
    <w:rsid w:val="00A608FE"/>
    <w:rsid w:val="00A60A89"/>
    <w:rsid w:val="00A629EB"/>
    <w:rsid w:val="00A64755"/>
    <w:rsid w:val="00A64B55"/>
    <w:rsid w:val="00A713FE"/>
    <w:rsid w:val="00A719C3"/>
    <w:rsid w:val="00A71F49"/>
    <w:rsid w:val="00A72031"/>
    <w:rsid w:val="00A722DE"/>
    <w:rsid w:val="00A723E5"/>
    <w:rsid w:val="00A738D7"/>
    <w:rsid w:val="00A73E37"/>
    <w:rsid w:val="00A752A9"/>
    <w:rsid w:val="00A8760B"/>
    <w:rsid w:val="00A91575"/>
    <w:rsid w:val="00A9399A"/>
    <w:rsid w:val="00A942D4"/>
    <w:rsid w:val="00A951A1"/>
    <w:rsid w:val="00A956AB"/>
    <w:rsid w:val="00A95FB1"/>
    <w:rsid w:val="00AA1CF8"/>
    <w:rsid w:val="00AA5907"/>
    <w:rsid w:val="00AB06E2"/>
    <w:rsid w:val="00AB0A88"/>
    <w:rsid w:val="00AB684A"/>
    <w:rsid w:val="00AB6FE6"/>
    <w:rsid w:val="00AC3E51"/>
    <w:rsid w:val="00AC6FFB"/>
    <w:rsid w:val="00AC7DB5"/>
    <w:rsid w:val="00AC7E90"/>
    <w:rsid w:val="00AD4D03"/>
    <w:rsid w:val="00AD50BE"/>
    <w:rsid w:val="00AD56C5"/>
    <w:rsid w:val="00AE0039"/>
    <w:rsid w:val="00AE01E5"/>
    <w:rsid w:val="00AE1A90"/>
    <w:rsid w:val="00AE5F54"/>
    <w:rsid w:val="00AF0EC6"/>
    <w:rsid w:val="00AF6B45"/>
    <w:rsid w:val="00AF6DF9"/>
    <w:rsid w:val="00B032E3"/>
    <w:rsid w:val="00B03C43"/>
    <w:rsid w:val="00B04D09"/>
    <w:rsid w:val="00B06181"/>
    <w:rsid w:val="00B0634A"/>
    <w:rsid w:val="00B06588"/>
    <w:rsid w:val="00B11CD6"/>
    <w:rsid w:val="00B125D6"/>
    <w:rsid w:val="00B132EB"/>
    <w:rsid w:val="00B1344F"/>
    <w:rsid w:val="00B15089"/>
    <w:rsid w:val="00B15CDF"/>
    <w:rsid w:val="00B17E4C"/>
    <w:rsid w:val="00B2370D"/>
    <w:rsid w:val="00B25C85"/>
    <w:rsid w:val="00B26317"/>
    <w:rsid w:val="00B2663E"/>
    <w:rsid w:val="00B310A9"/>
    <w:rsid w:val="00B3208E"/>
    <w:rsid w:val="00B32B98"/>
    <w:rsid w:val="00B33E70"/>
    <w:rsid w:val="00B3412D"/>
    <w:rsid w:val="00B377F9"/>
    <w:rsid w:val="00B378A4"/>
    <w:rsid w:val="00B37DB2"/>
    <w:rsid w:val="00B41074"/>
    <w:rsid w:val="00B41909"/>
    <w:rsid w:val="00B4233C"/>
    <w:rsid w:val="00B4340F"/>
    <w:rsid w:val="00B503A7"/>
    <w:rsid w:val="00B50643"/>
    <w:rsid w:val="00B526CF"/>
    <w:rsid w:val="00B54481"/>
    <w:rsid w:val="00B54493"/>
    <w:rsid w:val="00B5695E"/>
    <w:rsid w:val="00B57A05"/>
    <w:rsid w:val="00B63323"/>
    <w:rsid w:val="00B63381"/>
    <w:rsid w:val="00B63B61"/>
    <w:rsid w:val="00B63FB5"/>
    <w:rsid w:val="00B6547E"/>
    <w:rsid w:val="00B673A2"/>
    <w:rsid w:val="00B704A2"/>
    <w:rsid w:val="00B704E0"/>
    <w:rsid w:val="00B72A01"/>
    <w:rsid w:val="00B73093"/>
    <w:rsid w:val="00B74829"/>
    <w:rsid w:val="00B757F8"/>
    <w:rsid w:val="00B80167"/>
    <w:rsid w:val="00B80BA6"/>
    <w:rsid w:val="00B80E2A"/>
    <w:rsid w:val="00B8170F"/>
    <w:rsid w:val="00B8243A"/>
    <w:rsid w:val="00B825DE"/>
    <w:rsid w:val="00B834F1"/>
    <w:rsid w:val="00B84109"/>
    <w:rsid w:val="00B85380"/>
    <w:rsid w:val="00B8574C"/>
    <w:rsid w:val="00B85E5F"/>
    <w:rsid w:val="00B904A8"/>
    <w:rsid w:val="00B90E95"/>
    <w:rsid w:val="00B921BF"/>
    <w:rsid w:val="00B93C79"/>
    <w:rsid w:val="00B9469C"/>
    <w:rsid w:val="00B96C1B"/>
    <w:rsid w:val="00B97E02"/>
    <w:rsid w:val="00BA017C"/>
    <w:rsid w:val="00BA1344"/>
    <w:rsid w:val="00BA2B95"/>
    <w:rsid w:val="00BA3208"/>
    <w:rsid w:val="00BA3D66"/>
    <w:rsid w:val="00BA4B55"/>
    <w:rsid w:val="00BA6D1B"/>
    <w:rsid w:val="00BB1E4D"/>
    <w:rsid w:val="00BB2BCD"/>
    <w:rsid w:val="00BB3801"/>
    <w:rsid w:val="00BB54BF"/>
    <w:rsid w:val="00BC02D7"/>
    <w:rsid w:val="00BC0EF5"/>
    <w:rsid w:val="00BC3FDC"/>
    <w:rsid w:val="00BC5140"/>
    <w:rsid w:val="00BC7952"/>
    <w:rsid w:val="00BD1872"/>
    <w:rsid w:val="00BD1E12"/>
    <w:rsid w:val="00BD3A5E"/>
    <w:rsid w:val="00BD66F7"/>
    <w:rsid w:val="00BE04A5"/>
    <w:rsid w:val="00BE64B8"/>
    <w:rsid w:val="00BE669C"/>
    <w:rsid w:val="00BE78CF"/>
    <w:rsid w:val="00BF03CD"/>
    <w:rsid w:val="00BF229A"/>
    <w:rsid w:val="00BF2DBD"/>
    <w:rsid w:val="00BF3868"/>
    <w:rsid w:val="00BF3E47"/>
    <w:rsid w:val="00BF4404"/>
    <w:rsid w:val="00BF47A1"/>
    <w:rsid w:val="00BF4AB2"/>
    <w:rsid w:val="00BF5F07"/>
    <w:rsid w:val="00BF79FC"/>
    <w:rsid w:val="00C0032E"/>
    <w:rsid w:val="00C0100C"/>
    <w:rsid w:val="00C046EA"/>
    <w:rsid w:val="00C10FDF"/>
    <w:rsid w:val="00C11E0B"/>
    <w:rsid w:val="00C13461"/>
    <w:rsid w:val="00C1636F"/>
    <w:rsid w:val="00C16DDD"/>
    <w:rsid w:val="00C20049"/>
    <w:rsid w:val="00C20630"/>
    <w:rsid w:val="00C2217A"/>
    <w:rsid w:val="00C2335F"/>
    <w:rsid w:val="00C309DB"/>
    <w:rsid w:val="00C32C3A"/>
    <w:rsid w:val="00C32FE4"/>
    <w:rsid w:val="00C3331F"/>
    <w:rsid w:val="00C338CC"/>
    <w:rsid w:val="00C353A7"/>
    <w:rsid w:val="00C40A2E"/>
    <w:rsid w:val="00C41E79"/>
    <w:rsid w:val="00C4485A"/>
    <w:rsid w:val="00C46505"/>
    <w:rsid w:val="00C46EC0"/>
    <w:rsid w:val="00C50F98"/>
    <w:rsid w:val="00C515B7"/>
    <w:rsid w:val="00C51F5E"/>
    <w:rsid w:val="00C52D20"/>
    <w:rsid w:val="00C557D9"/>
    <w:rsid w:val="00C62388"/>
    <w:rsid w:val="00C64FE6"/>
    <w:rsid w:val="00C66110"/>
    <w:rsid w:val="00C749DA"/>
    <w:rsid w:val="00C75161"/>
    <w:rsid w:val="00C757FF"/>
    <w:rsid w:val="00C777AA"/>
    <w:rsid w:val="00C8045A"/>
    <w:rsid w:val="00C82FB4"/>
    <w:rsid w:val="00C8459D"/>
    <w:rsid w:val="00C875CC"/>
    <w:rsid w:val="00C928E5"/>
    <w:rsid w:val="00C963CD"/>
    <w:rsid w:val="00CA211A"/>
    <w:rsid w:val="00CA2176"/>
    <w:rsid w:val="00CA24FB"/>
    <w:rsid w:val="00CA68D8"/>
    <w:rsid w:val="00CB24FB"/>
    <w:rsid w:val="00CB2B42"/>
    <w:rsid w:val="00CB3296"/>
    <w:rsid w:val="00CC0591"/>
    <w:rsid w:val="00CC201B"/>
    <w:rsid w:val="00CC288D"/>
    <w:rsid w:val="00CC5C34"/>
    <w:rsid w:val="00CC5EC9"/>
    <w:rsid w:val="00CD0AA1"/>
    <w:rsid w:val="00CD1AD6"/>
    <w:rsid w:val="00CD520C"/>
    <w:rsid w:val="00CD7E6D"/>
    <w:rsid w:val="00CD7F6F"/>
    <w:rsid w:val="00CE019D"/>
    <w:rsid w:val="00CE5442"/>
    <w:rsid w:val="00CE682F"/>
    <w:rsid w:val="00CF0399"/>
    <w:rsid w:val="00CF1392"/>
    <w:rsid w:val="00CF35A1"/>
    <w:rsid w:val="00CF4F32"/>
    <w:rsid w:val="00CF55EF"/>
    <w:rsid w:val="00CF5CC8"/>
    <w:rsid w:val="00CF6843"/>
    <w:rsid w:val="00D120B7"/>
    <w:rsid w:val="00D16731"/>
    <w:rsid w:val="00D17C35"/>
    <w:rsid w:val="00D203D9"/>
    <w:rsid w:val="00D22F4C"/>
    <w:rsid w:val="00D22FC1"/>
    <w:rsid w:val="00D233C7"/>
    <w:rsid w:val="00D23783"/>
    <w:rsid w:val="00D246B9"/>
    <w:rsid w:val="00D25A65"/>
    <w:rsid w:val="00D32439"/>
    <w:rsid w:val="00D342F3"/>
    <w:rsid w:val="00D34F0C"/>
    <w:rsid w:val="00D35811"/>
    <w:rsid w:val="00D41E3F"/>
    <w:rsid w:val="00D42AE2"/>
    <w:rsid w:val="00D4350F"/>
    <w:rsid w:val="00D44092"/>
    <w:rsid w:val="00D44817"/>
    <w:rsid w:val="00D44DC3"/>
    <w:rsid w:val="00D46056"/>
    <w:rsid w:val="00D52F44"/>
    <w:rsid w:val="00D5598F"/>
    <w:rsid w:val="00D565A0"/>
    <w:rsid w:val="00D56DAC"/>
    <w:rsid w:val="00D56F74"/>
    <w:rsid w:val="00D602F4"/>
    <w:rsid w:val="00D6057E"/>
    <w:rsid w:val="00D62396"/>
    <w:rsid w:val="00D63C4E"/>
    <w:rsid w:val="00D663EC"/>
    <w:rsid w:val="00D668C7"/>
    <w:rsid w:val="00D70A59"/>
    <w:rsid w:val="00D7211A"/>
    <w:rsid w:val="00D730DC"/>
    <w:rsid w:val="00D74511"/>
    <w:rsid w:val="00D75E5A"/>
    <w:rsid w:val="00D76DE4"/>
    <w:rsid w:val="00D80E75"/>
    <w:rsid w:val="00D818F7"/>
    <w:rsid w:val="00D838D4"/>
    <w:rsid w:val="00D83A93"/>
    <w:rsid w:val="00D8418C"/>
    <w:rsid w:val="00D844FA"/>
    <w:rsid w:val="00D85222"/>
    <w:rsid w:val="00D867B0"/>
    <w:rsid w:val="00D87462"/>
    <w:rsid w:val="00D901CF"/>
    <w:rsid w:val="00D92A85"/>
    <w:rsid w:val="00D94265"/>
    <w:rsid w:val="00D94498"/>
    <w:rsid w:val="00D9584E"/>
    <w:rsid w:val="00D959BC"/>
    <w:rsid w:val="00DA1AF2"/>
    <w:rsid w:val="00DA464E"/>
    <w:rsid w:val="00DB0445"/>
    <w:rsid w:val="00DB0D9C"/>
    <w:rsid w:val="00DB0F3E"/>
    <w:rsid w:val="00DB1AB2"/>
    <w:rsid w:val="00DB4451"/>
    <w:rsid w:val="00DB4D51"/>
    <w:rsid w:val="00DB5597"/>
    <w:rsid w:val="00DB753F"/>
    <w:rsid w:val="00DC1BEE"/>
    <w:rsid w:val="00DC2A9A"/>
    <w:rsid w:val="00DD0EFD"/>
    <w:rsid w:val="00DD1E73"/>
    <w:rsid w:val="00DD1F5C"/>
    <w:rsid w:val="00DD6633"/>
    <w:rsid w:val="00DE0BAA"/>
    <w:rsid w:val="00DE0F9B"/>
    <w:rsid w:val="00DE17B4"/>
    <w:rsid w:val="00DE1C9F"/>
    <w:rsid w:val="00DE3808"/>
    <w:rsid w:val="00DE3837"/>
    <w:rsid w:val="00DE3978"/>
    <w:rsid w:val="00DE3CB5"/>
    <w:rsid w:val="00DE4075"/>
    <w:rsid w:val="00DE456C"/>
    <w:rsid w:val="00DE52FA"/>
    <w:rsid w:val="00DF1480"/>
    <w:rsid w:val="00DF1A70"/>
    <w:rsid w:val="00DF2C64"/>
    <w:rsid w:val="00DF328E"/>
    <w:rsid w:val="00DF465E"/>
    <w:rsid w:val="00DF54CD"/>
    <w:rsid w:val="00DF6032"/>
    <w:rsid w:val="00DF605F"/>
    <w:rsid w:val="00E01266"/>
    <w:rsid w:val="00E01B60"/>
    <w:rsid w:val="00E04F49"/>
    <w:rsid w:val="00E061DF"/>
    <w:rsid w:val="00E07D56"/>
    <w:rsid w:val="00E1075A"/>
    <w:rsid w:val="00E147A9"/>
    <w:rsid w:val="00E15B12"/>
    <w:rsid w:val="00E15C2E"/>
    <w:rsid w:val="00E213F2"/>
    <w:rsid w:val="00E25820"/>
    <w:rsid w:val="00E25BED"/>
    <w:rsid w:val="00E32030"/>
    <w:rsid w:val="00E34C07"/>
    <w:rsid w:val="00E355C0"/>
    <w:rsid w:val="00E37249"/>
    <w:rsid w:val="00E41279"/>
    <w:rsid w:val="00E41624"/>
    <w:rsid w:val="00E41F15"/>
    <w:rsid w:val="00E422B0"/>
    <w:rsid w:val="00E463AE"/>
    <w:rsid w:val="00E47035"/>
    <w:rsid w:val="00E57970"/>
    <w:rsid w:val="00E60CD0"/>
    <w:rsid w:val="00E61B11"/>
    <w:rsid w:val="00E62483"/>
    <w:rsid w:val="00E6419D"/>
    <w:rsid w:val="00E64922"/>
    <w:rsid w:val="00E65840"/>
    <w:rsid w:val="00E6636E"/>
    <w:rsid w:val="00E67B54"/>
    <w:rsid w:val="00E72F48"/>
    <w:rsid w:val="00E752D7"/>
    <w:rsid w:val="00E76D8D"/>
    <w:rsid w:val="00E80C1F"/>
    <w:rsid w:val="00E826FE"/>
    <w:rsid w:val="00E84A03"/>
    <w:rsid w:val="00E84EF8"/>
    <w:rsid w:val="00E84F11"/>
    <w:rsid w:val="00E8583C"/>
    <w:rsid w:val="00E86DB9"/>
    <w:rsid w:val="00E87A52"/>
    <w:rsid w:val="00E91484"/>
    <w:rsid w:val="00E92782"/>
    <w:rsid w:val="00E93B1B"/>
    <w:rsid w:val="00E9412B"/>
    <w:rsid w:val="00E96BE9"/>
    <w:rsid w:val="00E96E79"/>
    <w:rsid w:val="00E976FE"/>
    <w:rsid w:val="00E97DEA"/>
    <w:rsid w:val="00EA03CF"/>
    <w:rsid w:val="00EA0B0C"/>
    <w:rsid w:val="00EA2803"/>
    <w:rsid w:val="00EA2C20"/>
    <w:rsid w:val="00EA3DEA"/>
    <w:rsid w:val="00EA4E5E"/>
    <w:rsid w:val="00EA61B3"/>
    <w:rsid w:val="00EA70E4"/>
    <w:rsid w:val="00EA7DF8"/>
    <w:rsid w:val="00EB33A8"/>
    <w:rsid w:val="00EB44EA"/>
    <w:rsid w:val="00EB7110"/>
    <w:rsid w:val="00EB7381"/>
    <w:rsid w:val="00EC045A"/>
    <w:rsid w:val="00EC0CCC"/>
    <w:rsid w:val="00EC2D2E"/>
    <w:rsid w:val="00EC6138"/>
    <w:rsid w:val="00EC7D40"/>
    <w:rsid w:val="00ED121E"/>
    <w:rsid w:val="00ED171E"/>
    <w:rsid w:val="00ED2ABF"/>
    <w:rsid w:val="00ED2EBF"/>
    <w:rsid w:val="00ED4512"/>
    <w:rsid w:val="00ED4878"/>
    <w:rsid w:val="00ED48F8"/>
    <w:rsid w:val="00ED5BE5"/>
    <w:rsid w:val="00ED6D53"/>
    <w:rsid w:val="00ED75C9"/>
    <w:rsid w:val="00EE1336"/>
    <w:rsid w:val="00EE277B"/>
    <w:rsid w:val="00EE3548"/>
    <w:rsid w:val="00EE37CB"/>
    <w:rsid w:val="00EE439B"/>
    <w:rsid w:val="00EE498B"/>
    <w:rsid w:val="00EE60DB"/>
    <w:rsid w:val="00EE6E8F"/>
    <w:rsid w:val="00EF1240"/>
    <w:rsid w:val="00EF27E1"/>
    <w:rsid w:val="00EF311D"/>
    <w:rsid w:val="00EF447D"/>
    <w:rsid w:val="00EF6972"/>
    <w:rsid w:val="00EF7E49"/>
    <w:rsid w:val="00F00627"/>
    <w:rsid w:val="00F0181A"/>
    <w:rsid w:val="00F02A00"/>
    <w:rsid w:val="00F03207"/>
    <w:rsid w:val="00F03B37"/>
    <w:rsid w:val="00F03C8D"/>
    <w:rsid w:val="00F045B5"/>
    <w:rsid w:val="00F04BA7"/>
    <w:rsid w:val="00F04CFB"/>
    <w:rsid w:val="00F05709"/>
    <w:rsid w:val="00F0743B"/>
    <w:rsid w:val="00F07556"/>
    <w:rsid w:val="00F07E34"/>
    <w:rsid w:val="00F10C1F"/>
    <w:rsid w:val="00F13306"/>
    <w:rsid w:val="00F13FFA"/>
    <w:rsid w:val="00F14099"/>
    <w:rsid w:val="00F141E7"/>
    <w:rsid w:val="00F14E90"/>
    <w:rsid w:val="00F1557B"/>
    <w:rsid w:val="00F16A11"/>
    <w:rsid w:val="00F23448"/>
    <w:rsid w:val="00F23BCB"/>
    <w:rsid w:val="00F24AA1"/>
    <w:rsid w:val="00F25B53"/>
    <w:rsid w:val="00F3035D"/>
    <w:rsid w:val="00F31A56"/>
    <w:rsid w:val="00F32AC1"/>
    <w:rsid w:val="00F34E2E"/>
    <w:rsid w:val="00F35204"/>
    <w:rsid w:val="00F3560A"/>
    <w:rsid w:val="00F35858"/>
    <w:rsid w:val="00F36DA6"/>
    <w:rsid w:val="00F37A88"/>
    <w:rsid w:val="00F423BF"/>
    <w:rsid w:val="00F441B2"/>
    <w:rsid w:val="00F5350F"/>
    <w:rsid w:val="00F54299"/>
    <w:rsid w:val="00F54F0A"/>
    <w:rsid w:val="00F562A4"/>
    <w:rsid w:val="00F57DF3"/>
    <w:rsid w:val="00F60021"/>
    <w:rsid w:val="00F60220"/>
    <w:rsid w:val="00F60D15"/>
    <w:rsid w:val="00F614AA"/>
    <w:rsid w:val="00F618DC"/>
    <w:rsid w:val="00F62021"/>
    <w:rsid w:val="00F63B36"/>
    <w:rsid w:val="00F6447E"/>
    <w:rsid w:val="00F658E5"/>
    <w:rsid w:val="00F66599"/>
    <w:rsid w:val="00F70C82"/>
    <w:rsid w:val="00F75EF7"/>
    <w:rsid w:val="00F76813"/>
    <w:rsid w:val="00F80CC8"/>
    <w:rsid w:val="00F82AAE"/>
    <w:rsid w:val="00F84C5D"/>
    <w:rsid w:val="00F84FFC"/>
    <w:rsid w:val="00F85EAA"/>
    <w:rsid w:val="00F865F7"/>
    <w:rsid w:val="00F8682A"/>
    <w:rsid w:val="00F87973"/>
    <w:rsid w:val="00F937FB"/>
    <w:rsid w:val="00F95CFC"/>
    <w:rsid w:val="00F96762"/>
    <w:rsid w:val="00F96ED9"/>
    <w:rsid w:val="00F9775B"/>
    <w:rsid w:val="00F977A5"/>
    <w:rsid w:val="00FA1375"/>
    <w:rsid w:val="00FA1D99"/>
    <w:rsid w:val="00FA1F33"/>
    <w:rsid w:val="00FA2B97"/>
    <w:rsid w:val="00FA4D39"/>
    <w:rsid w:val="00FA4DA2"/>
    <w:rsid w:val="00FA53FA"/>
    <w:rsid w:val="00FA54F8"/>
    <w:rsid w:val="00FA5C1D"/>
    <w:rsid w:val="00FA64D8"/>
    <w:rsid w:val="00FB0C17"/>
    <w:rsid w:val="00FB2B61"/>
    <w:rsid w:val="00FB512A"/>
    <w:rsid w:val="00FB6634"/>
    <w:rsid w:val="00FB6B6B"/>
    <w:rsid w:val="00FC01E8"/>
    <w:rsid w:val="00FC0719"/>
    <w:rsid w:val="00FC2B1F"/>
    <w:rsid w:val="00FC305D"/>
    <w:rsid w:val="00FC3555"/>
    <w:rsid w:val="00FC3C9A"/>
    <w:rsid w:val="00FC5599"/>
    <w:rsid w:val="00FC6285"/>
    <w:rsid w:val="00FC774D"/>
    <w:rsid w:val="00FD2690"/>
    <w:rsid w:val="00FD3724"/>
    <w:rsid w:val="00FE1AB7"/>
    <w:rsid w:val="00FE2274"/>
    <w:rsid w:val="00FE2CC7"/>
    <w:rsid w:val="00FE389D"/>
    <w:rsid w:val="00FE751D"/>
    <w:rsid w:val="00FF04A3"/>
    <w:rsid w:val="00FF24DE"/>
    <w:rsid w:val="00FF4F5E"/>
    <w:rsid w:val="00FF700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351B0"/>
  <w15:docId w15:val="{36A84584-A048-4C6B-B503-0534A109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67A86"/>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07A92"/>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paragraph" w:styleId="Funotentext">
    <w:name w:val="footnote text"/>
    <w:basedOn w:val="Standard"/>
    <w:link w:val="FunotentextZchn"/>
    <w:uiPriority w:val="99"/>
    <w:unhideWhenUsed/>
    <w:rsid w:val="00BB1E4D"/>
    <w:pPr>
      <w:spacing w:after="0" w:line="240" w:lineRule="auto"/>
    </w:pPr>
    <w:rPr>
      <w:sz w:val="20"/>
      <w:szCs w:val="20"/>
    </w:rPr>
  </w:style>
  <w:style w:type="character" w:customStyle="1" w:styleId="FunotentextZchn">
    <w:name w:val="Fußnotentext Zchn"/>
    <w:basedOn w:val="Absatz-Standardschriftart"/>
    <w:link w:val="Funotentext"/>
    <w:uiPriority w:val="99"/>
    <w:rsid w:val="00BB1E4D"/>
    <w:rPr>
      <w:sz w:val="20"/>
      <w:szCs w:val="20"/>
    </w:rPr>
  </w:style>
  <w:style w:type="character" w:styleId="Funotenzeichen">
    <w:name w:val="footnote reference"/>
    <w:basedOn w:val="Absatz-Standardschriftart"/>
    <w:uiPriority w:val="99"/>
    <w:semiHidden/>
    <w:unhideWhenUsed/>
    <w:rsid w:val="00BB1E4D"/>
    <w:rPr>
      <w:vertAlign w:val="superscript"/>
    </w:rPr>
  </w:style>
  <w:style w:type="character" w:styleId="Hyperlink">
    <w:name w:val="Hyperlink"/>
    <w:basedOn w:val="Absatz-Standardschriftart"/>
    <w:uiPriority w:val="99"/>
    <w:unhideWhenUsed/>
    <w:rsid w:val="00BB1E4D"/>
    <w:rPr>
      <w:color w:val="0000FF"/>
      <w:u w:val="single"/>
    </w:rPr>
  </w:style>
  <w:style w:type="paragraph" w:styleId="Kopfzeile">
    <w:name w:val="header"/>
    <w:basedOn w:val="Standard"/>
    <w:link w:val="KopfzeileZchn"/>
    <w:uiPriority w:val="99"/>
    <w:unhideWhenUsed/>
    <w:rsid w:val="00F9676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6762"/>
  </w:style>
  <w:style w:type="paragraph" w:styleId="Fuzeile">
    <w:name w:val="footer"/>
    <w:basedOn w:val="Standard"/>
    <w:link w:val="FuzeileZchn"/>
    <w:uiPriority w:val="99"/>
    <w:unhideWhenUsed/>
    <w:rsid w:val="00F9676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6762"/>
  </w:style>
  <w:style w:type="table" w:styleId="Tabellenraster">
    <w:name w:val="Table Grid"/>
    <w:basedOn w:val="NormaleTabelle"/>
    <w:uiPriority w:val="39"/>
    <w:rsid w:val="003F3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9775B"/>
    <w:pPr>
      <w:ind w:left="720"/>
      <w:contextualSpacing/>
    </w:pPr>
  </w:style>
  <w:style w:type="character" w:styleId="NichtaufgelsteErwhnung">
    <w:name w:val="Unresolved Mention"/>
    <w:basedOn w:val="Absatz-Standardschriftart"/>
    <w:uiPriority w:val="99"/>
    <w:semiHidden/>
    <w:unhideWhenUsed/>
    <w:rsid w:val="00522BB9"/>
    <w:rPr>
      <w:color w:val="605E5C"/>
      <w:shd w:val="clear" w:color="auto" w:fill="E1DFDD"/>
    </w:rPr>
  </w:style>
  <w:style w:type="paragraph" w:styleId="Endnotentext">
    <w:name w:val="endnote text"/>
    <w:basedOn w:val="Standard"/>
    <w:link w:val="EndnotentextZchn"/>
    <w:uiPriority w:val="99"/>
    <w:semiHidden/>
    <w:unhideWhenUsed/>
    <w:rsid w:val="00E41F15"/>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E41F15"/>
    <w:rPr>
      <w:sz w:val="20"/>
      <w:szCs w:val="20"/>
    </w:rPr>
  </w:style>
  <w:style w:type="character" w:styleId="Endnotenzeichen">
    <w:name w:val="endnote reference"/>
    <w:basedOn w:val="Absatz-Standardschriftart"/>
    <w:uiPriority w:val="99"/>
    <w:semiHidden/>
    <w:unhideWhenUsed/>
    <w:rsid w:val="00E41F15"/>
    <w:rPr>
      <w:vertAlign w:val="superscript"/>
    </w:rPr>
  </w:style>
  <w:style w:type="paragraph" w:styleId="Beschriftung">
    <w:name w:val="caption"/>
    <w:basedOn w:val="Standard"/>
    <w:next w:val="Standard"/>
    <w:uiPriority w:val="35"/>
    <w:unhideWhenUsed/>
    <w:qFormat/>
    <w:rsid w:val="00B8016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979202">
      <w:bodyDiv w:val="1"/>
      <w:marLeft w:val="0"/>
      <w:marRight w:val="0"/>
      <w:marTop w:val="0"/>
      <w:marBottom w:val="0"/>
      <w:divBdr>
        <w:top w:val="none" w:sz="0" w:space="0" w:color="auto"/>
        <w:left w:val="none" w:sz="0" w:space="0" w:color="auto"/>
        <w:bottom w:val="none" w:sz="0" w:space="0" w:color="auto"/>
        <w:right w:val="none" w:sz="0" w:space="0" w:color="auto"/>
      </w:divBdr>
    </w:div>
    <w:div w:id="105395055">
      <w:bodyDiv w:val="1"/>
      <w:marLeft w:val="0"/>
      <w:marRight w:val="0"/>
      <w:marTop w:val="0"/>
      <w:marBottom w:val="0"/>
      <w:divBdr>
        <w:top w:val="none" w:sz="0" w:space="0" w:color="auto"/>
        <w:left w:val="none" w:sz="0" w:space="0" w:color="auto"/>
        <w:bottom w:val="none" w:sz="0" w:space="0" w:color="auto"/>
        <w:right w:val="none" w:sz="0" w:space="0" w:color="auto"/>
      </w:divBdr>
    </w:div>
    <w:div w:id="195316784">
      <w:bodyDiv w:val="1"/>
      <w:marLeft w:val="0"/>
      <w:marRight w:val="0"/>
      <w:marTop w:val="0"/>
      <w:marBottom w:val="0"/>
      <w:divBdr>
        <w:top w:val="none" w:sz="0" w:space="0" w:color="auto"/>
        <w:left w:val="none" w:sz="0" w:space="0" w:color="auto"/>
        <w:bottom w:val="none" w:sz="0" w:space="0" w:color="auto"/>
        <w:right w:val="none" w:sz="0" w:space="0" w:color="auto"/>
      </w:divBdr>
    </w:div>
    <w:div w:id="348218801">
      <w:bodyDiv w:val="1"/>
      <w:marLeft w:val="0"/>
      <w:marRight w:val="0"/>
      <w:marTop w:val="0"/>
      <w:marBottom w:val="0"/>
      <w:divBdr>
        <w:top w:val="none" w:sz="0" w:space="0" w:color="auto"/>
        <w:left w:val="none" w:sz="0" w:space="0" w:color="auto"/>
        <w:bottom w:val="none" w:sz="0" w:space="0" w:color="auto"/>
        <w:right w:val="none" w:sz="0" w:space="0" w:color="auto"/>
      </w:divBdr>
    </w:div>
    <w:div w:id="376204516">
      <w:bodyDiv w:val="1"/>
      <w:marLeft w:val="0"/>
      <w:marRight w:val="0"/>
      <w:marTop w:val="0"/>
      <w:marBottom w:val="0"/>
      <w:divBdr>
        <w:top w:val="none" w:sz="0" w:space="0" w:color="auto"/>
        <w:left w:val="none" w:sz="0" w:space="0" w:color="auto"/>
        <w:bottom w:val="none" w:sz="0" w:space="0" w:color="auto"/>
        <w:right w:val="none" w:sz="0" w:space="0" w:color="auto"/>
      </w:divBdr>
    </w:div>
    <w:div w:id="476338319">
      <w:bodyDiv w:val="1"/>
      <w:marLeft w:val="0"/>
      <w:marRight w:val="0"/>
      <w:marTop w:val="0"/>
      <w:marBottom w:val="0"/>
      <w:divBdr>
        <w:top w:val="none" w:sz="0" w:space="0" w:color="auto"/>
        <w:left w:val="none" w:sz="0" w:space="0" w:color="auto"/>
        <w:bottom w:val="none" w:sz="0" w:space="0" w:color="auto"/>
        <w:right w:val="none" w:sz="0" w:space="0" w:color="auto"/>
      </w:divBdr>
      <w:divsChild>
        <w:div w:id="271519211">
          <w:marLeft w:val="0"/>
          <w:marRight w:val="0"/>
          <w:marTop w:val="0"/>
          <w:marBottom w:val="0"/>
          <w:divBdr>
            <w:top w:val="none" w:sz="0" w:space="0" w:color="auto"/>
            <w:left w:val="none" w:sz="0" w:space="0" w:color="auto"/>
            <w:bottom w:val="none" w:sz="0" w:space="0" w:color="auto"/>
            <w:right w:val="none" w:sz="0" w:space="0" w:color="auto"/>
          </w:divBdr>
        </w:div>
        <w:div w:id="502747527">
          <w:marLeft w:val="0"/>
          <w:marRight w:val="0"/>
          <w:marTop w:val="0"/>
          <w:marBottom w:val="0"/>
          <w:divBdr>
            <w:top w:val="none" w:sz="0" w:space="0" w:color="auto"/>
            <w:left w:val="none" w:sz="0" w:space="0" w:color="auto"/>
            <w:bottom w:val="none" w:sz="0" w:space="0" w:color="auto"/>
            <w:right w:val="none" w:sz="0" w:space="0" w:color="auto"/>
          </w:divBdr>
        </w:div>
        <w:div w:id="1162501352">
          <w:marLeft w:val="0"/>
          <w:marRight w:val="0"/>
          <w:marTop w:val="0"/>
          <w:marBottom w:val="0"/>
          <w:divBdr>
            <w:top w:val="none" w:sz="0" w:space="0" w:color="auto"/>
            <w:left w:val="none" w:sz="0" w:space="0" w:color="auto"/>
            <w:bottom w:val="none" w:sz="0" w:space="0" w:color="auto"/>
            <w:right w:val="none" w:sz="0" w:space="0" w:color="auto"/>
          </w:divBdr>
        </w:div>
        <w:div w:id="1336302715">
          <w:marLeft w:val="0"/>
          <w:marRight w:val="0"/>
          <w:marTop w:val="0"/>
          <w:marBottom w:val="0"/>
          <w:divBdr>
            <w:top w:val="none" w:sz="0" w:space="0" w:color="auto"/>
            <w:left w:val="none" w:sz="0" w:space="0" w:color="auto"/>
            <w:bottom w:val="none" w:sz="0" w:space="0" w:color="auto"/>
            <w:right w:val="none" w:sz="0" w:space="0" w:color="auto"/>
          </w:divBdr>
        </w:div>
        <w:div w:id="1543712183">
          <w:marLeft w:val="0"/>
          <w:marRight w:val="0"/>
          <w:marTop w:val="0"/>
          <w:marBottom w:val="0"/>
          <w:divBdr>
            <w:top w:val="none" w:sz="0" w:space="0" w:color="auto"/>
            <w:left w:val="none" w:sz="0" w:space="0" w:color="auto"/>
            <w:bottom w:val="none" w:sz="0" w:space="0" w:color="auto"/>
            <w:right w:val="none" w:sz="0" w:space="0" w:color="auto"/>
          </w:divBdr>
        </w:div>
        <w:div w:id="1646817510">
          <w:marLeft w:val="0"/>
          <w:marRight w:val="0"/>
          <w:marTop w:val="0"/>
          <w:marBottom w:val="0"/>
          <w:divBdr>
            <w:top w:val="none" w:sz="0" w:space="0" w:color="auto"/>
            <w:left w:val="none" w:sz="0" w:space="0" w:color="auto"/>
            <w:bottom w:val="none" w:sz="0" w:space="0" w:color="auto"/>
            <w:right w:val="none" w:sz="0" w:space="0" w:color="auto"/>
          </w:divBdr>
        </w:div>
        <w:div w:id="1815027548">
          <w:marLeft w:val="0"/>
          <w:marRight w:val="0"/>
          <w:marTop w:val="0"/>
          <w:marBottom w:val="0"/>
          <w:divBdr>
            <w:top w:val="none" w:sz="0" w:space="0" w:color="auto"/>
            <w:left w:val="none" w:sz="0" w:space="0" w:color="auto"/>
            <w:bottom w:val="none" w:sz="0" w:space="0" w:color="auto"/>
            <w:right w:val="none" w:sz="0" w:space="0" w:color="auto"/>
          </w:divBdr>
        </w:div>
      </w:divsChild>
    </w:div>
    <w:div w:id="548345444">
      <w:bodyDiv w:val="1"/>
      <w:marLeft w:val="0"/>
      <w:marRight w:val="0"/>
      <w:marTop w:val="0"/>
      <w:marBottom w:val="0"/>
      <w:divBdr>
        <w:top w:val="none" w:sz="0" w:space="0" w:color="auto"/>
        <w:left w:val="none" w:sz="0" w:space="0" w:color="auto"/>
        <w:bottom w:val="none" w:sz="0" w:space="0" w:color="auto"/>
        <w:right w:val="none" w:sz="0" w:space="0" w:color="auto"/>
      </w:divBdr>
    </w:div>
    <w:div w:id="715741048">
      <w:bodyDiv w:val="1"/>
      <w:marLeft w:val="0"/>
      <w:marRight w:val="0"/>
      <w:marTop w:val="0"/>
      <w:marBottom w:val="0"/>
      <w:divBdr>
        <w:top w:val="none" w:sz="0" w:space="0" w:color="auto"/>
        <w:left w:val="none" w:sz="0" w:space="0" w:color="auto"/>
        <w:bottom w:val="none" w:sz="0" w:space="0" w:color="auto"/>
        <w:right w:val="none" w:sz="0" w:space="0" w:color="auto"/>
      </w:divBdr>
    </w:div>
    <w:div w:id="810900354">
      <w:bodyDiv w:val="1"/>
      <w:marLeft w:val="0"/>
      <w:marRight w:val="0"/>
      <w:marTop w:val="0"/>
      <w:marBottom w:val="0"/>
      <w:divBdr>
        <w:top w:val="none" w:sz="0" w:space="0" w:color="auto"/>
        <w:left w:val="none" w:sz="0" w:space="0" w:color="auto"/>
        <w:bottom w:val="none" w:sz="0" w:space="0" w:color="auto"/>
        <w:right w:val="none" w:sz="0" w:space="0" w:color="auto"/>
      </w:divBdr>
    </w:div>
    <w:div w:id="907769955">
      <w:bodyDiv w:val="1"/>
      <w:marLeft w:val="0"/>
      <w:marRight w:val="0"/>
      <w:marTop w:val="0"/>
      <w:marBottom w:val="0"/>
      <w:divBdr>
        <w:top w:val="none" w:sz="0" w:space="0" w:color="auto"/>
        <w:left w:val="none" w:sz="0" w:space="0" w:color="auto"/>
        <w:bottom w:val="none" w:sz="0" w:space="0" w:color="auto"/>
        <w:right w:val="none" w:sz="0" w:space="0" w:color="auto"/>
      </w:divBdr>
    </w:div>
    <w:div w:id="1096823670">
      <w:bodyDiv w:val="1"/>
      <w:marLeft w:val="0"/>
      <w:marRight w:val="0"/>
      <w:marTop w:val="0"/>
      <w:marBottom w:val="0"/>
      <w:divBdr>
        <w:top w:val="none" w:sz="0" w:space="0" w:color="auto"/>
        <w:left w:val="none" w:sz="0" w:space="0" w:color="auto"/>
        <w:bottom w:val="none" w:sz="0" w:space="0" w:color="auto"/>
        <w:right w:val="none" w:sz="0" w:space="0" w:color="auto"/>
      </w:divBdr>
      <w:divsChild>
        <w:div w:id="714618862">
          <w:marLeft w:val="0"/>
          <w:marRight w:val="0"/>
          <w:marTop w:val="0"/>
          <w:marBottom w:val="0"/>
          <w:divBdr>
            <w:top w:val="none" w:sz="0" w:space="0" w:color="auto"/>
            <w:left w:val="none" w:sz="0" w:space="0" w:color="auto"/>
            <w:bottom w:val="none" w:sz="0" w:space="0" w:color="auto"/>
            <w:right w:val="none" w:sz="0" w:space="0" w:color="auto"/>
          </w:divBdr>
        </w:div>
        <w:div w:id="881133186">
          <w:marLeft w:val="0"/>
          <w:marRight w:val="0"/>
          <w:marTop w:val="0"/>
          <w:marBottom w:val="0"/>
          <w:divBdr>
            <w:top w:val="none" w:sz="0" w:space="0" w:color="auto"/>
            <w:left w:val="none" w:sz="0" w:space="0" w:color="auto"/>
            <w:bottom w:val="none" w:sz="0" w:space="0" w:color="auto"/>
            <w:right w:val="none" w:sz="0" w:space="0" w:color="auto"/>
          </w:divBdr>
        </w:div>
        <w:div w:id="1771966456">
          <w:marLeft w:val="0"/>
          <w:marRight w:val="0"/>
          <w:marTop w:val="0"/>
          <w:marBottom w:val="0"/>
          <w:divBdr>
            <w:top w:val="none" w:sz="0" w:space="0" w:color="auto"/>
            <w:left w:val="none" w:sz="0" w:space="0" w:color="auto"/>
            <w:bottom w:val="none" w:sz="0" w:space="0" w:color="auto"/>
            <w:right w:val="none" w:sz="0" w:space="0" w:color="auto"/>
          </w:divBdr>
        </w:div>
      </w:divsChild>
    </w:div>
    <w:div w:id="1137919484">
      <w:bodyDiv w:val="1"/>
      <w:marLeft w:val="0"/>
      <w:marRight w:val="0"/>
      <w:marTop w:val="0"/>
      <w:marBottom w:val="0"/>
      <w:divBdr>
        <w:top w:val="none" w:sz="0" w:space="0" w:color="auto"/>
        <w:left w:val="none" w:sz="0" w:space="0" w:color="auto"/>
        <w:bottom w:val="none" w:sz="0" w:space="0" w:color="auto"/>
        <w:right w:val="none" w:sz="0" w:space="0" w:color="auto"/>
      </w:divBdr>
    </w:div>
    <w:div w:id="1163282522">
      <w:bodyDiv w:val="1"/>
      <w:marLeft w:val="0"/>
      <w:marRight w:val="0"/>
      <w:marTop w:val="0"/>
      <w:marBottom w:val="0"/>
      <w:divBdr>
        <w:top w:val="none" w:sz="0" w:space="0" w:color="auto"/>
        <w:left w:val="none" w:sz="0" w:space="0" w:color="auto"/>
        <w:bottom w:val="none" w:sz="0" w:space="0" w:color="auto"/>
        <w:right w:val="none" w:sz="0" w:space="0" w:color="auto"/>
      </w:divBdr>
    </w:div>
    <w:div w:id="1207329582">
      <w:bodyDiv w:val="1"/>
      <w:marLeft w:val="0"/>
      <w:marRight w:val="0"/>
      <w:marTop w:val="0"/>
      <w:marBottom w:val="0"/>
      <w:divBdr>
        <w:top w:val="none" w:sz="0" w:space="0" w:color="auto"/>
        <w:left w:val="none" w:sz="0" w:space="0" w:color="auto"/>
        <w:bottom w:val="none" w:sz="0" w:space="0" w:color="auto"/>
        <w:right w:val="none" w:sz="0" w:space="0" w:color="auto"/>
      </w:divBdr>
    </w:div>
    <w:div w:id="1262303660">
      <w:bodyDiv w:val="1"/>
      <w:marLeft w:val="0"/>
      <w:marRight w:val="0"/>
      <w:marTop w:val="0"/>
      <w:marBottom w:val="0"/>
      <w:divBdr>
        <w:top w:val="none" w:sz="0" w:space="0" w:color="auto"/>
        <w:left w:val="none" w:sz="0" w:space="0" w:color="auto"/>
        <w:bottom w:val="none" w:sz="0" w:space="0" w:color="auto"/>
        <w:right w:val="none" w:sz="0" w:space="0" w:color="auto"/>
      </w:divBdr>
      <w:divsChild>
        <w:div w:id="4284274">
          <w:marLeft w:val="0"/>
          <w:marRight w:val="0"/>
          <w:marTop w:val="0"/>
          <w:marBottom w:val="0"/>
          <w:divBdr>
            <w:top w:val="none" w:sz="0" w:space="0" w:color="auto"/>
            <w:left w:val="none" w:sz="0" w:space="0" w:color="auto"/>
            <w:bottom w:val="none" w:sz="0" w:space="0" w:color="auto"/>
            <w:right w:val="none" w:sz="0" w:space="0" w:color="auto"/>
          </w:divBdr>
        </w:div>
        <w:div w:id="1262294236">
          <w:marLeft w:val="0"/>
          <w:marRight w:val="0"/>
          <w:marTop w:val="0"/>
          <w:marBottom w:val="0"/>
          <w:divBdr>
            <w:top w:val="none" w:sz="0" w:space="0" w:color="auto"/>
            <w:left w:val="none" w:sz="0" w:space="0" w:color="auto"/>
            <w:bottom w:val="none" w:sz="0" w:space="0" w:color="auto"/>
            <w:right w:val="none" w:sz="0" w:space="0" w:color="auto"/>
          </w:divBdr>
        </w:div>
        <w:div w:id="1293513771">
          <w:marLeft w:val="0"/>
          <w:marRight w:val="0"/>
          <w:marTop w:val="0"/>
          <w:marBottom w:val="0"/>
          <w:divBdr>
            <w:top w:val="none" w:sz="0" w:space="0" w:color="auto"/>
            <w:left w:val="none" w:sz="0" w:space="0" w:color="auto"/>
            <w:bottom w:val="none" w:sz="0" w:space="0" w:color="auto"/>
            <w:right w:val="none" w:sz="0" w:space="0" w:color="auto"/>
          </w:divBdr>
        </w:div>
      </w:divsChild>
    </w:div>
    <w:div w:id="1436826895">
      <w:bodyDiv w:val="1"/>
      <w:marLeft w:val="0"/>
      <w:marRight w:val="0"/>
      <w:marTop w:val="0"/>
      <w:marBottom w:val="0"/>
      <w:divBdr>
        <w:top w:val="none" w:sz="0" w:space="0" w:color="auto"/>
        <w:left w:val="none" w:sz="0" w:space="0" w:color="auto"/>
        <w:bottom w:val="none" w:sz="0" w:space="0" w:color="auto"/>
        <w:right w:val="none" w:sz="0" w:space="0" w:color="auto"/>
      </w:divBdr>
    </w:div>
    <w:div w:id="1454981547">
      <w:bodyDiv w:val="1"/>
      <w:marLeft w:val="0"/>
      <w:marRight w:val="0"/>
      <w:marTop w:val="0"/>
      <w:marBottom w:val="0"/>
      <w:divBdr>
        <w:top w:val="none" w:sz="0" w:space="0" w:color="auto"/>
        <w:left w:val="none" w:sz="0" w:space="0" w:color="auto"/>
        <w:bottom w:val="none" w:sz="0" w:space="0" w:color="auto"/>
        <w:right w:val="none" w:sz="0" w:space="0" w:color="auto"/>
      </w:divBdr>
    </w:div>
    <w:div w:id="1484079262">
      <w:bodyDiv w:val="1"/>
      <w:marLeft w:val="0"/>
      <w:marRight w:val="0"/>
      <w:marTop w:val="0"/>
      <w:marBottom w:val="0"/>
      <w:divBdr>
        <w:top w:val="none" w:sz="0" w:space="0" w:color="auto"/>
        <w:left w:val="none" w:sz="0" w:space="0" w:color="auto"/>
        <w:bottom w:val="none" w:sz="0" w:space="0" w:color="auto"/>
        <w:right w:val="none" w:sz="0" w:space="0" w:color="auto"/>
      </w:divBdr>
    </w:div>
    <w:div w:id="1516190123">
      <w:bodyDiv w:val="1"/>
      <w:marLeft w:val="0"/>
      <w:marRight w:val="0"/>
      <w:marTop w:val="0"/>
      <w:marBottom w:val="0"/>
      <w:divBdr>
        <w:top w:val="none" w:sz="0" w:space="0" w:color="auto"/>
        <w:left w:val="none" w:sz="0" w:space="0" w:color="auto"/>
        <w:bottom w:val="none" w:sz="0" w:space="0" w:color="auto"/>
        <w:right w:val="none" w:sz="0" w:space="0" w:color="auto"/>
      </w:divBdr>
    </w:div>
    <w:div w:id="1815753100">
      <w:bodyDiv w:val="1"/>
      <w:marLeft w:val="0"/>
      <w:marRight w:val="0"/>
      <w:marTop w:val="0"/>
      <w:marBottom w:val="0"/>
      <w:divBdr>
        <w:top w:val="none" w:sz="0" w:space="0" w:color="auto"/>
        <w:left w:val="none" w:sz="0" w:space="0" w:color="auto"/>
        <w:bottom w:val="none" w:sz="0" w:space="0" w:color="auto"/>
        <w:right w:val="none" w:sz="0" w:space="0" w:color="auto"/>
      </w:divBdr>
    </w:div>
    <w:div w:id="212415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2A8E8-946F-4123-9F04-8A49EBCAA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5648</Words>
  <Characters>30390</Characters>
  <Application>Microsoft Office Word</Application>
  <DocSecurity>0</DocSecurity>
  <Lines>690</Lines>
  <Paragraphs>246</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        THIS SHEET MUST BE THE FIRST PAGE OF THE ASSIGNMENT YOU ARE SUBMITTING  (DO NOT </vt:lpstr>
      <vt:lpstr>        </vt:lpstr>
    </vt:vector>
  </TitlesOfParts>
  <Company/>
  <LinksUpToDate>false</LinksUpToDate>
  <CharactersWithSpaces>35792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Hofmann (2324045)</dc:creator>
  <cp:keywords/>
  <dc:description/>
  <cp:lastModifiedBy>Andrea Hofmann (2324045)</cp:lastModifiedBy>
  <cp:revision>2</cp:revision>
  <cp:lastPrinted>2024-05-01T11:55:00Z</cp:lastPrinted>
  <dcterms:created xsi:type="dcterms:W3CDTF">2024-05-01T16:24:00Z</dcterms:created>
  <dcterms:modified xsi:type="dcterms:W3CDTF">2024-05-01T16:24:00Z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7db1d835-a585-4f39-ac59-700576d9d375</vt:lpwstr>
  </property>
</Properties>
</file>