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37D1" w:rsidRDefault="006E37D1" w:rsidP="006E37D1">
      <w:pPr>
        <w:jc w:val="center"/>
        <w:rPr>
          <w:rFonts w:ascii="Arial" w:hAnsi="Arial"/>
          <w:b/>
          <w:bCs/>
          <w:sz w:val="32"/>
          <w:szCs w:val="32"/>
        </w:rPr>
      </w:pPr>
      <w:r>
        <w:rPr>
          <w:rFonts w:ascii="Arial" w:hAnsi="Arial"/>
          <w:b/>
          <w:bCs/>
          <w:noProof/>
          <w:sz w:val="32"/>
          <w:szCs w:val="32"/>
        </w:rPr>
        <w:drawing>
          <wp:inline distT="0" distB="0" distL="0" distR="0">
            <wp:extent cx="2286000" cy="997002"/>
            <wp:effectExtent l="0" t="0" r="0" b="0"/>
            <wp:docPr id="989079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15394" cy="1009822"/>
                    </a:xfrm>
                    <a:prstGeom prst="rect">
                      <a:avLst/>
                    </a:prstGeom>
                    <a:noFill/>
                  </pic:spPr>
                </pic:pic>
              </a:graphicData>
            </a:graphic>
          </wp:inline>
        </w:drawing>
      </w:r>
    </w:p>
    <w:p w:rsidR="006E37D1" w:rsidRDefault="006E37D1" w:rsidP="006E37D1">
      <w:pPr>
        <w:jc w:val="center"/>
        <w:rPr>
          <w:rFonts w:ascii="Arial" w:hAnsi="Arial"/>
          <w:b/>
          <w:bCs/>
          <w:sz w:val="32"/>
          <w:szCs w:val="32"/>
        </w:rPr>
      </w:pPr>
    </w:p>
    <w:p w:rsidR="00EE76DE" w:rsidRDefault="00EE76DE" w:rsidP="007F26D2">
      <w:pPr>
        <w:rPr>
          <w:rFonts w:ascii="Arial" w:hAnsi="Arial"/>
          <w:b/>
          <w:bCs/>
          <w:sz w:val="32"/>
          <w:szCs w:val="32"/>
        </w:rPr>
      </w:pPr>
    </w:p>
    <w:p w:rsidR="00EE76DE" w:rsidRDefault="00EE76DE" w:rsidP="00EE76DE">
      <w:pPr>
        <w:jc w:val="center"/>
        <w:rPr>
          <w:rFonts w:ascii="Arial" w:hAnsi="Arial"/>
          <w:b/>
          <w:bCs/>
          <w:sz w:val="32"/>
          <w:szCs w:val="32"/>
        </w:rPr>
      </w:pPr>
    </w:p>
    <w:p w:rsidR="00EE76DE" w:rsidRDefault="00EE76DE" w:rsidP="00EE76DE">
      <w:pPr>
        <w:jc w:val="center"/>
        <w:rPr>
          <w:rFonts w:ascii="Arial" w:hAnsi="Arial"/>
          <w:b/>
          <w:bCs/>
          <w:sz w:val="32"/>
          <w:szCs w:val="32"/>
        </w:rPr>
      </w:pPr>
    </w:p>
    <w:p w:rsidR="00BC3AD4" w:rsidRDefault="009D5915" w:rsidP="00BC3AD4">
      <w:pPr>
        <w:jc w:val="center"/>
        <w:rPr>
          <w:rFonts w:ascii="Arial" w:hAnsi="Arial"/>
          <w:b/>
          <w:bCs/>
          <w:sz w:val="32"/>
          <w:szCs w:val="32"/>
        </w:rPr>
      </w:pPr>
      <w:r>
        <w:rPr>
          <w:rFonts w:ascii="Arial" w:hAnsi="Arial"/>
          <w:b/>
          <w:bCs/>
          <w:sz w:val="32"/>
          <w:szCs w:val="32"/>
        </w:rPr>
        <w:t>Essay</w:t>
      </w:r>
      <w:r w:rsidR="00EE76DE">
        <w:rPr>
          <w:rFonts w:ascii="Arial" w:hAnsi="Arial"/>
          <w:b/>
          <w:bCs/>
          <w:sz w:val="32"/>
          <w:szCs w:val="32"/>
        </w:rPr>
        <w:t xml:space="preserve"> title: </w:t>
      </w:r>
      <w:r w:rsidR="00EE76DE" w:rsidRPr="00EE76DE">
        <w:rPr>
          <w:rFonts w:ascii="Arial" w:hAnsi="Arial"/>
          <w:b/>
          <w:bCs/>
          <w:sz w:val="32"/>
          <w:szCs w:val="32"/>
        </w:rPr>
        <w:t>A Vision of Change: Sustainability in the Hotel Industry</w:t>
      </w:r>
      <w:r w:rsidR="00BC3AD4" w:rsidRPr="00BC3AD4">
        <w:rPr>
          <w:rFonts w:ascii="Arial" w:hAnsi="Arial"/>
          <w:b/>
          <w:bCs/>
          <w:sz w:val="32"/>
          <w:szCs w:val="32"/>
        </w:rPr>
        <w:t xml:space="preserve"> </w:t>
      </w:r>
    </w:p>
    <w:p w:rsidR="00BC3AD4" w:rsidRPr="007F26D2" w:rsidRDefault="00BC3AD4" w:rsidP="00BC3AD4">
      <w:pPr>
        <w:rPr>
          <w:rFonts w:ascii="Arial" w:hAnsi="Arial"/>
          <w:b/>
          <w:sz w:val="32"/>
          <w:szCs w:val="32"/>
        </w:rPr>
      </w:pPr>
      <w:r w:rsidRPr="007F26D2">
        <w:rPr>
          <w:rFonts w:ascii="Arial" w:hAnsi="Arial"/>
          <w:b/>
          <w:sz w:val="32"/>
          <w:szCs w:val="32"/>
        </w:rPr>
        <w:t>Student name: Syed Mohammad Nurer Nabi Bhuyan</w:t>
      </w:r>
    </w:p>
    <w:p w:rsidR="00BC3AD4" w:rsidRPr="007F26D2" w:rsidRDefault="00BC3AD4" w:rsidP="00BC3AD4">
      <w:pPr>
        <w:jc w:val="center"/>
        <w:rPr>
          <w:rFonts w:ascii="Arial" w:hAnsi="Arial"/>
          <w:b/>
        </w:rPr>
      </w:pPr>
      <w:r w:rsidRPr="007F26D2">
        <w:rPr>
          <w:rFonts w:ascii="Arial" w:hAnsi="Arial"/>
          <w:b/>
          <w:sz w:val="32"/>
          <w:szCs w:val="32"/>
        </w:rPr>
        <w:t>Student ID:</w:t>
      </w:r>
      <w:r w:rsidR="007F26D2" w:rsidRPr="007F26D2">
        <w:rPr>
          <w:rFonts w:ascii="Arial" w:hAnsi="Arial"/>
          <w:b/>
          <w:sz w:val="32"/>
          <w:szCs w:val="32"/>
        </w:rPr>
        <w:t xml:space="preserve"> 2109792</w:t>
      </w:r>
    </w:p>
    <w:p w:rsidR="00BC3AD4" w:rsidRDefault="00BC3AD4" w:rsidP="00BC3AD4">
      <w:pPr>
        <w:jc w:val="center"/>
        <w:rPr>
          <w:rFonts w:ascii="Arial" w:hAnsi="Arial"/>
          <w:b/>
          <w:bCs/>
          <w:sz w:val="32"/>
          <w:szCs w:val="32"/>
        </w:rPr>
      </w:pPr>
      <w:r w:rsidRPr="00A1124E">
        <w:rPr>
          <w:rFonts w:ascii="Arial" w:hAnsi="Arial"/>
          <w:b/>
          <w:bCs/>
          <w:sz w:val="32"/>
          <w:szCs w:val="32"/>
        </w:rPr>
        <w:t>Module code</w:t>
      </w:r>
      <w:r>
        <w:rPr>
          <w:rFonts w:ascii="Arial" w:hAnsi="Arial"/>
          <w:b/>
          <w:bCs/>
          <w:sz w:val="32"/>
          <w:szCs w:val="32"/>
        </w:rPr>
        <w:t>:</w:t>
      </w:r>
      <w:r w:rsidRPr="009E3F51">
        <w:rPr>
          <w:rFonts w:ascii="Arial" w:hAnsi="Arial"/>
          <w:b/>
          <w:bCs/>
          <w:sz w:val="32"/>
          <w:szCs w:val="32"/>
        </w:rPr>
        <w:t>BMIH5006</w:t>
      </w:r>
    </w:p>
    <w:p w:rsidR="00BC3AD4" w:rsidRDefault="00BC3AD4" w:rsidP="00BC3AD4">
      <w:pPr>
        <w:jc w:val="center"/>
        <w:rPr>
          <w:rFonts w:ascii="Arial" w:hAnsi="Arial"/>
          <w:b/>
          <w:bCs/>
          <w:sz w:val="32"/>
          <w:szCs w:val="32"/>
        </w:rPr>
      </w:pPr>
      <w:r>
        <w:rPr>
          <w:rFonts w:ascii="Arial" w:hAnsi="Arial"/>
          <w:b/>
          <w:bCs/>
          <w:sz w:val="32"/>
          <w:szCs w:val="32"/>
        </w:rPr>
        <w:t>Lecturer:</w:t>
      </w:r>
      <w:r w:rsidRPr="009E3F51">
        <w:rPr>
          <w:rFonts w:ascii="Arial" w:hAnsi="Arial"/>
          <w:b/>
          <w:bCs/>
          <w:sz w:val="32"/>
          <w:szCs w:val="32"/>
        </w:rPr>
        <w:t>Ruth Taylor-Davies</w:t>
      </w:r>
    </w:p>
    <w:p w:rsidR="00BC3AD4" w:rsidRDefault="00BC3AD4" w:rsidP="00BC3AD4">
      <w:pPr>
        <w:jc w:val="center"/>
        <w:rPr>
          <w:rFonts w:ascii="Arial" w:hAnsi="Arial"/>
          <w:b/>
          <w:bCs/>
          <w:sz w:val="32"/>
          <w:szCs w:val="32"/>
        </w:rPr>
      </w:pPr>
    </w:p>
    <w:p w:rsidR="00EE76DE" w:rsidRPr="00A1124E" w:rsidRDefault="00EE76DE" w:rsidP="00EE76DE">
      <w:pPr>
        <w:jc w:val="center"/>
        <w:rPr>
          <w:rFonts w:ascii="Arial" w:hAnsi="Arial"/>
          <w:b/>
          <w:bCs/>
          <w:sz w:val="32"/>
          <w:szCs w:val="32"/>
        </w:rPr>
      </w:pPr>
    </w:p>
    <w:p w:rsidR="00EE76DE" w:rsidRPr="00BC3AD4" w:rsidRDefault="00EE76DE" w:rsidP="00BC3AD4">
      <w:pPr>
        <w:jc w:val="center"/>
        <w:rPr>
          <w:rFonts w:ascii="Arial" w:hAnsi="Arial"/>
          <w:b/>
          <w:bCs/>
          <w:sz w:val="32"/>
          <w:szCs w:val="32"/>
        </w:rPr>
      </w:pPr>
    </w:p>
    <w:p w:rsidR="00C111F8" w:rsidRDefault="00C111F8">
      <w:pPr>
        <w:rPr>
          <w:rFonts w:ascii="Arial" w:hAnsi="Arial" w:cs="Arial"/>
          <w:b/>
          <w:bCs/>
          <w:i/>
          <w:iCs/>
          <w:color w:val="323E4F" w:themeColor="text2" w:themeShade="BF"/>
          <w:sz w:val="24"/>
          <w:szCs w:val="24"/>
          <w:u w:val="single"/>
          <w:lang w:val="en-GB"/>
        </w:rPr>
      </w:pPr>
      <w:r>
        <w:rPr>
          <w:rFonts w:ascii="Arial" w:hAnsi="Arial" w:cs="Arial"/>
          <w:b/>
          <w:bCs/>
          <w:i/>
          <w:iCs/>
          <w:color w:val="323E4F" w:themeColor="text2" w:themeShade="BF"/>
          <w:sz w:val="24"/>
          <w:szCs w:val="24"/>
          <w:u w:val="single"/>
          <w:lang w:val="en-GB"/>
        </w:rPr>
        <w:br w:type="page"/>
      </w:r>
    </w:p>
    <w:p w:rsidR="007F2EEC" w:rsidRPr="00BF4114" w:rsidRDefault="007F2EEC" w:rsidP="00834B32">
      <w:pPr>
        <w:shd w:val="clear" w:color="auto" w:fill="BDD6EE" w:themeFill="accent5" w:themeFillTint="66"/>
        <w:spacing w:line="480" w:lineRule="auto"/>
        <w:jc w:val="center"/>
        <w:rPr>
          <w:rFonts w:ascii="Arial" w:hAnsi="Arial" w:cs="Arial"/>
          <w:b/>
          <w:bCs/>
          <w:i/>
          <w:iCs/>
          <w:color w:val="323E4F" w:themeColor="text2" w:themeShade="BF"/>
          <w:sz w:val="24"/>
          <w:szCs w:val="24"/>
          <w:u w:val="single"/>
          <w:lang w:val="en-GB"/>
        </w:rPr>
      </w:pPr>
      <w:bookmarkStart w:id="0" w:name="_Hlk134739759"/>
      <w:r w:rsidRPr="00BF4114">
        <w:rPr>
          <w:rFonts w:ascii="Arial" w:hAnsi="Arial" w:cs="Arial"/>
          <w:b/>
          <w:bCs/>
          <w:i/>
          <w:iCs/>
          <w:color w:val="323E4F" w:themeColor="text2" w:themeShade="BF"/>
          <w:sz w:val="24"/>
          <w:szCs w:val="24"/>
          <w:u w:val="single"/>
          <w:lang w:val="en-GB"/>
        </w:rPr>
        <w:lastRenderedPageBreak/>
        <w:t xml:space="preserve">A Vision of Change: Sustainability in the </w:t>
      </w:r>
      <w:r w:rsidR="00F47B6A" w:rsidRPr="00BF4114">
        <w:rPr>
          <w:rFonts w:ascii="Arial" w:hAnsi="Arial" w:cs="Arial"/>
          <w:b/>
          <w:bCs/>
          <w:i/>
          <w:iCs/>
          <w:color w:val="323E4F" w:themeColor="text2" w:themeShade="BF"/>
          <w:sz w:val="24"/>
          <w:szCs w:val="24"/>
          <w:u w:val="single"/>
          <w:lang w:val="en-GB"/>
        </w:rPr>
        <w:t>H</w:t>
      </w:r>
      <w:r w:rsidRPr="00BF4114">
        <w:rPr>
          <w:rFonts w:ascii="Arial" w:hAnsi="Arial" w:cs="Arial"/>
          <w:b/>
          <w:bCs/>
          <w:i/>
          <w:iCs/>
          <w:color w:val="323E4F" w:themeColor="text2" w:themeShade="BF"/>
          <w:sz w:val="24"/>
          <w:szCs w:val="24"/>
          <w:u w:val="single"/>
          <w:lang w:val="en-GB"/>
        </w:rPr>
        <w:t xml:space="preserve">otel </w:t>
      </w:r>
      <w:r w:rsidR="00F47B6A" w:rsidRPr="00BF4114">
        <w:rPr>
          <w:rFonts w:ascii="Arial" w:hAnsi="Arial" w:cs="Arial"/>
          <w:b/>
          <w:bCs/>
          <w:i/>
          <w:iCs/>
          <w:color w:val="323E4F" w:themeColor="text2" w:themeShade="BF"/>
          <w:sz w:val="24"/>
          <w:szCs w:val="24"/>
          <w:u w:val="single"/>
          <w:lang w:val="en-GB"/>
        </w:rPr>
        <w:t>I</w:t>
      </w:r>
      <w:r w:rsidRPr="00BF4114">
        <w:rPr>
          <w:rFonts w:ascii="Arial" w:hAnsi="Arial" w:cs="Arial"/>
          <w:b/>
          <w:bCs/>
          <w:i/>
          <w:iCs/>
          <w:color w:val="323E4F" w:themeColor="text2" w:themeShade="BF"/>
          <w:sz w:val="24"/>
          <w:szCs w:val="24"/>
          <w:u w:val="single"/>
          <w:lang w:val="en-GB"/>
        </w:rPr>
        <w:t>ndustry</w:t>
      </w:r>
    </w:p>
    <w:bookmarkEnd w:id="0"/>
    <w:p w:rsidR="007058D0" w:rsidRPr="005C33FC" w:rsidRDefault="00C02DAE" w:rsidP="005C33FC">
      <w:pPr>
        <w:spacing w:line="360" w:lineRule="auto"/>
        <w:jc w:val="both"/>
        <w:rPr>
          <w:rFonts w:ascii="Arial" w:hAnsi="Arial" w:cs="Arial"/>
          <w:sz w:val="24"/>
          <w:szCs w:val="24"/>
          <w:lang w:val="en-GB"/>
        </w:rPr>
      </w:pPr>
      <w:r w:rsidRPr="00C02DAE">
        <w:rPr>
          <w:rFonts w:ascii="Arial" w:hAnsi="Arial" w:cs="Arial"/>
          <w:sz w:val="24"/>
          <w:szCs w:val="24"/>
          <w:lang w:val="en-GB"/>
        </w:rPr>
        <w:t xml:space="preserve">The ability to maintain an operation going repeatedly throughout an extended period of time as well as to provide support for it while it does so is what is meant by the term "sustainability." In relation to both private enterprise and governmental policy, the term "sustainability" refers to actions taken to stop the depletion of both biological along with tangible assets with the intention of making sure these materials are going to be accessible for use for an indefinite period of time into the near future </w:t>
      </w:r>
      <w:r w:rsidR="00B230D5" w:rsidRPr="005C33FC">
        <w:rPr>
          <w:rFonts w:ascii="Arial" w:hAnsi="Arial" w:cs="Arial"/>
          <w:sz w:val="24"/>
          <w:szCs w:val="24"/>
          <w:lang w:val="en-GB"/>
        </w:rPr>
        <w:t>(</w:t>
      </w:r>
      <w:r w:rsidR="00B230D5" w:rsidRPr="005C33FC">
        <w:rPr>
          <w:rFonts w:ascii="Arial" w:hAnsi="Arial" w:cs="Arial"/>
          <w:sz w:val="24"/>
          <w:szCs w:val="24"/>
        </w:rPr>
        <w:t>Lubin and Esty, 2014)</w:t>
      </w:r>
      <w:r w:rsidR="005B06FA" w:rsidRPr="005C33FC">
        <w:rPr>
          <w:rFonts w:ascii="Arial" w:hAnsi="Arial" w:cs="Arial"/>
          <w:sz w:val="24"/>
          <w:szCs w:val="24"/>
          <w:lang w:val="en-GB"/>
        </w:rPr>
        <w:t>.</w:t>
      </w:r>
      <w:r w:rsidR="00AD2F2D" w:rsidRPr="00AD2F2D">
        <w:rPr>
          <w:rFonts w:ascii="Arial" w:hAnsi="Arial" w:cs="Arial"/>
          <w:sz w:val="24"/>
          <w:szCs w:val="24"/>
          <w:lang w:val="en-GB"/>
        </w:rPr>
        <w:t>Thus, sustainable policies emphasise the long-term implications of any policy or corporate practise on the people as well as the economy and the ecosystems. This thought is often linked to the belief that the world as a whole will suffer irreversible harm unless substantial changes are made soon</w:t>
      </w:r>
      <w:r w:rsidR="00742F80" w:rsidRPr="005C33FC">
        <w:rPr>
          <w:rFonts w:ascii="Arial" w:hAnsi="Arial" w:cs="Arial"/>
          <w:sz w:val="24"/>
          <w:szCs w:val="24"/>
          <w:lang w:val="en-GB"/>
        </w:rPr>
        <w:t>(</w:t>
      </w:r>
      <w:r w:rsidR="00742F80" w:rsidRPr="005C33FC">
        <w:rPr>
          <w:rFonts w:ascii="Arial" w:hAnsi="Arial" w:cs="Arial"/>
          <w:sz w:val="24"/>
          <w:szCs w:val="24"/>
        </w:rPr>
        <w:t>Giovannoni and Fabietti, 2013)</w:t>
      </w:r>
      <w:r w:rsidR="00D85A4C" w:rsidRPr="005C33FC">
        <w:rPr>
          <w:rFonts w:ascii="Arial" w:hAnsi="Arial" w:cs="Arial"/>
          <w:sz w:val="24"/>
          <w:szCs w:val="24"/>
          <w:lang w:val="en-GB"/>
        </w:rPr>
        <w:t>.</w:t>
      </w:r>
    </w:p>
    <w:p w:rsidR="00191ADD" w:rsidRPr="005C33FC" w:rsidRDefault="00191ADD"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Typically, </w:t>
      </w:r>
      <w:r w:rsidR="0026348A" w:rsidRPr="0026348A">
        <w:rPr>
          <w:rFonts w:ascii="Arial" w:hAnsi="Arial" w:cs="Arial"/>
          <w:sz w:val="24"/>
          <w:szCs w:val="24"/>
          <w:lang w:val="en-GB"/>
        </w:rPr>
        <w:t>the idea of being environmentally responsible</w:t>
      </w:r>
      <w:r w:rsidRPr="005C33FC">
        <w:rPr>
          <w:rFonts w:ascii="Arial" w:hAnsi="Arial" w:cs="Arial"/>
          <w:sz w:val="24"/>
          <w:szCs w:val="24"/>
          <w:lang w:val="en-GB"/>
        </w:rPr>
        <w:t xml:space="preserve">is divided down into three components, commonly known as "pillars of sustainability." These </w:t>
      </w:r>
      <w:r w:rsidR="00CC3CF9">
        <w:rPr>
          <w:rFonts w:ascii="Arial" w:hAnsi="Arial" w:cs="Arial"/>
          <w:sz w:val="24"/>
          <w:szCs w:val="24"/>
          <w:lang w:val="en-GB"/>
        </w:rPr>
        <w:t>firstly includes the environment, secondly the the social aspect and thirdly the economy</w:t>
      </w:r>
      <w:r w:rsidRPr="005C33FC">
        <w:rPr>
          <w:rFonts w:ascii="Arial" w:hAnsi="Arial" w:cs="Arial"/>
          <w:sz w:val="24"/>
          <w:szCs w:val="24"/>
          <w:lang w:val="en-GB"/>
        </w:rPr>
        <w:t>. </w:t>
      </w:r>
      <w:r w:rsidR="00A62891" w:rsidRPr="00A62891">
        <w:rPr>
          <w:rFonts w:ascii="Arial" w:hAnsi="Arial" w:cs="Arial"/>
          <w:sz w:val="24"/>
          <w:szCs w:val="24"/>
          <w:lang w:val="en-GB"/>
        </w:rPr>
        <w:t xml:space="preserve">Economic sustainability is the practise of minimising finite resource usage while sustaining an economy. </w:t>
      </w:r>
      <w:r w:rsidR="00BB4A28" w:rsidRPr="00BB4A28">
        <w:rPr>
          <w:rFonts w:ascii="Arial" w:hAnsi="Arial" w:cs="Arial"/>
          <w:sz w:val="24"/>
          <w:szCs w:val="24"/>
          <w:lang w:val="en-GB"/>
        </w:rPr>
        <w:t>Environmental sustainability is the practise of safeguarding the continued existence of critical ecosystems which are necessary for economic output and human life</w:t>
      </w:r>
      <w:r w:rsidRPr="005C33FC">
        <w:rPr>
          <w:rFonts w:ascii="Arial" w:hAnsi="Arial" w:cs="Arial"/>
          <w:sz w:val="24"/>
          <w:szCs w:val="24"/>
          <w:lang w:val="en-GB"/>
        </w:rPr>
        <w:t>. In the contrary, social sustainability looks at the impact of economic systems on people, and it includes initiatives to end hunger and poverty and reduce inequality</w:t>
      </w:r>
      <w:r w:rsidR="0001751F" w:rsidRPr="005C33FC">
        <w:rPr>
          <w:rFonts w:ascii="Arial" w:hAnsi="Arial" w:cs="Arial"/>
          <w:sz w:val="24"/>
          <w:szCs w:val="24"/>
          <w:lang w:val="en-GB"/>
        </w:rPr>
        <w:t xml:space="preserve"> (</w:t>
      </w:r>
      <w:r w:rsidR="0001751F" w:rsidRPr="005C33FC">
        <w:rPr>
          <w:rFonts w:ascii="Arial" w:hAnsi="Arial" w:cs="Arial"/>
          <w:color w:val="222222"/>
          <w:sz w:val="24"/>
          <w:szCs w:val="24"/>
          <w:shd w:val="clear" w:color="auto" w:fill="FFFFFF"/>
        </w:rPr>
        <w:t>Munier, 2015)</w:t>
      </w:r>
      <w:r w:rsidRPr="005C33FC">
        <w:rPr>
          <w:rFonts w:ascii="Arial" w:hAnsi="Arial" w:cs="Arial"/>
          <w:sz w:val="24"/>
          <w:szCs w:val="24"/>
          <w:lang w:val="en-GB"/>
        </w:rPr>
        <w:t>.</w:t>
      </w:r>
    </w:p>
    <w:p w:rsidR="004409D0" w:rsidRPr="005C33FC" w:rsidRDefault="001B55DA"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The hospitality industry may stand out by adopting sustainable practices. </w:t>
      </w:r>
      <w:r w:rsidR="00E80479" w:rsidRPr="00E80479">
        <w:rPr>
          <w:rFonts w:ascii="Arial" w:hAnsi="Arial" w:cs="Arial"/>
          <w:sz w:val="24"/>
          <w:szCs w:val="24"/>
          <w:lang w:val="en-GB"/>
        </w:rPr>
        <w:t>Travellers as well as guests of the hotels and restaurant diners are becoming environmentally conscious. They want companies they support to follow environmental, social, and cultural ethics. Switching to renewable energy, reducing trash, and increasing recycling and reuse have many benefits beyond energy efficiency. Cutting-edge eco-friendly technologies may also save money. Sustainable actions may have initial costs, but the cumulative effects of energy efficiency, garbage reduction, and other efforts can cut expenses overall</w:t>
      </w:r>
      <w:r w:rsidR="00F4375E" w:rsidRPr="005C33FC">
        <w:rPr>
          <w:rFonts w:ascii="Arial" w:hAnsi="Arial" w:cs="Arial"/>
          <w:sz w:val="24"/>
          <w:szCs w:val="24"/>
          <w:lang w:val="en-GB"/>
        </w:rPr>
        <w:t>(</w:t>
      </w:r>
      <w:r w:rsidR="00F4375E" w:rsidRPr="005C33FC">
        <w:rPr>
          <w:rFonts w:ascii="Arial" w:hAnsi="Arial" w:cs="Arial"/>
          <w:sz w:val="24"/>
          <w:szCs w:val="24"/>
        </w:rPr>
        <w:t>Jones et al., 2016).</w:t>
      </w:r>
    </w:p>
    <w:p w:rsidR="00ED746E" w:rsidRPr="005C33FC" w:rsidRDefault="00601188" w:rsidP="005C33FC">
      <w:pPr>
        <w:spacing w:line="360" w:lineRule="auto"/>
        <w:jc w:val="both"/>
        <w:rPr>
          <w:rFonts w:ascii="Arial" w:hAnsi="Arial" w:cs="Arial"/>
          <w:sz w:val="24"/>
          <w:szCs w:val="24"/>
          <w:lang w:val="en-GB"/>
        </w:rPr>
      </w:pPr>
      <w:r w:rsidRPr="005C33FC">
        <w:rPr>
          <w:rFonts w:ascii="Arial" w:hAnsi="Arial" w:cs="Arial"/>
          <w:sz w:val="24"/>
          <w:szCs w:val="24"/>
          <w:lang w:val="en-GB"/>
        </w:rPr>
        <w:lastRenderedPageBreak/>
        <w:t xml:space="preserve">Sustainability initiatives are being implemented by many hotel chains. </w:t>
      </w:r>
      <w:r w:rsidR="003C4097" w:rsidRPr="003C4097">
        <w:rPr>
          <w:rFonts w:ascii="Arial" w:hAnsi="Arial" w:cs="Arial"/>
          <w:sz w:val="24"/>
          <w:szCs w:val="24"/>
          <w:lang w:val="en-GB"/>
        </w:rPr>
        <w:t xml:space="preserve">This approach is designed to incorporate environmentally responsible business practises that can be applied across the board in the company. </w:t>
      </w:r>
      <w:r w:rsidR="003C4097">
        <w:rPr>
          <w:rFonts w:ascii="Arial" w:hAnsi="Arial" w:cs="Arial"/>
          <w:sz w:val="24"/>
          <w:szCs w:val="24"/>
          <w:lang w:val="en-GB"/>
        </w:rPr>
        <w:t xml:space="preserve">Plan </w:t>
      </w:r>
      <w:r w:rsidRPr="005C33FC">
        <w:rPr>
          <w:rFonts w:ascii="Arial" w:hAnsi="Arial" w:cs="Arial"/>
          <w:sz w:val="24"/>
          <w:szCs w:val="24"/>
          <w:lang w:val="en-GB"/>
        </w:rPr>
        <w:t xml:space="preserve">for long-term sustainability can do wonders for a company's public profile. Based on a recently conducted poll by Trip Advisor, the majority of consumers are concerned about environmental impact. </w:t>
      </w:r>
      <w:r w:rsidR="00170D13" w:rsidRPr="00170D13">
        <w:rPr>
          <w:rFonts w:ascii="Arial" w:hAnsi="Arial" w:cs="Arial"/>
          <w:sz w:val="24"/>
          <w:szCs w:val="24"/>
          <w:lang w:val="en-GB"/>
        </w:rPr>
        <w:t>It was found indicated 62% of those surveyed had opted for environmentally friendly hotel along with dining, as well as mode of transport, and 69% of the individuals polled claimed that they intended to stick with this practise in the years to come</w:t>
      </w:r>
      <w:r w:rsidR="00357120" w:rsidRPr="005C33FC">
        <w:rPr>
          <w:rFonts w:ascii="Arial" w:hAnsi="Arial" w:cs="Arial"/>
          <w:sz w:val="24"/>
          <w:szCs w:val="24"/>
          <w:lang w:val="en-GB"/>
        </w:rPr>
        <w:t>(</w:t>
      </w:r>
      <w:r w:rsidR="000753F9" w:rsidRPr="005C33FC">
        <w:rPr>
          <w:rFonts w:ascii="Arial" w:hAnsi="Arial" w:cs="Arial"/>
          <w:sz w:val="24"/>
          <w:szCs w:val="24"/>
          <w:lang w:val="en-GB"/>
        </w:rPr>
        <w:t>UCF Online, 2022</w:t>
      </w:r>
      <w:r w:rsidR="00357120" w:rsidRPr="005C33FC">
        <w:rPr>
          <w:rFonts w:ascii="Arial" w:hAnsi="Arial" w:cs="Arial"/>
          <w:sz w:val="24"/>
          <w:szCs w:val="24"/>
          <w:lang w:val="en-GB"/>
        </w:rPr>
        <w:t>)</w:t>
      </w:r>
    </w:p>
    <w:p w:rsidR="00AC47B8" w:rsidRPr="005C33FC" w:rsidRDefault="005973D2" w:rsidP="005C33FC">
      <w:pPr>
        <w:spacing w:line="360" w:lineRule="auto"/>
        <w:jc w:val="both"/>
        <w:rPr>
          <w:rFonts w:ascii="Arial" w:hAnsi="Arial" w:cs="Arial"/>
          <w:sz w:val="24"/>
          <w:szCs w:val="24"/>
          <w:lang w:val="en-GB"/>
        </w:rPr>
      </w:pPr>
      <w:r w:rsidRPr="005973D2">
        <w:rPr>
          <w:rFonts w:ascii="Arial" w:hAnsi="Arial" w:cs="Arial"/>
          <w:sz w:val="24"/>
          <w:szCs w:val="24"/>
          <w:lang w:val="en-GB"/>
        </w:rPr>
        <w:t>Since the beginning of time, the hospitality industry has been responsible for enormous environmental damage as a result of its consumption of energy and water, in addition to the use of throwaway goods</w:t>
      </w:r>
      <w:r w:rsidR="008B40E1" w:rsidRPr="005C33FC">
        <w:rPr>
          <w:rFonts w:ascii="Arial" w:hAnsi="Arial" w:cs="Arial"/>
          <w:sz w:val="24"/>
          <w:szCs w:val="24"/>
          <w:lang w:val="en-GB"/>
        </w:rPr>
        <w:t>(</w:t>
      </w:r>
      <w:r w:rsidR="008B40E1" w:rsidRPr="005C33FC">
        <w:rPr>
          <w:rFonts w:ascii="Arial" w:hAnsi="Arial" w:cs="Arial"/>
          <w:sz w:val="24"/>
          <w:szCs w:val="24"/>
        </w:rPr>
        <w:t>Chen</w:t>
      </w:r>
      <w:r w:rsidR="00182A44" w:rsidRPr="005C33FC">
        <w:rPr>
          <w:rFonts w:ascii="Arial" w:hAnsi="Arial" w:cs="Arial"/>
          <w:sz w:val="24"/>
          <w:szCs w:val="24"/>
        </w:rPr>
        <w:t xml:space="preserve"> et al.</w:t>
      </w:r>
      <w:r w:rsidR="008B40E1" w:rsidRPr="005C33FC">
        <w:rPr>
          <w:rFonts w:ascii="Arial" w:hAnsi="Arial" w:cs="Arial"/>
          <w:sz w:val="24"/>
          <w:szCs w:val="24"/>
        </w:rPr>
        <w:t>, 2012).</w:t>
      </w:r>
      <w:r w:rsidR="0094172D" w:rsidRPr="005C33FC">
        <w:rPr>
          <w:rFonts w:ascii="Arial" w:hAnsi="Arial" w:cs="Arial"/>
          <w:sz w:val="24"/>
          <w:szCs w:val="24"/>
          <w:lang w:val="en-GB"/>
        </w:rPr>
        <w:t xml:space="preserve">In order to ensure their businesses' continued success in the long run, companies of the hospitality sector in the United Kingdom are placing a greater emphasis on sustainability in all facets of their operations. The industry in the UK is responsible for the consumption of almost $1.6 billion in annual energy. </w:t>
      </w:r>
      <w:r w:rsidR="00672631" w:rsidRPr="00672631">
        <w:rPr>
          <w:rFonts w:ascii="Arial" w:hAnsi="Arial" w:cs="Arial"/>
          <w:sz w:val="24"/>
          <w:szCs w:val="24"/>
          <w:lang w:val="en-GB"/>
        </w:rPr>
        <w:t>As part of the Clean Growth Strategy, the federal government has set a target for firms that must be met by the year 2030</w:t>
      </w:r>
      <w:r w:rsidR="00806616">
        <w:rPr>
          <w:rFonts w:ascii="Arial" w:hAnsi="Arial" w:cs="Arial"/>
          <w:sz w:val="24"/>
          <w:szCs w:val="24"/>
          <w:lang w:val="en-GB"/>
        </w:rPr>
        <w:t>, which is,</w:t>
      </w:r>
      <w:r w:rsidR="00672631" w:rsidRPr="00672631">
        <w:rPr>
          <w:rFonts w:ascii="Arial" w:hAnsi="Arial" w:cs="Arial"/>
          <w:sz w:val="24"/>
          <w:szCs w:val="24"/>
          <w:lang w:val="en-GB"/>
        </w:rPr>
        <w:t xml:space="preserve"> a 20% increase in the amount of energy efficiency they consume</w:t>
      </w:r>
      <w:r w:rsidR="0094172D" w:rsidRPr="005C33FC">
        <w:rPr>
          <w:rFonts w:ascii="Arial" w:hAnsi="Arial" w:cs="Arial"/>
          <w:sz w:val="24"/>
          <w:szCs w:val="24"/>
          <w:lang w:val="en-GB"/>
        </w:rPr>
        <w:t>.In the United Kingdom, new energy technology could support 50,000 employment and increase the country's economy by $4.7 billion GDP if just 50% of enterprises in the industry embraced it. Using energy management systems might save the UK hospitality industry a minimum of $391 million annually</w:t>
      </w:r>
      <w:r w:rsidR="00691756" w:rsidRPr="005C33FC">
        <w:rPr>
          <w:rFonts w:ascii="Arial" w:hAnsi="Arial" w:cs="Arial"/>
          <w:sz w:val="24"/>
          <w:szCs w:val="24"/>
          <w:lang w:val="en-GB"/>
        </w:rPr>
        <w:t xml:space="preserve"> (</w:t>
      </w:r>
      <w:r w:rsidR="00FC2E92" w:rsidRPr="005C33FC">
        <w:rPr>
          <w:rFonts w:ascii="Arial" w:hAnsi="Arial" w:cs="Arial"/>
          <w:sz w:val="24"/>
          <w:szCs w:val="24"/>
          <w:lang w:val="en-GB"/>
        </w:rPr>
        <w:t>Nastu, 2021</w:t>
      </w:r>
      <w:r w:rsidR="00691756" w:rsidRPr="005C33FC">
        <w:rPr>
          <w:rFonts w:ascii="Arial" w:hAnsi="Arial" w:cs="Arial"/>
          <w:sz w:val="24"/>
          <w:szCs w:val="24"/>
          <w:lang w:val="en-GB"/>
        </w:rPr>
        <w:t>)</w:t>
      </w:r>
      <w:r w:rsidR="00AC47B8" w:rsidRPr="005C33FC">
        <w:rPr>
          <w:rFonts w:ascii="Arial" w:hAnsi="Arial" w:cs="Arial"/>
          <w:sz w:val="24"/>
          <w:szCs w:val="24"/>
          <w:lang w:val="en-GB"/>
        </w:rPr>
        <w:t>.</w:t>
      </w:r>
    </w:p>
    <w:p w:rsidR="00447930" w:rsidRPr="005C33FC" w:rsidRDefault="00504D0F" w:rsidP="005C33FC">
      <w:pPr>
        <w:spacing w:line="360" w:lineRule="auto"/>
        <w:jc w:val="both"/>
        <w:rPr>
          <w:rFonts w:ascii="Arial" w:hAnsi="Arial" w:cs="Arial"/>
          <w:sz w:val="24"/>
          <w:szCs w:val="24"/>
          <w:lang w:val="en-GB"/>
        </w:rPr>
      </w:pPr>
      <w:r w:rsidRPr="00504D0F">
        <w:rPr>
          <w:rFonts w:ascii="Arial" w:hAnsi="Arial" w:cs="Arial"/>
          <w:sz w:val="24"/>
          <w:szCs w:val="24"/>
          <w:lang w:val="en-GB"/>
        </w:rPr>
        <w:t xml:space="preserve">Corporate social responsibility (CSR) encourages social accountability by firms to the shareholders along with the workers, and the public. Companies that practise CSR, additionally referred to as responsible business, who are aware of their economic, social, and environmental implications on society. </w:t>
      </w:r>
      <w:r w:rsidR="007303A1" w:rsidRPr="007303A1">
        <w:rPr>
          <w:rFonts w:ascii="Arial" w:hAnsi="Arial" w:cs="Arial"/>
          <w:sz w:val="24"/>
          <w:szCs w:val="24"/>
          <w:lang w:val="en-GB"/>
        </w:rPr>
        <w:t xml:space="preserve">Business that benefits society and the environment is called CSR. </w:t>
      </w:r>
      <w:r w:rsidR="00447930" w:rsidRPr="005C33FC">
        <w:rPr>
          <w:rFonts w:ascii="Arial" w:hAnsi="Arial" w:cs="Arial"/>
          <w:sz w:val="24"/>
          <w:szCs w:val="24"/>
          <w:lang w:val="en-GB"/>
        </w:rPr>
        <w:t>All companies are now considering environmental rules, and the need to reimagine hospitality industry as an environmentally sustainable practise is increasing</w:t>
      </w:r>
      <w:r w:rsidR="00F0063D" w:rsidRPr="005C33FC">
        <w:rPr>
          <w:rFonts w:ascii="Arial" w:hAnsi="Arial" w:cs="Arial"/>
          <w:sz w:val="24"/>
          <w:szCs w:val="24"/>
          <w:lang w:val="en-GB"/>
        </w:rPr>
        <w:t xml:space="preserve"> (</w:t>
      </w:r>
      <w:r w:rsidR="00F0063D" w:rsidRPr="005C33FC">
        <w:rPr>
          <w:rFonts w:ascii="Arial" w:hAnsi="Arial" w:cs="Arial"/>
          <w:sz w:val="24"/>
          <w:szCs w:val="24"/>
        </w:rPr>
        <w:t>Lindgreen and Swaen, 2013)</w:t>
      </w:r>
      <w:r w:rsidR="00447930" w:rsidRPr="005C33FC">
        <w:rPr>
          <w:rFonts w:ascii="Arial" w:hAnsi="Arial" w:cs="Arial"/>
          <w:sz w:val="24"/>
          <w:szCs w:val="24"/>
          <w:lang w:val="en-GB"/>
        </w:rPr>
        <w:t xml:space="preserve">. The hospitality industry certainly has a large negative effect on the environment. As a result, the hospitality industry is shifting its </w:t>
      </w:r>
      <w:r w:rsidR="00447930" w:rsidRPr="005C33FC">
        <w:rPr>
          <w:rFonts w:ascii="Arial" w:hAnsi="Arial" w:cs="Arial"/>
          <w:sz w:val="24"/>
          <w:szCs w:val="24"/>
          <w:lang w:val="en-GB"/>
        </w:rPr>
        <w:lastRenderedPageBreak/>
        <w:t>focus on being sustainable and its issues as owners and operators realise that being green is good for business and that satisfying guests' desire for being conscious consumer is essential to maintaining and growing their clientele</w:t>
      </w:r>
      <w:r w:rsidR="007A1DE4" w:rsidRPr="005C33FC">
        <w:rPr>
          <w:rFonts w:ascii="Arial" w:hAnsi="Arial" w:cs="Arial"/>
          <w:sz w:val="24"/>
          <w:szCs w:val="24"/>
          <w:lang w:val="en-GB"/>
        </w:rPr>
        <w:t xml:space="preserve"> (</w:t>
      </w:r>
      <w:r w:rsidR="007A1DE4" w:rsidRPr="005C33FC">
        <w:rPr>
          <w:rFonts w:ascii="Arial" w:hAnsi="Arial" w:cs="Arial"/>
          <w:sz w:val="24"/>
          <w:szCs w:val="24"/>
        </w:rPr>
        <w:t>Font and Lynes, 2018)</w:t>
      </w:r>
      <w:r w:rsidR="00447930" w:rsidRPr="005C33FC">
        <w:rPr>
          <w:rFonts w:ascii="Arial" w:hAnsi="Arial" w:cs="Arial"/>
          <w:sz w:val="24"/>
          <w:szCs w:val="24"/>
          <w:lang w:val="en-GB"/>
        </w:rPr>
        <w:t xml:space="preserve">. </w:t>
      </w:r>
      <w:r w:rsidR="00294FE2" w:rsidRPr="00294FE2">
        <w:rPr>
          <w:rFonts w:ascii="Arial" w:hAnsi="Arial" w:cs="Arial"/>
          <w:sz w:val="24"/>
          <w:szCs w:val="24"/>
          <w:lang w:val="en-GB"/>
        </w:rPr>
        <w:t>The circular economy is another alternative</w:t>
      </w:r>
      <w:r w:rsidR="00294FE2">
        <w:rPr>
          <w:rFonts w:ascii="Arial" w:hAnsi="Arial" w:cs="Arial"/>
          <w:sz w:val="24"/>
          <w:szCs w:val="24"/>
          <w:lang w:val="en-GB"/>
        </w:rPr>
        <w:t xml:space="preserve">, which </w:t>
      </w:r>
      <w:r w:rsidR="00447930" w:rsidRPr="005C33FC">
        <w:rPr>
          <w:rFonts w:ascii="Arial" w:hAnsi="Arial" w:cs="Arial"/>
          <w:sz w:val="24"/>
          <w:szCs w:val="24"/>
          <w:lang w:val="en-GB"/>
        </w:rPr>
        <w:t>is a way of doing business that emphasizes recycling and reusing existing materials and goods rather than creating brand new ones. The model for the circular economy can be found in nature. The core principle of this strategy is the continuous reuse of primary resources. This maximizes resource utilization, lessens the demand for additional resources, prevents unnecessary waste, and lengthens the useful life of products. Like in nature, the garbage of today will be future raw material. In this approach, the circular economy contrasts from the existing economic structure, in where goods are made, utilized and disposed of</w:t>
      </w:r>
      <w:r w:rsidR="007E7610" w:rsidRPr="005C33FC">
        <w:rPr>
          <w:rFonts w:ascii="Arial" w:hAnsi="Arial" w:cs="Arial"/>
          <w:sz w:val="24"/>
          <w:szCs w:val="24"/>
          <w:lang w:val="en-GB"/>
        </w:rPr>
        <w:t xml:space="preserve"> (</w:t>
      </w:r>
      <w:r w:rsidR="007E7610" w:rsidRPr="005C33FC">
        <w:rPr>
          <w:rFonts w:ascii="Arial" w:hAnsi="Arial" w:cs="Arial"/>
          <w:sz w:val="24"/>
          <w:szCs w:val="24"/>
        </w:rPr>
        <w:t>Murray et al., 2017)</w:t>
      </w:r>
      <w:r w:rsidR="00447930" w:rsidRPr="005C33FC">
        <w:rPr>
          <w:rFonts w:ascii="Arial" w:hAnsi="Arial" w:cs="Arial"/>
          <w:sz w:val="24"/>
          <w:szCs w:val="24"/>
          <w:lang w:val="en-GB"/>
        </w:rPr>
        <w:t>. When firms adopt eco-friendly procedures, they benefit both the environment and their bottom line. In order to reap these advantages and demonstrate their dedication to CSR, the hospitality industry might adopt circular economy practises</w:t>
      </w:r>
      <w:r w:rsidR="00282598" w:rsidRPr="005C33FC">
        <w:rPr>
          <w:rFonts w:ascii="Arial" w:hAnsi="Arial" w:cs="Arial"/>
          <w:sz w:val="24"/>
          <w:szCs w:val="24"/>
          <w:lang w:val="en-GB"/>
        </w:rPr>
        <w:t xml:space="preserve"> (</w:t>
      </w:r>
      <w:r w:rsidR="00282598" w:rsidRPr="005C33FC">
        <w:rPr>
          <w:rFonts w:ascii="Arial" w:hAnsi="Arial" w:cs="Arial"/>
          <w:sz w:val="24"/>
          <w:szCs w:val="24"/>
        </w:rPr>
        <w:t>Rheede, 2012).</w:t>
      </w:r>
    </w:p>
    <w:p w:rsidR="005620DC" w:rsidRPr="005C33FC" w:rsidRDefault="005B4B3A"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There are a lot of examples of sustainable independent hotels that can be found in the UK. Such as, </w:t>
      </w:r>
      <w:r w:rsidR="006E6DFB" w:rsidRPr="005C33FC">
        <w:rPr>
          <w:rFonts w:ascii="Arial" w:hAnsi="Arial" w:cs="Arial"/>
          <w:sz w:val="24"/>
          <w:szCs w:val="24"/>
          <w:lang w:val="en-GB"/>
        </w:rPr>
        <w:t>t</w:t>
      </w:r>
      <w:r w:rsidR="00152E79" w:rsidRPr="005C33FC">
        <w:rPr>
          <w:rFonts w:ascii="Arial" w:hAnsi="Arial" w:cs="Arial"/>
          <w:sz w:val="24"/>
          <w:szCs w:val="24"/>
          <w:lang w:val="en-GB"/>
        </w:rPr>
        <w:t>he Zetter Hotel established a name for itself as a green oasis in the heart of London. The hotel, housed in a converted Victorian warehouse from the 19th century, contains energy-saving technologies, environmentally friendly supplies, and a private water supply from a well that extends 1,500 feet into the ground</w:t>
      </w:r>
      <w:r w:rsidR="00546848" w:rsidRPr="005C33FC">
        <w:rPr>
          <w:rFonts w:ascii="Arial" w:hAnsi="Arial" w:cs="Arial"/>
          <w:sz w:val="24"/>
          <w:szCs w:val="24"/>
          <w:lang w:val="en-GB"/>
        </w:rPr>
        <w:t xml:space="preserve">. </w:t>
      </w:r>
      <w:r w:rsidR="00BC1299" w:rsidRPr="005C33FC">
        <w:rPr>
          <w:rFonts w:ascii="Arial" w:hAnsi="Arial" w:cs="Arial"/>
          <w:sz w:val="24"/>
          <w:szCs w:val="24"/>
          <w:lang w:val="en-GB"/>
        </w:rPr>
        <w:t>L</w:t>
      </w:r>
      <w:r w:rsidR="00152E79" w:rsidRPr="005C33FC">
        <w:rPr>
          <w:rFonts w:ascii="Arial" w:hAnsi="Arial" w:cs="Arial"/>
          <w:sz w:val="24"/>
          <w:szCs w:val="24"/>
          <w:lang w:val="en-GB"/>
        </w:rPr>
        <w:t>avishly moral another eco-friendly hotel is Saorsa 1875, a stunning 19th-century baronial house that runs on renewable energy and is nestled amid two acres of magnificent woodlands surrounding Pitlochry, a village in mountainous of Perthshire. Plant-based gourmet cuisine is served to guests, with ingredients acquired from nearby organic farms. For every customer who comes in, the owners will plant a tree</w:t>
      </w:r>
      <w:r w:rsidR="00A83641" w:rsidRPr="005C33FC">
        <w:rPr>
          <w:rFonts w:ascii="Arial" w:hAnsi="Arial" w:cs="Arial"/>
          <w:sz w:val="24"/>
          <w:szCs w:val="24"/>
          <w:lang w:val="en-GB"/>
        </w:rPr>
        <w:t xml:space="preserve"> (</w:t>
      </w:r>
      <w:r w:rsidR="00A83641" w:rsidRPr="005C33FC">
        <w:rPr>
          <w:rFonts w:ascii="Arial" w:hAnsi="Arial" w:cs="Arial"/>
          <w:sz w:val="24"/>
          <w:szCs w:val="24"/>
        </w:rPr>
        <w:t>Mathieson, 2020)</w:t>
      </w:r>
      <w:r w:rsidR="00152E79" w:rsidRPr="005C33FC">
        <w:rPr>
          <w:rFonts w:ascii="Arial" w:hAnsi="Arial" w:cs="Arial"/>
          <w:sz w:val="24"/>
          <w:szCs w:val="24"/>
          <w:lang w:val="en-GB"/>
        </w:rPr>
        <w:t>.</w:t>
      </w:r>
      <w:r w:rsidR="00883AEE" w:rsidRPr="005C33FC">
        <w:rPr>
          <w:rFonts w:ascii="Arial" w:hAnsi="Arial" w:cs="Arial"/>
          <w:sz w:val="24"/>
          <w:szCs w:val="24"/>
          <w:lang w:val="en-GB"/>
        </w:rPr>
        <w:t xml:space="preserve"> Another case in point is Inhabit, a hotel with a focus on social responsibility and environmental preservation that is committed to reducing waste and maximising reuse and recycling. Karma as well as Too Good to Go, two applications that help reduce food waste, have partnered with them to provide discounts on leftovers towards the very end of each day</w:t>
      </w:r>
      <w:r w:rsidR="00546848" w:rsidRPr="005C33FC">
        <w:rPr>
          <w:rFonts w:ascii="Arial" w:hAnsi="Arial" w:cs="Arial"/>
          <w:sz w:val="24"/>
          <w:szCs w:val="24"/>
          <w:lang w:val="en-GB"/>
        </w:rPr>
        <w:t xml:space="preserve"> (</w:t>
      </w:r>
      <w:r w:rsidR="00546848" w:rsidRPr="005C33FC">
        <w:rPr>
          <w:rFonts w:ascii="Arial" w:hAnsi="Arial" w:cs="Arial"/>
          <w:sz w:val="24"/>
          <w:szCs w:val="24"/>
        </w:rPr>
        <w:t>Bender, 2021)</w:t>
      </w:r>
      <w:r w:rsidR="00546848" w:rsidRPr="005C33FC">
        <w:rPr>
          <w:rFonts w:ascii="Arial" w:hAnsi="Arial" w:cs="Arial"/>
          <w:sz w:val="24"/>
          <w:szCs w:val="24"/>
          <w:lang w:val="en-GB"/>
        </w:rPr>
        <w:t>.</w:t>
      </w:r>
    </w:p>
    <w:p w:rsidR="0081441C" w:rsidRPr="005C33FC" w:rsidRDefault="00630240" w:rsidP="005C33FC">
      <w:pPr>
        <w:spacing w:line="360" w:lineRule="auto"/>
        <w:jc w:val="both"/>
        <w:rPr>
          <w:rFonts w:ascii="Arial" w:hAnsi="Arial" w:cs="Arial"/>
          <w:sz w:val="24"/>
          <w:szCs w:val="24"/>
          <w:lang w:val="en-GB"/>
        </w:rPr>
      </w:pPr>
      <w:r w:rsidRPr="005C33FC">
        <w:rPr>
          <w:rFonts w:ascii="Arial" w:hAnsi="Arial" w:cs="Arial"/>
          <w:sz w:val="24"/>
          <w:szCs w:val="24"/>
          <w:lang w:val="en-GB"/>
        </w:rPr>
        <w:lastRenderedPageBreak/>
        <w:t>These sustainable practices by such indepe</w:t>
      </w:r>
      <w:r w:rsidR="00782D18" w:rsidRPr="005C33FC">
        <w:rPr>
          <w:rFonts w:ascii="Arial" w:hAnsi="Arial" w:cs="Arial"/>
          <w:sz w:val="24"/>
          <w:szCs w:val="24"/>
          <w:lang w:val="en-GB"/>
        </w:rPr>
        <w:t>n</w:t>
      </w:r>
      <w:r w:rsidRPr="005C33FC">
        <w:rPr>
          <w:rFonts w:ascii="Arial" w:hAnsi="Arial" w:cs="Arial"/>
          <w:sz w:val="24"/>
          <w:szCs w:val="24"/>
          <w:lang w:val="en-GB"/>
        </w:rPr>
        <w:t xml:space="preserve">dent hospitality businesses have created intense </w:t>
      </w:r>
      <w:r w:rsidR="00782D18" w:rsidRPr="005C33FC">
        <w:rPr>
          <w:rFonts w:ascii="Arial" w:hAnsi="Arial" w:cs="Arial"/>
          <w:sz w:val="24"/>
          <w:szCs w:val="24"/>
          <w:lang w:val="en-GB"/>
        </w:rPr>
        <w:t xml:space="preserve">competition within the industry. </w:t>
      </w:r>
      <w:r w:rsidR="00E27778" w:rsidRPr="005C33FC">
        <w:rPr>
          <w:rFonts w:ascii="Arial" w:hAnsi="Arial" w:cs="Arial"/>
          <w:sz w:val="24"/>
          <w:szCs w:val="24"/>
          <w:lang w:val="en-GB"/>
        </w:rPr>
        <w:t xml:space="preserve">Now previously established, world renowned as well as 5 star hotel chains are </w:t>
      </w:r>
      <w:r w:rsidR="00BB56CF" w:rsidRPr="005C33FC">
        <w:rPr>
          <w:rFonts w:ascii="Arial" w:hAnsi="Arial" w:cs="Arial"/>
          <w:sz w:val="24"/>
          <w:szCs w:val="24"/>
          <w:lang w:val="en-GB"/>
        </w:rPr>
        <w:t xml:space="preserve">trying to adept to the sustainable business, corporate social responsibilities </w:t>
      </w:r>
      <w:r w:rsidR="000A5170" w:rsidRPr="005C33FC">
        <w:rPr>
          <w:rFonts w:ascii="Arial" w:hAnsi="Arial" w:cs="Arial"/>
          <w:sz w:val="24"/>
          <w:szCs w:val="24"/>
          <w:lang w:val="en-GB"/>
        </w:rPr>
        <w:t>and the concept of</w:t>
      </w:r>
      <w:r w:rsidR="00BB56CF" w:rsidRPr="005C33FC">
        <w:rPr>
          <w:rFonts w:ascii="Arial" w:hAnsi="Arial" w:cs="Arial"/>
          <w:sz w:val="24"/>
          <w:szCs w:val="24"/>
          <w:lang w:val="en-GB"/>
        </w:rPr>
        <w:t xml:space="preserve"> cir</w:t>
      </w:r>
      <w:r w:rsidR="000A5170" w:rsidRPr="005C33FC">
        <w:rPr>
          <w:rFonts w:ascii="Arial" w:hAnsi="Arial" w:cs="Arial"/>
          <w:sz w:val="24"/>
          <w:szCs w:val="24"/>
          <w:lang w:val="en-GB"/>
        </w:rPr>
        <w:t>cular economy</w:t>
      </w:r>
      <w:r w:rsidR="00E05B62" w:rsidRPr="005C33FC">
        <w:rPr>
          <w:rFonts w:ascii="Arial" w:hAnsi="Arial" w:cs="Arial"/>
          <w:sz w:val="24"/>
          <w:szCs w:val="24"/>
          <w:lang w:val="en-GB"/>
        </w:rPr>
        <w:t>, to sustain the marketplace as well as to</w:t>
      </w:r>
      <w:r w:rsidR="0008493E" w:rsidRPr="005C33FC">
        <w:rPr>
          <w:rFonts w:ascii="Arial" w:hAnsi="Arial" w:cs="Arial"/>
          <w:sz w:val="24"/>
          <w:szCs w:val="24"/>
          <w:lang w:val="en-GB"/>
        </w:rPr>
        <w:t xml:space="preserve"> help the world to sustain in a better way</w:t>
      </w:r>
      <w:r w:rsidR="000A5170" w:rsidRPr="005C33FC">
        <w:rPr>
          <w:rFonts w:ascii="Arial" w:hAnsi="Arial" w:cs="Arial"/>
          <w:sz w:val="24"/>
          <w:szCs w:val="24"/>
          <w:lang w:val="en-GB"/>
        </w:rPr>
        <w:t>.</w:t>
      </w:r>
      <w:r w:rsidR="008877ED" w:rsidRPr="005C33FC">
        <w:rPr>
          <w:rFonts w:ascii="Arial" w:hAnsi="Arial" w:cs="Arial"/>
          <w:sz w:val="24"/>
          <w:szCs w:val="24"/>
          <w:lang w:val="en-GB"/>
        </w:rPr>
        <w:t xml:space="preserve"> For instance, </w:t>
      </w:r>
      <w:r w:rsidR="00D20DF1" w:rsidRPr="005C33FC">
        <w:rPr>
          <w:rFonts w:ascii="Arial" w:hAnsi="Arial" w:cs="Arial"/>
          <w:sz w:val="24"/>
          <w:szCs w:val="24"/>
          <w:lang w:val="en-GB"/>
        </w:rPr>
        <w:t>t</w:t>
      </w:r>
      <w:r w:rsidR="00E05B62" w:rsidRPr="005C33FC">
        <w:rPr>
          <w:rFonts w:ascii="Arial" w:hAnsi="Arial" w:cs="Arial"/>
          <w:sz w:val="24"/>
          <w:szCs w:val="24"/>
          <w:lang w:val="en-GB"/>
        </w:rPr>
        <w:t xml:space="preserve">o reduce emissions of greenhouse gases in accordance with climate science, Hilton Hotel Group is taking the lead in the hotel and lodging sector toward a net-zero economy. </w:t>
      </w:r>
      <w:r w:rsidR="001051DA" w:rsidRPr="001051DA">
        <w:rPr>
          <w:rFonts w:ascii="Arial" w:hAnsi="Arial" w:cs="Arial"/>
          <w:sz w:val="24"/>
          <w:szCs w:val="24"/>
          <w:lang w:val="en-GB"/>
        </w:rPr>
        <w:t xml:space="preserve">The hotel company Hilton is thrilled to announce that it has become the first large hotel chain to adopt based on science carbon objectives in accordance with the scientific understanding of the climate crisis in addition to the Paris Agreement on Climate Change, and to have the Science Based objectives programme certify that it has met these goals. </w:t>
      </w:r>
      <w:r w:rsidR="00E05B62" w:rsidRPr="005C33FC">
        <w:rPr>
          <w:rFonts w:ascii="Arial" w:hAnsi="Arial" w:cs="Arial"/>
          <w:sz w:val="24"/>
          <w:szCs w:val="24"/>
          <w:lang w:val="en-GB"/>
        </w:rPr>
        <w:t>Through the utilization of power from renewable sources along with an ongoing emphasis on energy efficiency, they believe Hilton hotels can accomplish their energy goals and cut expenses for utilities and emissions of greenhouse gases around the world. They have committed to cutting their carbon emissions by 61 percent by the year 2030</w:t>
      </w:r>
      <w:r w:rsidR="0094164E" w:rsidRPr="005C33FC">
        <w:rPr>
          <w:rFonts w:ascii="Arial" w:hAnsi="Arial" w:cs="Arial"/>
          <w:sz w:val="24"/>
          <w:szCs w:val="24"/>
          <w:lang w:val="en-GB"/>
        </w:rPr>
        <w:t xml:space="preserve"> (</w:t>
      </w:r>
      <w:r w:rsidR="0094164E" w:rsidRPr="005C33FC">
        <w:rPr>
          <w:rFonts w:ascii="Arial" w:hAnsi="Arial" w:cs="Arial"/>
          <w:sz w:val="24"/>
          <w:szCs w:val="24"/>
        </w:rPr>
        <w:t>Hilton, 2022)</w:t>
      </w:r>
      <w:r w:rsidR="00E05B62" w:rsidRPr="005C33FC">
        <w:rPr>
          <w:rFonts w:ascii="Arial" w:hAnsi="Arial" w:cs="Arial"/>
          <w:sz w:val="24"/>
          <w:szCs w:val="24"/>
          <w:lang w:val="en-GB"/>
        </w:rPr>
        <w:t>.</w:t>
      </w:r>
      <w:r w:rsidR="00F73754" w:rsidRPr="005C33FC">
        <w:rPr>
          <w:rFonts w:ascii="Arial" w:hAnsi="Arial" w:cs="Arial"/>
          <w:sz w:val="24"/>
          <w:szCs w:val="24"/>
          <w:lang w:val="en-GB"/>
        </w:rPr>
        <w:t xml:space="preserve"> Not only that, The Hilton Garden Inn, located next to London Heathrow Airport has been the latest addition to the over 3,000 businesses in over 60 countries to receive the industry's one of the highest standards in sustainability accreditation. The hotel is also the first Hilton property in England to receive the Green Key certification</w:t>
      </w:r>
      <w:r w:rsidR="00F45E49" w:rsidRPr="005C33FC">
        <w:rPr>
          <w:rFonts w:ascii="Arial" w:hAnsi="Arial" w:cs="Arial"/>
          <w:sz w:val="24"/>
          <w:szCs w:val="24"/>
          <w:lang w:val="en-GB"/>
        </w:rPr>
        <w:t xml:space="preserve"> (</w:t>
      </w:r>
      <w:r w:rsidR="00F45E49" w:rsidRPr="005C33FC">
        <w:rPr>
          <w:rFonts w:ascii="Arial" w:hAnsi="Arial" w:cs="Arial"/>
          <w:sz w:val="24"/>
          <w:szCs w:val="24"/>
        </w:rPr>
        <w:t>Green Key, 2022).</w:t>
      </w:r>
    </w:p>
    <w:p w:rsidR="00630240" w:rsidRPr="005C33FC" w:rsidRDefault="0081441C" w:rsidP="005C33FC">
      <w:pPr>
        <w:spacing w:line="360" w:lineRule="auto"/>
        <w:jc w:val="both"/>
        <w:rPr>
          <w:rFonts w:ascii="Arial" w:hAnsi="Arial" w:cs="Arial"/>
          <w:sz w:val="24"/>
          <w:szCs w:val="24"/>
          <w:lang w:val="en-GB"/>
        </w:rPr>
      </w:pPr>
      <w:r w:rsidRPr="005C33FC">
        <w:rPr>
          <w:rFonts w:ascii="Arial" w:hAnsi="Arial" w:cs="Arial"/>
          <w:sz w:val="24"/>
          <w:szCs w:val="24"/>
          <w:lang w:val="en-GB"/>
        </w:rPr>
        <w:t>Not only intense competition, sustainable policies created by the Government of the UK have pushed man</w:t>
      </w:r>
      <w:r w:rsidR="00DE7D29" w:rsidRPr="005C33FC">
        <w:rPr>
          <w:rFonts w:ascii="Arial" w:hAnsi="Arial" w:cs="Arial"/>
          <w:sz w:val="24"/>
          <w:szCs w:val="24"/>
          <w:lang w:val="en-GB"/>
        </w:rPr>
        <w:t>y</w:t>
      </w:r>
      <w:r w:rsidRPr="005C33FC">
        <w:rPr>
          <w:rFonts w:ascii="Arial" w:hAnsi="Arial" w:cs="Arial"/>
          <w:sz w:val="24"/>
          <w:szCs w:val="24"/>
          <w:lang w:val="en-GB"/>
        </w:rPr>
        <w:t xml:space="preserve"> hospitality businesses to become sustai</w:t>
      </w:r>
      <w:r w:rsidR="00335369" w:rsidRPr="005C33FC">
        <w:rPr>
          <w:rFonts w:ascii="Arial" w:hAnsi="Arial" w:cs="Arial"/>
          <w:sz w:val="24"/>
          <w:szCs w:val="24"/>
          <w:lang w:val="en-GB"/>
        </w:rPr>
        <w:t xml:space="preserve">nable on </w:t>
      </w:r>
      <w:r w:rsidR="00CE5232" w:rsidRPr="005C33FC">
        <w:rPr>
          <w:rFonts w:ascii="Arial" w:hAnsi="Arial" w:cs="Arial"/>
          <w:sz w:val="24"/>
          <w:szCs w:val="24"/>
          <w:lang w:val="en-GB"/>
        </w:rPr>
        <w:t>their</w:t>
      </w:r>
      <w:r w:rsidR="00335369" w:rsidRPr="005C33FC">
        <w:rPr>
          <w:rFonts w:ascii="Arial" w:hAnsi="Arial" w:cs="Arial"/>
          <w:sz w:val="24"/>
          <w:szCs w:val="24"/>
          <w:lang w:val="en-GB"/>
        </w:rPr>
        <w:t xml:space="preserve"> respective business</w:t>
      </w:r>
      <w:r w:rsidR="00DE7D29" w:rsidRPr="005C33FC">
        <w:rPr>
          <w:rFonts w:ascii="Arial" w:hAnsi="Arial" w:cs="Arial"/>
          <w:sz w:val="24"/>
          <w:szCs w:val="24"/>
          <w:lang w:val="en-GB"/>
        </w:rPr>
        <w:t>es</w:t>
      </w:r>
      <w:r w:rsidR="00335369" w:rsidRPr="005C33FC">
        <w:rPr>
          <w:rFonts w:ascii="Arial" w:hAnsi="Arial" w:cs="Arial"/>
          <w:sz w:val="24"/>
          <w:szCs w:val="24"/>
          <w:lang w:val="en-GB"/>
        </w:rPr>
        <w:t xml:space="preserve">. </w:t>
      </w:r>
      <w:r w:rsidR="004A5EF5" w:rsidRPr="005C33FC">
        <w:rPr>
          <w:rFonts w:ascii="Arial" w:hAnsi="Arial" w:cs="Arial"/>
          <w:sz w:val="24"/>
          <w:szCs w:val="24"/>
          <w:lang w:val="en-GB"/>
        </w:rPr>
        <w:t xml:space="preserve">Sustainable or the responsible travel has become more of an issue for </w:t>
      </w:r>
      <w:r w:rsidR="00CE5232" w:rsidRPr="005C33FC">
        <w:rPr>
          <w:rFonts w:ascii="Arial" w:hAnsi="Arial" w:cs="Arial"/>
          <w:sz w:val="24"/>
          <w:szCs w:val="24"/>
          <w:lang w:val="en-GB"/>
        </w:rPr>
        <w:t>travellers</w:t>
      </w:r>
      <w:r w:rsidR="004A5EF5" w:rsidRPr="005C33FC">
        <w:rPr>
          <w:rFonts w:ascii="Arial" w:hAnsi="Arial" w:cs="Arial"/>
          <w:sz w:val="24"/>
          <w:szCs w:val="24"/>
          <w:lang w:val="en-GB"/>
        </w:rPr>
        <w:t xml:space="preserve"> and the business as a whole in light of recent global crises like the changing climate and the COVID-19 epidemic. The UK government continues to place an elevated priority on environmental policies, as evidenced by its recent Green Industrial Revolution 10-point plan, which aims to achieve a net-zero level of emissions of carbon by the year 2050</w:t>
      </w:r>
      <w:r w:rsidR="00A91413" w:rsidRPr="005C33FC">
        <w:rPr>
          <w:rFonts w:ascii="Arial" w:hAnsi="Arial" w:cs="Arial"/>
          <w:sz w:val="24"/>
          <w:szCs w:val="24"/>
          <w:lang w:val="en-GB"/>
        </w:rPr>
        <w:t xml:space="preserve"> (</w:t>
      </w:r>
      <w:r w:rsidR="00A91413" w:rsidRPr="005C33FC">
        <w:rPr>
          <w:rFonts w:ascii="Arial" w:hAnsi="Arial" w:cs="Arial"/>
          <w:sz w:val="24"/>
          <w:szCs w:val="24"/>
        </w:rPr>
        <w:t>Visit Britain, 2023)</w:t>
      </w:r>
      <w:r w:rsidR="004A5EF5" w:rsidRPr="005C33FC">
        <w:rPr>
          <w:rFonts w:ascii="Arial" w:hAnsi="Arial" w:cs="Arial"/>
          <w:sz w:val="24"/>
          <w:szCs w:val="24"/>
          <w:lang w:val="en-GB"/>
        </w:rPr>
        <w:t>.</w:t>
      </w:r>
      <w:r w:rsidR="007B4B3E" w:rsidRPr="005C33FC">
        <w:rPr>
          <w:rFonts w:ascii="Arial" w:hAnsi="Arial" w:cs="Arial"/>
          <w:sz w:val="24"/>
          <w:szCs w:val="24"/>
          <w:lang w:val="en-GB"/>
        </w:rPr>
        <w:t xml:space="preserve">Following the same </w:t>
      </w:r>
      <w:r w:rsidR="004A5EF5" w:rsidRPr="005C33FC">
        <w:rPr>
          <w:rFonts w:ascii="Arial" w:hAnsi="Arial" w:cs="Arial"/>
          <w:sz w:val="24"/>
          <w:szCs w:val="24"/>
          <w:lang w:val="en-GB"/>
        </w:rPr>
        <w:t>direction</w:t>
      </w:r>
      <w:r w:rsidR="007B4B3E" w:rsidRPr="005C33FC">
        <w:rPr>
          <w:rFonts w:ascii="Arial" w:hAnsi="Arial" w:cs="Arial"/>
          <w:sz w:val="24"/>
          <w:szCs w:val="24"/>
          <w:lang w:val="en-GB"/>
        </w:rPr>
        <w:t xml:space="preserve"> and with the same end in mind, Marriott International has joined the Race for Zero challenge and set for a </w:t>
      </w:r>
      <w:r w:rsidR="00691FDA" w:rsidRPr="005C33FC">
        <w:rPr>
          <w:rFonts w:ascii="Arial" w:hAnsi="Arial" w:cs="Arial"/>
          <w:sz w:val="24"/>
          <w:szCs w:val="24"/>
          <w:lang w:val="en-GB"/>
        </w:rPr>
        <w:t>longer period of time</w:t>
      </w:r>
      <w:r w:rsidR="007B4B3E" w:rsidRPr="005C33FC">
        <w:rPr>
          <w:rFonts w:ascii="Arial" w:hAnsi="Arial" w:cs="Arial"/>
          <w:sz w:val="24"/>
          <w:szCs w:val="24"/>
          <w:lang w:val="en-GB"/>
        </w:rPr>
        <w:t xml:space="preserve"> science-based targets to achieve net-zero emissions and overall emissions of greenhouse gases by 2050. They have agreed to pursue the more </w:t>
      </w:r>
      <w:r w:rsidR="007B4B3E" w:rsidRPr="005C33FC">
        <w:rPr>
          <w:rFonts w:ascii="Arial" w:hAnsi="Arial" w:cs="Arial"/>
          <w:sz w:val="24"/>
          <w:szCs w:val="24"/>
          <w:lang w:val="en-GB"/>
        </w:rPr>
        <w:lastRenderedPageBreak/>
        <w:t>stringent emissions scenario of 1.5 degrees Celsius.By 2025, Marriott hopes to have made significant progress on reducing the water use along with carbon intensity of its 7,800 hotels' operations, as well as their waste, usage of renewable energy, and food consumption</w:t>
      </w:r>
      <w:r w:rsidR="00983177" w:rsidRPr="005C33FC">
        <w:rPr>
          <w:rFonts w:ascii="Arial" w:hAnsi="Arial" w:cs="Arial"/>
          <w:sz w:val="24"/>
          <w:szCs w:val="24"/>
          <w:lang w:val="en-GB"/>
        </w:rPr>
        <w:t xml:space="preserve"> (</w:t>
      </w:r>
      <w:r w:rsidR="00983177" w:rsidRPr="005C33FC">
        <w:rPr>
          <w:rFonts w:ascii="Arial" w:hAnsi="Arial" w:cs="Arial"/>
          <w:sz w:val="24"/>
          <w:szCs w:val="24"/>
        </w:rPr>
        <w:t>Marriott International, 2021).</w:t>
      </w:r>
    </w:p>
    <w:p w:rsidR="005620DC" w:rsidRPr="005C33FC" w:rsidRDefault="005620DC" w:rsidP="005C33FC">
      <w:pPr>
        <w:spacing w:line="360" w:lineRule="auto"/>
        <w:jc w:val="both"/>
        <w:rPr>
          <w:rFonts w:ascii="Arial" w:hAnsi="Arial" w:cs="Arial"/>
          <w:sz w:val="24"/>
          <w:szCs w:val="24"/>
          <w:lang w:val="en-GB"/>
        </w:rPr>
      </w:pPr>
      <w:r w:rsidRPr="005C33FC">
        <w:rPr>
          <w:rFonts w:ascii="Arial" w:hAnsi="Arial" w:cs="Arial"/>
          <w:sz w:val="24"/>
          <w:szCs w:val="24"/>
          <w:lang w:val="en-GB"/>
        </w:rPr>
        <w:t>Business operations costs can be lowered through the incorporation of sustainability within its fundamental approach through the use of</w:t>
      </w:r>
      <w:r w:rsidR="00386FF3">
        <w:rPr>
          <w:rFonts w:ascii="Arial" w:hAnsi="Arial" w:cs="Arial"/>
          <w:sz w:val="24"/>
          <w:szCs w:val="24"/>
          <w:lang w:val="en-GB"/>
        </w:rPr>
        <w:t xml:space="preserve"> technologies that are efficient in the consumption of energy</w:t>
      </w:r>
      <w:r w:rsidRPr="005C33FC">
        <w:rPr>
          <w:rFonts w:ascii="Arial" w:hAnsi="Arial" w:cs="Arial"/>
          <w:sz w:val="24"/>
          <w:szCs w:val="24"/>
          <w:lang w:val="en-GB"/>
        </w:rPr>
        <w:t>, renewable energy sources, a</w:t>
      </w:r>
      <w:r w:rsidR="00845CE4">
        <w:rPr>
          <w:rFonts w:ascii="Arial" w:hAnsi="Arial" w:cs="Arial"/>
          <w:sz w:val="24"/>
          <w:szCs w:val="24"/>
          <w:lang w:val="en-GB"/>
        </w:rPr>
        <w:t>long with</w:t>
      </w:r>
      <w:r w:rsidRPr="005C33FC">
        <w:rPr>
          <w:rFonts w:ascii="Arial" w:hAnsi="Arial" w:cs="Arial"/>
          <w:sz w:val="24"/>
          <w:szCs w:val="24"/>
          <w:lang w:val="en-GB"/>
        </w:rPr>
        <w:t xml:space="preserve"> the reduction of </w:t>
      </w:r>
      <w:r w:rsidR="00845CE4">
        <w:rPr>
          <w:rFonts w:ascii="Arial" w:hAnsi="Arial" w:cs="Arial"/>
          <w:sz w:val="24"/>
          <w:szCs w:val="24"/>
          <w:lang w:val="en-GB"/>
        </w:rPr>
        <w:t xml:space="preserve">the </w:t>
      </w:r>
      <w:r w:rsidRPr="005C33FC">
        <w:rPr>
          <w:rFonts w:ascii="Arial" w:hAnsi="Arial" w:cs="Arial"/>
          <w:sz w:val="24"/>
          <w:szCs w:val="24"/>
          <w:lang w:val="en-GB"/>
        </w:rPr>
        <w:t>waste. Using just a few simple energy efficiency measures, a hotel, for instance, can reduce its overall energy costs by 20%. In addition to improving a company's reputation, a business approach that is sustainable can assist to draw in clients who are concerned about the environment. Many tourists nowadays care about how their vacations will affect the environment, so they seek out sustainable lodgings and dining options. After the pandemic, Booking.com discovered that 61% of guests were willing to spend extra for eco-friendly lodgings</w:t>
      </w:r>
      <w:r w:rsidR="00C705E0" w:rsidRPr="005C33FC">
        <w:rPr>
          <w:rFonts w:ascii="Arial" w:hAnsi="Arial" w:cs="Arial"/>
          <w:sz w:val="24"/>
          <w:szCs w:val="24"/>
          <w:lang w:val="en-GB"/>
        </w:rPr>
        <w:t xml:space="preserve"> (Cesim Business Simulation, 2023)</w:t>
      </w:r>
      <w:r w:rsidRPr="005C33FC">
        <w:rPr>
          <w:rFonts w:ascii="Arial" w:hAnsi="Arial" w:cs="Arial"/>
          <w:sz w:val="24"/>
          <w:szCs w:val="24"/>
          <w:lang w:val="en-GB"/>
        </w:rPr>
        <w:t>. Implementing sustainable practices has several advantages, including the enhancement of quality of life and community relationships as a result of resource conservation and environmental protection. In addition, it might help to make a lodging facility or a restaurant appear to be a more socially conscious establishment</w:t>
      </w:r>
      <w:r w:rsidR="006D0E8A" w:rsidRPr="005C33FC">
        <w:rPr>
          <w:rFonts w:ascii="Arial" w:hAnsi="Arial" w:cs="Arial"/>
          <w:sz w:val="24"/>
          <w:szCs w:val="24"/>
          <w:lang w:val="en-GB"/>
        </w:rPr>
        <w:t>(</w:t>
      </w:r>
      <w:r w:rsidR="006D0E8A" w:rsidRPr="005C33FC">
        <w:rPr>
          <w:rFonts w:ascii="Arial" w:hAnsi="Arial" w:cs="Arial"/>
          <w:sz w:val="24"/>
          <w:szCs w:val="24"/>
        </w:rPr>
        <w:t>Alcaraz</w:t>
      </w:r>
      <w:r w:rsidR="00DE28C4" w:rsidRPr="005C33FC">
        <w:rPr>
          <w:rFonts w:ascii="Arial" w:hAnsi="Arial" w:cs="Arial"/>
          <w:sz w:val="24"/>
          <w:szCs w:val="24"/>
        </w:rPr>
        <w:t xml:space="preserve"> et al.</w:t>
      </w:r>
      <w:r w:rsidR="006D0E8A" w:rsidRPr="005C33FC">
        <w:rPr>
          <w:rFonts w:ascii="Arial" w:hAnsi="Arial" w:cs="Arial"/>
          <w:sz w:val="24"/>
          <w:szCs w:val="24"/>
        </w:rPr>
        <w:t>, 2015).</w:t>
      </w:r>
    </w:p>
    <w:p w:rsidR="00A8070E" w:rsidRPr="005C33FC" w:rsidRDefault="00C80C95"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The concept of sustainability is developing in the modern world, and because the top objective of hotel owners is to give their visitors an experience they will never forget, these establishments are required to put in place sustainable principles and regulations. </w:t>
      </w:r>
      <w:r w:rsidR="009150A9" w:rsidRPr="009150A9">
        <w:rPr>
          <w:rFonts w:ascii="Arial" w:hAnsi="Arial" w:cs="Arial"/>
          <w:sz w:val="24"/>
          <w:szCs w:val="24"/>
          <w:lang w:val="en-GB"/>
        </w:rPr>
        <w:t>In matter of fact, businesses that participate in socioeconomic operations that is environmentally sustainable and responsible have a greater chance of being equipped with a positive public perception, developing a stronger brand image, providing improved customer service, along with increasing both their profitability together with the the volume of the recurring business that they receive. This is due to the fact that companies that are partaking in sustainable socioeconomic activities are more likely to be environmentally conscious</w:t>
      </w:r>
      <w:r w:rsidR="007B5DB2" w:rsidRPr="005C33FC">
        <w:rPr>
          <w:rFonts w:ascii="Arial" w:hAnsi="Arial" w:cs="Arial"/>
          <w:sz w:val="24"/>
          <w:szCs w:val="24"/>
          <w:lang w:val="en-GB"/>
        </w:rPr>
        <w:t>(</w:t>
      </w:r>
      <w:r w:rsidR="007B5DB2" w:rsidRPr="005C33FC">
        <w:rPr>
          <w:rFonts w:ascii="Arial" w:hAnsi="Arial" w:cs="Arial"/>
          <w:sz w:val="24"/>
          <w:szCs w:val="24"/>
        </w:rPr>
        <w:t>Bruns</w:t>
      </w:r>
      <w:r w:rsidR="00DE28C4" w:rsidRPr="005C33FC">
        <w:rPr>
          <w:rFonts w:ascii="Arial" w:hAnsi="Arial" w:cs="Arial"/>
          <w:sz w:val="24"/>
          <w:szCs w:val="24"/>
        </w:rPr>
        <w:t xml:space="preserve"> et al.</w:t>
      </w:r>
      <w:r w:rsidR="007B5DB2" w:rsidRPr="005C33FC">
        <w:rPr>
          <w:rFonts w:ascii="Arial" w:hAnsi="Arial" w:cs="Arial"/>
          <w:sz w:val="24"/>
          <w:szCs w:val="24"/>
        </w:rPr>
        <w:t>, 2015)</w:t>
      </w:r>
      <w:r w:rsidRPr="005C33FC">
        <w:rPr>
          <w:rFonts w:ascii="Arial" w:hAnsi="Arial" w:cs="Arial"/>
          <w:sz w:val="24"/>
          <w:szCs w:val="24"/>
          <w:lang w:val="en-GB"/>
        </w:rPr>
        <w:t>.</w:t>
      </w:r>
      <w:r w:rsidR="0030130D" w:rsidRPr="0030130D">
        <w:rPr>
          <w:rFonts w:ascii="Arial" w:hAnsi="Arial" w:cs="Arial"/>
          <w:sz w:val="24"/>
          <w:szCs w:val="24"/>
          <w:lang w:val="en-GB"/>
        </w:rPr>
        <w:t>Hospitality organizations may foster innovation, prosper, and become more competitive by embracing and incorporating CSR into their business plans</w:t>
      </w:r>
      <w:r w:rsidR="00425322" w:rsidRPr="005C33FC">
        <w:rPr>
          <w:rFonts w:ascii="Arial" w:hAnsi="Arial" w:cs="Arial"/>
          <w:sz w:val="24"/>
          <w:szCs w:val="24"/>
          <w:lang w:val="en-GB"/>
        </w:rPr>
        <w:t>(</w:t>
      </w:r>
      <w:r w:rsidR="00425322" w:rsidRPr="005C33FC">
        <w:rPr>
          <w:rFonts w:ascii="Arial" w:hAnsi="Arial" w:cs="Arial"/>
          <w:sz w:val="24"/>
          <w:szCs w:val="24"/>
        </w:rPr>
        <w:t>Legrand et al., 2022)</w:t>
      </w:r>
      <w:r w:rsidRPr="005C33FC">
        <w:rPr>
          <w:rFonts w:ascii="Arial" w:hAnsi="Arial" w:cs="Arial"/>
          <w:sz w:val="24"/>
          <w:szCs w:val="24"/>
          <w:lang w:val="en-GB"/>
        </w:rPr>
        <w:t xml:space="preserve">. In conclusion, sustainability, </w:t>
      </w:r>
      <w:r w:rsidR="00277782" w:rsidRPr="00277782">
        <w:rPr>
          <w:rFonts w:ascii="Arial" w:hAnsi="Arial" w:cs="Arial"/>
          <w:sz w:val="24"/>
          <w:szCs w:val="24"/>
          <w:lang w:val="en-GB"/>
        </w:rPr>
        <w:t xml:space="preserve">Over </w:t>
      </w:r>
      <w:r w:rsidR="00277782" w:rsidRPr="00277782">
        <w:rPr>
          <w:rFonts w:ascii="Arial" w:hAnsi="Arial" w:cs="Arial"/>
          <w:sz w:val="24"/>
          <w:szCs w:val="24"/>
          <w:lang w:val="en-GB"/>
        </w:rPr>
        <w:lastRenderedPageBreak/>
        <w:t>the course of time, the hospitality firms will see improved profits as a direct result of the implementation of circular economy together with corporate social responsibility initiatives</w:t>
      </w:r>
      <w:r w:rsidRPr="005C33FC">
        <w:rPr>
          <w:rFonts w:ascii="Arial" w:hAnsi="Arial" w:cs="Arial"/>
          <w:sz w:val="24"/>
          <w:szCs w:val="24"/>
          <w:lang w:val="en-GB"/>
        </w:rPr>
        <w:t>, while they will contribute in creating a better, healthier and sustainable world</w:t>
      </w:r>
      <w:r w:rsidR="00D0646C" w:rsidRPr="005C33FC">
        <w:rPr>
          <w:rFonts w:ascii="Arial" w:hAnsi="Arial" w:cs="Arial"/>
          <w:sz w:val="24"/>
          <w:szCs w:val="24"/>
          <w:lang w:val="en-GB"/>
        </w:rPr>
        <w:t>.</w:t>
      </w:r>
    </w:p>
    <w:p w:rsidR="005C33FC" w:rsidRDefault="005C33FC">
      <w:pPr>
        <w:rPr>
          <w:rFonts w:ascii="Arial" w:hAnsi="Arial" w:cs="Arial"/>
          <w:sz w:val="24"/>
          <w:szCs w:val="24"/>
          <w:lang w:val="en-GB"/>
        </w:rPr>
      </w:pPr>
      <w:r>
        <w:rPr>
          <w:rFonts w:ascii="Arial" w:hAnsi="Arial" w:cs="Arial"/>
          <w:sz w:val="24"/>
          <w:szCs w:val="24"/>
          <w:lang w:val="en-GB"/>
        </w:rPr>
        <w:br w:type="page"/>
      </w:r>
    </w:p>
    <w:p w:rsidR="00DF5093" w:rsidRPr="00A04D87" w:rsidRDefault="00DF5093" w:rsidP="005C33FC">
      <w:pPr>
        <w:spacing w:line="360" w:lineRule="auto"/>
        <w:jc w:val="both"/>
        <w:rPr>
          <w:rFonts w:ascii="Arial" w:hAnsi="Arial" w:cs="Arial"/>
          <w:b/>
          <w:bCs/>
          <w:sz w:val="28"/>
          <w:szCs w:val="28"/>
          <w:lang w:val="en-GB"/>
        </w:rPr>
      </w:pPr>
      <w:r w:rsidRPr="00A04D87">
        <w:rPr>
          <w:rFonts w:ascii="Arial" w:hAnsi="Arial" w:cs="Arial"/>
          <w:b/>
          <w:bCs/>
          <w:sz w:val="28"/>
          <w:szCs w:val="28"/>
          <w:lang w:val="en-GB"/>
        </w:rPr>
        <w:lastRenderedPageBreak/>
        <w:t>References</w:t>
      </w:r>
    </w:p>
    <w:p w:rsidR="00827152" w:rsidRPr="005C33FC" w:rsidRDefault="00827152" w:rsidP="005C33FC">
      <w:pPr>
        <w:spacing w:line="360" w:lineRule="auto"/>
        <w:jc w:val="both"/>
        <w:rPr>
          <w:rFonts w:ascii="Arial" w:hAnsi="Arial" w:cs="Arial"/>
          <w:i/>
          <w:iCs/>
          <w:sz w:val="24"/>
          <w:szCs w:val="24"/>
          <w:lang w:val="en-GB"/>
        </w:rPr>
      </w:pPr>
      <w:r w:rsidRPr="005C33FC">
        <w:rPr>
          <w:rFonts w:ascii="Arial" w:hAnsi="Arial" w:cs="Arial"/>
          <w:sz w:val="24"/>
          <w:szCs w:val="24"/>
          <w:lang w:val="en-GB"/>
        </w:rPr>
        <w:t>Alcaraz, J.M., Susaeta, L., Gutiérrez, I., Suarez, E. and Pin, J. (2015</w:t>
      </w:r>
      <w:r w:rsidRPr="005C33FC">
        <w:rPr>
          <w:rFonts w:ascii="Arial" w:hAnsi="Arial" w:cs="Arial"/>
          <w:i/>
          <w:iCs/>
          <w:sz w:val="24"/>
          <w:szCs w:val="24"/>
          <w:lang w:val="en-GB"/>
        </w:rPr>
        <w:t>) Managing sustainability for competitive advantage: Evidence from the hospitality industry.</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Bender, S. (2021) </w:t>
      </w:r>
      <w:r w:rsidRPr="005C33FC">
        <w:rPr>
          <w:rFonts w:ascii="Arial" w:hAnsi="Arial" w:cs="Arial"/>
          <w:i/>
          <w:iCs/>
          <w:sz w:val="24"/>
          <w:szCs w:val="24"/>
          <w:lang w:val="en-GB"/>
        </w:rPr>
        <w:t>7 sustainable UK hotels to book in 2021</w:t>
      </w:r>
      <w:r w:rsidRPr="005C33FC">
        <w:rPr>
          <w:rFonts w:ascii="Arial" w:hAnsi="Arial" w:cs="Arial"/>
          <w:sz w:val="24"/>
          <w:szCs w:val="24"/>
          <w:lang w:val="en-GB"/>
        </w:rPr>
        <w:t>. British Vogue. Available at: https://www.vogue.co.uk/arts-and-lifestyle/gallery/sustainable-uk-hotels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Bruns, A., Choy, V., Chong, H. and Verma, R. (2015) </w:t>
      </w:r>
      <w:r w:rsidRPr="005C33FC">
        <w:rPr>
          <w:rFonts w:ascii="Arial" w:hAnsi="Arial" w:cs="Arial"/>
          <w:i/>
          <w:iCs/>
          <w:sz w:val="24"/>
          <w:szCs w:val="24"/>
          <w:lang w:val="en-GB"/>
        </w:rPr>
        <w:t>Environmental sustainability in the hospitality industry: Best practices, guest participation, and customer satisfaction.</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Cesim Business Simulation (2023) </w:t>
      </w:r>
      <w:r w:rsidRPr="005C33FC">
        <w:rPr>
          <w:rFonts w:ascii="Arial" w:hAnsi="Arial" w:cs="Arial"/>
          <w:i/>
          <w:iCs/>
          <w:sz w:val="24"/>
          <w:szCs w:val="24"/>
          <w:lang w:val="en-GB"/>
        </w:rPr>
        <w:t xml:space="preserve">The importance of implementing sustainability in the hospitality sector. </w:t>
      </w:r>
      <w:r w:rsidRPr="005C33FC">
        <w:rPr>
          <w:rFonts w:ascii="Arial" w:hAnsi="Arial" w:cs="Arial"/>
          <w:sz w:val="24"/>
          <w:szCs w:val="24"/>
          <w:lang w:val="en-GB"/>
        </w:rPr>
        <w:t>Available at: https://www.cesim.com/blog/the-importance-of-implementing-sustainability-in-the-hospitality-sector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Chen, J., Sloan, P. and Legrand, W. (2012) </w:t>
      </w:r>
      <w:r w:rsidRPr="005C33FC">
        <w:rPr>
          <w:rFonts w:ascii="Arial" w:hAnsi="Arial" w:cs="Arial"/>
          <w:i/>
          <w:iCs/>
          <w:sz w:val="24"/>
          <w:szCs w:val="24"/>
          <w:lang w:val="en-GB"/>
        </w:rPr>
        <w:t>Sustainability in the hospitality industry.</w:t>
      </w:r>
      <w:r w:rsidRPr="005C33FC">
        <w:rPr>
          <w:rFonts w:ascii="Arial" w:hAnsi="Arial" w:cs="Arial"/>
          <w:sz w:val="24"/>
          <w:szCs w:val="24"/>
          <w:lang w:val="en-GB"/>
        </w:rPr>
        <w:t xml:space="preserve"> Routledge.</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Font, X. and Lynes, J. (2018) </w:t>
      </w:r>
      <w:r w:rsidRPr="005C33FC">
        <w:rPr>
          <w:rFonts w:ascii="Arial" w:hAnsi="Arial" w:cs="Arial"/>
          <w:i/>
          <w:iCs/>
          <w:sz w:val="24"/>
          <w:szCs w:val="24"/>
          <w:lang w:val="en-GB"/>
        </w:rPr>
        <w:t>Corporate social responsibility in tourism and hospitality.</w:t>
      </w:r>
      <w:r w:rsidRPr="005C33FC">
        <w:rPr>
          <w:rFonts w:ascii="Arial" w:hAnsi="Arial" w:cs="Arial"/>
          <w:sz w:val="24"/>
          <w:szCs w:val="24"/>
          <w:lang w:val="en-GB"/>
        </w:rPr>
        <w:t xml:space="preserve"> Journal of Sustainable Tourism, 26(7), pp.1027-1042.</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Giovannoni, E. and Fabietti, G. (2013) </w:t>
      </w:r>
      <w:r w:rsidRPr="005C33FC">
        <w:rPr>
          <w:rFonts w:ascii="Arial" w:hAnsi="Arial" w:cs="Arial"/>
          <w:i/>
          <w:iCs/>
          <w:sz w:val="24"/>
          <w:szCs w:val="24"/>
          <w:lang w:val="en-GB"/>
        </w:rPr>
        <w:t>What is sustainability? A review of the concept and its applications.</w:t>
      </w:r>
      <w:r w:rsidRPr="005C33FC">
        <w:rPr>
          <w:rFonts w:ascii="Arial" w:hAnsi="Arial" w:cs="Arial"/>
          <w:sz w:val="24"/>
          <w:szCs w:val="24"/>
          <w:lang w:val="en-GB"/>
        </w:rPr>
        <w:t xml:space="preserve"> Integrated reporting: Concepts and cases that redefine corporate accountability, pp.21-40.</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Green Key (2022) </w:t>
      </w:r>
      <w:r w:rsidRPr="005C33FC">
        <w:rPr>
          <w:rFonts w:ascii="Arial" w:hAnsi="Arial" w:cs="Arial"/>
          <w:i/>
          <w:iCs/>
          <w:sz w:val="24"/>
          <w:szCs w:val="24"/>
          <w:lang w:val="en-GB"/>
        </w:rPr>
        <w:t>First Hilton Hotel in England to receive Green Key certificate.</w:t>
      </w:r>
      <w:r w:rsidRPr="005C33FC">
        <w:rPr>
          <w:rFonts w:ascii="Arial" w:hAnsi="Arial" w:cs="Arial"/>
          <w:sz w:val="24"/>
          <w:szCs w:val="24"/>
          <w:lang w:val="en-GB"/>
        </w:rPr>
        <w:t xml:space="preserve"> Available at: https://www.greenkey.global/stories-news-1/2022/3/7/first-hilton-hotel-in-england-to-receive-green-key-certificate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Hilton (2022) </w:t>
      </w:r>
      <w:r w:rsidRPr="005C33FC">
        <w:rPr>
          <w:rFonts w:ascii="Arial" w:hAnsi="Arial" w:cs="Arial"/>
          <w:i/>
          <w:iCs/>
          <w:sz w:val="24"/>
          <w:szCs w:val="24"/>
          <w:lang w:val="en-GB"/>
        </w:rPr>
        <w:t xml:space="preserve">Environmental Impact. </w:t>
      </w:r>
      <w:r w:rsidRPr="005C33FC">
        <w:rPr>
          <w:rFonts w:ascii="Arial" w:hAnsi="Arial" w:cs="Arial"/>
          <w:sz w:val="24"/>
          <w:szCs w:val="24"/>
          <w:lang w:val="en-GB"/>
        </w:rPr>
        <w:t>Available at: https://esg.hilton.com/environment/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Jones, P., Hillier, D. and Comfort, D. (2016) </w:t>
      </w:r>
      <w:r w:rsidRPr="005C33FC">
        <w:rPr>
          <w:rFonts w:ascii="Arial" w:hAnsi="Arial" w:cs="Arial"/>
          <w:i/>
          <w:iCs/>
          <w:sz w:val="24"/>
          <w:szCs w:val="24"/>
          <w:lang w:val="en-GB"/>
        </w:rPr>
        <w:t>Sustainability in the hospitality industry: Some personal reflections on corporate challenges and research agendas.</w:t>
      </w:r>
      <w:r w:rsidRPr="005C33FC">
        <w:rPr>
          <w:rFonts w:ascii="Arial" w:hAnsi="Arial" w:cs="Arial"/>
          <w:sz w:val="24"/>
          <w:szCs w:val="24"/>
          <w:lang w:val="en-GB"/>
        </w:rPr>
        <w:t xml:space="preserve"> International Journal of Contemporary Hospitality Management.</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lastRenderedPageBreak/>
        <w:t xml:space="preserve">Legrand, W., Chen, J.S. and Laeis, G.C. (2022) </w:t>
      </w:r>
      <w:r w:rsidRPr="005C33FC">
        <w:rPr>
          <w:rFonts w:ascii="Arial" w:hAnsi="Arial" w:cs="Arial"/>
          <w:i/>
          <w:iCs/>
          <w:sz w:val="24"/>
          <w:szCs w:val="24"/>
          <w:lang w:val="en-GB"/>
        </w:rPr>
        <w:t>Sustainability in the hospitality industry: Principles of sustainable operations.</w:t>
      </w:r>
      <w:r w:rsidRPr="005C33FC">
        <w:rPr>
          <w:rFonts w:ascii="Arial" w:hAnsi="Arial" w:cs="Arial"/>
          <w:sz w:val="24"/>
          <w:szCs w:val="24"/>
          <w:lang w:val="en-GB"/>
        </w:rPr>
        <w:t xml:space="preserve"> Taylor &amp; Francis.</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Lindgreen, A. and Swaen, V. (2013) </w:t>
      </w:r>
      <w:r w:rsidRPr="005C33FC">
        <w:rPr>
          <w:rFonts w:ascii="Arial" w:hAnsi="Arial" w:cs="Arial"/>
          <w:i/>
          <w:iCs/>
          <w:sz w:val="24"/>
          <w:szCs w:val="24"/>
          <w:lang w:val="en-GB"/>
        </w:rPr>
        <w:t>Corporate social responsibility.</w:t>
      </w:r>
      <w:r w:rsidRPr="005C33FC">
        <w:rPr>
          <w:rFonts w:ascii="Arial" w:hAnsi="Arial" w:cs="Arial"/>
          <w:sz w:val="24"/>
          <w:szCs w:val="24"/>
          <w:lang w:val="en-GB"/>
        </w:rPr>
        <w:t xml:space="preserve"> International journal of management reviews, 12(1), pp.1-7.</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Lubin, D.A. and Esty, D.C. (2014) </w:t>
      </w:r>
      <w:r w:rsidRPr="005C33FC">
        <w:rPr>
          <w:rFonts w:ascii="Arial" w:hAnsi="Arial" w:cs="Arial"/>
          <w:i/>
          <w:iCs/>
          <w:sz w:val="24"/>
          <w:szCs w:val="24"/>
          <w:lang w:val="en-GB"/>
        </w:rPr>
        <w:t>The sustainability imperative</w:t>
      </w:r>
      <w:r w:rsidRPr="005C33FC">
        <w:rPr>
          <w:rFonts w:ascii="Arial" w:hAnsi="Arial" w:cs="Arial"/>
          <w:sz w:val="24"/>
          <w:szCs w:val="24"/>
          <w:lang w:val="en-GB"/>
        </w:rPr>
        <w:t>. Harvard business review, 88(5), pp.42-50.</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Marriott International (2021) </w:t>
      </w:r>
      <w:r w:rsidRPr="005C33FC">
        <w:rPr>
          <w:rFonts w:ascii="Arial" w:hAnsi="Arial" w:cs="Arial"/>
          <w:i/>
          <w:iCs/>
          <w:sz w:val="24"/>
          <w:szCs w:val="24"/>
          <w:lang w:val="en-GB"/>
        </w:rPr>
        <w:t>Sustainability - Welcome to the Sheraton Grand Hotel in Edinburgh.</w:t>
      </w:r>
      <w:r w:rsidRPr="005C33FC">
        <w:rPr>
          <w:rFonts w:ascii="Arial" w:hAnsi="Arial" w:cs="Arial"/>
          <w:sz w:val="24"/>
          <w:szCs w:val="24"/>
          <w:lang w:val="en-GB"/>
        </w:rPr>
        <w:t xml:space="preserve"> Available at: https://marriott.pressarea.com/news/05102021/cop26-sustainability-welcome-to-the-sheraton-grand-hotel-in-edinburgh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Mathieson, E. (2020) </w:t>
      </w:r>
      <w:r w:rsidRPr="005C33FC">
        <w:rPr>
          <w:rFonts w:ascii="Arial" w:hAnsi="Arial" w:cs="Arial"/>
          <w:i/>
          <w:iCs/>
          <w:sz w:val="24"/>
          <w:szCs w:val="24"/>
          <w:lang w:val="en-GB"/>
        </w:rPr>
        <w:t>Our favourite sustainable hotels in the UK</w:t>
      </w:r>
      <w:r w:rsidRPr="005C33FC">
        <w:rPr>
          <w:rFonts w:ascii="Arial" w:hAnsi="Arial" w:cs="Arial"/>
          <w:sz w:val="24"/>
          <w:szCs w:val="24"/>
          <w:lang w:val="en-GB"/>
        </w:rPr>
        <w:t>. CN Traveller. Available at: https://www.cntraveller.com/gallery/sustainable-hotels-uk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Munier, N. (2015) </w:t>
      </w:r>
      <w:r w:rsidRPr="005C33FC">
        <w:rPr>
          <w:rFonts w:ascii="Arial" w:hAnsi="Arial" w:cs="Arial"/>
          <w:i/>
          <w:iCs/>
          <w:sz w:val="24"/>
          <w:szCs w:val="24"/>
          <w:lang w:val="en-GB"/>
        </w:rPr>
        <w:t>Introduction to sustainability (pp. 3558-6).</w:t>
      </w:r>
      <w:r w:rsidRPr="005C33FC">
        <w:rPr>
          <w:rFonts w:ascii="Arial" w:hAnsi="Arial" w:cs="Arial"/>
          <w:sz w:val="24"/>
          <w:szCs w:val="24"/>
          <w:lang w:val="en-GB"/>
        </w:rPr>
        <w:t xml:space="preserve"> Springer.</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Murray, A., Skene, K. and Haynes, K. (2017) </w:t>
      </w:r>
      <w:r w:rsidRPr="005C33FC">
        <w:rPr>
          <w:rFonts w:ascii="Arial" w:hAnsi="Arial" w:cs="Arial"/>
          <w:i/>
          <w:iCs/>
          <w:sz w:val="24"/>
          <w:szCs w:val="24"/>
          <w:lang w:val="en-GB"/>
        </w:rPr>
        <w:t xml:space="preserve">The circular economy: an interdisciplinary exploration of the concept and application in a global context. </w:t>
      </w:r>
      <w:r w:rsidRPr="005C33FC">
        <w:rPr>
          <w:rFonts w:ascii="Arial" w:hAnsi="Arial" w:cs="Arial"/>
          <w:sz w:val="24"/>
          <w:szCs w:val="24"/>
          <w:lang w:val="en-GB"/>
        </w:rPr>
        <w:t>Journal of business ethics, 140, pp.369-380.</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Nastu, J. (2021) </w:t>
      </w:r>
      <w:r w:rsidRPr="005C33FC">
        <w:rPr>
          <w:rFonts w:ascii="Arial" w:hAnsi="Arial" w:cs="Arial"/>
          <w:i/>
          <w:iCs/>
          <w:sz w:val="24"/>
          <w:szCs w:val="24"/>
          <w:lang w:val="en-GB"/>
        </w:rPr>
        <w:t>Sustainability is driving the growth of UK Hospitality Industry</w:t>
      </w:r>
      <w:r w:rsidRPr="005C33FC">
        <w:rPr>
          <w:rFonts w:ascii="Arial" w:hAnsi="Arial" w:cs="Arial"/>
          <w:sz w:val="24"/>
          <w:szCs w:val="24"/>
          <w:lang w:val="en-GB"/>
        </w:rPr>
        <w:t>. Environment+Energy Leader. Available at: https://www.environmentalleader.com/2021/02/hospitality-industry-growth-driven-by-focus-on-sustainability/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 xml:space="preserve">Rheede, V.A. (2012) </w:t>
      </w:r>
      <w:r w:rsidRPr="005C33FC">
        <w:rPr>
          <w:rFonts w:ascii="Arial" w:hAnsi="Arial" w:cs="Arial"/>
          <w:i/>
          <w:iCs/>
          <w:sz w:val="24"/>
          <w:szCs w:val="24"/>
          <w:lang w:val="en-GB"/>
        </w:rPr>
        <w:t xml:space="preserve">Circular economy as an accelerator for sustainable experiences in the hospitality and tourism industry. </w:t>
      </w:r>
      <w:r w:rsidRPr="005C33FC">
        <w:rPr>
          <w:rFonts w:ascii="Arial" w:hAnsi="Arial" w:cs="Arial"/>
          <w:sz w:val="24"/>
          <w:szCs w:val="24"/>
          <w:lang w:val="en-GB"/>
        </w:rPr>
        <w:t>Academia. Edu.</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t>UCF Online (2022) Sustainability in hospitality: How industry leaders can help. Available at: https://www.ucf.edu/online/hospitality/news/sustainability-in-hospitality-why-it-is-important-and-how-industry-leaders-can-help/ (Accessed: 11 May 2023).</w:t>
      </w:r>
    </w:p>
    <w:p w:rsidR="00827152" w:rsidRPr="005C33FC" w:rsidRDefault="00827152" w:rsidP="005C33FC">
      <w:pPr>
        <w:spacing w:line="360" w:lineRule="auto"/>
        <w:jc w:val="both"/>
        <w:rPr>
          <w:rFonts w:ascii="Arial" w:hAnsi="Arial" w:cs="Arial"/>
          <w:sz w:val="24"/>
          <w:szCs w:val="24"/>
          <w:lang w:val="en-GB"/>
        </w:rPr>
      </w:pPr>
      <w:r w:rsidRPr="005C33FC">
        <w:rPr>
          <w:rFonts w:ascii="Arial" w:hAnsi="Arial" w:cs="Arial"/>
          <w:sz w:val="24"/>
          <w:szCs w:val="24"/>
          <w:lang w:val="en-GB"/>
        </w:rPr>
        <w:lastRenderedPageBreak/>
        <w:t xml:space="preserve">Visit Britain (2023) </w:t>
      </w:r>
      <w:r w:rsidRPr="005C33FC">
        <w:rPr>
          <w:rFonts w:ascii="Arial" w:hAnsi="Arial" w:cs="Arial"/>
          <w:i/>
          <w:iCs/>
          <w:sz w:val="24"/>
          <w:szCs w:val="24"/>
          <w:lang w:val="en-GB"/>
        </w:rPr>
        <w:t>Our Sustainability Policy - discussion paper</w:t>
      </w:r>
      <w:r w:rsidRPr="005C33FC">
        <w:rPr>
          <w:rFonts w:ascii="Arial" w:hAnsi="Arial" w:cs="Arial"/>
          <w:sz w:val="24"/>
          <w:szCs w:val="24"/>
          <w:lang w:val="en-GB"/>
        </w:rPr>
        <w:t>. Available at: https://www.visitbritain.org/our-sustainability-policy-discussion-paper (Accessed: 11 May 2023).</w:t>
      </w:r>
    </w:p>
    <w:sectPr w:rsidR="00827152" w:rsidRPr="005C33FC" w:rsidSect="00A569C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71509" w:rsidRDefault="00171509" w:rsidP="001F3A6F">
      <w:pPr>
        <w:spacing w:after="0" w:line="240" w:lineRule="auto"/>
      </w:pPr>
      <w:r>
        <w:separator/>
      </w:r>
    </w:p>
  </w:endnote>
  <w:endnote w:type="continuationSeparator" w:id="1">
    <w:p w:rsidR="00171509" w:rsidRDefault="00171509" w:rsidP="001F3A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71509" w:rsidRDefault="00171509" w:rsidP="001F3A6F">
      <w:pPr>
        <w:spacing w:after="0" w:line="240" w:lineRule="auto"/>
      </w:pPr>
      <w:r>
        <w:separator/>
      </w:r>
    </w:p>
  </w:footnote>
  <w:footnote w:type="continuationSeparator" w:id="1">
    <w:p w:rsidR="00171509" w:rsidRDefault="00171509" w:rsidP="001F3A6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FD59B9"/>
    <w:multiLevelType w:val="hybridMultilevel"/>
    <w:tmpl w:val="BACA5C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7058D0"/>
    <w:rsid w:val="0001751F"/>
    <w:rsid w:val="00074FDC"/>
    <w:rsid w:val="000753F9"/>
    <w:rsid w:val="0008493E"/>
    <w:rsid w:val="000A5170"/>
    <w:rsid w:val="001051DA"/>
    <w:rsid w:val="001101F6"/>
    <w:rsid w:val="00134E7F"/>
    <w:rsid w:val="00152E79"/>
    <w:rsid w:val="00170D13"/>
    <w:rsid w:val="00171509"/>
    <w:rsid w:val="00182A44"/>
    <w:rsid w:val="00191ADD"/>
    <w:rsid w:val="001B55DA"/>
    <w:rsid w:val="001F3A6F"/>
    <w:rsid w:val="0024203B"/>
    <w:rsid w:val="0026348A"/>
    <w:rsid w:val="00277782"/>
    <w:rsid w:val="00282598"/>
    <w:rsid w:val="00294FE2"/>
    <w:rsid w:val="002C4636"/>
    <w:rsid w:val="002E2F36"/>
    <w:rsid w:val="0030130D"/>
    <w:rsid w:val="00325C19"/>
    <w:rsid w:val="00330E7A"/>
    <w:rsid w:val="00335369"/>
    <w:rsid w:val="00357120"/>
    <w:rsid w:val="00374ABD"/>
    <w:rsid w:val="00381DAD"/>
    <w:rsid w:val="00386FF3"/>
    <w:rsid w:val="00392F84"/>
    <w:rsid w:val="003C4097"/>
    <w:rsid w:val="00425322"/>
    <w:rsid w:val="004409D0"/>
    <w:rsid w:val="00447930"/>
    <w:rsid w:val="004A5EF5"/>
    <w:rsid w:val="004B1702"/>
    <w:rsid w:val="004B5AE2"/>
    <w:rsid w:val="004D7206"/>
    <w:rsid w:val="00504D0F"/>
    <w:rsid w:val="0054556B"/>
    <w:rsid w:val="00546848"/>
    <w:rsid w:val="005620DC"/>
    <w:rsid w:val="00564AB3"/>
    <w:rsid w:val="0056731E"/>
    <w:rsid w:val="005973D2"/>
    <w:rsid w:val="005B06FA"/>
    <w:rsid w:val="005B4B3A"/>
    <w:rsid w:val="005B70BB"/>
    <w:rsid w:val="005C116E"/>
    <w:rsid w:val="005C33FC"/>
    <w:rsid w:val="005F3774"/>
    <w:rsid w:val="00601188"/>
    <w:rsid w:val="006156B6"/>
    <w:rsid w:val="00630240"/>
    <w:rsid w:val="006519AD"/>
    <w:rsid w:val="00672631"/>
    <w:rsid w:val="00687B7A"/>
    <w:rsid w:val="006908AE"/>
    <w:rsid w:val="00691756"/>
    <w:rsid w:val="00691FDA"/>
    <w:rsid w:val="00694F71"/>
    <w:rsid w:val="006956CC"/>
    <w:rsid w:val="006D0E8A"/>
    <w:rsid w:val="006E37D1"/>
    <w:rsid w:val="006E6DFB"/>
    <w:rsid w:val="007058D0"/>
    <w:rsid w:val="007303A1"/>
    <w:rsid w:val="00732A1D"/>
    <w:rsid w:val="00742F80"/>
    <w:rsid w:val="00782D18"/>
    <w:rsid w:val="007A1DE4"/>
    <w:rsid w:val="007B2217"/>
    <w:rsid w:val="007B4B3E"/>
    <w:rsid w:val="007B5DB2"/>
    <w:rsid w:val="007E7610"/>
    <w:rsid w:val="007F26D2"/>
    <w:rsid w:val="007F2E98"/>
    <w:rsid w:val="007F2EEC"/>
    <w:rsid w:val="00806616"/>
    <w:rsid w:val="0081441C"/>
    <w:rsid w:val="008169B4"/>
    <w:rsid w:val="00827152"/>
    <w:rsid w:val="00834B32"/>
    <w:rsid w:val="00845CE4"/>
    <w:rsid w:val="00883AEE"/>
    <w:rsid w:val="008877ED"/>
    <w:rsid w:val="008A0481"/>
    <w:rsid w:val="008B40E1"/>
    <w:rsid w:val="008D266F"/>
    <w:rsid w:val="008E375D"/>
    <w:rsid w:val="009150A9"/>
    <w:rsid w:val="00941250"/>
    <w:rsid w:val="0094164E"/>
    <w:rsid w:val="0094172D"/>
    <w:rsid w:val="00944BAE"/>
    <w:rsid w:val="00983177"/>
    <w:rsid w:val="009C629E"/>
    <w:rsid w:val="009D0066"/>
    <w:rsid w:val="009D5915"/>
    <w:rsid w:val="009E3F51"/>
    <w:rsid w:val="009F4383"/>
    <w:rsid w:val="00A04D87"/>
    <w:rsid w:val="00A278B8"/>
    <w:rsid w:val="00A569C6"/>
    <w:rsid w:val="00A6080B"/>
    <w:rsid w:val="00A62891"/>
    <w:rsid w:val="00A8070E"/>
    <w:rsid w:val="00A83641"/>
    <w:rsid w:val="00A84230"/>
    <w:rsid w:val="00A91413"/>
    <w:rsid w:val="00AC47B8"/>
    <w:rsid w:val="00AD2F2D"/>
    <w:rsid w:val="00B0392F"/>
    <w:rsid w:val="00B230D5"/>
    <w:rsid w:val="00B9208A"/>
    <w:rsid w:val="00BB4A28"/>
    <w:rsid w:val="00BB56CF"/>
    <w:rsid w:val="00BC1299"/>
    <w:rsid w:val="00BC3AD4"/>
    <w:rsid w:val="00BD47DF"/>
    <w:rsid w:val="00BF4114"/>
    <w:rsid w:val="00C02DAE"/>
    <w:rsid w:val="00C111F8"/>
    <w:rsid w:val="00C705E0"/>
    <w:rsid w:val="00C80C95"/>
    <w:rsid w:val="00CC04CB"/>
    <w:rsid w:val="00CC3CF9"/>
    <w:rsid w:val="00CE5232"/>
    <w:rsid w:val="00D0646C"/>
    <w:rsid w:val="00D20DF1"/>
    <w:rsid w:val="00D85A4C"/>
    <w:rsid w:val="00DE28C4"/>
    <w:rsid w:val="00DE7D29"/>
    <w:rsid w:val="00DF5093"/>
    <w:rsid w:val="00E05B62"/>
    <w:rsid w:val="00E27778"/>
    <w:rsid w:val="00E73F73"/>
    <w:rsid w:val="00E80479"/>
    <w:rsid w:val="00ED746E"/>
    <w:rsid w:val="00EE76DE"/>
    <w:rsid w:val="00F0063D"/>
    <w:rsid w:val="00F1582B"/>
    <w:rsid w:val="00F4007C"/>
    <w:rsid w:val="00F42DFA"/>
    <w:rsid w:val="00F4375E"/>
    <w:rsid w:val="00F45E49"/>
    <w:rsid w:val="00F47B6A"/>
    <w:rsid w:val="00F73754"/>
    <w:rsid w:val="00F85A9B"/>
    <w:rsid w:val="00F91581"/>
    <w:rsid w:val="00FB16FC"/>
    <w:rsid w:val="00FC2E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69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3FC"/>
    <w:pPr>
      <w:ind w:left="720"/>
      <w:contextualSpacing/>
    </w:pPr>
  </w:style>
  <w:style w:type="paragraph" w:styleId="Header">
    <w:name w:val="header"/>
    <w:basedOn w:val="Normal"/>
    <w:link w:val="HeaderChar"/>
    <w:uiPriority w:val="99"/>
    <w:unhideWhenUsed/>
    <w:rsid w:val="001F3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A6F"/>
  </w:style>
  <w:style w:type="paragraph" w:styleId="Footer">
    <w:name w:val="footer"/>
    <w:basedOn w:val="Normal"/>
    <w:link w:val="FooterChar"/>
    <w:uiPriority w:val="99"/>
    <w:unhideWhenUsed/>
    <w:rsid w:val="001F3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A6F"/>
  </w:style>
  <w:style w:type="paragraph" w:styleId="BalloonText">
    <w:name w:val="Balloon Text"/>
    <w:basedOn w:val="Normal"/>
    <w:link w:val="BalloonTextChar"/>
    <w:uiPriority w:val="99"/>
    <w:semiHidden/>
    <w:unhideWhenUsed/>
    <w:rsid w:val="00687B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B7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2437</Words>
  <Characters>13896</Characters>
  <Application>Microsoft Office Word</Application>
  <DocSecurity>0</DocSecurity>
  <Lines>115</Lines>
  <Paragraphs>32</Paragraphs>
  <ScaleCrop>false</ScaleCrop>
  <Company/>
  <LinksUpToDate>false</LinksUpToDate>
  <CharactersWithSpaces>16301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2023-05-12T09:21:00Z</dcterms:created>
  <dcterms:modified xsi:type="dcterms:W3CDTF">2023-05-17T08:40:00Z</dcterms:modified>
</cp:coreProperties>
</file>