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0503BC" w14:textId="77777777" w:rsidR="00B06C0E" w:rsidRDefault="00B06C0E" w:rsidP="00B06C0E">
      <w:pPr>
        <w:pStyle w:val="paragraph"/>
        <w:spacing w:before="0" w:beforeAutospacing="0" w:after="0" w:afterAutospacing="0"/>
        <w:textAlignment w:val="baseline"/>
        <w:rPr>
          <w:rStyle w:val="normaltextrun"/>
        </w:rPr>
      </w:pPr>
    </w:p>
    <w:p w14:paraId="35BC493B" w14:textId="22E1E46E" w:rsidR="00B06C0E" w:rsidRDefault="00B06C0E" w:rsidP="00B06C0E">
      <w:pPr>
        <w:pStyle w:val="paragraph"/>
        <w:spacing w:before="0" w:beforeAutospacing="0" w:after="0" w:afterAutospacing="0"/>
        <w:textAlignment w:val="baseline"/>
        <w:rPr>
          <w:rFonts w:ascii="Segoe UI" w:hAnsi="Segoe UI" w:cs="Segoe UI"/>
          <w:sz w:val="18"/>
          <w:szCs w:val="18"/>
        </w:rPr>
      </w:pPr>
      <w:r>
        <w:rPr>
          <w:rStyle w:val="normaltextrun"/>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Pr>
          <w:rStyle w:val="eop"/>
        </w:rPr>
        <w:t> </w:t>
      </w:r>
    </w:p>
    <w:p w14:paraId="13522FAF" w14:textId="77777777" w:rsidR="00B06C0E" w:rsidRDefault="00B06C0E" w:rsidP="00B06C0E">
      <w:pPr>
        <w:pStyle w:val="paragraph"/>
        <w:spacing w:before="0" w:beforeAutospacing="0" w:after="0" w:afterAutospacing="0"/>
        <w:textAlignment w:val="baseline"/>
        <w:rPr>
          <w:rFonts w:ascii="Segoe UI" w:hAnsi="Segoe UI" w:cs="Segoe UI"/>
          <w:sz w:val="18"/>
          <w:szCs w:val="18"/>
        </w:rPr>
      </w:pPr>
      <w:r>
        <w:rPr>
          <w:rStyle w:val="eop"/>
        </w:rPr>
        <w:t> </w:t>
      </w:r>
    </w:p>
    <w:p w14:paraId="52FBF87B" w14:textId="279DFA23" w:rsidR="00B06C0E" w:rsidRDefault="00B06C0E" w:rsidP="00B06C0E">
      <w:pPr>
        <w:pStyle w:val="paragraph"/>
        <w:spacing w:before="0" w:beforeAutospacing="0" w:after="0" w:afterAutospacing="0"/>
        <w:textAlignment w:val="baseline"/>
        <w:rPr>
          <w:rFonts w:ascii="Segoe UI" w:hAnsi="Segoe UI" w:cs="Segoe UI"/>
          <w:sz w:val="18"/>
          <w:szCs w:val="18"/>
        </w:rPr>
      </w:pPr>
      <w:r>
        <w:rPr>
          <w:rStyle w:val="normaltextrun"/>
        </w:rPr>
        <w:t>Component 1 – Infographic</w:t>
      </w:r>
      <w:r w:rsidR="00754DAC">
        <w:rPr>
          <w:rStyle w:val="normaltextrun"/>
        </w:rPr>
        <w:t xml:space="preserve"> </w:t>
      </w:r>
    </w:p>
    <w:p w14:paraId="27787175" w14:textId="637F599E" w:rsidR="00B06C0E" w:rsidRDefault="00B06C0E" w:rsidP="00B06C0E">
      <w:pPr>
        <w:pStyle w:val="paragraph"/>
        <w:spacing w:before="0" w:beforeAutospacing="0" w:after="0" w:afterAutospacing="0"/>
        <w:textAlignment w:val="baseline"/>
        <w:rPr>
          <w:rFonts w:ascii="Segoe UI" w:hAnsi="Segoe UI" w:cs="Segoe UI"/>
          <w:sz w:val="18"/>
          <w:szCs w:val="18"/>
        </w:rPr>
      </w:pPr>
      <w:r>
        <w:rPr>
          <w:rStyle w:val="normaltextrun"/>
        </w:rPr>
        <w:t xml:space="preserve">Component 2 – Holistic Development </w:t>
      </w:r>
    </w:p>
    <w:p w14:paraId="52A56920" w14:textId="77777777" w:rsidR="00B06C0E" w:rsidRDefault="00B06C0E" w:rsidP="00B06C0E">
      <w:pPr>
        <w:pStyle w:val="paragraph"/>
        <w:spacing w:before="0" w:beforeAutospacing="0" w:after="0" w:afterAutospacing="0"/>
        <w:textAlignment w:val="baseline"/>
        <w:rPr>
          <w:rFonts w:ascii="Segoe UI" w:hAnsi="Segoe UI" w:cs="Segoe UI"/>
          <w:sz w:val="18"/>
          <w:szCs w:val="18"/>
        </w:rPr>
      </w:pPr>
      <w:r>
        <w:rPr>
          <w:rStyle w:val="normaltextrun"/>
        </w:rPr>
        <w:t>Component 3 - Reflection</w:t>
      </w:r>
      <w:r>
        <w:rPr>
          <w:rStyle w:val="eop"/>
        </w:rPr>
        <w:t> </w:t>
      </w:r>
    </w:p>
    <w:p w14:paraId="2A2F3F16" w14:textId="4699CD92" w:rsidR="001A48AB" w:rsidRDefault="001A48AB">
      <w:pPr>
        <w:rPr>
          <w:lang w:val="en-US"/>
        </w:rPr>
      </w:pPr>
    </w:p>
    <w:p w14:paraId="38CEA517" w14:textId="77777777" w:rsidR="005B2FB5" w:rsidRDefault="005B2FB5">
      <w:pPr>
        <w:rPr>
          <w:lang w:val="en-US"/>
        </w:rPr>
      </w:pPr>
    </w:p>
    <w:p w14:paraId="1E6CEEF4" w14:textId="77777777" w:rsidR="005B2FB5" w:rsidRDefault="005B2FB5">
      <w:pPr>
        <w:rPr>
          <w:lang w:val="en-US"/>
        </w:rPr>
      </w:pPr>
    </w:p>
    <w:p w14:paraId="2F59EAE8" w14:textId="77777777" w:rsidR="005B2FB5" w:rsidRDefault="005B2FB5">
      <w:pPr>
        <w:rPr>
          <w:lang w:val="en-US"/>
        </w:rPr>
      </w:pPr>
    </w:p>
    <w:p w14:paraId="2E52A34B" w14:textId="77777777" w:rsidR="005B2FB5" w:rsidRDefault="005B2FB5">
      <w:pPr>
        <w:rPr>
          <w:lang w:val="en-US"/>
        </w:rPr>
      </w:pPr>
    </w:p>
    <w:p w14:paraId="037F1EA9" w14:textId="77777777" w:rsidR="005B2FB5" w:rsidRDefault="005B2FB5">
      <w:pPr>
        <w:rPr>
          <w:lang w:val="en-US"/>
        </w:rPr>
      </w:pPr>
    </w:p>
    <w:p w14:paraId="178650CC" w14:textId="77777777" w:rsidR="005B2FB5" w:rsidRDefault="005B2FB5">
      <w:pPr>
        <w:rPr>
          <w:lang w:val="en-US"/>
        </w:rPr>
      </w:pPr>
    </w:p>
    <w:p w14:paraId="3A1F3053" w14:textId="77777777" w:rsidR="005B2FB5" w:rsidRDefault="005B2FB5">
      <w:pPr>
        <w:rPr>
          <w:lang w:val="en-US"/>
        </w:rPr>
      </w:pPr>
    </w:p>
    <w:p w14:paraId="2D55F4C0" w14:textId="77777777" w:rsidR="005B2FB5" w:rsidRDefault="005B2FB5">
      <w:pPr>
        <w:rPr>
          <w:lang w:val="en-US"/>
        </w:rPr>
      </w:pPr>
    </w:p>
    <w:p w14:paraId="3BABA102" w14:textId="77777777" w:rsidR="005B2FB5" w:rsidRDefault="005B2FB5">
      <w:pPr>
        <w:rPr>
          <w:lang w:val="en-US"/>
        </w:rPr>
      </w:pPr>
    </w:p>
    <w:p w14:paraId="11961E91" w14:textId="77777777" w:rsidR="005B2FB5" w:rsidRDefault="005B2FB5">
      <w:pPr>
        <w:rPr>
          <w:lang w:val="en-US"/>
        </w:rPr>
      </w:pPr>
    </w:p>
    <w:p w14:paraId="18004CF0" w14:textId="77777777" w:rsidR="005B2FB5" w:rsidRDefault="005B2FB5">
      <w:pPr>
        <w:rPr>
          <w:lang w:val="en-US"/>
        </w:rPr>
      </w:pPr>
    </w:p>
    <w:p w14:paraId="7AC389C7" w14:textId="77777777" w:rsidR="005B2FB5" w:rsidRDefault="005B2FB5">
      <w:pPr>
        <w:rPr>
          <w:lang w:val="en-US"/>
        </w:rPr>
      </w:pPr>
    </w:p>
    <w:p w14:paraId="4B77559B" w14:textId="77777777" w:rsidR="005B2FB5" w:rsidRDefault="005B2FB5">
      <w:pPr>
        <w:rPr>
          <w:lang w:val="en-US"/>
        </w:rPr>
      </w:pPr>
    </w:p>
    <w:p w14:paraId="16F4ABDA" w14:textId="77777777" w:rsidR="005B2FB5" w:rsidRDefault="005B2FB5">
      <w:pPr>
        <w:rPr>
          <w:lang w:val="en-US"/>
        </w:rPr>
      </w:pPr>
    </w:p>
    <w:p w14:paraId="7492D9C8" w14:textId="77777777" w:rsidR="005B2FB5" w:rsidRDefault="005B2FB5">
      <w:pPr>
        <w:rPr>
          <w:lang w:val="en-US"/>
        </w:rPr>
      </w:pPr>
    </w:p>
    <w:p w14:paraId="3254EBAB" w14:textId="77777777" w:rsidR="005B2FB5" w:rsidRDefault="005B2FB5">
      <w:pPr>
        <w:rPr>
          <w:lang w:val="en-US"/>
        </w:rPr>
      </w:pPr>
    </w:p>
    <w:p w14:paraId="37F156B0" w14:textId="77777777" w:rsidR="005B2FB5" w:rsidRDefault="005B2FB5">
      <w:pPr>
        <w:rPr>
          <w:lang w:val="en-US"/>
        </w:rPr>
      </w:pPr>
    </w:p>
    <w:p w14:paraId="0DC99FBF" w14:textId="77777777" w:rsidR="005B2FB5" w:rsidRDefault="005B2FB5">
      <w:pPr>
        <w:rPr>
          <w:lang w:val="en-US"/>
        </w:rPr>
      </w:pPr>
    </w:p>
    <w:p w14:paraId="67F12945" w14:textId="77777777" w:rsidR="005B2FB5" w:rsidRDefault="005B2FB5">
      <w:pPr>
        <w:rPr>
          <w:lang w:val="en-US"/>
        </w:rPr>
      </w:pPr>
    </w:p>
    <w:p w14:paraId="23686ACC" w14:textId="77777777" w:rsidR="005B2FB5" w:rsidRDefault="005B2FB5">
      <w:pPr>
        <w:rPr>
          <w:lang w:val="en-US"/>
        </w:rPr>
      </w:pPr>
    </w:p>
    <w:p w14:paraId="64755C31" w14:textId="77777777" w:rsidR="005B2FB5" w:rsidRDefault="005B2FB5">
      <w:pPr>
        <w:rPr>
          <w:lang w:val="en-US"/>
        </w:rPr>
      </w:pPr>
    </w:p>
    <w:p w14:paraId="19DDEDBC" w14:textId="77777777" w:rsidR="005B2FB5" w:rsidRDefault="005B2FB5">
      <w:pPr>
        <w:rPr>
          <w:lang w:val="en-US"/>
        </w:rPr>
      </w:pPr>
    </w:p>
    <w:p w14:paraId="078BB09E" w14:textId="77777777" w:rsidR="005B2FB5" w:rsidRDefault="005B2FB5">
      <w:pPr>
        <w:rPr>
          <w:lang w:val="en-US"/>
        </w:rPr>
      </w:pPr>
    </w:p>
    <w:p w14:paraId="3CC96176" w14:textId="77777777" w:rsidR="005B2FB5" w:rsidRDefault="005B2FB5">
      <w:pPr>
        <w:rPr>
          <w:lang w:val="en-US"/>
        </w:rPr>
      </w:pPr>
    </w:p>
    <w:p w14:paraId="0064AF13" w14:textId="641D77B7" w:rsidR="00B60770" w:rsidRPr="005B000A" w:rsidRDefault="00000000" w:rsidP="005B000A">
      <w:pPr>
        <w:rPr>
          <w:lang w:val="en-US"/>
        </w:rPr>
      </w:pPr>
      <w:r>
        <w:rPr>
          <w:noProof/>
        </w:rPr>
        <w:lastRenderedPageBreak/>
        <w:object w:dxaOrig="1440" w:dyaOrig="1440" w14:anchorId="425058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2.05pt;margin-top:24.3pt;width:516.25pt;height:731.05pt;z-index:251658240;mso-position-horizontal-relative:text;mso-position-vertical-relative:text;mso-width-relative:page;mso-height-relative:page">
            <v:imagedata r:id="rId10" o:title=""/>
          </v:shape>
          <o:OLEObject Type="Embed" ProgID="Acrobat.Document.DC" ShapeID="_x0000_s2051" DrawAspect="Content" ObjectID="_1826656520" r:id="rId11"/>
        </w:object>
      </w:r>
      <w:r w:rsidR="005B000A">
        <w:rPr>
          <w:lang w:val="en-US"/>
        </w:rPr>
        <w:t>Component 1</w:t>
      </w:r>
      <w:r w:rsidR="001A48AB" w:rsidRPr="007A3ED9">
        <w:rPr>
          <w:rFonts w:ascii="Times New Roman" w:hAnsi="Times New Roman" w:cs="Times New Roman"/>
          <w:lang w:val="en-US"/>
        </w:rPr>
        <w:br w:type="page"/>
      </w:r>
      <w:r w:rsidR="00B60770" w:rsidRPr="00C653D8">
        <w:rPr>
          <w:rStyle w:val="normaltextrun"/>
          <w:rFonts w:ascii="Times New Roman" w:hAnsi="Times New Roman" w:cs="Times New Roman"/>
          <w:sz w:val="24"/>
          <w:szCs w:val="24"/>
        </w:rPr>
        <w:lastRenderedPageBreak/>
        <w:t>References</w:t>
      </w:r>
      <w:r w:rsidR="00B60770" w:rsidRPr="00C653D8">
        <w:rPr>
          <w:rStyle w:val="eop"/>
          <w:rFonts w:ascii="Times New Roman" w:hAnsi="Times New Roman" w:cs="Times New Roman"/>
          <w:sz w:val="24"/>
          <w:szCs w:val="24"/>
        </w:rPr>
        <w:t> </w:t>
      </w:r>
    </w:p>
    <w:p w14:paraId="4E36C0A6"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lang w:val="en-GB"/>
        </w:rPr>
        <w:t>Aubrey, K. and Riley, A. (2024) </w:t>
      </w:r>
      <w:r w:rsidRPr="00C653D8">
        <w:rPr>
          <w:rStyle w:val="normaltextrun"/>
          <w:i/>
          <w:iCs/>
          <w:lang w:val="en-GB"/>
        </w:rPr>
        <w:t>Understanding and Using Challenging Educational Theories</w:t>
      </w:r>
      <w:r w:rsidRPr="00C653D8">
        <w:rPr>
          <w:rStyle w:val="normaltextrun"/>
          <w:lang w:val="en-GB"/>
        </w:rPr>
        <w:t>. 3</w:t>
      </w:r>
      <w:r w:rsidRPr="00C653D8">
        <w:rPr>
          <w:rStyle w:val="normaltextrun"/>
          <w:vertAlign w:val="superscript"/>
          <w:lang w:val="en-GB"/>
        </w:rPr>
        <w:t>rd</w:t>
      </w:r>
      <w:r w:rsidRPr="00C653D8">
        <w:rPr>
          <w:rStyle w:val="normaltextrun"/>
          <w:lang w:val="en-GB"/>
        </w:rPr>
        <w:t> edn. Sage.</w:t>
      </w:r>
      <w:r w:rsidRPr="00C653D8">
        <w:rPr>
          <w:rStyle w:val="eop"/>
        </w:rPr>
        <w:t> </w:t>
      </w:r>
    </w:p>
    <w:p w14:paraId="25897919"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Chavda, AJ. (2024) ‘Maslow’s Hierarchy of Needs: A Critical Evaluation’, I</w:t>
      </w:r>
      <w:r w:rsidRPr="00C653D8">
        <w:rPr>
          <w:rStyle w:val="normaltextrun"/>
          <w:i/>
          <w:iCs/>
        </w:rPr>
        <w:t>nternational Journal of Social Impact. </w:t>
      </w:r>
      <w:r w:rsidRPr="00C653D8">
        <w:rPr>
          <w:rStyle w:val="normaltextrun"/>
        </w:rPr>
        <w:t>9(3). pp. 94-98. Available at: </w:t>
      </w:r>
      <w:hyperlink r:id="rId12" w:tgtFrame="_blank" w:history="1">
        <w:r w:rsidRPr="00C653D8">
          <w:rPr>
            <w:rStyle w:val="normaltextrun"/>
            <w:color w:val="467886"/>
            <w:u w:val="single"/>
          </w:rPr>
          <w:t>https://ijsi.in/wp-content/uploads/2025/01/18.02.012.20240903.pdf</w:t>
        </w:r>
      </w:hyperlink>
      <w:r w:rsidRPr="00C653D8">
        <w:rPr>
          <w:rStyle w:val="normaltextrun"/>
        </w:rPr>
        <w:t> (Accessed: 17 November 2025).</w:t>
      </w:r>
      <w:r w:rsidRPr="00C653D8">
        <w:rPr>
          <w:rStyle w:val="eop"/>
        </w:rPr>
        <w:t> </w:t>
      </w:r>
    </w:p>
    <w:p w14:paraId="25F770ED"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lang w:val="en-GB"/>
        </w:rPr>
        <w:t>Compton, WC. (2024) ‘Self-Actualization Myths: What Did Maslow Really Say?’, </w:t>
      </w:r>
      <w:r w:rsidRPr="00C653D8">
        <w:rPr>
          <w:rStyle w:val="normaltextrun"/>
          <w:i/>
          <w:iCs/>
          <w:lang w:val="en-GB"/>
        </w:rPr>
        <w:t>Journal of Humanistic Psychology</w:t>
      </w:r>
      <w:r w:rsidRPr="00C653D8">
        <w:rPr>
          <w:rStyle w:val="normaltextrun"/>
          <w:lang w:val="en-GB"/>
        </w:rPr>
        <w:t>. 64(5). pp. 743 –760. Available at: </w:t>
      </w:r>
      <w:hyperlink r:id="rId13" w:tgtFrame="_blank" w:history="1">
        <w:r w:rsidRPr="00C653D8">
          <w:rPr>
            <w:rStyle w:val="normaltextrun"/>
            <w:color w:val="467886"/>
            <w:u w:val="single"/>
            <w:lang w:val="en-GB"/>
          </w:rPr>
          <w:t>compton-2018-self-actualization-myths-what-did-maslow-really-say.pdf</w:t>
        </w:r>
      </w:hyperlink>
      <w:r w:rsidRPr="00C653D8">
        <w:rPr>
          <w:rStyle w:val="normaltextrun"/>
          <w:lang w:val="en-GB"/>
        </w:rPr>
        <w:t> ( Accessed: 1 December 2025).</w:t>
      </w:r>
      <w:r w:rsidRPr="00C653D8">
        <w:rPr>
          <w:rStyle w:val="eop"/>
        </w:rPr>
        <w:t> </w:t>
      </w:r>
    </w:p>
    <w:p w14:paraId="20B3FA75"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D’Souza</w:t>
      </w:r>
      <w:r w:rsidRPr="00C653D8">
        <w:rPr>
          <w:rStyle w:val="normaltextrun"/>
          <w:i/>
          <w:iCs/>
        </w:rPr>
        <w:t>, </w:t>
      </w:r>
      <w:r w:rsidRPr="00C653D8">
        <w:rPr>
          <w:rStyle w:val="normaltextrun"/>
        </w:rPr>
        <w:t>J (2018)</w:t>
      </w:r>
      <w:r w:rsidRPr="00C653D8">
        <w:rPr>
          <w:rStyle w:val="normaltextrun"/>
          <w:i/>
          <w:iCs/>
        </w:rPr>
        <w:t> The SAGE Encyclopedia of Lifespan Human Development. </w:t>
      </w:r>
      <w:r w:rsidRPr="00C653D8">
        <w:rPr>
          <w:rStyle w:val="normaltextrun"/>
        </w:rPr>
        <w:t>Sage</w:t>
      </w:r>
      <w:r w:rsidRPr="00C653D8">
        <w:rPr>
          <w:rStyle w:val="normaltextrun"/>
          <w:lang w:val="en-GB"/>
        </w:rPr>
        <w:t>.</w:t>
      </w:r>
      <w:r w:rsidRPr="00C653D8">
        <w:rPr>
          <w:rStyle w:val="eop"/>
        </w:rPr>
        <w:t> </w:t>
      </w:r>
    </w:p>
    <w:p w14:paraId="339C237C"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Duncan, RC (2025) ‘The Role of Psychological Safety in High-Performing Teams: A Principal’s Perspective’, </w:t>
      </w:r>
      <w:r w:rsidRPr="00C653D8">
        <w:rPr>
          <w:rStyle w:val="normaltextrun"/>
          <w:i/>
          <w:iCs/>
        </w:rPr>
        <w:t>Texila International Journal of Academic Research.</w:t>
      </w:r>
      <w:r w:rsidRPr="00C653D8">
        <w:rPr>
          <w:rStyle w:val="normaltextrun"/>
        </w:rPr>
        <w:t> 12(4). pp. 1-15. Available at: </w:t>
      </w:r>
      <w:hyperlink r:id="rId14" w:tgtFrame="_blank" w:history="1">
        <w:r w:rsidRPr="00C653D8">
          <w:rPr>
            <w:rStyle w:val="normaltextrun"/>
            <w:color w:val="467886"/>
            <w:u w:val="single"/>
          </w:rPr>
          <w:t>https://www.texilajournal.com/thumbs/article/Academic_Research_Vol12_Issue4_Article_4.pdf</w:t>
        </w:r>
      </w:hyperlink>
      <w:r w:rsidRPr="00C653D8">
        <w:rPr>
          <w:rStyle w:val="normaltextrun"/>
        </w:rPr>
        <w:t> (Accessed: 25 November 2025).</w:t>
      </w:r>
      <w:r w:rsidRPr="00C653D8">
        <w:rPr>
          <w:rStyle w:val="eop"/>
        </w:rPr>
        <w:t> </w:t>
      </w:r>
    </w:p>
    <w:p w14:paraId="080A22BE"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Dwivedi, AV (2017) Maslow, Abraham. In: Leeming, D. (eds) Encyclopedia of Psychology and Religion. Springer, Berlin, Heidelberg. Available at: </w:t>
      </w:r>
      <w:hyperlink r:id="rId15" w:tgtFrame="_blank" w:history="1">
        <w:r w:rsidRPr="00C653D8">
          <w:rPr>
            <w:rStyle w:val="normaltextrun"/>
            <w:color w:val="467886"/>
            <w:u w:val="single"/>
          </w:rPr>
          <w:t>(PDF) Maslow, Abraham</w:t>
        </w:r>
      </w:hyperlink>
      <w:r w:rsidRPr="00C653D8">
        <w:rPr>
          <w:rStyle w:val="normaltextrun"/>
        </w:rPr>
        <w:t>  (</w:t>
      </w:r>
      <w:hyperlink r:id="rId16" w:anchor="citeas" w:tgtFrame="_blank" w:history="1">
        <w:r w:rsidRPr="00C653D8">
          <w:rPr>
            <w:rStyle w:val="normaltextrun"/>
            <w:color w:val="467886"/>
            <w:u w:val="single"/>
          </w:rPr>
          <w:t>Maslow, Abraham | SpringerLink</w:t>
        </w:r>
      </w:hyperlink>
      <w:r w:rsidRPr="00C653D8">
        <w:rPr>
          <w:rStyle w:val="normaltextrun"/>
        </w:rPr>
        <w:t>) (Accessed: 26 November 2025).</w:t>
      </w:r>
      <w:r w:rsidRPr="00C653D8">
        <w:rPr>
          <w:rStyle w:val="eop"/>
        </w:rPr>
        <w:t> </w:t>
      </w:r>
    </w:p>
    <w:p w14:paraId="07E38C92"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Pr>
          <w:rStyle w:val="normaltextrun"/>
        </w:rPr>
        <w:t xml:space="preserve">Famiousbio (2020) </w:t>
      </w:r>
      <w:r w:rsidRPr="006F349E">
        <w:rPr>
          <w:rStyle w:val="normaltextrun"/>
        </w:rPr>
        <w:t>Abraham Maslow - Intellectuals &amp; Academics, Life Achievements and Childhood</w:t>
      </w:r>
      <w:r>
        <w:rPr>
          <w:rStyle w:val="normaltextrun"/>
        </w:rPr>
        <w:t xml:space="preserve">. Available at: </w:t>
      </w:r>
      <w:hyperlink r:id="rId17" w:history="1">
        <w:r w:rsidRPr="00353C4E">
          <w:rPr>
            <w:rStyle w:val="Hyperlink"/>
          </w:rPr>
          <w:t>https://famousbio.net/abraham-maslow-10430.html</w:t>
        </w:r>
      </w:hyperlink>
      <w:r>
        <w:rPr>
          <w:rStyle w:val="normaltextrun"/>
        </w:rPr>
        <w:t xml:space="preserve"> (Accessed: 24 November 2025).</w:t>
      </w:r>
    </w:p>
    <w:p w14:paraId="3F9483B2"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lang w:val="en-GB"/>
        </w:rPr>
        <w:t>Fradera, A. (2018) ‘T</w:t>
      </w:r>
      <w:r w:rsidRPr="00C653D8">
        <w:rPr>
          <w:rStyle w:val="normaltextrun"/>
        </w:rPr>
        <w:t>h</w:t>
      </w:r>
      <w:r w:rsidRPr="00C653D8">
        <w:rPr>
          <w:rStyle w:val="normaltextrun"/>
          <w:lang w:val="en-GB"/>
        </w:rPr>
        <w:t>e British Psychological Society’, </w:t>
      </w:r>
      <w:r w:rsidRPr="00C653D8">
        <w:rPr>
          <w:rStyle w:val="normaltextrun"/>
          <w:i/>
          <w:iCs/>
          <w:lang w:val="en-GB"/>
        </w:rPr>
        <w:t>There are a lot of myths and misconceptions about Abraham Maslow and self-actualisation,</w:t>
      </w:r>
      <w:r w:rsidRPr="00C653D8">
        <w:rPr>
          <w:rStyle w:val="normaltextrun"/>
          <w:lang w:val="en-GB"/>
        </w:rPr>
        <w:t> 17 May. Available at: </w:t>
      </w:r>
      <w:hyperlink r:id="rId18" w:tgtFrame="_blank" w:history="1">
        <w:r w:rsidRPr="00C653D8">
          <w:rPr>
            <w:rStyle w:val="normaltextrun"/>
            <w:color w:val="467886"/>
            <w:u w:val="single"/>
            <w:lang w:val="en-GB"/>
          </w:rPr>
          <w:t>There are a lot of myths and misconceptions about Abraham Maslow and self-actualisation | BPS</w:t>
        </w:r>
      </w:hyperlink>
      <w:r w:rsidRPr="00C653D8">
        <w:rPr>
          <w:rStyle w:val="normaltextrun"/>
          <w:lang w:val="en-GB"/>
        </w:rPr>
        <w:t> (Accessed: 3 November 2025).</w:t>
      </w:r>
      <w:r w:rsidRPr="00C653D8">
        <w:rPr>
          <w:rStyle w:val="eop"/>
        </w:rPr>
        <w:t> </w:t>
      </w:r>
    </w:p>
    <w:p w14:paraId="3F8D2885"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Ghaleb, BDS (2024) ‘Towards A Dynamic Model of Human Needs: A Critical Analysis of Maslow's Hierarchy’, </w:t>
      </w:r>
      <w:r w:rsidRPr="00C653D8">
        <w:rPr>
          <w:rStyle w:val="normaltextrun"/>
          <w:i/>
          <w:iCs/>
          <w:lang w:val="en-GB"/>
        </w:rPr>
        <w:t>International Journal of Multidisciplinary Approach Research and Science, </w:t>
      </w:r>
      <w:r w:rsidRPr="00C653D8">
        <w:rPr>
          <w:rStyle w:val="normaltextrun"/>
          <w:lang w:val="en-GB"/>
        </w:rPr>
        <w:t>2(3), pp. 1028-1046. Available at: </w:t>
      </w:r>
      <w:hyperlink r:id="rId19" w:tgtFrame="_blank" w:history="1">
        <w:r w:rsidRPr="00C653D8">
          <w:rPr>
            <w:rStyle w:val="normaltextrun"/>
            <w:color w:val="467886"/>
            <w:u w:val="single"/>
            <w:lang w:val="en-GB"/>
          </w:rPr>
          <w:t>Towards_A_Dynamic_Model_of_Human_Needs_A_Critical_.pdf</w:t>
        </w:r>
      </w:hyperlink>
      <w:r w:rsidRPr="00C653D8">
        <w:rPr>
          <w:rStyle w:val="normaltextrun"/>
          <w:lang w:val="en-GB"/>
        </w:rPr>
        <w:t> (Accessed: 27 November 2025).</w:t>
      </w:r>
      <w:r w:rsidRPr="00C653D8">
        <w:rPr>
          <w:rStyle w:val="eop"/>
        </w:rPr>
        <w:t> </w:t>
      </w:r>
    </w:p>
    <w:p w14:paraId="25583C87"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lang w:val="en-GB"/>
        </w:rPr>
        <w:t>McLeod, S (2025) ‘Maslow’s Hierarchy of Needs’, </w:t>
      </w:r>
      <w:r w:rsidRPr="00C653D8">
        <w:rPr>
          <w:rStyle w:val="normaltextrun"/>
          <w:i/>
          <w:iCs/>
          <w:lang w:val="en-GB"/>
        </w:rPr>
        <w:t>Simply Psychology,</w:t>
      </w:r>
      <w:r w:rsidRPr="00C653D8">
        <w:rPr>
          <w:rStyle w:val="normaltextrun"/>
          <w:lang w:val="en-GB"/>
        </w:rPr>
        <w:t> pp. 1-30. Available at: </w:t>
      </w:r>
      <w:hyperlink r:id="rId20" w:tgtFrame="_blank" w:history="1">
        <w:r w:rsidRPr="00C653D8">
          <w:rPr>
            <w:rStyle w:val="normaltextrun"/>
            <w:color w:val="467886"/>
            <w:u w:val="single"/>
            <w:lang w:val="en-GB"/>
          </w:rPr>
          <w:t>Maslow's Hierarchy of Needs</w:t>
        </w:r>
      </w:hyperlink>
      <w:r w:rsidRPr="00C653D8">
        <w:rPr>
          <w:rStyle w:val="normaltextrun"/>
          <w:lang w:val="en-GB"/>
        </w:rPr>
        <w:t> </w:t>
      </w:r>
      <w:r w:rsidRPr="00C653D8">
        <w:rPr>
          <w:rStyle w:val="normaltextrun"/>
          <w:i/>
          <w:iCs/>
          <w:lang w:val="en-GB"/>
        </w:rPr>
        <w:t> </w:t>
      </w:r>
      <w:r w:rsidRPr="00C653D8">
        <w:rPr>
          <w:rStyle w:val="normaltextrun"/>
          <w:lang w:val="en-GB"/>
        </w:rPr>
        <w:t>(Accessed: 17 November 2025). </w:t>
      </w:r>
      <w:r w:rsidRPr="00C653D8">
        <w:rPr>
          <w:rStyle w:val="eop"/>
        </w:rPr>
        <w:t> </w:t>
      </w:r>
    </w:p>
    <w:p w14:paraId="4516C216"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lastRenderedPageBreak/>
        <w:t>Mercado, JA (2022) VI. Abraham Harold Maslow (1908-1970) Biographical and Intellectual Profile Available at: </w:t>
      </w:r>
      <w:hyperlink r:id="rId21" w:tgtFrame="_blank" w:history="1">
        <w:r w:rsidRPr="00C653D8">
          <w:rPr>
            <w:rStyle w:val="normaltextrun"/>
            <w:color w:val="467886"/>
            <w:u w:val="single"/>
          </w:rPr>
          <w:t>Maslow_Bio-Thought_Eng.pdf</w:t>
        </w:r>
      </w:hyperlink>
      <w:r w:rsidRPr="00C653D8">
        <w:rPr>
          <w:rStyle w:val="normaltextrun"/>
          <w:color w:val="467886"/>
          <w:u w:val="single"/>
        </w:rPr>
        <w:t> </w:t>
      </w:r>
      <w:r w:rsidRPr="00C653D8">
        <w:rPr>
          <w:rStyle w:val="normaltextrun"/>
        </w:rPr>
        <w:t>(Accessed: 26 November 2025). </w:t>
      </w:r>
      <w:r w:rsidRPr="00C653D8">
        <w:rPr>
          <w:rStyle w:val="eop"/>
        </w:rPr>
        <w:t> </w:t>
      </w:r>
    </w:p>
    <w:p w14:paraId="1520A4EE"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National Protective Security Authority (2025) </w:t>
      </w:r>
      <w:r w:rsidRPr="00C653D8">
        <w:rPr>
          <w:rStyle w:val="normaltextrun"/>
          <w:i/>
          <w:iCs/>
        </w:rPr>
        <w:t>Protect Your Home.</w:t>
      </w:r>
      <w:r w:rsidRPr="00C653D8">
        <w:rPr>
          <w:rStyle w:val="normaltextrun"/>
        </w:rPr>
        <w:t> Available at: </w:t>
      </w:r>
      <w:hyperlink r:id="rId22" w:tgtFrame="_blank" w:history="1">
        <w:r w:rsidRPr="00C653D8">
          <w:rPr>
            <w:rStyle w:val="normaltextrun"/>
            <w:color w:val="467886"/>
            <w:u w:val="single"/>
          </w:rPr>
          <w:t>https://www.npsa.gov.uk/specialised-guidance/personal-safety-security-high-risk-individuals/protect-your-home</w:t>
        </w:r>
      </w:hyperlink>
      <w:r w:rsidRPr="00C653D8">
        <w:rPr>
          <w:rStyle w:val="normaltextrun"/>
        </w:rPr>
        <w:t> (Accessed on: 26/11/2025).</w:t>
      </w:r>
      <w:r w:rsidRPr="00C653D8">
        <w:rPr>
          <w:rStyle w:val="eop"/>
        </w:rPr>
        <w:t> </w:t>
      </w:r>
    </w:p>
    <w:p w14:paraId="2063F742"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Nursing College (2023) </w:t>
      </w:r>
      <w:r w:rsidRPr="00C653D8">
        <w:rPr>
          <w:rStyle w:val="normaltextrun"/>
          <w:i/>
          <w:iCs/>
        </w:rPr>
        <w:t>Maslow's Hierarchy of Needs</w:t>
      </w:r>
      <w:r w:rsidRPr="00C653D8">
        <w:rPr>
          <w:rStyle w:val="normaltextrun"/>
        </w:rPr>
        <w:t> Available at: </w:t>
      </w:r>
      <w:hyperlink r:id="rId23" w:tgtFrame="_blank" w:history="1">
        <w:r w:rsidRPr="00C653D8">
          <w:rPr>
            <w:rStyle w:val="normaltextrun"/>
            <w:color w:val="467886"/>
            <w:u w:val="single"/>
          </w:rPr>
          <w:t>https://nursingcollege.mespune.in/wp-content/uploads/2023/06/Maslows-Hierarchy-of-Needs.pdf</w:t>
        </w:r>
      </w:hyperlink>
      <w:r w:rsidRPr="00C653D8">
        <w:rPr>
          <w:rStyle w:val="normaltextrun"/>
        </w:rPr>
        <w:t>  (Accessed: 21 November 2025).</w:t>
      </w:r>
      <w:r w:rsidRPr="00C653D8">
        <w:rPr>
          <w:rStyle w:val="eop"/>
        </w:rPr>
        <w:t> </w:t>
      </w:r>
    </w:p>
    <w:p w14:paraId="36116CAE"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lang w:val="en-GB"/>
        </w:rPr>
        <w:t>Oxford Health NHS Foundation Trust (2025) ‘Self-esteem A guide to help you cope’ Available at: </w:t>
      </w:r>
      <w:hyperlink r:id="rId24" w:tgtFrame="_blank" w:history="1">
        <w:r w:rsidRPr="00C653D8">
          <w:rPr>
            <w:rStyle w:val="normaltextrun"/>
            <w:color w:val="467886"/>
            <w:u w:val="single"/>
            <w:lang w:val="en-GB"/>
          </w:rPr>
          <w:t>OH-198.20-Self-Esteem.pdf</w:t>
        </w:r>
      </w:hyperlink>
      <w:r w:rsidRPr="00C653D8">
        <w:rPr>
          <w:rStyle w:val="normaltextrun"/>
          <w:lang w:val="en-GB"/>
        </w:rPr>
        <w:t> (Accessed: 27 November 2025).</w:t>
      </w:r>
      <w:r w:rsidRPr="00C653D8">
        <w:rPr>
          <w:rStyle w:val="eop"/>
        </w:rPr>
        <w:t> </w:t>
      </w:r>
    </w:p>
    <w:p w14:paraId="5583108C"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Raise the Bar (no date) ‘</w:t>
      </w:r>
      <w:r w:rsidRPr="00C653D8">
        <w:rPr>
          <w:rStyle w:val="normaltextrun"/>
          <w:i/>
          <w:iCs/>
        </w:rPr>
        <w:t>Maslow’s Hierarchy of Needs’</w:t>
      </w:r>
      <w:r w:rsidRPr="00C653D8">
        <w:rPr>
          <w:rStyle w:val="normaltextrun"/>
        </w:rPr>
        <w:t>. Available at: </w:t>
      </w:r>
      <w:hyperlink r:id="rId25" w:tgtFrame="_blank" w:history="1">
        <w:r w:rsidRPr="00C653D8">
          <w:rPr>
            <w:rStyle w:val="normaltextrun"/>
            <w:color w:val="467886"/>
            <w:u w:val="single"/>
          </w:rPr>
          <w:t>Maslows-Hierarchy-of-Needs.pdf</w:t>
        </w:r>
      </w:hyperlink>
      <w:r w:rsidRPr="00C653D8">
        <w:rPr>
          <w:rStyle w:val="normaltextrun"/>
        </w:rPr>
        <w:t> (Accessed: 21 November 2025).</w:t>
      </w:r>
      <w:r w:rsidRPr="00C653D8">
        <w:rPr>
          <w:rStyle w:val="eop"/>
        </w:rPr>
        <w:t> </w:t>
      </w:r>
    </w:p>
    <w:p w14:paraId="201EB3B0"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color w:val="000000"/>
          <w:shd w:val="clear" w:color="auto" w:fill="FFFFFF"/>
        </w:rPr>
        <w:t>Smith, LJ. (2003) ‘Evaluating the applicability of Maslow's theory of motivation to ancillary staff’,</w:t>
      </w:r>
      <w:r w:rsidRPr="00C653D8">
        <w:rPr>
          <w:rStyle w:val="normaltextrun"/>
          <w:i/>
          <w:iCs/>
          <w:color w:val="000000"/>
          <w:shd w:val="clear" w:color="auto" w:fill="FFFFFF"/>
        </w:rPr>
        <w:t>’</w:t>
      </w:r>
      <w:r w:rsidRPr="00C653D8">
        <w:rPr>
          <w:rStyle w:val="normaltextrun"/>
          <w:color w:val="000000"/>
          <w:shd w:val="clear" w:color="auto" w:fill="FFFFFF"/>
        </w:rPr>
        <w:t> </w:t>
      </w:r>
      <w:r w:rsidRPr="00C653D8">
        <w:rPr>
          <w:rStyle w:val="normaltextrun"/>
          <w:i/>
          <w:iCs/>
          <w:color w:val="000000"/>
          <w:shd w:val="clear" w:color="auto" w:fill="FFFFFF"/>
        </w:rPr>
        <w:t>Doctoral, Sheffield Hallam University</w:t>
      </w:r>
      <w:r w:rsidRPr="00C653D8">
        <w:rPr>
          <w:rStyle w:val="normaltextrun"/>
          <w:color w:val="000000"/>
          <w:shd w:val="clear" w:color="auto" w:fill="FFFFFF"/>
        </w:rPr>
        <w:t> available at: </w:t>
      </w:r>
      <w:hyperlink r:id="rId26" w:tgtFrame="_blank" w:history="1">
        <w:r w:rsidRPr="00C653D8">
          <w:rPr>
            <w:rStyle w:val="normaltextrun"/>
            <w:color w:val="467886"/>
            <w:u w:val="single"/>
          </w:rPr>
          <w:t>https://shura.shu.ac.uk/17880/1/40201_LSmith.pdf</w:t>
        </w:r>
      </w:hyperlink>
      <w:r w:rsidRPr="00C653D8">
        <w:rPr>
          <w:rStyle w:val="normaltextrun"/>
          <w:color w:val="467886"/>
          <w:u w:val="single"/>
        </w:rPr>
        <w:t> </w:t>
      </w:r>
      <w:r w:rsidRPr="00C653D8">
        <w:rPr>
          <w:rStyle w:val="normaltextrun"/>
        </w:rPr>
        <w:t>(Accessed: 24 November 2025).</w:t>
      </w:r>
      <w:r w:rsidRPr="00C653D8">
        <w:rPr>
          <w:rStyle w:val="eop"/>
        </w:rPr>
        <w:t> </w:t>
      </w:r>
    </w:p>
    <w:p w14:paraId="54E01ED5" w14:textId="77777777" w:rsidR="00891D5E" w:rsidRPr="00C653D8" w:rsidRDefault="00891D5E" w:rsidP="00C653D8">
      <w:pPr>
        <w:pStyle w:val="paragraph"/>
        <w:spacing w:before="0" w:beforeAutospacing="0" w:after="0" w:afterAutospacing="0" w:line="360" w:lineRule="auto"/>
        <w:ind w:left="720" w:hanging="720"/>
        <w:jc w:val="both"/>
        <w:textAlignment w:val="baseline"/>
      </w:pPr>
      <w:r w:rsidRPr="00C653D8">
        <w:rPr>
          <w:rStyle w:val="normaltextrun"/>
        </w:rPr>
        <w:t>Wallace, J. and Wertz, F. (2020) </w:t>
      </w:r>
      <w:r w:rsidRPr="00C653D8">
        <w:rPr>
          <w:rStyle w:val="normaltextrun"/>
          <w:i/>
          <w:iCs/>
        </w:rPr>
        <w:t>‘</w:t>
      </w:r>
      <w:r w:rsidRPr="00C653D8">
        <w:rPr>
          <w:rStyle w:val="normaltextrun"/>
        </w:rPr>
        <w:t>Deficiency Motive’</w:t>
      </w:r>
      <w:r w:rsidRPr="00C653D8">
        <w:rPr>
          <w:rStyle w:val="normaltextrun"/>
          <w:color w:val="222222"/>
          <w:shd w:val="clear" w:color="auto" w:fill="FFFFFF"/>
        </w:rPr>
        <w:t> In: Zeigler-Hill, V., Shackelford, T.K. </w:t>
      </w:r>
      <w:r w:rsidRPr="00C653D8">
        <w:rPr>
          <w:rStyle w:val="normaltextrun"/>
          <w:i/>
          <w:iCs/>
          <w:color w:val="222222"/>
          <w:shd w:val="clear" w:color="auto" w:fill="FFFFFF"/>
        </w:rPr>
        <w:t>Encyclopedia of Personality and Individual Differences</w:t>
      </w:r>
      <w:r w:rsidRPr="00C653D8">
        <w:rPr>
          <w:rStyle w:val="normaltextrun"/>
          <w:color w:val="222222"/>
          <w:shd w:val="clear" w:color="auto" w:fill="FFFFFF"/>
        </w:rPr>
        <w:t>. Springer.</w:t>
      </w:r>
      <w:r w:rsidRPr="00C653D8">
        <w:rPr>
          <w:rStyle w:val="eop"/>
          <w:color w:val="222222"/>
        </w:rPr>
        <w:t> </w:t>
      </w:r>
    </w:p>
    <w:p w14:paraId="350BBE8D" w14:textId="77777777" w:rsidR="00891D5E" w:rsidRDefault="00891D5E" w:rsidP="00C653D8">
      <w:pPr>
        <w:pStyle w:val="paragraph"/>
        <w:spacing w:before="0" w:beforeAutospacing="0" w:after="0" w:afterAutospacing="0" w:line="360" w:lineRule="auto"/>
        <w:ind w:left="720" w:hanging="720"/>
        <w:jc w:val="both"/>
        <w:textAlignment w:val="baseline"/>
        <w:rPr>
          <w:rStyle w:val="normaltextrun"/>
        </w:rPr>
      </w:pPr>
      <w:r w:rsidRPr="00C653D8">
        <w:rPr>
          <w:rStyle w:val="normaltextrun"/>
        </w:rPr>
        <w:t>Yahay, AH (no date) </w:t>
      </w:r>
      <w:r w:rsidRPr="00C653D8">
        <w:rPr>
          <w:rStyle w:val="normaltextrun"/>
          <w:i/>
          <w:iCs/>
        </w:rPr>
        <w:t>‘Abraham Maslow: The Needs Hierarchy’</w:t>
      </w:r>
      <w:r w:rsidRPr="00C653D8">
        <w:rPr>
          <w:rStyle w:val="normaltextrun"/>
        </w:rPr>
        <w:t>,</w:t>
      </w:r>
      <w:r>
        <w:rPr>
          <w:rStyle w:val="normaltextrun"/>
        </w:rPr>
        <w:t xml:space="preserve"> </w:t>
      </w:r>
      <w:r w:rsidRPr="00C653D8">
        <w:rPr>
          <w:rStyle w:val="normaltextrun"/>
        </w:rPr>
        <w:t>Available at: </w:t>
      </w:r>
      <w:hyperlink r:id="rId27" w:tgtFrame="_blank" w:history="1">
        <w:r w:rsidRPr="00C653D8">
          <w:rPr>
            <w:rStyle w:val="normaltextrun"/>
            <w:color w:val="467886"/>
            <w:u w:val="single"/>
          </w:rPr>
          <w:t>https://files.core.ac.uk/download/pdf/11782195.pdf</w:t>
        </w:r>
      </w:hyperlink>
      <w:r w:rsidRPr="00C653D8">
        <w:rPr>
          <w:rStyle w:val="normaltextrun"/>
          <w:color w:val="467886"/>
        </w:rPr>
        <w:t> </w:t>
      </w:r>
      <w:r w:rsidRPr="00C653D8">
        <w:rPr>
          <w:rStyle w:val="normaltextrun"/>
        </w:rPr>
        <w:t>(Accessed:</w:t>
      </w:r>
      <w:r>
        <w:rPr>
          <w:rStyle w:val="normaltextrun"/>
        </w:rPr>
        <w:t xml:space="preserve"> </w:t>
      </w:r>
      <w:r w:rsidRPr="00C653D8">
        <w:rPr>
          <w:rStyle w:val="normaltextrun"/>
        </w:rPr>
        <w:t>24 November 2025). </w:t>
      </w:r>
    </w:p>
    <w:p w14:paraId="74F0216A" w14:textId="77777777" w:rsidR="00B60770" w:rsidRPr="00C653D8" w:rsidRDefault="00B60770" w:rsidP="00C653D8">
      <w:pPr>
        <w:spacing w:line="360" w:lineRule="auto"/>
        <w:jc w:val="both"/>
        <w:rPr>
          <w:rFonts w:ascii="Times New Roman" w:hAnsi="Times New Roman" w:cs="Times New Roman"/>
          <w:sz w:val="24"/>
          <w:szCs w:val="24"/>
          <w:lang w:val="en-US"/>
        </w:rPr>
      </w:pPr>
    </w:p>
    <w:p w14:paraId="70AFEAB2" w14:textId="08EA0621" w:rsidR="001A48AB" w:rsidRPr="00C653D8" w:rsidRDefault="001A48AB" w:rsidP="00C653D8">
      <w:pPr>
        <w:spacing w:line="360" w:lineRule="auto"/>
        <w:jc w:val="both"/>
        <w:rPr>
          <w:rFonts w:ascii="Times New Roman" w:hAnsi="Times New Roman" w:cs="Times New Roman"/>
          <w:sz w:val="24"/>
          <w:szCs w:val="24"/>
          <w:lang w:val="en-US"/>
        </w:rPr>
      </w:pPr>
      <w:r w:rsidRPr="00C653D8">
        <w:rPr>
          <w:rFonts w:ascii="Times New Roman" w:hAnsi="Times New Roman" w:cs="Times New Roman"/>
          <w:sz w:val="24"/>
          <w:szCs w:val="24"/>
          <w:lang w:val="en-US"/>
        </w:rPr>
        <w:br w:type="page"/>
      </w:r>
    </w:p>
    <w:p w14:paraId="65A6AF23" w14:textId="0DB077AA" w:rsidR="00312F3E" w:rsidRPr="00C653D8" w:rsidRDefault="00651927" w:rsidP="00C653D8">
      <w:pPr>
        <w:spacing w:line="360" w:lineRule="auto"/>
        <w:jc w:val="both"/>
        <w:rPr>
          <w:rFonts w:ascii="Times New Roman" w:hAnsi="Times New Roman" w:cs="Times New Roman"/>
          <w:sz w:val="24"/>
          <w:szCs w:val="24"/>
          <w:lang w:val="en-US"/>
        </w:rPr>
      </w:pPr>
      <w:r w:rsidRPr="00C653D8">
        <w:rPr>
          <w:rFonts w:ascii="Times New Roman" w:hAnsi="Times New Roman" w:cs="Times New Roman"/>
          <w:sz w:val="24"/>
          <w:szCs w:val="24"/>
          <w:lang w:val="en-US"/>
        </w:rPr>
        <w:lastRenderedPageBreak/>
        <w:t>Component 2</w:t>
      </w:r>
    </w:p>
    <w:p w14:paraId="1E993750" w14:textId="35F77AFD" w:rsidR="002B3B37" w:rsidRPr="00C653D8" w:rsidRDefault="002B3B37" w:rsidP="00C653D8">
      <w:pPr>
        <w:pStyle w:val="paragraph"/>
        <w:spacing w:before="0" w:beforeAutospacing="0" w:after="0" w:afterAutospacing="0" w:line="360" w:lineRule="auto"/>
        <w:jc w:val="both"/>
        <w:textAlignment w:val="baseline"/>
        <w:rPr>
          <w:lang w:val="en-GB"/>
        </w:rPr>
      </w:pPr>
      <w:r w:rsidRPr="00C653D8">
        <w:rPr>
          <w:rStyle w:val="normaltextrun"/>
          <w:lang w:val="en-GB"/>
        </w:rPr>
        <w:t>This</w:t>
      </w:r>
      <w:r w:rsidR="00A864AD" w:rsidRPr="00C653D8">
        <w:rPr>
          <w:rStyle w:val="normaltextrun"/>
          <w:lang w:val="en-GB"/>
        </w:rPr>
        <w:t xml:space="preserve"> </w:t>
      </w:r>
      <w:r w:rsidRPr="00C653D8">
        <w:rPr>
          <w:rStyle w:val="normaltextrun"/>
          <w:lang w:val="en-GB"/>
        </w:rPr>
        <w:t>research</w:t>
      </w:r>
      <w:r w:rsidR="00A864AD" w:rsidRPr="00C653D8">
        <w:rPr>
          <w:rStyle w:val="normaltextrun"/>
          <w:lang w:val="en-GB"/>
        </w:rPr>
        <w:t xml:space="preserve"> </w:t>
      </w:r>
      <w:r w:rsidRPr="00C653D8">
        <w:rPr>
          <w:rStyle w:val="normaltextrun"/>
          <w:lang w:val="en-GB"/>
        </w:rPr>
        <w:t>will</w:t>
      </w:r>
      <w:r w:rsidR="00A864AD" w:rsidRPr="00C653D8">
        <w:rPr>
          <w:rStyle w:val="normaltextrun"/>
          <w:lang w:val="en-GB"/>
        </w:rPr>
        <w:t xml:space="preserve"> i</w:t>
      </w:r>
      <w:r w:rsidRPr="00C653D8">
        <w:rPr>
          <w:rStyle w:val="normaltextrun"/>
          <w:lang w:val="en-GB"/>
        </w:rPr>
        <w:t>nvestigate</w:t>
      </w:r>
      <w:r w:rsidR="00A864AD" w:rsidRPr="00C653D8">
        <w:rPr>
          <w:rStyle w:val="normaltextrun"/>
          <w:lang w:val="en-GB"/>
        </w:rPr>
        <w:t xml:space="preserve"> </w:t>
      </w:r>
      <w:r w:rsidRPr="00C653D8">
        <w:rPr>
          <w:rStyle w:val="normaltextrun"/>
          <w:lang w:val="en-GB"/>
        </w:rPr>
        <w:t>the concept</w:t>
      </w:r>
      <w:r w:rsidR="00A864AD" w:rsidRPr="00C653D8">
        <w:rPr>
          <w:rStyle w:val="normaltextrun"/>
          <w:lang w:val="en-GB"/>
        </w:rPr>
        <w:t xml:space="preserve"> </w:t>
      </w:r>
      <w:r w:rsidRPr="00C653D8">
        <w:rPr>
          <w:rStyle w:val="normaltextrun"/>
          <w:lang w:val="en-GB"/>
        </w:rPr>
        <w:t>of a</w:t>
      </w:r>
      <w:r w:rsidR="00A864AD" w:rsidRPr="00C653D8">
        <w:rPr>
          <w:rStyle w:val="normaltextrun"/>
          <w:lang w:val="en-GB"/>
        </w:rPr>
        <w:t xml:space="preserve"> </w:t>
      </w:r>
      <w:r w:rsidRPr="00C653D8">
        <w:rPr>
          <w:rStyle w:val="normaltextrun"/>
          <w:lang w:val="en-GB"/>
        </w:rPr>
        <w:t>holistic</w:t>
      </w:r>
      <w:r w:rsidR="00A864AD" w:rsidRPr="00C653D8">
        <w:rPr>
          <w:rStyle w:val="normaltextrun"/>
          <w:lang w:val="en-GB"/>
        </w:rPr>
        <w:t xml:space="preserve"> </w:t>
      </w:r>
      <w:r w:rsidRPr="00C653D8">
        <w:rPr>
          <w:rStyle w:val="normaltextrun"/>
          <w:lang w:val="en-GB"/>
        </w:rPr>
        <w:t>child development</w:t>
      </w:r>
      <w:r w:rsidR="00A864AD" w:rsidRPr="00C653D8">
        <w:rPr>
          <w:rStyle w:val="normaltextrun"/>
          <w:lang w:val="en-GB"/>
        </w:rPr>
        <w:t xml:space="preserve"> </w:t>
      </w:r>
      <w:r w:rsidRPr="00C653D8">
        <w:rPr>
          <w:rStyle w:val="normaltextrun"/>
          <w:lang w:val="en-GB"/>
        </w:rPr>
        <w:t>with links to Maslow’s hierarchy of needs.</w:t>
      </w:r>
      <w:r w:rsidR="00A864AD" w:rsidRPr="00C653D8">
        <w:rPr>
          <w:rStyle w:val="normaltextrun"/>
          <w:lang w:val="en-GB"/>
        </w:rPr>
        <w:t xml:space="preserve">  </w:t>
      </w:r>
      <w:r w:rsidRPr="00C653D8">
        <w:rPr>
          <w:rStyle w:val="normaltextrun"/>
          <w:lang w:val="en-GB"/>
        </w:rPr>
        <w:t>Wanger</w:t>
      </w:r>
      <w:r w:rsidR="00A864AD" w:rsidRPr="00C653D8">
        <w:rPr>
          <w:rStyle w:val="normaltextrun"/>
          <w:lang w:val="en-GB"/>
        </w:rPr>
        <w:t xml:space="preserve"> </w:t>
      </w:r>
      <w:r w:rsidRPr="00C653D8">
        <w:rPr>
          <w:rStyle w:val="normaltextrun"/>
          <w:i/>
          <w:iCs/>
          <w:lang w:val="en-GB"/>
        </w:rPr>
        <w:t>et al.,</w:t>
      </w:r>
      <w:r w:rsidR="00A864AD" w:rsidRPr="00C653D8">
        <w:rPr>
          <w:rStyle w:val="normaltextrun"/>
          <w:i/>
          <w:iCs/>
          <w:lang w:val="en-GB"/>
        </w:rPr>
        <w:t xml:space="preserve"> </w:t>
      </w:r>
      <w:r w:rsidRPr="00C653D8">
        <w:rPr>
          <w:rStyle w:val="normaltextrun"/>
          <w:i/>
          <w:iCs/>
          <w:lang w:val="en-GB"/>
        </w:rPr>
        <w:t>(</w:t>
      </w:r>
      <w:r w:rsidR="00A864AD" w:rsidRPr="00C653D8">
        <w:rPr>
          <w:rStyle w:val="normaltextrun"/>
          <w:lang w:val="en-GB"/>
        </w:rPr>
        <w:t>2009, p.</w:t>
      </w:r>
      <w:r w:rsidRPr="00C653D8">
        <w:rPr>
          <w:rStyle w:val="normaltextrun"/>
          <w:lang w:val="en-GB"/>
        </w:rPr>
        <w:t>10)</w:t>
      </w:r>
      <w:r w:rsidR="00A864AD" w:rsidRPr="00C653D8">
        <w:rPr>
          <w:rStyle w:val="normaltextrun"/>
          <w:lang w:val="en-GB"/>
        </w:rPr>
        <w:t xml:space="preserve"> </w:t>
      </w:r>
      <w:r w:rsidRPr="00C653D8">
        <w:rPr>
          <w:rStyle w:val="normaltextrun"/>
          <w:lang w:val="en-GB"/>
        </w:rPr>
        <w:t>states that</w:t>
      </w:r>
      <w:r w:rsidR="00D64A1E">
        <w:rPr>
          <w:rStyle w:val="normaltextrun"/>
          <w:lang w:val="en-GB"/>
        </w:rPr>
        <w:t xml:space="preserve"> </w:t>
      </w:r>
      <w:r w:rsidRPr="00C653D8">
        <w:rPr>
          <w:rStyle w:val="normaltextrun"/>
          <w:lang w:val="en-GB"/>
        </w:rPr>
        <w:t>when looking at a child holistically there is an understanding that there are various layers</w:t>
      </w:r>
      <w:r w:rsidR="00D64A1E">
        <w:rPr>
          <w:rStyle w:val="normaltextrun"/>
          <w:lang w:val="en-GB"/>
        </w:rPr>
        <w:t xml:space="preserve"> </w:t>
      </w:r>
      <w:r w:rsidRPr="00C653D8">
        <w:rPr>
          <w:rStyle w:val="normaltextrun"/>
          <w:lang w:val="en-GB"/>
        </w:rPr>
        <w:t>that</w:t>
      </w:r>
      <w:r w:rsidR="00D64A1E">
        <w:rPr>
          <w:rStyle w:val="normaltextrun"/>
          <w:lang w:val="en-GB"/>
        </w:rPr>
        <w:t xml:space="preserve"> </w:t>
      </w:r>
      <w:r w:rsidRPr="00C653D8">
        <w:rPr>
          <w:rStyle w:val="normaltextrun"/>
          <w:lang w:val="en-GB"/>
        </w:rPr>
        <w:t>constitute</w:t>
      </w:r>
      <w:r w:rsidR="00D64A1E">
        <w:rPr>
          <w:rStyle w:val="normaltextrun"/>
          <w:lang w:val="en-GB"/>
        </w:rPr>
        <w:t xml:space="preserve"> </w:t>
      </w:r>
      <w:r w:rsidRPr="00C653D8">
        <w:rPr>
          <w:rStyle w:val="normaltextrun"/>
          <w:lang w:val="en-GB"/>
        </w:rPr>
        <w:t>the holistic development.</w:t>
      </w:r>
      <w:r w:rsidR="00A864AD" w:rsidRPr="00C653D8">
        <w:rPr>
          <w:rStyle w:val="normaltextrun"/>
          <w:lang w:val="en-GB"/>
        </w:rPr>
        <w:t xml:space="preserve">  </w:t>
      </w:r>
      <w:r w:rsidRPr="00C653D8">
        <w:rPr>
          <w:rStyle w:val="normaltextrun"/>
          <w:lang w:val="en-GB"/>
        </w:rPr>
        <w:t>According to</w:t>
      </w:r>
      <w:r w:rsidR="00A864AD" w:rsidRPr="00C653D8">
        <w:rPr>
          <w:rStyle w:val="normaltextrun"/>
          <w:lang w:val="en-GB"/>
        </w:rPr>
        <w:t xml:space="preserve"> </w:t>
      </w:r>
      <w:r w:rsidRPr="00C653D8">
        <w:rPr>
          <w:rStyle w:val="normaltextrun"/>
          <w:lang w:val="en-GB"/>
        </w:rPr>
        <w:t>Brodie,</w:t>
      </w:r>
      <w:r w:rsidR="00A864AD" w:rsidRPr="00C653D8">
        <w:rPr>
          <w:rStyle w:val="normaltextrun"/>
          <w:lang w:val="en-GB"/>
        </w:rPr>
        <w:t xml:space="preserve"> </w:t>
      </w:r>
      <w:r w:rsidRPr="00C653D8">
        <w:rPr>
          <w:rStyle w:val="normaltextrun"/>
          <w:lang w:val="en-GB"/>
        </w:rPr>
        <w:t>(2018,</w:t>
      </w:r>
      <w:r w:rsidR="00A864AD" w:rsidRPr="00C653D8">
        <w:rPr>
          <w:rStyle w:val="normaltextrun"/>
          <w:lang w:val="en-GB"/>
        </w:rPr>
        <w:t xml:space="preserve"> </w:t>
      </w:r>
      <w:r w:rsidRPr="00C653D8">
        <w:rPr>
          <w:rStyle w:val="normaltextrun"/>
          <w:lang w:val="en-GB"/>
        </w:rPr>
        <w:t>p.</w:t>
      </w:r>
      <w:r w:rsidR="00A864AD" w:rsidRPr="00C653D8">
        <w:rPr>
          <w:rStyle w:val="normaltextrun"/>
          <w:lang w:val="en-GB"/>
        </w:rPr>
        <w:t xml:space="preserve"> </w:t>
      </w:r>
      <w:r w:rsidRPr="00C653D8">
        <w:rPr>
          <w:rStyle w:val="normaltextrun"/>
          <w:lang w:val="en-GB"/>
        </w:rPr>
        <w:t>1)</w:t>
      </w:r>
      <w:r w:rsidR="00A864AD" w:rsidRPr="00C653D8">
        <w:rPr>
          <w:rStyle w:val="normaltextrun"/>
          <w:lang w:val="en-GB"/>
        </w:rPr>
        <w:t xml:space="preserve"> </w:t>
      </w:r>
      <w:r w:rsidRPr="00C653D8">
        <w:rPr>
          <w:rStyle w:val="normaltextrun"/>
          <w:lang w:val="en-GB"/>
        </w:rPr>
        <w:t>personal, social, emotional,</w:t>
      </w:r>
      <w:r w:rsidR="00A864AD" w:rsidRPr="00C653D8">
        <w:rPr>
          <w:rStyle w:val="normaltextrun"/>
          <w:lang w:val="en-GB"/>
        </w:rPr>
        <w:t xml:space="preserve"> </w:t>
      </w:r>
      <w:r w:rsidRPr="00C653D8">
        <w:rPr>
          <w:rStyle w:val="normaltextrun"/>
          <w:lang w:val="en-GB"/>
        </w:rPr>
        <w:t>physical, play, cognitive</w:t>
      </w:r>
      <w:r w:rsidR="00A864AD" w:rsidRPr="00C653D8">
        <w:rPr>
          <w:rStyle w:val="normaltextrun"/>
          <w:lang w:val="en-GB"/>
        </w:rPr>
        <w:t xml:space="preserve"> </w:t>
      </w:r>
      <w:r w:rsidRPr="00C653D8">
        <w:rPr>
          <w:rStyle w:val="normaltextrun"/>
          <w:lang w:val="en-GB"/>
        </w:rPr>
        <w:t>and</w:t>
      </w:r>
      <w:r w:rsidR="00A864AD" w:rsidRPr="00C653D8">
        <w:rPr>
          <w:rStyle w:val="normaltextrun"/>
          <w:lang w:val="en-GB"/>
        </w:rPr>
        <w:t xml:space="preserve"> </w:t>
      </w:r>
      <w:r w:rsidRPr="00C653D8">
        <w:rPr>
          <w:rStyle w:val="normaltextrun"/>
          <w:lang w:val="en-GB"/>
        </w:rPr>
        <w:t>language</w:t>
      </w:r>
      <w:r w:rsidR="00A864AD" w:rsidRPr="00C653D8">
        <w:rPr>
          <w:rStyle w:val="normaltextrun"/>
          <w:lang w:val="en-GB"/>
        </w:rPr>
        <w:t xml:space="preserve"> </w:t>
      </w:r>
      <w:r w:rsidRPr="00C653D8">
        <w:rPr>
          <w:rStyle w:val="normaltextrun"/>
          <w:lang w:val="en-GB"/>
        </w:rPr>
        <w:t>is</w:t>
      </w:r>
      <w:r w:rsidR="00D64A1E">
        <w:rPr>
          <w:rStyle w:val="normaltextrun"/>
          <w:lang w:val="en-GB"/>
        </w:rPr>
        <w:t xml:space="preserve"> </w:t>
      </w:r>
      <w:r w:rsidRPr="00C653D8">
        <w:rPr>
          <w:rStyle w:val="normaltextrun"/>
          <w:lang w:val="en-GB"/>
        </w:rPr>
        <w:t>a few of the</w:t>
      </w:r>
      <w:r w:rsidR="00D64A1E">
        <w:rPr>
          <w:rStyle w:val="normaltextrun"/>
          <w:lang w:val="en-GB"/>
        </w:rPr>
        <w:t xml:space="preserve"> </w:t>
      </w:r>
      <w:r w:rsidRPr="00C653D8">
        <w:rPr>
          <w:rStyle w:val="normaltextrun"/>
          <w:lang w:val="en-GB"/>
        </w:rPr>
        <w:t>various layers that one can approach</w:t>
      </w:r>
      <w:r w:rsidR="00D64A1E">
        <w:rPr>
          <w:rStyle w:val="normaltextrun"/>
          <w:lang w:val="en-GB"/>
        </w:rPr>
        <w:t xml:space="preserve"> </w:t>
      </w:r>
      <w:r w:rsidRPr="00C653D8">
        <w:rPr>
          <w:rStyle w:val="normaltextrun"/>
          <w:lang w:val="en-GB"/>
        </w:rPr>
        <w:t>when looking at the</w:t>
      </w:r>
      <w:r w:rsidR="00D64A1E">
        <w:rPr>
          <w:rStyle w:val="normaltextrun"/>
          <w:lang w:val="en-GB"/>
        </w:rPr>
        <w:t xml:space="preserve"> </w:t>
      </w:r>
      <w:r w:rsidRPr="00C653D8">
        <w:rPr>
          <w:rStyle w:val="normaltextrun"/>
          <w:lang w:val="en-GB"/>
        </w:rPr>
        <w:t>child.</w:t>
      </w:r>
      <w:r w:rsidR="00D64A1E">
        <w:rPr>
          <w:rStyle w:val="normaltextrun"/>
          <w:lang w:val="en-GB"/>
        </w:rPr>
        <w:t xml:space="preserve">  </w:t>
      </w:r>
      <w:r w:rsidRPr="00C653D8">
        <w:rPr>
          <w:rStyle w:val="normaltextrun"/>
          <w:lang w:val="en-GB"/>
        </w:rPr>
        <w:t>This research will be</w:t>
      </w:r>
      <w:r w:rsidR="00D64A1E">
        <w:rPr>
          <w:rStyle w:val="normaltextrun"/>
          <w:lang w:val="en-GB"/>
        </w:rPr>
        <w:t xml:space="preserve"> </w:t>
      </w:r>
      <w:r w:rsidRPr="00C653D8">
        <w:rPr>
          <w:rStyle w:val="normaltextrun"/>
          <w:lang w:val="en-GB"/>
        </w:rPr>
        <w:t>focusing on</w:t>
      </w:r>
      <w:r w:rsidR="00D64A1E">
        <w:rPr>
          <w:rStyle w:val="normaltextrun"/>
          <w:lang w:val="en-GB"/>
        </w:rPr>
        <w:t xml:space="preserve"> </w:t>
      </w:r>
      <w:r w:rsidRPr="00C653D8">
        <w:rPr>
          <w:rStyle w:val="normaltextrun"/>
          <w:lang w:val="en-GB"/>
        </w:rPr>
        <w:t>personal, social, emotional, physical and brain development.</w:t>
      </w:r>
      <w:r w:rsidR="00D64A1E">
        <w:rPr>
          <w:rStyle w:val="normaltextrun"/>
          <w:lang w:val="en-GB"/>
        </w:rPr>
        <w:t xml:space="preserve">  </w:t>
      </w:r>
      <w:r w:rsidRPr="00C653D8">
        <w:rPr>
          <w:rStyle w:val="normaltextrun"/>
          <w:lang w:val="en-GB"/>
        </w:rPr>
        <w:t>These specific layers</w:t>
      </w:r>
      <w:r w:rsidR="00D64A1E">
        <w:rPr>
          <w:rStyle w:val="normaltextrun"/>
          <w:lang w:val="en-GB"/>
        </w:rPr>
        <w:t xml:space="preserve"> </w:t>
      </w:r>
      <w:r w:rsidRPr="00C653D8">
        <w:rPr>
          <w:rStyle w:val="normaltextrun"/>
          <w:lang w:val="en-GB"/>
        </w:rPr>
        <w:t>are</w:t>
      </w:r>
      <w:r w:rsidR="00D64A1E">
        <w:rPr>
          <w:rStyle w:val="normaltextrun"/>
          <w:lang w:val="en-GB"/>
        </w:rPr>
        <w:t xml:space="preserve"> </w:t>
      </w:r>
      <w:r w:rsidRPr="00C653D8">
        <w:rPr>
          <w:rStyle w:val="normaltextrun"/>
          <w:lang w:val="en-GB"/>
        </w:rPr>
        <w:t>different types</w:t>
      </w:r>
      <w:r w:rsidR="00D64A1E">
        <w:rPr>
          <w:rStyle w:val="normaltextrun"/>
          <w:lang w:val="en-GB"/>
        </w:rPr>
        <w:t xml:space="preserve"> </w:t>
      </w:r>
      <w:r w:rsidRPr="00C653D8">
        <w:rPr>
          <w:rStyle w:val="normaltextrun"/>
          <w:lang w:val="en-GB"/>
        </w:rPr>
        <w:t>of</w:t>
      </w:r>
      <w:r w:rsidR="00D64A1E">
        <w:rPr>
          <w:rStyle w:val="normaltextrun"/>
          <w:lang w:val="en-GB"/>
        </w:rPr>
        <w:t xml:space="preserve"> </w:t>
      </w:r>
      <w:r w:rsidRPr="00C653D8">
        <w:rPr>
          <w:rStyle w:val="normaltextrun"/>
          <w:lang w:val="en-GB"/>
        </w:rPr>
        <w:t>fundamental</w:t>
      </w:r>
      <w:r w:rsidR="00D64A1E">
        <w:rPr>
          <w:rStyle w:val="normaltextrun"/>
          <w:lang w:val="en-GB"/>
        </w:rPr>
        <w:t xml:space="preserve"> </w:t>
      </w:r>
      <w:r w:rsidRPr="00C653D8">
        <w:rPr>
          <w:rStyle w:val="normaltextrun"/>
          <w:lang w:val="en-GB"/>
        </w:rPr>
        <w:t>development that allow a child</w:t>
      </w:r>
      <w:r w:rsidR="00D64A1E">
        <w:rPr>
          <w:rStyle w:val="normaltextrun"/>
          <w:lang w:val="en-GB"/>
        </w:rPr>
        <w:t xml:space="preserve"> </w:t>
      </w:r>
      <w:r w:rsidRPr="00C653D8">
        <w:rPr>
          <w:rStyle w:val="normaltextrun"/>
          <w:lang w:val="en-GB"/>
        </w:rPr>
        <w:t>to</w:t>
      </w:r>
      <w:r w:rsidR="00D64A1E">
        <w:rPr>
          <w:rStyle w:val="normaltextrun"/>
          <w:lang w:val="en-GB"/>
        </w:rPr>
        <w:t xml:space="preserve"> </w:t>
      </w:r>
      <w:r w:rsidRPr="00C653D8">
        <w:rPr>
          <w:rStyle w:val="normaltextrun"/>
          <w:lang w:val="en-GB"/>
        </w:rPr>
        <w:t>grow physically and mentally into an individual.</w:t>
      </w:r>
      <w:r w:rsidR="00D64A1E">
        <w:rPr>
          <w:rStyle w:val="normaltextrun"/>
          <w:lang w:val="en-GB"/>
        </w:rPr>
        <w:t xml:space="preserve">  </w:t>
      </w:r>
      <w:r w:rsidRPr="00C653D8">
        <w:rPr>
          <w:rStyle w:val="normaltextrun"/>
          <w:lang w:val="en-GB"/>
        </w:rPr>
        <w:t>According to</w:t>
      </w:r>
      <w:r w:rsidR="00D64A1E">
        <w:rPr>
          <w:rStyle w:val="normaltextrun"/>
          <w:lang w:val="en-GB"/>
        </w:rPr>
        <w:t xml:space="preserve"> </w:t>
      </w:r>
      <w:r w:rsidRPr="00C653D8">
        <w:rPr>
          <w:rStyle w:val="normaltextrun"/>
          <w:lang w:val="en-GB"/>
        </w:rPr>
        <w:t>the</w:t>
      </w:r>
      <w:r w:rsidR="00D64A1E">
        <w:rPr>
          <w:rStyle w:val="normaltextrun"/>
          <w:lang w:val="en-GB"/>
        </w:rPr>
        <w:t xml:space="preserve"> </w:t>
      </w:r>
      <w:r w:rsidRPr="00C653D8">
        <w:rPr>
          <w:rStyle w:val="normaltextrun"/>
          <w:lang w:val="en-GB"/>
        </w:rPr>
        <w:t>United Nations Convention on the Rights of the Child</w:t>
      </w:r>
      <w:r w:rsidR="00D64A1E">
        <w:rPr>
          <w:rStyle w:val="normaltextrun"/>
          <w:lang w:val="en-GB"/>
        </w:rPr>
        <w:t xml:space="preserve"> </w:t>
      </w:r>
      <w:r w:rsidRPr="00C653D8">
        <w:rPr>
          <w:rStyle w:val="normaltextrun"/>
          <w:lang w:val="en-GB"/>
        </w:rPr>
        <w:t>(Children’s</w:t>
      </w:r>
      <w:r w:rsidR="00D64A1E">
        <w:rPr>
          <w:rStyle w:val="normaltextrun"/>
          <w:lang w:val="en-GB"/>
        </w:rPr>
        <w:t xml:space="preserve"> </w:t>
      </w:r>
      <w:r w:rsidRPr="00C653D8">
        <w:rPr>
          <w:rStyle w:val="normaltextrun"/>
          <w:lang w:val="en-GB"/>
        </w:rPr>
        <w:t>Commissioner</w:t>
      </w:r>
      <w:r w:rsidR="00A864AD" w:rsidRPr="00C653D8">
        <w:rPr>
          <w:rStyle w:val="normaltextrun"/>
          <w:lang w:val="en-GB"/>
        </w:rPr>
        <w:t xml:space="preserve"> </w:t>
      </w:r>
      <w:r w:rsidRPr="00C653D8">
        <w:rPr>
          <w:rStyle w:val="normaltextrun"/>
          <w:lang w:val="en-GB"/>
        </w:rPr>
        <w:t>for Wales,</w:t>
      </w:r>
      <w:r w:rsidR="00D64A1E">
        <w:rPr>
          <w:rStyle w:val="normaltextrun"/>
          <w:lang w:val="en-GB"/>
        </w:rPr>
        <w:t xml:space="preserve"> </w:t>
      </w:r>
      <w:r w:rsidRPr="00C653D8">
        <w:rPr>
          <w:rStyle w:val="normaltextrun"/>
          <w:lang w:val="en-GB"/>
        </w:rPr>
        <w:t>2025)</w:t>
      </w:r>
      <w:r w:rsidR="00D64A1E">
        <w:rPr>
          <w:rStyle w:val="normaltextrun"/>
          <w:lang w:val="en-GB"/>
        </w:rPr>
        <w:t xml:space="preserve"> </w:t>
      </w:r>
      <w:r w:rsidRPr="00C653D8">
        <w:rPr>
          <w:rStyle w:val="normaltextrun"/>
          <w:lang w:val="en-GB"/>
        </w:rPr>
        <w:t>there are</w:t>
      </w:r>
      <w:r w:rsidR="00D64A1E">
        <w:rPr>
          <w:rStyle w:val="normaltextrun"/>
          <w:lang w:val="en-GB"/>
        </w:rPr>
        <w:t xml:space="preserve"> </w:t>
      </w:r>
      <w:r w:rsidRPr="00C653D8">
        <w:rPr>
          <w:rStyle w:val="normaltextrun"/>
          <w:lang w:val="en-GB"/>
        </w:rPr>
        <w:t>fifty-four</w:t>
      </w:r>
      <w:r w:rsidR="00D64A1E">
        <w:rPr>
          <w:rStyle w:val="normaltextrun"/>
          <w:lang w:val="en-GB"/>
        </w:rPr>
        <w:t xml:space="preserve"> </w:t>
      </w:r>
      <w:r w:rsidRPr="00C653D8">
        <w:rPr>
          <w:rStyle w:val="normaltextrun"/>
          <w:lang w:val="en-GB"/>
        </w:rPr>
        <w:t>articles.</w:t>
      </w:r>
      <w:r w:rsidR="00D64A1E">
        <w:rPr>
          <w:rStyle w:val="normaltextrun"/>
          <w:lang w:val="en-GB"/>
        </w:rPr>
        <w:t xml:space="preserve"> </w:t>
      </w:r>
      <w:r w:rsidRPr="00C653D8">
        <w:rPr>
          <w:rStyle w:val="normaltextrun"/>
          <w:lang w:val="en-GB"/>
        </w:rPr>
        <w:t>Article six states that</w:t>
      </w:r>
      <w:r w:rsidR="00D64A1E">
        <w:rPr>
          <w:rStyle w:val="normaltextrun"/>
          <w:lang w:val="en-GB"/>
        </w:rPr>
        <w:t xml:space="preserve"> </w:t>
      </w:r>
      <w:r w:rsidRPr="00C653D8">
        <w:rPr>
          <w:rStyle w:val="normaltextrun"/>
          <w:lang w:val="en-GB"/>
        </w:rPr>
        <w:t>children have the right to</w:t>
      </w:r>
      <w:r w:rsidR="00D64A1E">
        <w:rPr>
          <w:rStyle w:val="normaltextrun"/>
          <w:lang w:val="en-GB"/>
        </w:rPr>
        <w:t xml:space="preserve"> </w:t>
      </w:r>
      <w:r w:rsidRPr="00C653D8">
        <w:rPr>
          <w:rStyle w:val="normaltextrun"/>
          <w:lang w:val="en-GB"/>
        </w:rPr>
        <w:t>live,</w:t>
      </w:r>
      <w:r w:rsidR="00D64A1E">
        <w:rPr>
          <w:rStyle w:val="normaltextrun"/>
          <w:lang w:val="en-GB"/>
        </w:rPr>
        <w:t xml:space="preserve"> </w:t>
      </w:r>
      <w:r w:rsidRPr="00C653D8">
        <w:rPr>
          <w:rStyle w:val="normaltextrun"/>
          <w:lang w:val="en-GB"/>
        </w:rPr>
        <w:t>grow</w:t>
      </w:r>
      <w:r w:rsidR="00D64A1E">
        <w:rPr>
          <w:rStyle w:val="normaltextrun"/>
          <w:lang w:val="en-GB"/>
        </w:rPr>
        <w:t xml:space="preserve"> </w:t>
      </w:r>
      <w:r w:rsidRPr="00C653D8">
        <w:rPr>
          <w:rStyle w:val="normaltextrun"/>
          <w:lang w:val="en-GB"/>
        </w:rPr>
        <w:t>and develop</w:t>
      </w:r>
      <w:r w:rsidR="00D64A1E">
        <w:rPr>
          <w:rStyle w:val="normaltextrun"/>
          <w:lang w:val="en-GB"/>
        </w:rPr>
        <w:t xml:space="preserve"> </w:t>
      </w:r>
      <w:r w:rsidRPr="00C653D8">
        <w:rPr>
          <w:rStyle w:val="normaltextrun"/>
          <w:lang w:val="en-GB"/>
        </w:rPr>
        <w:t>as an individual.</w:t>
      </w:r>
      <w:r w:rsidR="00D64A1E">
        <w:rPr>
          <w:rStyle w:val="normaltextrun"/>
          <w:lang w:val="en-GB"/>
        </w:rPr>
        <w:t xml:space="preserve"> </w:t>
      </w:r>
      <w:r w:rsidRPr="00C653D8">
        <w:rPr>
          <w:rStyle w:val="normaltextrun"/>
          <w:lang w:val="en-GB"/>
        </w:rPr>
        <w:t>The</w:t>
      </w:r>
      <w:r w:rsidR="00D64A1E">
        <w:rPr>
          <w:rStyle w:val="normaltextrun"/>
          <w:lang w:val="en-GB"/>
        </w:rPr>
        <w:t xml:space="preserve"> </w:t>
      </w:r>
      <w:r w:rsidRPr="00C653D8">
        <w:rPr>
          <w:rStyle w:val="normaltextrun"/>
          <w:lang w:val="en-GB"/>
        </w:rPr>
        <w:t>environment</w:t>
      </w:r>
      <w:r w:rsidR="00D64A1E">
        <w:rPr>
          <w:rStyle w:val="normaltextrun"/>
          <w:lang w:val="en-GB"/>
        </w:rPr>
        <w:t xml:space="preserve"> </w:t>
      </w:r>
      <w:r w:rsidRPr="00C653D8">
        <w:rPr>
          <w:rStyle w:val="normaltextrun"/>
          <w:lang w:val="en-GB"/>
        </w:rPr>
        <w:t>that a child should grow in should</w:t>
      </w:r>
      <w:r w:rsidR="00D64A1E">
        <w:rPr>
          <w:rStyle w:val="normaltextrun"/>
          <w:lang w:val="en-GB"/>
        </w:rPr>
        <w:t xml:space="preserve"> </w:t>
      </w:r>
      <w:r w:rsidRPr="00C653D8">
        <w:rPr>
          <w:rStyle w:val="normaltextrun"/>
          <w:lang w:val="en-GB"/>
        </w:rPr>
        <w:t>not</w:t>
      </w:r>
      <w:r w:rsidR="00D64A1E">
        <w:rPr>
          <w:rStyle w:val="normaltextrun"/>
          <w:lang w:val="en-GB"/>
        </w:rPr>
        <w:t xml:space="preserve"> </w:t>
      </w:r>
      <w:r w:rsidRPr="00C653D8">
        <w:rPr>
          <w:rStyle w:val="normaltextrun"/>
          <w:lang w:val="en-GB"/>
        </w:rPr>
        <w:t>impact</w:t>
      </w:r>
      <w:r w:rsidR="00D64A1E">
        <w:rPr>
          <w:rStyle w:val="normaltextrun"/>
          <w:lang w:val="en-GB"/>
        </w:rPr>
        <w:t xml:space="preserve"> </w:t>
      </w:r>
      <w:r w:rsidRPr="00C653D8">
        <w:rPr>
          <w:rStyle w:val="normaltextrun"/>
          <w:lang w:val="en-GB"/>
        </w:rPr>
        <w:t>their</w:t>
      </w:r>
      <w:r w:rsidR="00D64A1E">
        <w:rPr>
          <w:rStyle w:val="normaltextrun"/>
          <w:lang w:val="en-GB"/>
        </w:rPr>
        <w:t xml:space="preserve"> </w:t>
      </w:r>
      <w:r w:rsidRPr="00C653D8">
        <w:rPr>
          <w:rStyle w:val="normaltextrun"/>
          <w:lang w:val="en-GB"/>
        </w:rPr>
        <w:t>mental and physical</w:t>
      </w:r>
      <w:r w:rsidR="00D64A1E">
        <w:rPr>
          <w:rStyle w:val="normaltextrun"/>
          <w:lang w:val="en-GB"/>
        </w:rPr>
        <w:t xml:space="preserve"> </w:t>
      </w:r>
      <w:r w:rsidRPr="00C653D8">
        <w:rPr>
          <w:rStyle w:val="normaltextrun"/>
          <w:lang w:val="en-GB"/>
        </w:rPr>
        <w:t>wellbeing negatively.</w:t>
      </w:r>
    </w:p>
    <w:p w14:paraId="76EBB786" w14:textId="77777777" w:rsidR="002B3B37" w:rsidRPr="00C653D8" w:rsidRDefault="002B3B37" w:rsidP="00C653D8">
      <w:pPr>
        <w:pStyle w:val="paragraph"/>
        <w:spacing w:before="0" w:beforeAutospacing="0" w:after="0" w:afterAutospacing="0" w:line="360" w:lineRule="auto"/>
        <w:jc w:val="both"/>
        <w:textAlignment w:val="baseline"/>
      </w:pPr>
      <w:r w:rsidRPr="00C653D8">
        <w:rPr>
          <w:rStyle w:val="eop"/>
        </w:rPr>
        <w:t> </w:t>
      </w:r>
    </w:p>
    <w:p w14:paraId="4BEC8A1D" w14:textId="6B2BC7E2" w:rsidR="002B3B37" w:rsidRPr="00C653D8" w:rsidRDefault="002B3B37" w:rsidP="00C653D8">
      <w:pPr>
        <w:pStyle w:val="paragraph"/>
        <w:spacing w:before="0" w:beforeAutospacing="0" w:after="0" w:afterAutospacing="0" w:line="360" w:lineRule="auto"/>
        <w:jc w:val="both"/>
        <w:textAlignment w:val="baseline"/>
      </w:pPr>
      <w:r w:rsidRPr="00C653D8">
        <w:rPr>
          <w:rStyle w:val="normaltextrun"/>
          <w:lang w:val="en-GB"/>
        </w:rPr>
        <w:t>Social, Personal</w:t>
      </w:r>
      <w:r w:rsidR="00D64A1E">
        <w:rPr>
          <w:rStyle w:val="normaltextrun"/>
          <w:lang w:val="en-GB"/>
        </w:rPr>
        <w:t xml:space="preserve"> </w:t>
      </w:r>
      <w:r w:rsidRPr="00C653D8">
        <w:rPr>
          <w:rStyle w:val="normaltextrun"/>
          <w:lang w:val="en-GB"/>
        </w:rPr>
        <w:t>and</w:t>
      </w:r>
      <w:r w:rsidR="00D64A1E">
        <w:rPr>
          <w:rStyle w:val="normaltextrun"/>
          <w:lang w:val="en-GB"/>
        </w:rPr>
        <w:t xml:space="preserve"> </w:t>
      </w:r>
      <w:r w:rsidRPr="00C653D8">
        <w:rPr>
          <w:rStyle w:val="normaltextrun"/>
          <w:lang w:val="en-GB"/>
        </w:rPr>
        <w:t>Emotional</w:t>
      </w:r>
      <w:r w:rsidR="00D64A1E">
        <w:rPr>
          <w:rStyle w:val="normaltextrun"/>
          <w:lang w:val="en-GB"/>
        </w:rPr>
        <w:t xml:space="preserve"> </w:t>
      </w:r>
      <w:r w:rsidRPr="00C653D8">
        <w:rPr>
          <w:rStyle w:val="normaltextrun"/>
          <w:lang w:val="en-GB"/>
        </w:rPr>
        <w:t>Development</w:t>
      </w:r>
      <w:r w:rsidRPr="00C653D8">
        <w:rPr>
          <w:rStyle w:val="eop"/>
        </w:rPr>
        <w:t> </w:t>
      </w:r>
    </w:p>
    <w:p w14:paraId="4C7B4CE2" w14:textId="1CDBB2F9" w:rsidR="002B3B37" w:rsidRPr="00D64A1E" w:rsidRDefault="002B3B37" w:rsidP="00C653D8">
      <w:pPr>
        <w:pStyle w:val="paragraph"/>
        <w:spacing w:before="0" w:beforeAutospacing="0" w:after="0" w:afterAutospacing="0" w:line="360" w:lineRule="auto"/>
        <w:jc w:val="both"/>
        <w:textAlignment w:val="baseline"/>
        <w:rPr>
          <w:lang w:val="en-GB"/>
        </w:rPr>
      </w:pPr>
      <w:r w:rsidRPr="00C653D8">
        <w:rPr>
          <w:rStyle w:val="normaltextrun"/>
          <w:lang w:val="en-GB"/>
        </w:rPr>
        <w:t>Dowling (2014, p.</w:t>
      </w:r>
      <w:r w:rsidR="00D64A1E">
        <w:rPr>
          <w:rStyle w:val="normaltextrun"/>
          <w:lang w:val="en-GB"/>
        </w:rPr>
        <w:t xml:space="preserve"> </w:t>
      </w:r>
      <w:r w:rsidRPr="00C653D8">
        <w:rPr>
          <w:rStyle w:val="normaltextrun"/>
          <w:lang w:val="en-GB"/>
        </w:rPr>
        <w:t>93) states</w:t>
      </w:r>
      <w:r w:rsidR="00D64A1E">
        <w:rPr>
          <w:rStyle w:val="normaltextrun"/>
          <w:lang w:val="en-GB"/>
        </w:rPr>
        <w:t xml:space="preserve"> </w:t>
      </w:r>
      <w:r w:rsidRPr="00C653D8">
        <w:rPr>
          <w:rStyle w:val="normaltextrun"/>
          <w:lang w:val="en-GB"/>
        </w:rPr>
        <w:t>that there are three factors</w:t>
      </w:r>
      <w:r w:rsidR="00D64A1E">
        <w:rPr>
          <w:rStyle w:val="normaltextrun"/>
          <w:lang w:val="en-GB"/>
        </w:rPr>
        <w:t xml:space="preserve"> </w:t>
      </w:r>
      <w:r w:rsidRPr="00C653D8">
        <w:rPr>
          <w:rStyle w:val="normaltextrun"/>
          <w:lang w:val="en-GB"/>
        </w:rPr>
        <w:t>which</w:t>
      </w:r>
      <w:r w:rsidR="00D64A1E">
        <w:rPr>
          <w:rStyle w:val="normaltextrun"/>
          <w:lang w:val="en-GB"/>
        </w:rPr>
        <w:t xml:space="preserve"> </w:t>
      </w:r>
      <w:r w:rsidRPr="00C653D8">
        <w:rPr>
          <w:rStyle w:val="normaltextrun"/>
          <w:lang w:val="en-GB"/>
        </w:rPr>
        <w:t>impact</w:t>
      </w:r>
      <w:r w:rsidR="00D64A1E">
        <w:rPr>
          <w:rStyle w:val="normaltextrun"/>
          <w:lang w:val="en-GB"/>
        </w:rPr>
        <w:t xml:space="preserve"> </w:t>
      </w:r>
      <w:r w:rsidRPr="00C653D8">
        <w:rPr>
          <w:rStyle w:val="normaltextrun"/>
          <w:lang w:val="en-GB"/>
        </w:rPr>
        <w:t>the</w:t>
      </w:r>
      <w:r w:rsidR="006A343C" w:rsidRPr="00C653D8">
        <w:rPr>
          <w:rStyle w:val="normaltextrun"/>
          <w:lang w:val="en-GB"/>
        </w:rPr>
        <w:t xml:space="preserve"> </w:t>
      </w:r>
      <w:r w:rsidRPr="00C653D8">
        <w:rPr>
          <w:rStyle w:val="normaltextrun"/>
          <w:lang w:val="en-GB"/>
        </w:rPr>
        <w:t>emotional development</w:t>
      </w:r>
      <w:r w:rsidR="008312F0" w:rsidRPr="00C653D8">
        <w:rPr>
          <w:rStyle w:val="normaltextrun"/>
          <w:lang w:val="en-GB"/>
        </w:rPr>
        <w:t xml:space="preserve">. They are </w:t>
      </w:r>
      <w:r w:rsidR="006A343C" w:rsidRPr="00C653D8">
        <w:rPr>
          <w:rStyle w:val="normaltextrun"/>
          <w:lang w:val="en-GB"/>
        </w:rPr>
        <w:t xml:space="preserve">environment, depth of connection, language and communication.  </w:t>
      </w:r>
      <w:r w:rsidRPr="00C653D8">
        <w:rPr>
          <w:rStyle w:val="normaltextrun"/>
          <w:lang w:val="en-GB"/>
        </w:rPr>
        <w:t>These are</w:t>
      </w:r>
      <w:r w:rsidR="00D64A1E">
        <w:rPr>
          <w:rStyle w:val="normaltextrun"/>
          <w:lang w:val="en-GB"/>
        </w:rPr>
        <w:t xml:space="preserve"> </w:t>
      </w:r>
      <w:r w:rsidRPr="00C653D8">
        <w:rPr>
          <w:rStyle w:val="normaltextrun"/>
          <w:lang w:val="en-GB"/>
        </w:rPr>
        <w:t>linked to Maslow’s theory</w:t>
      </w:r>
      <w:r w:rsidR="00D64A1E">
        <w:rPr>
          <w:rStyle w:val="normaltextrun"/>
          <w:lang w:val="en-GB"/>
        </w:rPr>
        <w:t xml:space="preserve"> </w:t>
      </w:r>
      <w:r w:rsidRPr="00C653D8">
        <w:rPr>
          <w:rStyle w:val="normaltextrun"/>
          <w:lang w:val="en-GB"/>
        </w:rPr>
        <w:t>and fall in the following categories:</w:t>
      </w:r>
      <w:r w:rsidR="00D64A1E">
        <w:rPr>
          <w:rStyle w:val="normaltextrun"/>
          <w:lang w:val="en-GB"/>
        </w:rPr>
        <w:t xml:space="preserve"> </w:t>
      </w:r>
      <w:r w:rsidRPr="00C653D8">
        <w:rPr>
          <w:rStyle w:val="normaltextrun"/>
          <w:lang w:val="en-GB"/>
        </w:rPr>
        <w:t>psychological, safety and social.</w:t>
      </w:r>
      <w:r w:rsidR="00D64A1E">
        <w:rPr>
          <w:rStyle w:val="normaltextrun"/>
          <w:lang w:val="en-GB"/>
        </w:rPr>
        <w:t xml:space="preserve"> </w:t>
      </w:r>
      <w:r w:rsidRPr="00C653D8">
        <w:rPr>
          <w:rStyle w:val="normaltextrun"/>
          <w:lang w:val="en-GB"/>
        </w:rPr>
        <w:t>Bronfenbrenner</w:t>
      </w:r>
      <w:r w:rsidR="00D64A1E">
        <w:rPr>
          <w:rStyle w:val="normaltextrun"/>
          <w:lang w:val="en-GB"/>
        </w:rPr>
        <w:t xml:space="preserve"> </w:t>
      </w:r>
      <w:r w:rsidRPr="00C653D8">
        <w:rPr>
          <w:rStyle w:val="normaltextrun"/>
          <w:lang w:val="en-GB"/>
        </w:rPr>
        <w:t>(no</w:t>
      </w:r>
      <w:r w:rsidR="00D64A1E">
        <w:rPr>
          <w:rStyle w:val="normaltextrun"/>
          <w:lang w:val="en-GB"/>
        </w:rPr>
        <w:t xml:space="preserve"> </w:t>
      </w:r>
      <w:r w:rsidRPr="00C653D8">
        <w:rPr>
          <w:rStyle w:val="normaltextrun"/>
          <w:lang w:val="en-GB"/>
        </w:rPr>
        <w:t>date, cited in Childhood Development Initiative, 2025, p.</w:t>
      </w:r>
      <w:r w:rsidR="00D64A1E">
        <w:rPr>
          <w:rStyle w:val="normaltextrun"/>
          <w:lang w:val="en-GB"/>
        </w:rPr>
        <w:t xml:space="preserve"> </w:t>
      </w:r>
      <w:r w:rsidRPr="00C653D8">
        <w:rPr>
          <w:rStyle w:val="normaltextrun"/>
          <w:lang w:val="en-GB"/>
        </w:rPr>
        <w:t>1)</w:t>
      </w:r>
      <w:r w:rsidR="00D64A1E">
        <w:rPr>
          <w:rStyle w:val="normaltextrun"/>
          <w:lang w:val="en-GB"/>
        </w:rPr>
        <w:t xml:space="preserve"> </w:t>
      </w:r>
      <w:r w:rsidRPr="00C653D8">
        <w:rPr>
          <w:rStyle w:val="normaltextrun"/>
          <w:lang w:val="en-GB"/>
        </w:rPr>
        <w:t>explains that the</w:t>
      </w:r>
      <w:r w:rsidR="00D64A1E">
        <w:rPr>
          <w:rStyle w:val="normaltextrun"/>
          <w:lang w:val="en-GB"/>
        </w:rPr>
        <w:t xml:space="preserve"> </w:t>
      </w:r>
      <w:r w:rsidRPr="00C653D8">
        <w:rPr>
          <w:rStyle w:val="normaltextrun"/>
          <w:lang w:val="en-GB"/>
        </w:rPr>
        <w:t>environment that</w:t>
      </w:r>
      <w:r w:rsidR="00D64A1E">
        <w:rPr>
          <w:rStyle w:val="normaltextrun"/>
          <w:lang w:val="en-GB"/>
        </w:rPr>
        <w:t xml:space="preserve"> </w:t>
      </w:r>
      <w:r w:rsidRPr="00C653D8">
        <w:rPr>
          <w:rStyle w:val="normaltextrun"/>
          <w:lang w:val="en-GB"/>
        </w:rPr>
        <w:t>surrounds</w:t>
      </w:r>
      <w:r w:rsidR="00D64A1E">
        <w:rPr>
          <w:rStyle w:val="normaltextrun"/>
          <w:lang w:val="en-GB"/>
        </w:rPr>
        <w:t xml:space="preserve"> </w:t>
      </w:r>
      <w:r w:rsidRPr="00C653D8">
        <w:rPr>
          <w:rStyle w:val="normaltextrun"/>
          <w:lang w:val="en-GB"/>
        </w:rPr>
        <w:t>a child</w:t>
      </w:r>
      <w:r w:rsidR="00D64A1E">
        <w:rPr>
          <w:rStyle w:val="normaltextrun"/>
          <w:lang w:val="en-GB"/>
        </w:rPr>
        <w:t xml:space="preserve"> </w:t>
      </w:r>
      <w:r w:rsidRPr="00C653D8">
        <w:rPr>
          <w:rStyle w:val="normaltextrun"/>
          <w:lang w:val="en-GB"/>
        </w:rPr>
        <w:t>creates</w:t>
      </w:r>
      <w:r w:rsidR="00D64A1E">
        <w:rPr>
          <w:rStyle w:val="normaltextrun"/>
          <w:lang w:val="en-GB"/>
        </w:rPr>
        <w:t xml:space="preserve"> </w:t>
      </w:r>
      <w:r w:rsidRPr="00C653D8">
        <w:rPr>
          <w:rStyle w:val="normaltextrun"/>
          <w:lang w:val="en-GB"/>
        </w:rPr>
        <w:t>pathways in</w:t>
      </w:r>
      <w:r w:rsidR="00D64A1E">
        <w:rPr>
          <w:rStyle w:val="normaltextrun"/>
          <w:lang w:val="en-GB"/>
        </w:rPr>
        <w:t xml:space="preserve"> </w:t>
      </w:r>
      <w:r w:rsidRPr="00C653D8">
        <w:rPr>
          <w:rStyle w:val="normaltextrun"/>
          <w:lang w:val="en-GB"/>
        </w:rPr>
        <w:t>the brain,</w:t>
      </w:r>
      <w:r w:rsidR="00D64A1E">
        <w:rPr>
          <w:rStyle w:val="normaltextrun"/>
          <w:lang w:val="en-GB"/>
        </w:rPr>
        <w:t xml:space="preserve"> </w:t>
      </w:r>
      <w:r w:rsidRPr="00C653D8">
        <w:rPr>
          <w:rStyle w:val="normaltextrun"/>
          <w:lang w:val="en-GB"/>
        </w:rPr>
        <w:t>which</w:t>
      </w:r>
      <w:r w:rsidR="00D64A1E">
        <w:rPr>
          <w:rStyle w:val="normaltextrun"/>
          <w:lang w:val="en-GB"/>
        </w:rPr>
        <w:t xml:space="preserve"> </w:t>
      </w:r>
      <w:r w:rsidRPr="00C653D8">
        <w:rPr>
          <w:rStyle w:val="normaltextrun"/>
          <w:lang w:val="en-GB"/>
        </w:rPr>
        <w:t>are</w:t>
      </w:r>
      <w:r w:rsidR="00D64A1E">
        <w:rPr>
          <w:rStyle w:val="normaltextrun"/>
          <w:lang w:val="en-GB"/>
        </w:rPr>
        <w:t xml:space="preserve"> </w:t>
      </w:r>
      <w:r w:rsidRPr="00C653D8">
        <w:rPr>
          <w:rStyle w:val="normaltextrun"/>
          <w:lang w:val="en-GB"/>
        </w:rPr>
        <w:t>called</w:t>
      </w:r>
      <w:r w:rsidR="006A343C" w:rsidRPr="00C653D8">
        <w:rPr>
          <w:rStyle w:val="normaltextrun"/>
          <w:lang w:val="en-GB"/>
        </w:rPr>
        <w:t xml:space="preserve"> </w:t>
      </w:r>
      <w:r w:rsidRPr="00C653D8">
        <w:rPr>
          <w:rStyle w:val="normaltextrun"/>
          <w:lang w:val="en-GB"/>
        </w:rPr>
        <w:t>synapses</w:t>
      </w:r>
      <w:r w:rsidR="00D64A1E">
        <w:rPr>
          <w:rStyle w:val="normaltextrun"/>
          <w:lang w:val="en-GB"/>
        </w:rPr>
        <w:t xml:space="preserve"> </w:t>
      </w:r>
      <w:r w:rsidRPr="00C653D8">
        <w:rPr>
          <w:rStyle w:val="normaltextrun"/>
          <w:lang w:val="en-GB"/>
        </w:rPr>
        <w:t>where in the early years of</w:t>
      </w:r>
      <w:r w:rsidR="00D64A1E">
        <w:rPr>
          <w:rStyle w:val="normaltextrun"/>
          <w:lang w:val="en-GB"/>
        </w:rPr>
        <w:t xml:space="preserve"> </w:t>
      </w:r>
      <w:r w:rsidRPr="00C653D8">
        <w:rPr>
          <w:rStyle w:val="normaltextrun"/>
          <w:lang w:val="en-GB"/>
        </w:rPr>
        <w:t>life</w:t>
      </w:r>
      <w:r w:rsidR="00D64A1E">
        <w:rPr>
          <w:rStyle w:val="normaltextrun"/>
          <w:lang w:val="en-GB"/>
        </w:rPr>
        <w:t xml:space="preserve"> </w:t>
      </w:r>
      <w:r w:rsidRPr="00C653D8">
        <w:rPr>
          <w:rStyle w:val="normaltextrun"/>
          <w:lang w:val="en-GB"/>
        </w:rPr>
        <w:t>these</w:t>
      </w:r>
      <w:r w:rsidR="00D64A1E">
        <w:rPr>
          <w:rStyle w:val="normaltextrun"/>
          <w:lang w:val="en-GB"/>
        </w:rPr>
        <w:t xml:space="preserve"> </w:t>
      </w:r>
      <w:r w:rsidRPr="00C653D8">
        <w:rPr>
          <w:rStyle w:val="normaltextrun"/>
          <w:lang w:val="en-GB"/>
        </w:rPr>
        <w:t>are strengthened</w:t>
      </w:r>
      <w:r w:rsidR="00D64A1E">
        <w:rPr>
          <w:rStyle w:val="normaltextrun"/>
          <w:lang w:val="en-GB"/>
        </w:rPr>
        <w:t xml:space="preserve"> </w:t>
      </w:r>
      <w:r w:rsidRPr="00C653D8">
        <w:rPr>
          <w:rStyle w:val="normaltextrun"/>
          <w:lang w:val="en-GB"/>
        </w:rPr>
        <w:t>or</w:t>
      </w:r>
      <w:r w:rsidR="00D64A1E">
        <w:rPr>
          <w:rStyle w:val="normaltextrun"/>
          <w:lang w:val="en-GB"/>
        </w:rPr>
        <w:t xml:space="preserve"> </w:t>
      </w:r>
      <w:r w:rsidRPr="00C653D8">
        <w:rPr>
          <w:rStyle w:val="normaltextrun"/>
          <w:lang w:val="en-GB"/>
        </w:rPr>
        <w:t>weakened</w:t>
      </w:r>
      <w:r w:rsidR="00D64A1E">
        <w:rPr>
          <w:rStyle w:val="normaltextrun"/>
          <w:lang w:val="en-GB"/>
        </w:rPr>
        <w:t xml:space="preserve"> </w:t>
      </w:r>
      <w:r w:rsidRPr="00C653D8">
        <w:rPr>
          <w:rStyle w:val="normaltextrun"/>
          <w:lang w:val="en-GB"/>
        </w:rPr>
        <w:t>by</w:t>
      </w:r>
      <w:r w:rsidR="00D64A1E">
        <w:rPr>
          <w:rStyle w:val="normaltextrun"/>
          <w:lang w:val="en-GB"/>
        </w:rPr>
        <w:t xml:space="preserve"> </w:t>
      </w:r>
      <w:r w:rsidRPr="00C653D8">
        <w:rPr>
          <w:rStyle w:val="normaltextrun"/>
          <w:lang w:val="en-GB"/>
        </w:rPr>
        <w:t>experiences.</w:t>
      </w:r>
      <w:r w:rsidR="00D64A1E">
        <w:rPr>
          <w:rStyle w:val="normaltextrun"/>
          <w:lang w:val="en-GB"/>
        </w:rPr>
        <w:t xml:space="preserve">  </w:t>
      </w:r>
      <w:r w:rsidRPr="00C653D8">
        <w:rPr>
          <w:rStyle w:val="normaltextrun"/>
          <w:lang w:val="en-GB"/>
        </w:rPr>
        <w:t>A child’s brain is</w:t>
      </w:r>
      <w:r w:rsidR="00D64A1E">
        <w:rPr>
          <w:rStyle w:val="normaltextrun"/>
          <w:lang w:val="en-GB"/>
        </w:rPr>
        <w:t xml:space="preserve"> </w:t>
      </w:r>
      <w:r w:rsidRPr="00C653D8">
        <w:rPr>
          <w:rStyle w:val="normaltextrun"/>
          <w:lang w:val="en-GB"/>
        </w:rPr>
        <w:t>adaptable</w:t>
      </w:r>
      <w:r w:rsidR="00D64A1E">
        <w:rPr>
          <w:rStyle w:val="normaltextrun"/>
          <w:lang w:val="en-GB"/>
        </w:rPr>
        <w:t xml:space="preserve"> </w:t>
      </w:r>
      <w:r w:rsidRPr="00C653D8">
        <w:rPr>
          <w:rStyle w:val="normaltextrun"/>
          <w:lang w:val="en-GB"/>
        </w:rPr>
        <w:t>and can change according to the circumstances or surroundings.</w:t>
      </w:r>
      <w:r w:rsidR="00D64A1E">
        <w:rPr>
          <w:rStyle w:val="normaltextrun"/>
          <w:lang w:val="en-GB"/>
        </w:rPr>
        <w:t xml:space="preserve">  </w:t>
      </w:r>
      <w:r w:rsidRPr="00C653D8">
        <w:rPr>
          <w:rStyle w:val="normaltextrun"/>
          <w:lang w:val="en-GB"/>
        </w:rPr>
        <w:t>That is why it is important to be</w:t>
      </w:r>
      <w:r w:rsidR="00D64A1E">
        <w:rPr>
          <w:rStyle w:val="normaltextrun"/>
          <w:lang w:val="en-GB"/>
        </w:rPr>
        <w:t xml:space="preserve"> </w:t>
      </w:r>
      <w:r w:rsidRPr="00C653D8">
        <w:rPr>
          <w:rStyle w:val="normaltextrun"/>
          <w:lang w:val="en-GB"/>
        </w:rPr>
        <w:t>repetitive.</w:t>
      </w:r>
      <w:r w:rsidR="00D64A1E">
        <w:rPr>
          <w:rStyle w:val="normaltextrun"/>
          <w:lang w:val="en-GB"/>
        </w:rPr>
        <w:t xml:space="preserve">  </w:t>
      </w:r>
      <w:r w:rsidRPr="00C653D8">
        <w:rPr>
          <w:rStyle w:val="normaltextrun"/>
          <w:lang w:val="en-GB"/>
        </w:rPr>
        <w:t>This allows the</w:t>
      </w:r>
      <w:r w:rsidR="00D64A1E">
        <w:rPr>
          <w:rStyle w:val="normaltextrun"/>
          <w:lang w:val="en-GB"/>
        </w:rPr>
        <w:t xml:space="preserve"> </w:t>
      </w:r>
      <w:r w:rsidRPr="00C653D8">
        <w:rPr>
          <w:rStyle w:val="normaltextrun"/>
          <w:lang w:val="en-GB"/>
        </w:rPr>
        <w:t>connectors in the brain to strengthen which</w:t>
      </w:r>
      <w:r w:rsidR="00D64A1E">
        <w:rPr>
          <w:rStyle w:val="normaltextrun"/>
          <w:lang w:val="en-GB"/>
        </w:rPr>
        <w:t xml:space="preserve"> </w:t>
      </w:r>
      <w:r w:rsidRPr="00C653D8">
        <w:rPr>
          <w:rStyle w:val="normaltextrun"/>
          <w:lang w:val="en-GB"/>
        </w:rPr>
        <w:t>impacts</w:t>
      </w:r>
      <w:r w:rsidR="00D64A1E">
        <w:rPr>
          <w:rStyle w:val="normaltextrun"/>
          <w:lang w:val="en-GB"/>
        </w:rPr>
        <w:t xml:space="preserve"> </w:t>
      </w:r>
      <w:r w:rsidRPr="00C653D8">
        <w:rPr>
          <w:rStyle w:val="normaltextrun"/>
          <w:lang w:val="en-GB"/>
        </w:rPr>
        <w:t>the development (Dowling, 2014, p.</w:t>
      </w:r>
      <w:r w:rsidR="00D64A1E">
        <w:rPr>
          <w:rStyle w:val="normaltextrun"/>
          <w:lang w:val="en-GB"/>
        </w:rPr>
        <w:t xml:space="preserve"> </w:t>
      </w:r>
      <w:r w:rsidRPr="00C653D8">
        <w:rPr>
          <w:rStyle w:val="normaltextrun"/>
          <w:lang w:val="en-GB"/>
        </w:rPr>
        <w:t>93-94).</w:t>
      </w:r>
      <w:r w:rsidR="00D64A1E">
        <w:rPr>
          <w:rStyle w:val="normaltextrun"/>
          <w:lang w:val="en-GB"/>
        </w:rPr>
        <w:t xml:space="preserve">  </w:t>
      </w:r>
      <w:r w:rsidRPr="00C653D8">
        <w:rPr>
          <w:rStyle w:val="normaltextrun"/>
          <w:lang w:val="en-GB"/>
        </w:rPr>
        <w:t>Social development is</w:t>
      </w:r>
      <w:r w:rsidR="00D64A1E">
        <w:rPr>
          <w:rStyle w:val="normaltextrun"/>
          <w:lang w:val="en-GB"/>
        </w:rPr>
        <w:t xml:space="preserve"> </w:t>
      </w:r>
      <w:r w:rsidRPr="00C653D8">
        <w:rPr>
          <w:rStyle w:val="normaltextrun"/>
          <w:lang w:val="en-GB"/>
        </w:rPr>
        <w:t>the depth of connection in relationships.</w:t>
      </w:r>
      <w:r w:rsidR="00D64A1E">
        <w:rPr>
          <w:rStyle w:val="normaltextrun"/>
          <w:lang w:val="en-GB"/>
        </w:rPr>
        <w:t xml:space="preserve">  </w:t>
      </w:r>
      <w:r w:rsidRPr="00C653D8">
        <w:rPr>
          <w:rStyle w:val="normaltextrun"/>
          <w:lang w:val="en-GB"/>
        </w:rPr>
        <w:t>When a baby makes</w:t>
      </w:r>
      <w:r w:rsidR="00D64A1E">
        <w:rPr>
          <w:rStyle w:val="normaltextrun"/>
          <w:lang w:val="en-GB"/>
        </w:rPr>
        <w:t xml:space="preserve"> </w:t>
      </w:r>
      <w:r w:rsidRPr="00C653D8">
        <w:rPr>
          <w:rStyle w:val="normaltextrun"/>
          <w:lang w:val="en-GB"/>
        </w:rPr>
        <w:t>a</w:t>
      </w:r>
      <w:r w:rsidR="00D64A1E">
        <w:rPr>
          <w:rStyle w:val="normaltextrun"/>
          <w:lang w:val="en-GB"/>
        </w:rPr>
        <w:t xml:space="preserve"> </w:t>
      </w:r>
      <w:r w:rsidRPr="00C653D8">
        <w:rPr>
          <w:rStyle w:val="normaltextrun"/>
          <w:lang w:val="en-GB"/>
        </w:rPr>
        <w:t>positive close</w:t>
      </w:r>
      <w:r w:rsidR="00D64A1E">
        <w:rPr>
          <w:rStyle w:val="normaltextrun"/>
          <w:lang w:val="en-GB"/>
        </w:rPr>
        <w:t xml:space="preserve"> </w:t>
      </w:r>
      <w:r w:rsidRPr="00C653D8">
        <w:rPr>
          <w:rStyle w:val="normaltextrun"/>
          <w:lang w:val="en-GB"/>
        </w:rPr>
        <w:t>connection to one individual</w:t>
      </w:r>
      <w:r w:rsidR="00D64A1E">
        <w:rPr>
          <w:rStyle w:val="normaltextrun"/>
          <w:lang w:val="en-GB"/>
        </w:rPr>
        <w:t xml:space="preserve"> </w:t>
      </w:r>
      <w:r w:rsidRPr="00C653D8">
        <w:rPr>
          <w:rStyle w:val="normaltextrun"/>
          <w:lang w:val="en-GB"/>
        </w:rPr>
        <w:t>usually their birth mother, this can help later</w:t>
      </w:r>
      <w:r w:rsidR="00D64A1E">
        <w:rPr>
          <w:rStyle w:val="normaltextrun"/>
          <w:lang w:val="en-GB"/>
        </w:rPr>
        <w:t xml:space="preserve"> </w:t>
      </w:r>
      <w:r w:rsidRPr="00C653D8">
        <w:rPr>
          <w:rStyle w:val="normaltextrun"/>
          <w:lang w:val="en-GB"/>
        </w:rPr>
        <w:t>when there is a separation such as day care</w:t>
      </w:r>
      <w:r w:rsidR="00D64A1E">
        <w:rPr>
          <w:rStyle w:val="normaltextrun"/>
          <w:lang w:val="en-GB"/>
        </w:rPr>
        <w:t xml:space="preserve"> </w:t>
      </w:r>
      <w:r w:rsidRPr="00C653D8">
        <w:rPr>
          <w:rStyle w:val="normaltextrun"/>
          <w:lang w:val="en-GB"/>
        </w:rPr>
        <w:t>(Dowling, 2014, p.</w:t>
      </w:r>
      <w:r w:rsidR="00D64A1E">
        <w:rPr>
          <w:rStyle w:val="normaltextrun"/>
          <w:lang w:val="en-GB"/>
        </w:rPr>
        <w:t xml:space="preserve"> </w:t>
      </w:r>
      <w:r w:rsidRPr="00C653D8">
        <w:rPr>
          <w:rStyle w:val="normaltextrun"/>
          <w:lang w:val="en-GB"/>
        </w:rPr>
        <w:t>94).</w:t>
      </w:r>
      <w:r w:rsidR="00D64A1E">
        <w:rPr>
          <w:rStyle w:val="normaltextrun"/>
          <w:lang w:val="en-GB"/>
        </w:rPr>
        <w:t xml:space="preserve">  </w:t>
      </w:r>
      <w:r w:rsidRPr="00C653D8">
        <w:rPr>
          <w:rStyle w:val="normaltextrun"/>
          <w:lang w:val="en-GB"/>
        </w:rPr>
        <w:t>This is related to Bowlby’s Attachment Theory</w:t>
      </w:r>
      <w:r w:rsidR="00D64A1E">
        <w:rPr>
          <w:rStyle w:val="normaltextrun"/>
          <w:lang w:val="en-GB"/>
        </w:rPr>
        <w:t xml:space="preserve"> </w:t>
      </w:r>
      <w:r w:rsidRPr="00C653D8">
        <w:rPr>
          <w:rStyle w:val="normaltextrun"/>
          <w:lang w:val="en-GB"/>
        </w:rPr>
        <w:t>as it</w:t>
      </w:r>
      <w:r w:rsidR="00D64A1E">
        <w:rPr>
          <w:rStyle w:val="normaltextrun"/>
          <w:lang w:val="en-GB"/>
        </w:rPr>
        <w:t xml:space="preserve"> </w:t>
      </w:r>
      <w:r w:rsidRPr="00C653D8">
        <w:rPr>
          <w:rStyle w:val="normaltextrun"/>
          <w:lang w:val="en-GB"/>
        </w:rPr>
        <w:t>suggests that children create attachments</w:t>
      </w:r>
      <w:r w:rsidR="00D64A1E">
        <w:rPr>
          <w:rStyle w:val="normaltextrun"/>
          <w:lang w:val="en-GB"/>
        </w:rPr>
        <w:t xml:space="preserve"> </w:t>
      </w:r>
      <w:r w:rsidRPr="00C653D8">
        <w:rPr>
          <w:rStyle w:val="normaltextrun"/>
          <w:lang w:val="en-GB"/>
        </w:rPr>
        <w:t>from birth</w:t>
      </w:r>
      <w:r w:rsidR="00D64A1E">
        <w:rPr>
          <w:rStyle w:val="normaltextrun"/>
          <w:lang w:val="en-GB"/>
        </w:rPr>
        <w:t xml:space="preserve"> </w:t>
      </w:r>
      <w:r w:rsidRPr="00C653D8">
        <w:rPr>
          <w:rStyle w:val="normaltextrun"/>
          <w:lang w:val="en-GB"/>
        </w:rPr>
        <w:t>(Wilson-Ali,</w:t>
      </w:r>
      <w:r w:rsidR="00D64A1E">
        <w:rPr>
          <w:rStyle w:val="normaltextrun"/>
          <w:lang w:val="en-GB"/>
        </w:rPr>
        <w:t xml:space="preserve"> </w:t>
      </w:r>
      <w:r w:rsidRPr="00C653D8">
        <w:rPr>
          <w:rStyle w:val="normaltextrun"/>
          <w:i/>
          <w:iCs/>
          <w:lang w:val="en-GB"/>
        </w:rPr>
        <w:t>et al</w:t>
      </w:r>
      <w:r w:rsidRPr="00C653D8">
        <w:rPr>
          <w:rStyle w:val="normaltextrun"/>
          <w:lang w:val="en-GB"/>
        </w:rPr>
        <w:t>.,</w:t>
      </w:r>
      <w:r w:rsidR="00D64A1E">
        <w:rPr>
          <w:rStyle w:val="normaltextrun"/>
          <w:lang w:val="en-GB"/>
        </w:rPr>
        <w:t xml:space="preserve"> </w:t>
      </w:r>
      <w:r w:rsidRPr="00C653D8">
        <w:rPr>
          <w:rStyle w:val="normaltextrun"/>
          <w:lang w:val="en-GB"/>
        </w:rPr>
        <w:t>2019, p.</w:t>
      </w:r>
      <w:r w:rsidR="00D64A1E">
        <w:rPr>
          <w:rStyle w:val="normaltextrun"/>
          <w:lang w:val="en-GB"/>
        </w:rPr>
        <w:t xml:space="preserve"> </w:t>
      </w:r>
      <w:r w:rsidRPr="00C653D8">
        <w:rPr>
          <w:rStyle w:val="normaltextrun"/>
          <w:lang w:val="en-GB"/>
        </w:rPr>
        <w:t>216).</w:t>
      </w:r>
      <w:r w:rsidR="00D64A1E">
        <w:rPr>
          <w:rStyle w:val="normaltextrun"/>
          <w:lang w:val="en-GB"/>
        </w:rPr>
        <w:t xml:space="preserve">  </w:t>
      </w:r>
      <w:r w:rsidRPr="00C653D8">
        <w:rPr>
          <w:rStyle w:val="normaltextrun"/>
          <w:lang w:val="en-GB"/>
        </w:rPr>
        <w:t>Studies</w:t>
      </w:r>
      <w:r w:rsidR="00D64A1E">
        <w:rPr>
          <w:rStyle w:val="normaltextrun"/>
          <w:lang w:val="en-GB"/>
        </w:rPr>
        <w:t xml:space="preserve"> </w:t>
      </w:r>
      <w:r w:rsidRPr="00C653D8">
        <w:rPr>
          <w:rStyle w:val="normaltextrun"/>
          <w:lang w:val="en-GB"/>
        </w:rPr>
        <w:t>have shown that</w:t>
      </w:r>
      <w:r w:rsidR="00D64A1E">
        <w:rPr>
          <w:rStyle w:val="normaltextrun"/>
          <w:lang w:val="en-GB"/>
        </w:rPr>
        <w:t xml:space="preserve"> </w:t>
      </w:r>
      <w:r w:rsidRPr="00C653D8">
        <w:rPr>
          <w:rStyle w:val="normaltextrun"/>
          <w:lang w:val="en-GB"/>
        </w:rPr>
        <w:t>the</w:t>
      </w:r>
      <w:r w:rsidR="00D64A1E">
        <w:rPr>
          <w:rStyle w:val="normaltextrun"/>
          <w:lang w:val="en-GB"/>
        </w:rPr>
        <w:t xml:space="preserve"> </w:t>
      </w:r>
      <w:r w:rsidRPr="00C653D8">
        <w:rPr>
          <w:rStyle w:val="normaltextrun"/>
          <w:lang w:val="en-GB"/>
        </w:rPr>
        <w:t>attachment as</w:t>
      </w:r>
      <w:r w:rsidR="00D64A1E">
        <w:rPr>
          <w:rStyle w:val="normaltextrun"/>
          <w:lang w:val="en-GB"/>
        </w:rPr>
        <w:t xml:space="preserve"> </w:t>
      </w:r>
      <w:r w:rsidRPr="00C653D8">
        <w:rPr>
          <w:rStyle w:val="normaltextrun"/>
          <w:lang w:val="en-GB"/>
        </w:rPr>
        <w:t>a</w:t>
      </w:r>
      <w:r w:rsidR="00D64A1E">
        <w:rPr>
          <w:rStyle w:val="normaltextrun"/>
          <w:lang w:val="en-GB"/>
        </w:rPr>
        <w:t xml:space="preserve"> </w:t>
      </w:r>
      <w:r w:rsidRPr="00C653D8">
        <w:rPr>
          <w:rStyle w:val="normaltextrun"/>
          <w:lang w:val="en-GB"/>
        </w:rPr>
        <w:t>newborn</w:t>
      </w:r>
      <w:r w:rsidR="00D64A1E">
        <w:rPr>
          <w:rStyle w:val="normaltextrun"/>
          <w:lang w:val="en-GB"/>
        </w:rPr>
        <w:t xml:space="preserve"> </w:t>
      </w:r>
      <w:r w:rsidRPr="00C653D8">
        <w:rPr>
          <w:rStyle w:val="normaltextrun"/>
          <w:lang w:val="en-GB"/>
        </w:rPr>
        <w:t>helps</w:t>
      </w:r>
      <w:r w:rsidR="00D64A1E">
        <w:rPr>
          <w:rStyle w:val="normaltextrun"/>
          <w:lang w:val="en-GB"/>
        </w:rPr>
        <w:t xml:space="preserve"> </w:t>
      </w:r>
      <w:r w:rsidRPr="00C653D8">
        <w:rPr>
          <w:rStyle w:val="normaltextrun"/>
          <w:lang w:val="en-GB"/>
        </w:rPr>
        <w:t>their physiological</w:t>
      </w:r>
      <w:r w:rsidR="00D64A1E">
        <w:rPr>
          <w:rStyle w:val="normaltextrun"/>
          <w:lang w:val="en-GB"/>
        </w:rPr>
        <w:t xml:space="preserve"> </w:t>
      </w:r>
      <w:r w:rsidRPr="00C653D8">
        <w:rPr>
          <w:rStyle w:val="normaltextrun"/>
          <w:lang w:val="en-GB"/>
        </w:rPr>
        <w:t>needs</w:t>
      </w:r>
      <w:r w:rsidR="00D64A1E">
        <w:rPr>
          <w:rStyle w:val="normaltextrun"/>
          <w:lang w:val="en-GB"/>
        </w:rPr>
        <w:t xml:space="preserve"> </w:t>
      </w:r>
      <w:r w:rsidRPr="00C653D8">
        <w:rPr>
          <w:rStyle w:val="normaltextrun"/>
          <w:lang w:val="en-GB"/>
        </w:rPr>
        <w:t>according to Maslow,</w:t>
      </w:r>
      <w:r w:rsidR="00D64A1E">
        <w:rPr>
          <w:rStyle w:val="normaltextrun"/>
          <w:lang w:val="en-GB"/>
        </w:rPr>
        <w:t xml:space="preserve"> </w:t>
      </w:r>
      <w:r w:rsidRPr="00C653D8">
        <w:rPr>
          <w:rStyle w:val="normaltextrun"/>
          <w:lang w:val="en-GB"/>
        </w:rPr>
        <w:t>such as sleeping,</w:t>
      </w:r>
      <w:r w:rsidR="00D64A1E">
        <w:rPr>
          <w:rStyle w:val="normaltextrun"/>
          <w:lang w:val="en-GB"/>
        </w:rPr>
        <w:t xml:space="preserve"> </w:t>
      </w:r>
      <w:r w:rsidRPr="00C653D8">
        <w:rPr>
          <w:rStyle w:val="normaltextrun"/>
          <w:lang w:val="en-GB"/>
        </w:rPr>
        <w:t>eating</w:t>
      </w:r>
      <w:r w:rsidR="00D64A1E">
        <w:rPr>
          <w:rStyle w:val="normaltextrun"/>
          <w:lang w:val="en-GB"/>
        </w:rPr>
        <w:t xml:space="preserve"> </w:t>
      </w:r>
      <w:r w:rsidRPr="00C653D8">
        <w:rPr>
          <w:rStyle w:val="normaltextrun"/>
          <w:lang w:val="en-GB"/>
        </w:rPr>
        <w:t>and</w:t>
      </w:r>
      <w:r w:rsidR="00D64A1E">
        <w:rPr>
          <w:rStyle w:val="normaltextrun"/>
          <w:lang w:val="en-GB"/>
        </w:rPr>
        <w:t xml:space="preserve"> </w:t>
      </w:r>
      <w:r w:rsidRPr="00C653D8">
        <w:rPr>
          <w:rStyle w:val="normaltextrun"/>
          <w:lang w:val="en-GB"/>
        </w:rPr>
        <w:t>breathing (Zhang,</w:t>
      </w:r>
      <w:r w:rsidR="00D64A1E">
        <w:rPr>
          <w:rStyle w:val="normaltextrun"/>
          <w:lang w:val="en-GB"/>
        </w:rPr>
        <w:t xml:space="preserve"> </w:t>
      </w:r>
      <w:r w:rsidRPr="00C653D8">
        <w:rPr>
          <w:rStyle w:val="normaltextrun"/>
          <w:i/>
          <w:iCs/>
          <w:lang w:val="en-GB"/>
        </w:rPr>
        <w:t>et al</w:t>
      </w:r>
      <w:r w:rsidRPr="00C653D8">
        <w:rPr>
          <w:rStyle w:val="normaltextrun"/>
          <w:lang w:val="en-GB"/>
        </w:rPr>
        <w:t>., 2024, p.</w:t>
      </w:r>
      <w:r w:rsidR="00D64A1E">
        <w:rPr>
          <w:rStyle w:val="normaltextrun"/>
          <w:lang w:val="en-GB"/>
        </w:rPr>
        <w:t xml:space="preserve"> </w:t>
      </w:r>
      <w:r w:rsidRPr="00C653D8">
        <w:rPr>
          <w:rStyle w:val="normaltextrun"/>
          <w:lang w:val="en-GB"/>
        </w:rPr>
        <w:t>1).</w:t>
      </w:r>
      <w:r w:rsidR="00D64A1E">
        <w:rPr>
          <w:rStyle w:val="normaltextrun"/>
          <w:lang w:val="en-GB"/>
        </w:rPr>
        <w:t xml:space="preserve">  </w:t>
      </w:r>
      <w:r w:rsidRPr="00C653D8">
        <w:rPr>
          <w:rStyle w:val="normaltextrun"/>
          <w:lang w:val="en-GB"/>
        </w:rPr>
        <w:t>Pelaez and Monlux (2018,</w:t>
      </w:r>
      <w:r w:rsidR="00D64A1E">
        <w:rPr>
          <w:rStyle w:val="normaltextrun"/>
          <w:lang w:val="en-GB"/>
        </w:rPr>
        <w:t xml:space="preserve"> </w:t>
      </w:r>
      <w:r w:rsidRPr="00C653D8">
        <w:rPr>
          <w:rStyle w:val="normaltextrun"/>
          <w:lang w:val="en-GB"/>
        </w:rPr>
        <w:t>p.</w:t>
      </w:r>
      <w:r w:rsidR="00D64A1E">
        <w:rPr>
          <w:rStyle w:val="normaltextrun"/>
          <w:lang w:val="en-GB"/>
        </w:rPr>
        <w:t xml:space="preserve"> </w:t>
      </w:r>
      <w:r w:rsidRPr="00C653D8">
        <w:rPr>
          <w:rStyle w:val="normaltextrun"/>
          <w:lang w:val="en-GB"/>
        </w:rPr>
        <w:t>176) state that</w:t>
      </w:r>
      <w:r w:rsidR="00D64A1E">
        <w:rPr>
          <w:rStyle w:val="normaltextrun"/>
          <w:lang w:val="en-GB"/>
        </w:rPr>
        <w:t xml:space="preserve"> </w:t>
      </w:r>
      <w:r w:rsidRPr="00C653D8">
        <w:rPr>
          <w:rStyle w:val="normaltextrun"/>
          <w:lang w:val="en-GB"/>
        </w:rPr>
        <w:t>infants</w:t>
      </w:r>
      <w:r w:rsidR="00D64A1E">
        <w:rPr>
          <w:rStyle w:val="normaltextrun"/>
          <w:lang w:val="en-GB"/>
        </w:rPr>
        <w:t xml:space="preserve"> </w:t>
      </w:r>
      <w:r w:rsidRPr="00C653D8">
        <w:rPr>
          <w:rStyle w:val="normaltextrun"/>
          <w:lang w:val="en-GB"/>
        </w:rPr>
        <w:t>communicate using their</w:t>
      </w:r>
      <w:r w:rsidR="00D64A1E">
        <w:rPr>
          <w:rStyle w:val="normaltextrun"/>
          <w:lang w:val="en-GB"/>
        </w:rPr>
        <w:t xml:space="preserve"> </w:t>
      </w:r>
      <w:r w:rsidRPr="00C653D8">
        <w:rPr>
          <w:rStyle w:val="normaltextrun"/>
          <w:lang w:val="en-GB"/>
        </w:rPr>
        <w:t>eyes.</w:t>
      </w:r>
      <w:r w:rsidR="00D64A1E">
        <w:rPr>
          <w:rStyle w:val="normaltextrun"/>
          <w:lang w:val="en-GB"/>
        </w:rPr>
        <w:t xml:space="preserve">  </w:t>
      </w:r>
      <w:r w:rsidRPr="00C653D8">
        <w:rPr>
          <w:rStyle w:val="normaltextrun"/>
          <w:lang w:val="en-GB"/>
        </w:rPr>
        <w:t>When gazing towards the caregiver</w:t>
      </w:r>
      <w:r w:rsidR="00D64A1E">
        <w:rPr>
          <w:rStyle w:val="normaltextrun"/>
          <w:lang w:val="en-GB"/>
        </w:rPr>
        <w:t xml:space="preserve"> </w:t>
      </w:r>
      <w:r w:rsidRPr="00C653D8">
        <w:rPr>
          <w:rStyle w:val="normaltextrun"/>
          <w:lang w:val="en-GB"/>
        </w:rPr>
        <w:t>it</w:t>
      </w:r>
      <w:r w:rsidR="00D64A1E">
        <w:rPr>
          <w:rStyle w:val="normaltextrun"/>
          <w:lang w:val="en-GB"/>
        </w:rPr>
        <w:t xml:space="preserve"> </w:t>
      </w:r>
      <w:r w:rsidRPr="00C653D8">
        <w:rPr>
          <w:rStyle w:val="normaltextrun"/>
          <w:lang w:val="en-GB"/>
        </w:rPr>
        <w:t>is</w:t>
      </w:r>
      <w:r w:rsidR="00D64A1E">
        <w:rPr>
          <w:rStyle w:val="normaltextrun"/>
          <w:lang w:val="en-GB"/>
        </w:rPr>
        <w:t xml:space="preserve"> </w:t>
      </w:r>
      <w:r w:rsidRPr="00C653D8">
        <w:rPr>
          <w:rStyle w:val="normaltextrun"/>
          <w:lang w:val="en-GB"/>
        </w:rPr>
        <w:t>important as this</w:t>
      </w:r>
      <w:r w:rsidR="00D64A1E">
        <w:rPr>
          <w:rStyle w:val="normaltextrun"/>
          <w:lang w:val="en-GB"/>
        </w:rPr>
        <w:t xml:space="preserve"> </w:t>
      </w:r>
      <w:r w:rsidRPr="00C653D8">
        <w:rPr>
          <w:rStyle w:val="normaltextrun"/>
          <w:lang w:val="en-GB"/>
        </w:rPr>
        <w:t>is</w:t>
      </w:r>
      <w:r w:rsidR="00D64A1E">
        <w:rPr>
          <w:rStyle w:val="normaltextrun"/>
          <w:lang w:val="en-GB"/>
        </w:rPr>
        <w:t xml:space="preserve"> </w:t>
      </w:r>
      <w:r w:rsidRPr="00C653D8">
        <w:rPr>
          <w:rStyle w:val="normaltextrun"/>
          <w:lang w:val="en-GB"/>
        </w:rPr>
        <w:t>a learning gesture which will allow the caregiver</w:t>
      </w:r>
      <w:r w:rsidR="00D64A1E">
        <w:rPr>
          <w:rStyle w:val="normaltextrun"/>
          <w:lang w:val="en-GB"/>
        </w:rPr>
        <w:t xml:space="preserve"> </w:t>
      </w:r>
      <w:r w:rsidRPr="00C653D8">
        <w:rPr>
          <w:rStyle w:val="normaltextrun"/>
          <w:lang w:val="en-GB"/>
        </w:rPr>
        <w:t>to</w:t>
      </w:r>
      <w:r w:rsidR="00D64A1E">
        <w:rPr>
          <w:rStyle w:val="normaltextrun"/>
          <w:lang w:val="en-GB"/>
        </w:rPr>
        <w:t xml:space="preserve"> </w:t>
      </w:r>
      <w:r w:rsidRPr="00C653D8">
        <w:rPr>
          <w:rStyle w:val="normaltextrun"/>
          <w:lang w:val="en-GB"/>
        </w:rPr>
        <w:t>understand the cues</w:t>
      </w:r>
      <w:r w:rsidR="00D64A1E">
        <w:rPr>
          <w:rStyle w:val="normaltextrun"/>
          <w:lang w:val="en-GB"/>
        </w:rPr>
        <w:t xml:space="preserve"> </w:t>
      </w:r>
      <w:r w:rsidRPr="00C653D8">
        <w:rPr>
          <w:rStyle w:val="normaltextrun"/>
          <w:lang w:val="en-GB"/>
        </w:rPr>
        <w:t>given</w:t>
      </w:r>
      <w:r w:rsidR="00D64A1E">
        <w:rPr>
          <w:rStyle w:val="normaltextrun"/>
          <w:lang w:val="en-GB"/>
        </w:rPr>
        <w:t xml:space="preserve"> </w:t>
      </w:r>
      <w:r w:rsidRPr="00C653D8">
        <w:rPr>
          <w:rStyle w:val="normaltextrun"/>
          <w:lang w:val="en-GB"/>
        </w:rPr>
        <w:t>by the child</w:t>
      </w:r>
      <w:r w:rsidR="00D64A1E">
        <w:rPr>
          <w:rStyle w:val="normaltextrun"/>
          <w:lang w:val="en-GB"/>
        </w:rPr>
        <w:t xml:space="preserve"> </w:t>
      </w:r>
      <w:r w:rsidRPr="00C653D8">
        <w:rPr>
          <w:rStyle w:val="normaltextrun"/>
          <w:lang w:val="en-GB"/>
        </w:rPr>
        <w:t>for example</w:t>
      </w:r>
      <w:r w:rsidR="00D64A1E">
        <w:rPr>
          <w:rStyle w:val="normaltextrun"/>
          <w:lang w:val="en-GB"/>
        </w:rPr>
        <w:t xml:space="preserve"> </w:t>
      </w:r>
      <w:r w:rsidRPr="00C653D8">
        <w:rPr>
          <w:rStyle w:val="normaltextrun"/>
          <w:lang w:val="en-GB"/>
        </w:rPr>
        <w:t>making eye contact with</w:t>
      </w:r>
      <w:r w:rsidR="00D64A1E">
        <w:rPr>
          <w:rStyle w:val="normaltextrun"/>
          <w:lang w:val="en-GB"/>
        </w:rPr>
        <w:t xml:space="preserve"> </w:t>
      </w:r>
      <w:r w:rsidRPr="00C653D8">
        <w:rPr>
          <w:rStyle w:val="normaltextrun"/>
          <w:lang w:val="en-GB"/>
        </w:rPr>
        <w:t>a</w:t>
      </w:r>
      <w:r w:rsidR="00D64A1E">
        <w:rPr>
          <w:rStyle w:val="normaltextrun"/>
          <w:lang w:val="en-GB"/>
        </w:rPr>
        <w:t xml:space="preserve"> </w:t>
      </w:r>
      <w:r w:rsidRPr="00C653D8">
        <w:rPr>
          <w:rStyle w:val="normaltextrun"/>
          <w:lang w:val="en-GB"/>
        </w:rPr>
        <w:t>bottle</w:t>
      </w:r>
      <w:r w:rsidR="00D64A1E">
        <w:rPr>
          <w:rStyle w:val="normaltextrun"/>
          <w:lang w:val="en-GB"/>
        </w:rPr>
        <w:t xml:space="preserve"> </w:t>
      </w:r>
      <w:r w:rsidRPr="00C653D8">
        <w:rPr>
          <w:rStyle w:val="normaltextrun"/>
          <w:lang w:val="en-GB"/>
        </w:rPr>
        <w:t>indicates</w:t>
      </w:r>
      <w:r w:rsidR="00D64A1E">
        <w:rPr>
          <w:rStyle w:val="normaltextrun"/>
          <w:lang w:val="en-GB"/>
        </w:rPr>
        <w:t xml:space="preserve"> </w:t>
      </w:r>
      <w:r w:rsidR="00D64A1E">
        <w:rPr>
          <w:rStyle w:val="normaltextrun"/>
          <w:lang w:val="en-GB"/>
        </w:rPr>
        <w:lastRenderedPageBreak/>
        <w:t>t</w:t>
      </w:r>
      <w:r w:rsidRPr="00C653D8">
        <w:rPr>
          <w:rStyle w:val="normaltextrun"/>
          <w:lang w:val="en-GB"/>
        </w:rPr>
        <w:t>hirst.</w:t>
      </w:r>
      <w:r w:rsidR="00D64A1E">
        <w:rPr>
          <w:rStyle w:val="normaltextrun"/>
          <w:lang w:val="en-GB"/>
        </w:rPr>
        <w:t xml:space="preserve">  </w:t>
      </w:r>
      <w:r w:rsidRPr="00C653D8">
        <w:rPr>
          <w:rStyle w:val="normaltextrun"/>
          <w:lang w:val="en-GB"/>
        </w:rPr>
        <w:t>These are</w:t>
      </w:r>
      <w:r w:rsidR="00D64A1E">
        <w:rPr>
          <w:rStyle w:val="normaltextrun"/>
          <w:lang w:val="en-GB"/>
        </w:rPr>
        <w:t xml:space="preserve"> </w:t>
      </w:r>
      <w:r w:rsidRPr="00C653D8">
        <w:rPr>
          <w:rStyle w:val="normaltextrun"/>
          <w:lang w:val="en-GB"/>
        </w:rPr>
        <w:t>linked to physiological,</w:t>
      </w:r>
      <w:r w:rsidR="00D64A1E">
        <w:rPr>
          <w:rStyle w:val="normaltextrun"/>
          <w:lang w:val="en-GB"/>
        </w:rPr>
        <w:t xml:space="preserve"> </w:t>
      </w:r>
      <w:r w:rsidRPr="00C653D8">
        <w:rPr>
          <w:rStyle w:val="normaltextrun"/>
          <w:lang w:val="en-GB"/>
        </w:rPr>
        <w:t>safety and</w:t>
      </w:r>
      <w:r w:rsidR="00D64A1E">
        <w:rPr>
          <w:rStyle w:val="normaltextrun"/>
          <w:lang w:val="en-GB"/>
        </w:rPr>
        <w:t xml:space="preserve"> </w:t>
      </w:r>
      <w:r w:rsidRPr="00C653D8">
        <w:rPr>
          <w:rStyle w:val="normaltextrun"/>
          <w:lang w:val="en-GB"/>
        </w:rPr>
        <w:t>social needs</w:t>
      </w:r>
      <w:r w:rsidR="00D64A1E">
        <w:rPr>
          <w:rStyle w:val="normaltextrun"/>
          <w:lang w:val="en-GB"/>
        </w:rPr>
        <w:t xml:space="preserve"> </w:t>
      </w:r>
      <w:r w:rsidRPr="00C653D8">
        <w:rPr>
          <w:rStyle w:val="normaltextrun"/>
          <w:lang w:val="en-GB"/>
        </w:rPr>
        <w:t>on Maslow’s hierarchy of needs</w:t>
      </w:r>
      <w:r w:rsidR="00D64A1E">
        <w:rPr>
          <w:rStyle w:val="normaltextrun"/>
          <w:lang w:val="en-GB"/>
        </w:rPr>
        <w:t xml:space="preserve">. </w:t>
      </w:r>
    </w:p>
    <w:p w14:paraId="3141457B" w14:textId="336DADA2" w:rsidR="002B3B37" w:rsidRPr="00C653D8" w:rsidRDefault="002B3B37" w:rsidP="00C653D8">
      <w:pPr>
        <w:pStyle w:val="paragraph"/>
        <w:spacing w:before="0" w:beforeAutospacing="0" w:after="0" w:afterAutospacing="0" w:line="360" w:lineRule="auto"/>
        <w:jc w:val="both"/>
        <w:textAlignment w:val="baseline"/>
      </w:pPr>
    </w:p>
    <w:p w14:paraId="30134F2F" w14:textId="6792E8F6" w:rsidR="002B3B37" w:rsidRPr="00C653D8" w:rsidRDefault="002B3B37" w:rsidP="00C653D8">
      <w:pPr>
        <w:pStyle w:val="paragraph"/>
        <w:spacing w:before="0" w:beforeAutospacing="0" w:after="0" w:afterAutospacing="0" w:line="360" w:lineRule="auto"/>
        <w:jc w:val="both"/>
        <w:textAlignment w:val="baseline"/>
      </w:pPr>
      <w:r w:rsidRPr="00C653D8">
        <w:rPr>
          <w:rStyle w:val="normaltextrun"/>
          <w:lang w:val="en-GB"/>
        </w:rPr>
        <w:t>Physical Development</w:t>
      </w:r>
    </w:p>
    <w:p w14:paraId="6FD18D32" w14:textId="0F4A2C2E" w:rsidR="002B3B37" w:rsidRPr="00D64A1E" w:rsidRDefault="002B3B37" w:rsidP="00C653D8">
      <w:pPr>
        <w:pStyle w:val="paragraph"/>
        <w:spacing w:before="0" w:beforeAutospacing="0" w:after="0" w:afterAutospacing="0" w:line="360" w:lineRule="auto"/>
        <w:jc w:val="both"/>
        <w:textAlignment w:val="baseline"/>
        <w:rPr>
          <w:lang w:val="en-GB"/>
        </w:rPr>
      </w:pPr>
      <w:r w:rsidRPr="00C653D8">
        <w:rPr>
          <w:rStyle w:val="normaltextrun"/>
          <w:lang w:val="en-GB"/>
        </w:rPr>
        <w:t>Thomas and Lewis (2023, p.</w:t>
      </w:r>
      <w:r w:rsidR="00D64A1E">
        <w:rPr>
          <w:rStyle w:val="normaltextrun"/>
          <w:lang w:val="en-GB"/>
        </w:rPr>
        <w:t xml:space="preserve"> </w:t>
      </w:r>
      <w:r w:rsidRPr="00C653D8">
        <w:rPr>
          <w:rStyle w:val="normaltextrun"/>
          <w:lang w:val="en-GB"/>
        </w:rPr>
        <w:t>95) define physical development</w:t>
      </w:r>
      <w:r w:rsidR="00D64A1E">
        <w:rPr>
          <w:rStyle w:val="normaltextrun"/>
          <w:lang w:val="en-GB"/>
        </w:rPr>
        <w:t xml:space="preserve"> </w:t>
      </w:r>
      <w:r w:rsidRPr="00C653D8">
        <w:rPr>
          <w:rStyle w:val="normaltextrun"/>
          <w:lang w:val="en-GB"/>
        </w:rPr>
        <w:t>where a</w:t>
      </w:r>
      <w:r w:rsidR="00D64A1E">
        <w:rPr>
          <w:rStyle w:val="normaltextrun"/>
          <w:lang w:val="en-GB"/>
        </w:rPr>
        <w:t xml:space="preserve"> </w:t>
      </w:r>
      <w:r w:rsidRPr="00C653D8">
        <w:rPr>
          <w:rStyle w:val="normaltextrun"/>
          <w:lang w:val="en-GB"/>
        </w:rPr>
        <w:t>child</w:t>
      </w:r>
      <w:r w:rsidR="00D64A1E">
        <w:rPr>
          <w:rStyle w:val="normaltextrun"/>
          <w:lang w:val="en-GB"/>
        </w:rPr>
        <w:t xml:space="preserve"> </w:t>
      </w:r>
      <w:r w:rsidRPr="00C653D8">
        <w:rPr>
          <w:rStyle w:val="normaltextrun"/>
          <w:lang w:val="en-GB"/>
        </w:rPr>
        <w:t>can</w:t>
      </w:r>
      <w:r w:rsidR="00D64A1E">
        <w:rPr>
          <w:rStyle w:val="normaltextrun"/>
          <w:lang w:val="en-GB"/>
        </w:rPr>
        <w:t xml:space="preserve"> </w:t>
      </w:r>
      <w:r w:rsidRPr="00C653D8">
        <w:rPr>
          <w:rStyle w:val="normaltextrun"/>
          <w:lang w:val="en-GB"/>
        </w:rPr>
        <w:t>control their body’s movement. This is often referred to</w:t>
      </w:r>
      <w:r w:rsidR="00D64A1E">
        <w:rPr>
          <w:rStyle w:val="normaltextrun"/>
          <w:lang w:val="en-GB"/>
        </w:rPr>
        <w:t xml:space="preserve"> </w:t>
      </w:r>
      <w:r w:rsidRPr="00C653D8">
        <w:rPr>
          <w:rStyle w:val="normaltextrun"/>
          <w:lang w:val="en-GB"/>
        </w:rPr>
        <w:t>as</w:t>
      </w:r>
      <w:r w:rsidR="00D64A1E">
        <w:rPr>
          <w:rStyle w:val="normaltextrun"/>
          <w:lang w:val="en-GB"/>
        </w:rPr>
        <w:t xml:space="preserve"> </w:t>
      </w:r>
      <w:r w:rsidRPr="00C653D8">
        <w:rPr>
          <w:rStyle w:val="normaltextrun"/>
          <w:lang w:val="en-GB"/>
        </w:rPr>
        <w:t>motor</w:t>
      </w:r>
      <w:r w:rsidR="00D64A1E">
        <w:rPr>
          <w:rStyle w:val="normaltextrun"/>
          <w:lang w:val="en-GB"/>
        </w:rPr>
        <w:t xml:space="preserve"> </w:t>
      </w:r>
      <w:r w:rsidRPr="00C653D8">
        <w:rPr>
          <w:rStyle w:val="normaltextrun"/>
          <w:lang w:val="en-GB"/>
        </w:rPr>
        <w:t>development.</w:t>
      </w:r>
      <w:r w:rsidR="00D64A1E">
        <w:rPr>
          <w:rStyle w:val="normaltextrun"/>
          <w:lang w:val="en-GB"/>
        </w:rPr>
        <w:t xml:space="preserve">  </w:t>
      </w:r>
      <w:r w:rsidRPr="00C653D8">
        <w:rPr>
          <w:rStyle w:val="normaltextrun"/>
          <w:lang w:val="en-GB"/>
        </w:rPr>
        <w:t>There are two</w:t>
      </w:r>
      <w:r w:rsidR="00D64A1E">
        <w:rPr>
          <w:rStyle w:val="normaltextrun"/>
          <w:lang w:val="en-GB"/>
        </w:rPr>
        <w:t xml:space="preserve"> </w:t>
      </w:r>
      <w:r w:rsidRPr="00C653D8">
        <w:rPr>
          <w:rStyle w:val="normaltextrun"/>
          <w:lang w:val="en-GB"/>
        </w:rPr>
        <w:t>aspects</w:t>
      </w:r>
      <w:r w:rsidR="00D64A1E">
        <w:rPr>
          <w:rStyle w:val="normaltextrun"/>
          <w:lang w:val="en-GB"/>
        </w:rPr>
        <w:t xml:space="preserve"> </w:t>
      </w:r>
      <w:r w:rsidRPr="00C653D8">
        <w:rPr>
          <w:rStyle w:val="normaltextrun"/>
          <w:lang w:val="en-GB"/>
        </w:rPr>
        <w:t>which are fine and gross</w:t>
      </w:r>
      <w:r w:rsidR="00D64A1E">
        <w:rPr>
          <w:rStyle w:val="normaltextrun"/>
          <w:lang w:val="en-GB"/>
        </w:rPr>
        <w:t xml:space="preserve"> </w:t>
      </w:r>
      <w:r w:rsidRPr="00C653D8">
        <w:rPr>
          <w:rStyle w:val="normaltextrun"/>
          <w:lang w:val="en-GB"/>
        </w:rPr>
        <w:t>motor</w:t>
      </w:r>
      <w:r w:rsidR="00D64A1E">
        <w:rPr>
          <w:rStyle w:val="normaltextrun"/>
          <w:lang w:val="en-GB"/>
        </w:rPr>
        <w:t xml:space="preserve"> </w:t>
      </w:r>
      <w:r w:rsidRPr="00C653D8">
        <w:rPr>
          <w:rStyle w:val="normaltextrun"/>
          <w:lang w:val="en-GB"/>
        </w:rPr>
        <w:t>skills</w:t>
      </w:r>
      <w:r w:rsidR="00D64A1E">
        <w:rPr>
          <w:rStyle w:val="normaltextrun"/>
          <w:lang w:val="en-GB"/>
        </w:rPr>
        <w:t xml:space="preserve"> </w:t>
      </w:r>
      <w:r w:rsidRPr="00C653D8">
        <w:rPr>
          <w:rStyle w:val="normaltextrun"/>
          <w:lang w:val="en-GB"/>
        </w:rPr>
        <w:t>(Thomas and Lewis,</w:t>
      </w:r>
      <w:r w:rsidR="00D64A1E">
        <w:rPr>
          <w:rStyle w:val="normaltextrun"/>
          <w:lang w:val="en-GB"/>
        </w:rPr>
        <w:t xml:space="preserve"> </w:t>
      </w:r>
      <w:r w:rsidRPr="00C653D8">
        <w:rPr>
          <w:rStyle w:val="normaltextrun"/>
          <w:lang w:val="en-GB"/>
        </w:rPr>
        <w:t>2023, p.</w:t>
      </w:r>
      <w:r w:rsidR="00D64A1E">
        <w:rPr>
          <w:rStyle w:val="normaltextrun"/>
          <w:lang w:val="en-GB"/>
        </w:rPr>
        <w:t xml:space="preserve"> </w:t>
      </w:r>
      <w:r w:rsidRPr="00C653D8">
        <w:rPr>
          <w:rStyle w:val="normaltextrun"/>
          <w:lang w:val="en-GB"/>
        </w:rPr>
        <w:t>95).</w:t>
      </w:r>
      <w:r w:rsidR="00D64A1E">
        <w:rPr>
          <w:rStyle w:val="normaltextrun"/>
          <w:lang w:val="en-GB"/>
        </w:rPr>
        <w:t xml:space="preserve">  </w:t>
      </w:r>
      <w:r w:rsidRPr="00C653D8">
        <w:rPr>
          <w:rStyle w:val="normaltextrun"/>
          <w:lang w:val="en-GB"/>
        </w:rPr>
        <w:t>The Welsh</w:t>
      </w:r>
      <w:r w:rsidR="00D64A1E">
        <w:rPr>
          <w:rStyle w:val="normaltextrun"/>
          <w:lang w:val="en-GB"/>
        </w:rPr>
        <w:t xml:space="preserve"> </w:t>
      </w:r>
      <w:r w:rsidRPr="00C653D8">
        <w:rPr>
          <w:rStyle w:val="normaltextrun"/>
          <w:lang w:val="en-GB"/>
        </w:rPr>
        <w:t>Assembly Government</w:t>
      </w:r>
      <w:r w:rsidR="00D64A1E">
        <w:rPr>
          <w:rStyle w:val="normaltextrun"/>
          <w:lang w:val="en-GB"/>
        </w:rPr>
        <w:t xml:space="preserve"> </w:t>
      </w:r>
      <w:r w:rsidRPr="00C653D8">
        <w:rPr>
          <w:rStyle w:val="normaltextrun"/>
          <w:lang w:val="en-GB"/>
        </w:rPr>
        <w:t>(2018, p.</w:t>
      </w:r>
      <w:r w:rsidR="00D64A1E">
        <w:rPr>
          <w:rStyle w:val="normaltextrun"/>
          <w:lang w:val="en-GB"/>
        </w:rPr>
        <w:t xml:space="preserve"> </w:t>
      </w:r>
      <w:r w:rsidRPr="00C653D8">
        <w:rPr>
          <w:rStyle w:val="normaltextrun"/>
          <w:lang w:val="en-GB"/>
        </w:rPr>
        <w:t>4)</w:t>
      </w:r>
      <w:r w:rsidR="00D64A1E">
        <w:rPr>
          <w:rStyle w:val="normaltextrun"/>
          <w:lang w:val="en-GB"/>
        </w:rPr>
        <w:t xml:space="preserve"> </w:t>
      </w:r>
      <w:r w:rsidRPr="00C653D8">
        <w:rPr>
          <w:rStyle w:val="normaltextrun"/>
          <w:lang w:val="en-GB"/>
        </w:rPr>
        <w:t>explains that</w:t>
      </w:r>
      <w:r w:rsidR="00D64A1E">
        <w:rPr>
          <w:rStyle w:val="normaltextrun"/>
          <w:lang w:val="en-GB"/>
        </w:rPr>
        <w:t xml:space="preserve"> </w:t>
      </w:r>
      <w:r w:rsidRPr="00C653D8">
        <w:rPr>
          <w:rStyle w:val="normaltextrun"/>
          <w:lang w:val="en-GB"/>
        </w:rPr>
        <w:t>physical development</w:t>
      </w:r>
      <w:r w:rsidR="00D64A1E">
        <w:rPr>
          <w:rStyle w:val="normaltextrun"/>
          <w:lang w:val="en-GB"/>
        </w:rPr>
        <w:t xml:space="preserve"> </w:t>
      </w:r>
      <w:r w:rsidRPr="00C653D8">
        <w:rPr>
          <w:rStyle w:val="normaltextrun"/>
          <w:lang w:val="en-GB"/>
        </w:rPr>
        <w:t>is a</w:t>
      </w:r>
      <w:r w:rsidR="00D64A1E">
        <w:rPr>
          <w:rStyle w:val="normaltextrun"/>
          <w:lang w:val="en-GB"/>
        </w:rPr>
        <w:t xml:space="preserve"> </w:t>
      </w:r>
      <w:r w:rsidRPr="00C653D8">
        <w:rPr>
          <w:rStyle w:val="normaltextrun"/>
          <w:lang w:val="en-GB"/>
        </w:rPr>
        <w:t>skill</w:t>
      </w:r>
      <w:r w:rsidR="00D64A1E">
        <w:rPr>
          <w:rStyle w:val="normaltextrun"/>
          <w:lang w:val="en-GB"/>
        </w:rPr>
        <w:t xml:space="preserve"> </w:t>
      </w:r>
      <w:r w:rsidRPr="00C653D8">
        <w:rPr>
          <w:rStyle w:val="normaltextrun"/>
          <w:lang w:val="en-GB"/>
        </w:rPr>
        <w:t>using the</w:t>
      </w:r>
      <w:r w:rsidR="00D64A1E">
        <w:rPr>
          <w:rStyle w:val="normaltextrun"/>
          <w:lang w:val="en-GB"/>
        </w:rPr>
        <w:t xml:space="preserve"> </w:t>
      </w:r>
      <w:r w:rsidRPr="00C653D8">
        <w:rPr>
          <w:rStyle w:val="normaltextrun"/>
          <w:lang w:val="en-GB"/>
        </w:rPr>
        <w:t>functions</w:t>
      </w:r>
      <w:r w:rsidR="00D64A1E">
        <w:rPr>
          <w:rStyle w:val="normaltextrun"/>
          <w:lang w:val="en-GB"/>
        </w:rPr>
        <w:t xml:space="preserve"> </w:t>
      </w:r>
      <w:r w:rsidRPr="00C653D8">
        <w:rPr>
          <w:rStyle w:val="normaltextrun"/>
          <w:lang w:val="en-GB"/>
        </w:rPr>
        <w:t>of the body</w:t>
      </w:r>
      <w:r w:rsidR="00D64A1E">
        <w:rPr>
          <w:rStyle w:val="normaltextrun"/>
          <w:lang w:val="en-GB"/>
        </w:rPr>
        <w:t xml:space="preserve"> </w:t>
      </w:r>
      <w:r w:rsidRPr="00C653D8">
        <w:rPr>
          <w:rStyle w:val="normaltextrun"/>
          <w:lang w:val="en-GB"/>
        </w:rPr>
        <w:t>where growth</w:t>
      </w:r>
      <w:r w:rsidR="00D64A1E">
        <w:rPr>
          <w:rStyle w:val="normaltextrun"/>
          <w:lang w:val="en-GB"/>
        </w:rPr>
        <w:t xml:space="preserve"> </w:t>
      </w:r>
      <w:r w:rsidRPr="00C653D8">
        <w:rPr>
          <w:rStyle w:val="normaltextrun"/>
          <w:lang w:val="en-GB"/>
        </w:rPr>
        <w:t>development is related to</w:t>
      </w:r>
      <w:r w:rsidR="00D64A1E">
        <w:rPr>
          <w:rStyle w:val="normaltextrun"/>
          <w:lang w:val="en-GB"/>
        </w:rPr>
        <w:t xml:space="preserve"> </w:t>
      </w:r>
      <w:r w:rsidRPr="00C653D8">
        <w:rPr>
          <w:rStyle w:val="normaltextrun"/>
          <w:lang w:val="en-GB"/>
        </w:rPr>
        <w:t>a child’s</w:t>
      </w:r>
      <w:r w:rsidR="00D64A1E">
        <w:rPr>
          <w:rStyle w:val="normaltextrun"/>
          <w:lang w:val="en-GB"/>
        </w:rPr>
        <w:t xml:space="preserve"> </w:t>
      </w:r>
      <w:r w:rsidRPr="00C653D8">
        <w:rPr>
          <w:rStyle w:val="normaltextrun"/>
          <w:lang w:val="en-GB"/>
        </w:rPr>
        <w:t>weight,</w:t>
      </w:r>
      <w:r w:rsidR="00D64A1E">
        <w:rPr>
          <w:rStyle w:val="normaltextrun"/>
          <w:lang w:val="en-GB"/>
        </w:rPr>
        <w:t xml:space="preserve"> </w:t>
      </w:r>
      <w:r w:rsidRPr="00C653D8">
        <w:rPr>
          <w:rStyle w:val="normaltextrun"/>
          <w:lang w:val="en-GB"/>
        </w:rPr>
        <w:t>height</w:t>
      </w:r>
      <w:r w:rsidR="00D64A1E">
        <w:rPr>
          <w:rStyle w:val="normaltextrun"/>
          <w:lang w:val="en-GB"/>
        </w:rPr>
        <w:t xml:space="preserve"> </w:t>
      </w:r>
      <w:r w:rsidRPr="00C653D8">
        <w:rPr>
          <w:rStyle w:val="normaltextrun"/>
          <w:lang w:val="en-GB"/>
        </w:rPr>
        <w:t>and size in general.</w:t>
      </w:r>
      <w:r w:rsidR="00D64A1E">
        <w:rPr>
          <w:rStyle w:val="normaltextrun"/>
          <w:lang w:val="en-GB"/>
        </w:rPr>
        <w:t xml:space="preserve">  </w:t>
      </w:r>
      <w:r w:rsidRPr="00C653D8">
        <w:rPr>
          <w:rStyle w:val="normaltextrun"/>
          <w:lang w:val="en-GB"/>
        </w:rPr>
        <w:t>This is important</w:t>
      </w:r>
      <w:r w:rsidR="00D64A1E">
        <w:rPr>
          <w:rStyle w:val="normaltextrun"/>
          <w:lang w:val="en-GB"/>
        </w:rPr>
        <w:t xml:space="preserve"> </w:t>
      </w:r>
      <w:r w:rsidRPr="00C653D8">
        <w:rPr>
          <w:rStyle w:val="normaltextrun"/>
          <w:lang w:val="en-GB"/>
        </w:rPr>
        <w:t>for the holistic development of the</w:t>
      </w:r>
      <w:r w:rsidR="00D64A1E">
        <w:rPr>
          <w:rStyle w:val="normaltextrun"/>
          <w:lang w:val="en-GB"/>
        </w:rPr>
        <w:t xml:space="preserve"> </w:t>
      </w:r>
      <w:r w:rsidRPr="00C653D8">
        <w:rPr>
          <w:rStyle w:val="normaltextrun"/>
          <w:lang w:val="en-GB"/>
        </w:rPr>
        <w:t>child as it contributes to a</w:t>
      </w:r>
      <w:r w:rsidR="00D64A1E">
        <w:rPr>
          <w:rStyle w:val="normaltextrun"/>
          <w:lang w:val="en-GB"/>
        </w:rPr>
        <w:t xml:space="preserve"> </w:t>
      </w:r>
      <w:r w:rsidRPr="00C653D8">
        <w:rPr>
          <w:rStyle w:val="normaltextrun"/>
          <w:lang w:val="en-GB"/>
        </w:rPr>
        <w:t>child’s</w:t>
      </w:r>
      <w:r w:rsidR="00D64A1E">
        <w:rPr>
          <w:rStyle w:val="normaltextrun"/>
          <w:lang w:val="en-GB"/>
        </w:rPr>
        <w:t xml:space="preserve"> </w:t>
      </w:r>
      <w:r w:rsidRPr="00C653D8">
        <w:rPr>
          <w:rStyle w:val="normaltextrun"/>
          <w:lang w:val="en-GB"/>
        </w:rPr>
        <w:t>growth</w:t>
      </w:r>
      <w:r w:rsidR="00D64A1E">
        <w:rPr>
          <w:rStyle w:val="normaltextrun"/>
          <w:lang w:val="en-GB"/>
        </w:rPr>
        <w:t xml:space="preserve"> </w:t>
      </w:r>
      <w:r w:rsidRPr="00C653D8">
        <w:rPr>
          <w:rStyle w:val="normaltextrun"/>
          <w:lang w:val="en-GB"/>
        </w:rPr>
        <w:t>in personal and social development</w:t>
      </w:r>
      <w:r w:rsidR="00D64A1E">
        <w:rPr>
          <w:rStyle w:val="normaltextrun"/>
          <w:lang w:val="en-GB"/>
        </w:rPr>
        <w:t xml:space="preserve"> </w:t>
      </w:r>
      <w:r w:rsidRPr="00C653D8">
        <w:rPr>
          <w:rStyle w:val="normaltextrun"/>
          <w:lang w:val="en-GB"/>
        </w:rPr>
        <w:t>by strengthening</w:t>
      </w:r>
      <w:r w:rsidR="00D64A1E">
        <w:rPr>
          <w:rStyle w:val="normaltextrun"/>
          <w:lang w:val="en-GB"/>
        </w:rPr>
        <w:t xml:space="preserve"> </w:t>
      </w:r>
      <w:r w:rsidRPr="00C653D8">
        <w:rPr>
          <w:rStyle w:val="normaltextrun"/>
          <w:lang w:val="en-GB"/>
        </w:rPr>
        <w:t>their</w:t>
      </w:r>
      <w:r w:rsidR="00D64A1E">
        <w:rPr>
          <w:rStyle w:val="normaltextrun"/>
          <w:lang w:val="en-GB"/>
        </w:rPr>
        <w:t xml:space="preserve"> </w:t>
      </w:r>
      <w:r w:rsidRPr="00C653D8">
        <w:rPr>
          <w:rStyle w:val="normaltextrun"/>
          <w:lang w:val="en-GB"/>
        </w:rPr>
        <w:t>self-esteem</w:t>
      </w:r>
      <w:r w:rsidR="00D64A1E">
        <w:rPr>
          <w:rStyle w:val="normaltextrun"/>
          <w:lang w:val="en-GB"/>
        </w:rPr>
        <w:t xml:space="preserve"> </w:t>
      </w:r>
      <w:r w:rsidRPr="00C653D8">
        <w:rPr>
          <w:rStyle w:val="normaltextrun"/>
          <w:lang w:val="en-GB"/>
        </w:rPr>
        <w:t>and</w:t>
      </w:r>
      <w:r w:rsidR="00D64A1E">
        <w:rPr>
          <w:rStyle w:val="normaltextrun"/>
          <w:lang w:val="en-GB"/>
        </w:rPr>
        <w:t xml:space="preserve"> </w:t>
      </w:r>
      <w:r w:rsidRPr="00C653D8">
        <w:rPr>
          <w:rStyle w:val="normaltextrun"/>
          <w:lang w:val="en-GB"/>
        </w:rPr>
        <w:t>confidence</w:t>
      </w:r>
      <w:r w:rsidR="00D64A1E">
        <w:rPr>
          <w:rStyle w:val="normaltextrun"/>
          <w:lang w:val="en-GB"/>
        </w:rPr>
        <w:t xml:space="preserve"> </w:t>
      </w:r>
      <w:r w:rsidRPr="00C653D8">
        <w:rPr>
          <w:rStyle w:val="normaltextrun"/>
          <w:lang w:val="en-GB"/>
        </w:rPr>
        <w:t>which is linked to Maslow’s theory</w:t>
      </w:r>
      <w:r w:rsidR="00D64A1E">
        <w:rPr>
          <w:rStyle w:val="normaltextrun"/>
          <w:lang w:val="en-GB"/>
        </w:rPr>
        <w:t xml:space="preserve"> </w:t>
      </w:r>
      <w:r w:rsidRPr="00C653D8">
        <w:rPr>
          <w:rStyle w:val="normaltextrun"/>
          <w:lang w:val="en-GB"/>
        </w:rPr>
        <w:t>of needs</w:t>
      </w:r>
      <w:r w:rsidR="00D64A1E">
        <w:rPr>
          <w:rStyle w:val="normaltextrun"/>
          <w:lang w:val="en-GB"/>
        </w:rPr>
        <w:t xml:space="preserve"> </w:t>
      </w:r>
      <w:r w:rsidRPr="00C653D8">
        <w:rPr>
          <w:rStyle w:val="normaltextrun"/>
          <w:lang w:val="en-GB"/>
        </w:rPr>
        <w:t>called</w:t>
      </w:r>
      <w:r w:rsidR="00D64A1E">
        <w:rPr>
          <w:rStyle w:val="normaltextrun"/>
          <w:lang w:val="en-GB"/>
        </w:rPr>
        <w:t xml:space="preserve"> </w:t>
      </w:r>
      <w:r w:rsidRPr="00C653D8">
        <w:rPr>
          <w:rStyle w:val="normaltextrun"/>
          <w:lang w:val="en-GB"/>
        </w:rPr>
        <w:t>esteem.</w:t>
      </w:r>
      <w:r w:rsidR="00D64A1E">
        <w:rPr>
          <w:rStyle w:val="normaltextrun"/>
          <w:lang w:val="en-GB"/>
        </w:rPr>
        <w:t xml:space="preserve">  </w:t>
      </w:r>
      <w:r w:rsidRPr="00C653D8">
        <w:rPr>
          <w:rStyle w:val="normaltextrun"/>
          <w:lang w:val="en-GB"/>
        </w:rPr>
        <w:t>It shows that a child is growing as an individual and finding their</w:t>
      </w:r>
      <w:r w:rsidR="00D64A1E">
        <w:rPr>
          <w:rStyle w:val="normaltextrun"/>
          <w:lang w:val="en-GB"/>
        </w:rPr>
        <w:t xml:space="preserve"> </w:t>
      </w:r>
      <w:r w:rsidRPr="00C653D8">
        <w:rPr>
          <w:rStyle w:val="normaltextrun"/>
          <w:lang w:val="en-GB"/>
        </w:rPr>
        <w:t>recognition in society.</w:t>
      </w:r>
      <w:r w:rsidR="00D64A1E">
        <w:rPr>
          <w:rStyle w:val="normaltextrun"/>
          <w:lang w:val="en-GB"/>
        </w:rPr>
        <w:t xml:space="preserve">  </w:t>
      </w:r>
      <w:r w:rsidRPr="00C653D8">
        <w:rPr>
          <w:rStyle w:val="normaltextrun"/>
          <w:lang w:val="en-GB"/>
        </w:rPr>
        <w:t>Children engage actively in learning through a</w:t>
      </w:r>
      <w:r w:rsidR="00D64A1E">
        <w:rPr>
          <w:rStyle w:val="normaltextrun"/>
          <w:lang w:val="en-GB"/>
        </w:rPr>
        <w:t xml:space="preserve"> </w:t>
      </w:r>
      <w:r w:rsidRPr="00C653D8">
        <w:rPr>
          <w:rStyle w:val="normaltextrun"/>
          <w:lang w:val="en-GB"/>
        </w:rPr>
        <w:t>range of physical skills such as play</w:t>
      </w:r>
      <w:r w:rsidR="00D64A1E">
        <w:rPr>
          <w:rStyle w:val="normaltextrun"/>
          <w:lang w:val="en-GB"/>
        </w:rPr>
        <w:t xml:space="preserve"> </w:t>
      </w:r>
      <w:r w:rsidRPr="00C653D8">
        <w:rPr>
          <w:rStyle w:val="normaltextrun"/>
          <w:lang w:val="en-GB"/>
        </w:rPr>
        <w:t>(The Welsh Assembly Government, 2018, p.</w:t>
      </w:r>
      <w:r w:rsidR="00D64A1E">
        <w:rPr>
          <w:rStyle w:val="normaltextrun"/>
          <w:lang w:val="en-GB"/>
        </w:rPr>
        <w:t xml:space="preserve"> </w:t>
      </w:r>
      <w:r w:rsidRPr="00C653D8">
        <w:rPr>
          <w:rStyle w:val="normaltextrun"/>
          <w:lang w:val="en-GB"/>
        </w:rPr>
        <w:t>4-5).</w:t>
      </w:r>
      <w:r w:rsidR="00D64A1E">
        <w:rPr>
          <w:rStyle w:val="normaltextrun"/>
          <w:lang w:val="en-GB"/>
        </w:rPr>
        <w:t xml:space="preserve">  </w:t>
      </w:r>
      <w:r w:rsidRPr="00C653D8">
        <w:rPr>
          <w:rStyle w:val="normaltextrun"/>
          <w:lang w:val="en-GB"/>
        </w:rPr>
        <w:t>Play not only</w:t>
      </w:r>
      <w:r w:rsidR="00D64A1E">
        <w:rPr>
          <w:rStyle w:val="normaltextrun"/>
          <w:lang w:val="en-GB"/>
        </w:rPr>
        <w:t xml:space="preserve"> </w:t>
      </w:r>
      <w:r w:rsidRPr="00C653D8">
        <w:rPr>
          <w:rStyle w:val="normaltextrun"/>
          <w:lang w:val="en-GB"/>
        </w:rPr>
        <w:t>is</w:t>
      </w:r>
      <w:r w:rsidR="00D64A1E">
        <w:rPr>
          <w:rStyle w:val="normaltextrun"/>
          <w:lang w:val="en-GB"/>
        </w:rPr>
        <w:t xml:space="preserve"> </w:t>
      </w:r>
      <w:r w:rsidRPr="00C653D8">
        <w:rPr>
          <w:rStyle w:val="normaltextrun"/>
          <w:lang w:val="en-GB"/>
        </w:rPr>
        <w:t>important to physical growth but it plays a</w:t>
      </w:r>
      <w:r w:rsidR="00D64A1E">
        <w:rPr>
          <w:rStyle w:val="normaltextrun"/>
          <w:lang w:val="en-GB"/>
        </w:rPr>
        <w:t xml:space="preserve"> </w:t>
      </w:r>
      <w:r w:rsidRPr="00C653D8">
        <w:rPr>
          <w:rStyle w:val="normaltextrun"/>
          <w:lang w:val="en-GB"/>
        </w:rPr>
        <w:t>part in social</w:t>
      </w:r>
      <w:r w:rsidR="00D64A1E">
        <w:rPr>
          <w:rStyle w:val="normaltextrun"/>
          <w:lang w:val="en-GB"/>
        </w:rPr>
        <w:t xml:space="preserve"> </w:t>
      </w:r>
      <w:r w:rsidRPr="00C653D8">
        <w:rPr>
          <w:rStyle w:val="normaltextrun"/>
          <w:lang w:val="en-GB"/>
        </w:rPr>
        <w:t>and cognitive</w:t>
      </w:r>
      <w:r w:rsidR="00D64A1E">
        <w:rPr>
          <w:rStyle w:val="normaltextrun"/>
          <w:lang w:val="en-GB"/>
        </w:rPr>
        <w:t xml:space="preserve"> </w:t>
      </w:r>
      <w:r w:rsidRPr="00C653D8">
        <w:rPr>
          <w:rStyle w:val="normaltextrun"/>
          <w:lang w:val="en-GB"/>
        </w:rPr>
        <w:t>development as well</w:t>
      </w:r>
      <w:r w:rsidR="00D64A1E">
        <w:rPr>
          <w:rStyle w:val="normaltextrun"/>
          <w:lang w:val="en-GB"/>
        </w:rPr>
        <w:t xml:space="preserve"> </w:t>
      </w:r>
      <w:r w:rsidRPr="00C653D8">
        <w:rPr>
          <w:rStyle w:val="normaltextrun"/>
          <w:lang w:val="en-GB"/>
        </w:rPr>
        <w:t>(Play Wales,</w:t>
      </w:r>
      <w:r w:rsidR="00D64A1E">
        <w:rPr>
          <w:rStyle w:val="normaltextrun"/>
          <w:lang w:val="en-GB"/>
        </w:rPr>
        <w:t xml:space="preserve"> </w:t>
      </w:r>
      <w:r w:rsidRPr="00C653D8">
        <w:rPr>
          <w:rStyle w:val="normaltextrun"/>
          <w:lang w:val="en-GB"/>
        </w:rPr>
        <w:t>2016, p.</w:t>
      </w:r>
      <w:r w:rsidR="00D64A1E">
        <w:rPr>
          <w:rStyle w:val="normaltextrun"/>
          <w:lang w:val="en-GB"/>
        </w:rPr>
        <w:t xml:space="preserve"> </w:t>
      </w:r>
      <w:r w:rsidRPr="00C653D8">
        <w:rPr>
          <w:rStyle w:val="normaltextrun"/>
          <w:lang w:val="en-GB"/>
        </w:rPr>
        <w:t>2).</w:t>
      </w:r>
      <w:r w:rsidR="00D64A1E">
        <w:rPr>
          <w:rStyle w:val="normaltextrun"/>
          <w:lang w:val="en-GB"/>
        </w:rPr>
        <w:t xml:space="preserve">  </w:t>
      </w:r>
      <w:r w:rsidRPr="00C653D8">
        <w:rPr>
          <w:rStyle w:val="normaltextrun"/>
          <w:lang w:val="en-GB"/>
        </w:rPr>
        <w:t>Play</w:t>
      </w:r>
      <w:r w:rsidR="00D64A1E">
        <w:rPr>
          <w:rStyle w:val="normaltextrun"/>
          <w:lang w:val="en-GB"/>
        </w:rPr>
        <w:t xml:space="preserve"> f</w:t>
      </w:r>
      <w:r w:rsidRPr="00C653D8">
        <w:rPr>
          <w:rStyle w:val="normaltextrun"/>
          <w:lang w:val="en-GB"/>
        </w:rPr>
        <w:t>alls</w:t>
      </w:r>
      <w:r w:rsidR="00D64A1E">
        <w:rPr>
          <w:rStyle w:val="normaltextrun"/>
          <w:lang w:val="en-GB"/>
        </w:rPr>
        <w:t xml:space="preserve"> </w:t>
      </w:r>
      <w:r w:rsidRPr="00C653D8">
        <w:rPr>
          <w:rStyle w:val="normaltextrun"/>
          <w:lang w:val="en-GB"/>
        </w:rPr>
        <w:t>largely on</w:t>
      </w:r>
      <w:r w:rsidR="00D64A1E">
        <w:rPr>
          <w:rStyle w:val="normaltextrun"/>
          <w:lang w:val="en-GB"/>
        </w:rPr>
        <w:t xml:space="preserve"> </w:t>
      </w:r>
      <w:r w:rsidRPr="00C653D8">
        <w:rPr>
          <w:rStyle w:val="normaltextrun"/>
          <w:lang w:val="en-GB"/>
        </w:rPr>
        <w:t>the parents and</w:t>
      </w:r>
      <w:r w:rsidR="00D64A1E">
        <w:rPr>
          <w:rStyle w:val="normaltextrun"/>
          <w:lang w:val="en-GB"/>
        </w:rPr>
        <w:t xml:space="preserve"> </w:t>
      </w:r>
      <w:r w:rsidRPr="00C653D8">
        <w:rPr>
          <w:rStyle w:val="normaltextrun"/>
          <w:lang w:val="en-GB"/>
        </w:rPr>
        <w:t>carers as they</w:t>
      </w:r>
      <w:r w:rsidR="00D64A1E">
        <w:rPr>
          <w:rStyle w:val="normaltextrun"/>
          <w:lang w:val="en-GB"/>
        </w:rPr>
        <w:t xml:space="preserve"> </w:t>
      </w:r>
      <w:r w:rsidRPr="00C653D8">
        <w:rPr>
          <w:rStyle w:val="normaltextrun"/>
          <w:lang w:val="en-GB"/>
        </w:rPr>
        <w:t>provide</w:t>
      </w:r>
      <w:r w:rsidR="00D64A1E">
        <w:rPr>
          <w:rStyle w:val="normaltextrun"/>
          <w:lang w:val="en-GB"/>
        </w:rPr>
        <w:t xml:space="preserve"> </w:t>
      </w:r>
      <w:r w:rsidRPr="00C653D8">
        <w:rPr>
          <w:rStyle w:val="normaltextrun"/>
          <w:lang w:val="en-GB"/>
        </w:rPr>
        <w:t>the</w:t>
      </w:r>
      <w:r w:rsidR="00D64A1E">
        <w:rPr>
          <w:rStyle w:val="normaltextrun"/>
          <w:lang w:val="en-GB"/>
        </w:rPr>
        <w:t xml:space="preserve"> </w:t>
      </w:r>
      <w:r w:rsidRPr="00C653D8">
        <w:rPr>
          <w:rStyle w:val="normaltextrun"/>
          <w:lang w:val="en-GB"/>
        </w:rPr>
        <w:t>opportunities for a child</w:t>
      </w:r>
      <w:r w:rsidR="00D64A1E">
        <w:rPr>
          <w:rStyle w:val="normaltextrun"/>
          <w:lang w:val="en-GB"/>
        </w:rPr>
        <w:t xml:space="preserve"> </w:t>
      </w:r>
      <w:r w:rsidRPr="00C653D8">
        <w:rPr>
          <w:rStyle w:val="normaltextrun"/>
          <w:lang w:val="en-GB"/>
        </w:rPr>
        <w:t>to develop</w:t>
      </w:r>
      <w:r w:rsidR="00D64A1E">
        <w:rPr>
          <w:rStyle w:val="normaltextrun"/>
          <w:lang w:val="en-GB"/>
        </w:rPr>
        <w:t xml:space="preserve"> </w:t>
      </w:r>
      <w:r w:rsidRPr="00C653D8">
        <w:rPr>
          <w:rStyle w:val="normaltextrun"/>
          <w:lang w:val="en-GB"/>
        </w:rPr>
        <w:t>(Play Wales, 2016, p.</w:t>
      </w:r>
      <w:r w:rsidR="00D64A1E">
        <w:rPr>
          <w:rStyle w:val="normaltextrun"/>
          <w:lang w:val="en-GB"/>
        </w:rPr>
        <w:t xml:space="preserve"> </w:t>
      </w:r>
      <w:r w:rsidRPr="00C653D8">
        <w:rPr>
          <w:rStyle w:val="normaltextrun"/>
          <w:lang w:val="en-GB"/>
        </w:rPr>
        <w:t>2).</w:t>
      </w:r>
      <w:r w:rsidR="00D64A1E">
        <w:rPr>
          <w:rStyle w:val="normaltextrun"/>
          <w:lang w:val="en-GB"/>
        </w:rPr>
        <w:t xml:space="preserve">  </w:t>
      </w:r>
      <w:r w:rsidRPr="00C653D8">
        <w:rPr>
          <w:rStyle w:val="normaltextrun"/>
          <w:lang w:val="en-GB"/>
        </w:rPr>
        <w:t>According to</w:t>
      </w:r>
      <w:r w:rsidR="00D64A1E">
        <w:rPr>
          <w:rStyle w:val="normaltextrun"/>
          <w:lang w:val="en-GB"/>
        </w:rPr>
        <w:t xml:space="preserve"> </w:t>
      </w:r>
      <w:r w:rsidRPr="00C653D8">
        <w:rPr>
          <w:rStyle w:val="normaltextrun"/>
          <w:lang w:val="en-GB"/>
        </w:rPr>
        <w:t>Akiriza</w:t>
      </w:r>
      <w:r w:rsidR="00D64A1E">
        <w:rPr>
          <w:rStyle w:val="normaltextrun"/>
          <w:lang w:val="en-GB"/>
        </w:rPr>
        <w:t xml:space="preserve"> </w:t>
      </w:r>
      <w:r w:rsidRPr="00C653D8">
        <w:rPr>
          <w:rStyle w:val="normaltextrun"/>
          <w:lang w:val="en-GB"/>
        </w:rPr>
        <w:t>(2025,</w:t>
      </w:r>
      <w:r w:rsidR="00D64A1E">
        <w:rPr>
          <w:rStyle w:val="normaltextrun"/>
          <w:lang w:val="en-GB"/>
        </w:rPr>
        <w:t xml:space="preserve"> </w:t>
      </w:r>
      <w:r w:rsidRPr="00C653D8">
        <w:rPr>
          <w:rStyle w:val="normaltextrun"/>
          <w:lang w:val="en-GB"/>
        </w:rPr>
        <w:t>p.</w:t>
      </w:r>
      <w:r w:rsidR="00D64A1E">
        <w:rPr>
          <w:rStyle w:val="normaltextrun"/>
          <w:lang w:val="en-GB"/>
        </w:rPr>
        <w:t xml:space="preserve"> </w:t>
      </w:r>
      <w:r w:rsidRPr="00C653D8">
        <w:rPr>
          <w:rStyle w:val="normaltextrun"/>
          <w:lang w:val="en-GB"/>
        </w:rPr>
        <w:t>174)</w:t>
      </w:r>
      <w:r w:rsidR="00D64A1E">
        <w:rPr>
          <w:rStyle w:val="normaltextrun"/>
          <w:lang w:val="en-GB"/>
        </w:rPr>
        <w:t xml:space="preserve"> </w:t>
      </w:r>
      <w:r w:rsidRPr="00C653D8">
        <w:rPr>
          <w:rStyle w:val="normaltextrun"/>
          <w:lang w:val="en-GB"/>
        </w:rPr>
        <w:t>physical play is important to physical development</w:t>
      </w:r>
      <w:r w:rsidR="00D64A1E">
        <w:rPr>
          <w:rStyle w:val="normaltextrun"/>
          <w:lang w:val="en-GB"/>
        </w:rPr>
        <w:t xml:space="preserve"> </w:t>
      </w:r>
      <w:r w:rsidRPr="00C653D8">
        <w:rPr>
          <w:rStyle w:val="normaltextrun"/>
          <w:lang w:val="en-GB"/>
        </w:rPr>
        <w:t>when a</w:t>
      </w:r>
      <w:r w:rsidR="00D64A1E">
        <w:rPr>
          <w:rStyle w:val="normaltextrun"/>
          <w:lang w:val="en-GB"/>
        </w:rPr>
        <w:t xml:space="preserve"> </w:t>
      </w:r>
      <w:r w:rsidRPr="00C653D8">
        <w:rPr>
          <w:rStyle w:val="normaltextrun"/>
          <w:lang w:val="en-GB"/>
        </w:rPr>
        <w:t>child is</w:t>
      </w:r>
      <w:r w:rsidR="00D64A1E">
        <w:rPr>
          <w:rStyle w:val="normaltextrun"/>
          <w:lang w:val="en-GB"/>
        </w:rPr>
        <w:t xml:space="preserve"> </w:t>
      </w:r>
      <w:r w:rsidRPr="00C653D8">
        <w:rPr>
          <w:rStyle w:val="normaltextrun"/>
          <w:lang w:val="en-GB"/>
        </w:rPr>
        <w:t>active,</w:t>
      </w:r>
      <w:r w:rsidR="00D64A1E">
        <w:rPr>
          <w:rStyle w:val="normaltextrun"/>
          <w:lang w:val="en-GB"/>
        </w:rPr>
        <w:t xml:space="preserve"> </w:t>
      </w:r>
      <w:r w:rsidRPr="00C653D8">
        <w:rPr>
          <w:rStyle w:val="normaltextrun"/>
          <w:lang w:val="en-GB"/>
        </w:rPr>
        <w:t>they</w:t>
      </w:r>
      <w:r w:rsidR="00D64A1E">
        <w:rPr>
          <w:rStyle w:val="normaltextrun"/>
          <w:lang w:val="en-GB"/>
        </w:rPr>
        <w:t xml:space="preserve"> </w:t>
      </w:r>
      <w:r w:rsidRPr="00C653D8">
        <w:rPr>
          <w:rStyle w:val="normaltextrun"/>
          <w:lang w:val="en-GB"/>
        </w:rPr>
        <w:t>are strengthening</w:t>
      </w:r>
      <w:r w:rsidR="00D64A1E">
        <w:rPr>
          <w:rStyle w:val="normaltextrun"/>
          <w:lang w:val="en-GB"/>
        </w:rPr>
        <w:t xml:space="preserve"> </w:t>
      </w:r>
      <w:r w:rsidRPr="00C653D8">
        <w:rPr>
          <w:rStyle w:val="normaltextrun"/>
          <w:lang w:val="en-GB"/>
        </w:rPr>
        <w:t>the function of various muscles in their body which also increases their internal metabolism.</w:t>
      </w:r>
    </w:p>
    <w:p w14:paraId="5522B02C" w14:textId="2B8D91B7" w:rsidR="002B3B37" w:rsidRPr="00C653D8" w:rsidRDefault="002B3B37" w:rsidP="00C653D8">
      <w:pPr>
        <w:pStyle w:val="paragraph"/>
        <w:spacing w:before="0" w:beforeAutospacing="0" w:after="0" w:afterAutospacing="0" w:line="360" w:lineRule="auto"/>
        <w:jc w:val="both"/>
        <w:textAlignment w:val="baseline"/>
      </w:pPr>
    </w:p>
    <w:p w14:paraId="2ECD6F50" w14:textId="22CA641E" w:rsidR="002B3B37" w:rsidRPr="00C653D8" w:rsidRDefault="002B3B37" w:rsidP="00C653D8">
      <w:pPr>
        <w:pStyle w:val="paragraph"/>
        <w:spacing w:before="0" w:beforeAutospacing="0" w:after="0" w:afterAutospacing="0" w:line="360" w:lineRule="auto"/>
        <w:jc w:val="both"/>
        <w:textAlignment w:val="baseline"/>
      </w:pPr>
      <w:r w:rsidRPr="00C653D8">
        <w:rPr>
          <w:rStyle w:val="normaltextrun"/>
          <w:lang w:val="en-GB"/>
        </w:rPr>
        <w:t>Physical</w:t>
      </w:r>
      <w:r w:rsidR="00D64A1E">
        <w:rPr>
          <w:rStyle w:val="normaltextrun"/>
          <w:lang w:val="en-GB"/>
        </w:rPr>
        <w:t xml:space="preserve"> </w:t>
      </w:r>
      <w:r w:rsidRPr="00C653D8">
        <w:rPr>
          <w:rStyle w:val="normaltextrun"/>
          <w:lang w:val="en-GB"/>
        </w:rPr>
        <w:t>development is important as it allows the child to strengthen their body and</w:t>
      </w:r>
      <w:r w:rsidR="00D64A1E">
        <w:rPr>
          <w:rStyle w:val="normaltextrun"/>
          <w:lang w:val="en-GB"/>
        </w:rPr>
        <w:t xml:space="preserve"> </w:t>
      </w:r>
      <w:r w:rsidRPr="00C653D8">
        <w:rPr>
          <w:rStyle w:val="normaltextrun"/>
          <w:lang w:val="en-GB"/>
        </w:rPr>
        <w:t>gain</w:t>
      </w:r>
      <w:r w:rsidR="00D64A1E">
        <w:rPr>
          <w:rStyle w:val="normaltextrun"/>
          <w:lang w:val="en-GB"/>
        </w:rPr>
        <w:t xml:space="preserve"> </w:t>
      </w:r>
      <w:r w:rsidRPr="00C653D8">
        <w:rPr>
          <w:rStyle w:val="normaltextrun"/>
          <w:lang w:val="en-GB"/>
        </w:rPr>
        <w:t>a better understanding of how</w:t>
      </w:r>
      <w:r w:rsidR="00D64A1E">
        <w:rPr>
          <w:rStyle w:val="normaltextrun"/>
          <w:lang w:val="en-GB"/>
        </w:rPr>
        <w:t xml:space="preserve"> </w:t>
      </w:r>
      <w:r w:rsidRPr="00C653D8">
        <w:rPr>
          <w:rStyle w:val="normaltextrun"/>
          <w:lang w:val="en-GB"/>
        </w:rPr>
        <w:t>their body functions.</w:t>
      </w:r>
      <w:r w:rsidR="00D64A1E">
        <w:rPr>
          <w:rStyle w:val="normaltextrun"/>
          <w:lang w:val="en-GB"/>
        </w:rPr>
        <w:t xml:space="preserve">  </w:t>
      </w:r>
      <w:r w:rsidRPr="00C653D8">
        <w:rPr>
          <w:rStyle w:val="normaltextrun"/>
          <w:lang w:val="en-GB"/>
        </w:rPr>
        <w:t>During the</w:t>
      </w:r>
      <w:r w:rsidR="00D64A1E">
        <w:rPr>
          <w:rStyle w:val="normaltextrun"/>
          <w:lang w:val="en-GB"/>
        </w:rPr>
        <w:t xml:space="preserve"> </w:t>
      </w:r>
      <w:r w:rsidRPr="00C653D8">
        <w:rPr>
          <w:rStyle w:val="normaltextrun"/>
          <w:lang w:val="en-GB"/>
        </w:rPr>
        <w:t>development</w:t>
      </w:r>
      <w:r w:rsidR="00D64A1E">
        <w:rPr>
          <w:rStyle w:val="normaltextrun"/>
          <w:lang w:val="en-GB"/>
        </w:rPr>
        <w:t xml:space="preserve"> </w:t>
      </w:r>
      <w:r w:rsidRPr="00C653D8">
        <w:rPr>
          <w:rStyle w:val="normaltextrun"/>
          <w:lang w:val="en-GB"/>
        </w:rPr>
        <w:t>the child will begin to use their fine and gross motor skills</w:t>
      </w:r>
      <w:r w:rsidR="00D64A1E">
        <w:rPr>
          <w:rStyle w:val="normaltextrun"/>
          <w:lang w:val="en-GB"/>
        </w:rPr>
        <w:t xml:space="preserve"> </w:t>
      </w:r>
      <w:r w:rsidRPr="00C653D8">
        <w:rPr>
          <w:rStyle w:val="normaltextrun"/>
          <w:lang w:val="en-GB"/>
        </w:rPr>
        <w:t>and enhance their skills as they grow.</w:t>
      </w:r>
    </w:p>
    <w:p w14:paraId="1A34160C" w14:textId="496F974F" w:rsidR="002B3B37" w:rsidRPr="00C653D8" w:rsidRDefault="002B3B37" w:rsidP="00C653D8">
      <w:pPr>
        <w:pStyle w:val="paragraph"/>
        <w:spacing w:before="0" w:beforeAutospacing="0" w:after="0" w:afterAutospacing="0" w:line="360" w:lineRule="auto"/>
        <w:jc w:val="both"/>
        <w:textAlignment w:val="baseline"/>
      </w:pPr>
    </w:p>
    <w:p w14:paraId="5B3E96DC" w14:textId="5063698A" w:rsidR="002B3B37" w:rsidRPr="00C653D8" w:rsidRDefault="002B3B37" w:rsidP="00C653D8">
      <w:pPr>
        <w:pStyle w:val="paragraph"/>
        <w:spacing w:before="0" w:beforeAutospacing="0" w:after="0" w:afterAutospacing="0" w:line="360" w:lineRule="auto"/>
        <w:jc w:val="both"/>
        <w:textAlignment w:val="baseline"/>
      </w:pPr>
      <w:r w:rsidRPr="00C653D8">
        <w:rPr>
          <w:rStyle w:val="normaltextrun"/>
          <w:lang w:val="en-GB"/>
        </w:rPr>
        <w:t>Brain Development</w:t>
      </w:r>
    </w:p>
    <w:p w14:paraId="0B2E6139" w14:textId="48AE9B9A" w:rsidR="002B3B37" w:rsidRPr="00D64A1E" w:rsidRDefault="002B3B37" w:rsidP="00C653D8">
      <w:pPr>
        <w:pStyle w:val="paragraph"/>
        <w:spacing w:before="0" w:beforeAutospacing="0" w:after="0" w:afterAutospacing="0" w:line="360" w:lineRule="auto"/>
        <w:jc w:val="both"/>
        <w:textAlignment w:val="baseline"/>
      </w:pPr>
      <w:r w:rsidRPr="7B57B8A5">
        <w:rPr>
          <w:rStyle w:val="normaltextrun"/>
        </w:rPr>
        <w:t>According to Das (2023,</w:t>
      </w:r>
      <w:r w:rsidR="00D64A1E" w:rsidRPr="7B57B8A5">
        <w:rPr>
          <w:rStyle w:val="normaltextrun"/>
        </w:rPr>
        <w:t xml:space="preserve"> </w:t>
      </w:r>
      <w:r w:rsidRPr="7B57B8A5">
        <w:rPr>
          <w:rStyle w:val="normaltextrun"/>
        </w:rPr>
        <w:t>p.</w:t>
      </w:r>
      <w:r w:rsidR="00D64A1E" w:rsidRPr="7B57B8A5">
        <w:rPr>
          <w:rStyle w:val="normaltextrun"/>
        </w:rPr>
        <w:t xml:space="preserve"> </w:t>
      </w:r>
      <w:r w:rsidRPr="7B57B8A5">
        <w:rPr>
          <w:rStyle w:val="normaltextrun"/>
        </w:rPr>
        <w:t>98)</w:t>
      </w:r>
      <w:r w:rsidR="00D64A1E" w:rsidRPr="7B57B8A5">
        <w:rPr>
          <w:rStyle w:val="normaltextrun"/>
        </w:rPr>
        <w:t xml:space="preserve"> </w:t>
      </w:r>
      <w:r w:rsidRPr="7B57B8A5">
        <w:rPr>
          <w:rStyle w:val="normaltextrun"/>
        </w:rPr>
        <w:t>the brain is an organ</w:t>
      </w:r>
      <w:r w:rsidR="00D64A1E" w:rsidRPr="7B57B8A5">
        <w:rPr>
          <w:rStyle w:val="normaltextrun"/>
        </w:rPr>
        <w:t xml:space="preserve"> </w:t>
      </w:r>
      <w:r w:rsidRPr="7B57B8A5">
        <w:rPr>
          <w:rStyle w:val="normaltextrun"/>
        </w:rPr>
        <w:t>that is complex</w:t>
      </w:r>
      <w:r w:rsidR="00D64A1E" w:rsidRPr="7B57B8A5">
        <w:rPr>
          <w:rStyle w:val="normaltextrun"/>
        </w:rPr>
        <w:t xml:space="preserve"> </w:t>
      </w:r>
      <w:r w:rsidRPr="7B57B8A5">
        <w:rPr>
          <w:rStyle w:val="normaltextrun"/>
        </w:rPr>
        <w:t>and</w:t>
      </w:r>
      <w:r w:rsidR="00D64A1E" w:rsidRPr="7B57B8A5">
        <w:rPr>
          <w:rStyle w:val="normaltextrun"/>
        </w:rPr>
        <w:t xml:space="preserve"> </w:t>
      </w:r>
      <w:r w:rsidRPr="7B57B8A5">
        <w:rPr>
          <w:rStyle w:val="normaltextrun"/>
        </w:rPr>
        <w:t>commences</w:t>
      </w:r>
      <w:r w:rsidR="00D64A1E" w:rsidRPr="7B57B8A5">
        <w:rPr>
          <w:rStyle w:val="normaltextrun"/>
        </w:rPr>
        <w:t xml:space="preserve"> </w:t>
      </w:r>
      <w:r w:rsidRPr="7B57B8A5">
        <w:rPr>
          <w:rStyle w:val="normaltextrun"/>
        </w:rPr>
        <w:t>an incredible adventure</w:t>
      </w:r>
      <w:r w:rsidR="00D64A1E" w:rsidRPr="7B57B8A5">
        <w:rPr>
          <w:rStyle w:val="normaltextrun"/>
        </w:rPr>
        <w:t xml:space="preserve"> </w:t>
      </w:r>
      <w:r w:rsidRPr="7B57B8A5">
        <w:rPr>
          <w:rStyle w:val="normaltextrun"/>
        </w:rPr>
        <w:t>into development from conception until adulthood.</w:t>
      </w:r>
      <w:r w:rsidR="00D64A1E" w:rsidRPr="7B57B8A5">
        <w:rPr>
          <w:rStyle w:val="normaltextrun"/>
        </w:rPr>
        <w:t xml:space="preserve">  </w:t>
      </w:r>
      <w:r w:rsidRPr="7B57B8A5">
        <w:rPr>
          <w:rStyle w:val="normaltextrun"/>
        </w:rPr>
        <w:t>The process of development is crucial as</w:t>
      </w:r>
      <w:r w:rsidR="00D64A1E" w:rsidRPr="7B57B8A5">
        <w:rPr>
          <w:rStyle w:val="normaltextrun"/>
        </w:rPr>
        <w:t xml:space="preserve"> </w:t>
      </w:r>
      <w:r w:rsidRPr="7B57B8A5">
        <w:rPr>
          <w:rStyle w:val="normaltextrun"/>
        </w:rPr>
        <w:t>it is the</w:t>
      </w:r>
      <w:r w:rsidR="00D64A1E" w:rsidRPr="7B57B8A5">
        <w:rPr>
          <w:rStyle w:val="normaltextrun"/>
        </w:rPr>
        <w:t xml:space="preserve"> </w:t>
      </w:r>
      <w:r w:rsidRPr="7B57B8A5">
        <w:rPr>
          <w:rStyle w:val="normaltextrun"/>
        </w:rPr>
        <w:t>architecture</w:t>
      </w:r>
      <w:r w:rsidR="00D64A1E" w:rsidRPr="7B57B8A5">
        <w:rPr>
          <w:rStyle w:val="normaltextrun"/>
        </w:rPr>
        <w:t xml:space="preserve"> </w:t>
      </w:r>
      <w:r w:rsidRPr="7B57B8A5">
        <w:rPr>
          <w:rStyle w:val="normaltextrun"/>
        </w:rPr>
        <w:t>for behaviour,</w:t>
      </w:r>
      <w:r w:rsidR="00D64A1E" w:rsidRPr="7B57B8A5">
        <w:rPr>
          <w:rStyle w:val="normaltextrun"/>
        </w:rPr>
        <w:t xml:space="preserve"> </w:t>
      </w:r>
      <w:r w:rsidRPr="7B57B8A5">
        <w:rPr>
          <w:rStyle w:val="normaltextrun"/>
        </w:rPr>
        <w:t>cognition</w:t>
      </w:r>
      <w:r w:rsidR="00D64A1E" w:rsidRPr="7B57B8A5">
        <w:rPr>
          <w:rStyle w:val="normaltextrun"/>
        </w:rPr>
        <w:t xml:space="preserve"> </w:t>
      </w:r>
      <w:r w:rsidRPr="7B57B8A5">
        <w:rPr>
          <w:rStyle w:val="normaltextrun"/>
        </w:rPr>
        <w:t>and mental well-being (Das, 2023, p.</w:t>
      </w:r>
      <w:r w:rsidR="00D64A1E" w:rsidRPr="7B57B8A5">
        <w:rPr>
          <w:rStyle w:val="normaltextrun"/>
        </w:rPr>
        <w:t xml:space="preserve"> </w:t>
      </w:r>
      <w:r w:rsidRPr="7B57B8A5">
        <w:rPr>
          <w:rStyle w:val="normaltextrun"/>
        </w:rPr>
        <w:t>98).</w:t>
      </w:r>
      <w:r w:rsidR="00D64A1E" w:rsidRPr="7B57B8A5">
        <w:rPr>
          <w:rStyle w:val="normaltextrun"/>
        </w:rPr>
        <w:t xml:space="preserve">  </w:t>
      </w:r>
      <w:r w:rsidRPr="7B57B8A5">
        <w:rPr>
          <w:rStyle w:val="normaltextrun"/>
        </w:rPr>
        <w:t>Gao (2025, p.</w:t>
      </w:r>
      <w:r w:rsidR="00D64A1E" w:rsidRPr="7B57B8A5">
        <w:rPr>
          <w:rStyle w:val="normaltextrun"/>
        </w:rPr>
        <w:t xml:space="preserve"> </w:t>
      </w:r>
      <w:r w:rsidRPr="7B57B8A5">
        <w:rPr>
          <w:rStyle w:val="normaltextrun"/>
        </w:rPr>
        <w:t>1) states that</w:t>
      </w:r>
      <w:r w:rsidR="00D64A1E" w:rsidRPr="7B57B8A5">
        <w:rPr>
          <w:rStyle w:val="normaltextrun"/>
        </w:rPr>
        <w:t xml:space="preserve"> </w:t>
      </w:r>
      <w:r w:rsidRPr="7B57B8A5">
        <w:rPr>
          <w:rStyle w:val="normaltextrun"/>
        </w:rPr>
        <w:t>the</w:t>
      </w:r>
      <w:r w:rsidR="00D64A1E" w:rsidRPr="7B57B8A5">
        <w:rPr>
          <w:rStyle w:val="normaltextrun"/>
        </w:rPr>
        <w:t xml:space="preserve"> </w:t>
      </w:r>
      <w:r w:rsidRPr="7B57B8A5">
        <w:rPr>
          <w:rStyle w:val="normaltextrun"/>
        </w:rPr>
        <w:t>first one thousand days</w:t>
      </w:r>
      <w:r w:rsidR="00D64A1E" w:rsidRPr="7B57B8A5">
        <w:rPr>
          <w:rStyle w:val="normaltextrun"/>
        </w:rPr>
        <w:t xml:space="preserve"> </w:t>
      </w:r>
      <w:r w:rsidRPr="7B57B8A5">
        <w:rPr>
          <w:rStyle w:val="normaltextrun"/>
        </w:rPr>
        <w:t>of</w:t>
      </w:r>
      <w:r w:rsidR="00D64A1E" w:rsidRPr="7B57B8A5">
        <w:rPr>
          <w:rStyle w:val="normaltextrun"/>
        </w:rPr>
        <w:t xml:space="preserve"> </w:t>
      </w:r>
      <w:r w:rsidRPr="7B57B8A5">
        <w:rPr>
          <w:rStyle w:val="normaltextrun"/>
        </w:rPr>
        <w:t>life development</w:t>
      </w:r>
      <w:r w:rsidR="00D64A1E" w:rsidRPr="7B57B8A5">
        <w:rPr>
          <w:rStyle w:val="normaltextrun"/>
        </w:rPr>
        <w:t xml:space="preserve"> </w:t>
      </w:r>
      <w:r w:rsidRPr="7B57B8A5">
        <w:rPr>
          <w:rStyle w:val="normaltextrun"/>
        </w:rPr>
        <w:t>is</w:t>
      </w:r>
      <w:r w:rsidR="00D64A1E" w:rsidRPr="7B57B8A5">
        <w:rPr>
          <w:rStyle w:val="normaltextrun"/>
        </w:rPr>
        <w:t xml:space="preserve"> </w:t>
      </w:r>
      <w:r w:rsidRPr="7B57B8A5">
        <w:rPr>
          <w:rStyle w:val="normaltextrun"/>
        </w:rPr>
        <w:t>considerably</w:t>
      </w:r>
      <w:r w:rsidR="00D64A1E" w:rsidRPr="7B57B8A5">
        <w:rPr>
          <w:rStyle w:val="normaltextrun"/>
        </w:rPr>
        <w:t xml:space="preserve"> </w:t>
      </w:r>
      <w:r w:rsidRPr="7B57B8A5">
        <w:rPr>
          <w:rStyle w:val="normaltextrun"/>
        </w:rPr>
        <w:t>the</w:t>
      </w:r>
      <w:r w:rsidR="00D64A1E" w:rsidRPr="7B57B8A5">
        <w:rPr>
          <w:rStyle w:val="normaltextrun"/>
        </w:rPr>
        <w:t xml:space="preserve"> </w:t>
      </w:r>
      <w:r w:rsidRPr="7B57B8A5">
        <w:rPr>
          <w:rStyle w:val="normaltextrun"/>
        </w:rPr>
        <w:t>aggressive</w:t>
      </w:r>
      <w:r w:rsidR="00D64A1E" w:rsidRPr="7B57B8A5">
        <w:rPr>
          <w:rStyle w:val="normaltextrun"/>
        </w:rPr>
        <w:t xml:space="preserve"> </w:t>
      </w:r>
      <w:r w:rsidRPr="7B57B8A5">
        <w:rPr>
          <w:rStyle w:val="normaltextrun"/>
        </w:rPr>
        <w:t>and</w:t>
      </w:r>
      <w:r w:rsidR="00D64A1E" w:rsidRPr="7B57B8A5">
        <w:rPr>
          <w:rStyle w:val="normaltextrun"/>
        </w:rPr>
        <w:t xml:space="preserve"> </w:t>
      </w:r>
      <w:r w:rsidRPr="7B57B8A5">
        <w:rPr>
          <w:rStyle w:val="normaltextrun"/>
        </w:rPr>
        <w:t>substantial</w:t>
      </w:r>
      <w:r w:rsidR="00D64A1E" w:rsidRPr="7B57B8A5">
        <w:rPr>
          <w:rStyle w:val="normaltextrun"/>
        </w:rPr>
        <w:t xml:space="preserve"> </w:t>
      </w:r>
      <w:r w:rsidRPr="7B57B8A5">
        <w:rPr>
          <w:rStyle w:val="normaltextrun"/>
        </w:rPr>
        <w:t>growth in a child’s life. It is in this time that the brain</w:t>
      </w:r>
      <w:r w:rsidR="00D64A1E" w:rsidRPr="7B57B8A5">
        <w:rPr>
          <w:rStyle w:val="normaltextrun"/>
        </w:rPr>
        <w:t xml:space="preserve"> </w:t>
      </w:r>
      <w:r w:rsidRPr="7B57B8A5">
        <w:rPr>
          <w:rStyle w:val="normaltextrun"/>
        </w:rPr>
        <w:t>encounters</w:t>
      </w:r>
      <w:r w:rsidR="00D64A1E" w:rsidRPr="7B57B8A5">
        <w:rPr>
          <w:rStyle w:val="normaltextrun"/>
        </w:rPr>
        <w:t xml:space="preserve"> </w:t>
      </w:r>
      <w:r w:rsidRPr="7B57B8A5">
        <w:rPr>
          <w:rStyle w:val="normaltextrun"/>
        </w:rPr>
        <w:t>crucial</w:t>
      </w:r>
      <w:r w:rsidR="00D64A1E" w:rsidRPr="7B57B8A5">
        <w:rPr>
          <w:rStyle w:val="normaltextrun"/>
        </w:rPr>
        <w:t xml:space="preserve"> </w:t>
      </w:r>
      <w:r w:rsidRPr="7B57B8A5">
        <w:rPr>
          <w:rStyle w:val="normaltextrun"/>
        </w:rPr>
        <w:t>changes</w:t>
      </w:r>
      <w:r w:rsidR="00D64A1E" w:rsidRPr="7B57B8A5">
        <w:rPr>
          <w:rStyle w:val="normaltextrun"/>
        </w:rPr>
        <w:t xml:space="preserve"> </w:t>
      </w:r>
      <w:r w:rsidRPr="7B57B8A5">
        <w:rPr>
          <w:rStyle w:val="normaltextrun"/>
        </w:rPr>
        <w:t>as the brain forms,</w:t>
      </w:r>
      <w:r w:rsidR="00D64A1E" w:rsidRPr="7B57B8A5">
        <w:rPr>
          <w:rStyle w:val="normaltextrun"/>
        </w:rPr>
        <w:t xml:space="preserve"> </w:t>
      </w:r>
      <w:r w:rsidRPr="7B57B8A5">
        <w:rPr>
          <w:rStyle w:val="normaltextrun"/>
        </w:rPr>
        <w:t>developing</w:t>
      </w:r>
      <w:r w:rsidR="00D64A1E" w:rsidRPr="7B57B8A5">
        <w:rPr>
          <w:rStyle w:val="normaltextrun"/>
        </w:rPr>
        <w:t xml:space="preserve"> </w:t>
      </w:r>
      <w:r w:rsidRPr="7B57B8A5">
        <w:rPr>
          <w:rStyle w:val="normaltextrun"/>
        </w:rPr>
        <w:t>neurons</w:t>
      </w:r>
      <w:r w:rsidR="00D64A1E" w:rsidRPr="7B57B8A5">
        <w:rPr>
          <w:rStyle w:val="normaltextrun"/>
        </w:rPr>
        <w:t xml:space="preserve"> </w:t>
      </w:r>
      <w:r w:rsidRPr="7B57B8A5">
        <w:rPr>
          <w:rStyle w:val="normaltextrun"/>
        </w:rPr>
        <w:t>and</w:t>
      </w:r>
      <w:r w:rsidR="00D64A1E" w:rsidRPr="7B57B8A5">
        <w:rPr>
          <w:rStyle w:val="normaltextrun"/>
        </w:rPr>
        <w:t xml:space="preserve"> </w:t>
      </w:r>
      <w:r w:rsidRPr="7B57B8A5">
        <w:rPr>
          <w:rStyle w:val="normaltextrun"/>
        </w:rPr>
        <w:t>synaptogenesis.</w:t>
      </w:r>
      <w:r w:rsidR="00D64A1E" w:rsidRPr="7B57B8A5">
        <w:rPr>
          <w:rStyle w:val="normaltextrun"/>
        </w:rPr>
        <w:t xml:space="preserve">  </w:t>
      </w:r>
      <w:r w:rsidRPr="7B57B8A5">
        <w:rPr>
          <w:rStyle w:val="normaltextrun"/>
        </w:rPr>
        <w:t>It forms the functional networks that</w:t>
      </w:r>
      <w:r w:rsidR="00D64A1E" w:rsidRPr="7B57B8A5">
        <w:rPr>
          <w:rStyle w:val="normaltextrun"/>
        </w:rPr>
        <w:t xml:space="preserve"> </w:t>
      </w:r>
      <w:r w:rsidRPr="7B57B8A5">
        <w:rPr>
          <w:rStyle w:val="normaltextrun"/>
        </w:rPr>
        <w:t xml:space="preserve">structure the development of motor, social, emotional, </w:t>
      </w:r>
      <w:r w:rsidRPr="7B57B8A5">
        <w:rPr>
          <w:rStyle w:val="normaltextrun"/>
        </w:rPr>
        <w:lastRenderedPageBreak/>
        <w:t>cognitive</w:t>
      </w:r>
      <w:r w:rsidR="00D64A1E" w:rsidRPr="7B57B8A5">
        <w:rPr>
          <w:rStyle w:val="normaltextrun"/>
        </w:rPr>
        <w:t xml:space="preserve"> </w:t>
      </w:r>
      <w:r w:rsidRPr="7B57B8A5">
        <w:rPr>
          <w:rStyle w:val="normaltextrun"/>
        </w:rPr>
        <w:t>function</w:t>
      </w:r>
      <w:r w:rsidR="00D64A1E" w:rsidRPr="7B57B8A5">
        <w:rPr>
          <w:rStyle w:val="normaltextrun"/>
        </w:rPr>
        <w:t xml:space="preserve"> </w:t>
      </w:r>
      <w:r w:rsidRPr="7B57B8A5">
        <w:rPr>
          <w:rStyle w:val="normaltextrun"/>
        </w:rPr>
        <w:t>and</w:t>
      </w:r>
      <w:r w:rsidR="00D64A1E" w:rsidRPr="7B57B8A5">
        <w:rPr>
          <w:rStyle w:val="normaltextrun"/>
        </w:rPr>
        <w:t xml:space="preserve"> </w:t>
      </w:r>
      <w:r w:rsidRPr="7B57B8A5">
        <w:rPr>
          <w:rStyle w:val="normaltextrun"/>
        </w:rPr>
        <w:t>sensory</w:t>
      </w:r>
      <w:r w:rsidR="00D64A1E" w:rsidRPr="7B57B8A5">
        <w:rPr>
          <w:rStyle w:val="normaltextrun"/>
        </w:rPr>
        <w:t xml:space="preserve"> </w:t>
      </w:r>
      <w:r w:rsidRPr="7B57B8A5">
        <w:rPr>
          <w:rStyle w:val="normaltextrun"/>
        </w:rPr>
        <w:t>skills</w:t>
      </w:r>
      <w:r w:rsidR="00D64A1E" w:rsidRPr="7B57B8A5">
        <w:rPr>
          <w:rStyle w:val="normaltextrun"/>
        </w:rPr>
        <w:t xml:space="preserve"> </w:t>
      </w:r>
      <w:r w:rsidRPr="7B57B8A5">
        <w:rPr>
          <w:rStyle w:val="normaltextrun"/>
        </w:rPr>
        <w:t>(Gao, 2025, p.</w:t>
      </w:r>
      <w:r w:rsidR="00D64A1E" w:rsidRPr="7B57B8A5">
        <w:rPr>
          <w:rStyle w:val="normaltextrun"/>
        </w:rPr>
        <w:t xml:space="preserve"> </w:t>
      </w:r>
      <w:r w:rsidRPr="7B57B8A5">
        <w:rPr>
          <w:rStyle w:val="normaltextrun"/>
        </w:rPr>
        <w:t>1).</w:t>
      </w:r>
      <w:r w:rsidR="00D64A1E" w:rsidRPr="7B57B8A5">
        <w:rPr>
          <w:rStyle w:val="normaltextrun"/>
        </w:rPr>
        <w:t xml:space="preserve">  </w:t>
      </w:r>
      <w:r w:rsidRPr="7B57B8A5">
        <w:rPr>
          <w:rStyle w:val="normaltextrun"/>
        </w:rPr>
        <w:t>Aberdeenshire Council Educational Psychology Service</w:t>
      </w:r>
      <w:r w:rsidR="00D64A1E" w:rsidRPr="7B57B8A5">
        <w:rPr>
          <w:rStyle w:val="normaltextrun"/>
        </w:rPr>
        <w:t xml:space="preserve"> </w:t>
      </w:r>
      <w:r w:rsidRPr="7B57B8A5">
        <w:rPr>
          <w:rStyle w:val="normaltextrun"/>
        </w:rPr>
        <w:t>(2021,</w:t>
      </w:r>
      <w:r w:rsidR="00D64A1E" w:rsidRPr="7B57B8A5">
        <w:rPr>
          <w:rStyle w:val="normaltextrun"/>
        </w:rPr>
        <w:t xml:space="preserve"> </w:t>
      </w:r>
      <w:r w:rsidRPr="7B57B8A5">
        <w:rPr>
          <w:rStyle w:val="normaltextrun"/>
        </w:rPr>
        <w:t>p.</w:t>
      </w:r>
      <w:r w:rsidR="00D64A1E" w:rsidRPr="7B57B8A5">
        <w:rPr>
          <w:rStyle w:val="normaltextrun"/>
        </w:rPr>
        <w:t xml:space="preserve"> </w:t>
      </w:r>
      <w:r w:rsidRPr="7B57B8A5">
        <w:rPr>
          <w:rStyle w:val="normaltextrun"/>
        </w:rPr>
        <w:t>2) suggest that</w:t>
      </w:r>
      <w:r w:rsidR="00D64A1E" w:rsidRPr="7B57B8A5">
        <w:rPr>
          <w:rStyle w:val="normaltextrun"/>
        </w:rPr>
        <w:t xml:space="preserve"> </w:t>
      </w:r>
      <w:r w:rsidRPr="7B57B8A5">
        <w:rPr>
          <w:rStyle w:val="normaltextrun"/>
        </w:rPr>
        <w:t>the brain develops in a hierarchy system.</w:t>
      </w:r>
      <w:r w:rsidR="00D64A1E" w:rsidRPr="7B57B8A5">
        <w:rPr>
          <w:rStyle w:val="normaltextrun"/>
        </w:rPr>
        <w:t xml:space="preserve">  </w:t>
      </w:r>
      <w:r w:rsidRPr="7B57B8A5">
        <w:rPr>
          <w:rStyle w:val="normaltextrun"/>
        </w:rPr>
        <w:t>These</w:t>
      </w:r>
      <w:r w:rsidR="00D64A1E" w:rsidRPr="7B57B8A5">
        <w:rPr>
          <w:rStyle w:val="normaltextrun"/>
        </w:rPr>
        <w:t xml:space="preserve"> </w:t>
      </w:r>
      <w:r w:rsidRPr="7B57B8A5">
        <w:rPr>
          <w:rStyle w:val="normaltextrun"/>
        </w:rPr>
        <w:t>include</w:t>
      </w:r>
      <w:r w:rsidR="00D64A1E" w:rsidRPr="7B57B8A5">
        <w:rPr>
          <w:rStyle w:val="normaltextrun"/>
        </w:rPr>
        <w:t xml:space="preserve"> </w:t>
      </w:r>
      <w:r w:rsidRPr="7B57B8A5">
        <w:rPr>
          <w:rStyle w:val="normaltextrun"/>
        </w:rPr>
        <w:t>are brainstem, midbrain, limbic and cortical.</w:t>
      </w:r>
      <w:r w:rsidR="00D64A1E" w:rsidRPr="7B57B8A5">
        <w:rPr>
          <w:rStyle w:val="normaltextrun"/>
        </w:rPr>
        <w:t xml:space="preserve">  </w:t>
      </w:r>
      <w:r w:rsidRPr="7B57B8A5">
        <w:rPr>
          <w:rStyle w:val="normaltextrun"/>
        </w:rPr>
        <w:t>Brainstem is</w:t>
      </w:r>
      <w:r w:rsidR="00D64A1E" w:rsidRPr="7B57B8A5">
        <w:rPr>
          <w:rStyle w:val="normaltextrun"/>
        </w:rPr>
        <w:t xml:space="preserve"> </w:t>
      </w:r>
      <w:r w:rsidRPr="7B57B8A5">
        <w:rPr>
          <w:rStyle w:val="normaltextrun"/>
        </w:rPr>
        <w:t>the</w:t>
      </w:r>
      <w:r w:rsidR="00D64A1E" w:rsidRPr="7B57B8A5">
        <w:rPr>
          <w:rStyle w:val="normaltextrun"/>
        </w:rPr>
        <w:t xml:space="preserve"> </w:t>
      </w:r>
      <w:r w:rsidRPr="7B57B8A5">
        <w:rPr>
          <w:rStyle w:val="normaltextrun"/>
        </w:rPr>
        <w:t>part of the brain where</w:t>
      </w:r>
      <w:r w:rsidR="00D64A1E" w:rsidRPr="7B57B8A5">
        <w:rPr>
          <w:rStyle w:val="normaltextrun"/>
        </w:rPr>
        <w:t xml:space="preserve"> </w:t>
      </w:r>
      <w:r w:rsidRPr="7B57B8A5">
        <w:rPr>
          <w:rStyle w:val="normaltextrun"/>
        </w:rPr>
        <w:t>our</w:t>
      </w:r>
      <w:r w:rsidR="00D64A1E" w:rsidRPr="7B57B8A5">
        <w:rPr>
          <w:rStyle w:val="normaltextrun"/>
        </w:rPr>
        <w:t xml:space="preserve"> </w:t>
      </w:r>
      <w:r w:rsidRPr="7B57B8A5">
        <w:rPr>
          <w:rStyle w:val="normaltextrun"/>
        </w:rPr>
        <w:t>survival</w:t>
      </w:r>
      <w:r w:rsidR="00D64A1E" w:rsidRPr="7B57B8A5">
        <w:rPr>
          <w:rStyle w:val="normaltextrun"/>
        </w:rPr>
        <w:t xml:space="preserve"> i</w:t>
      </w:r>
      <w:r w:rsidRPr="7B57B8A5">
        <w:rPr>
          <w:rStyle w:val="normaltextrun"/>
        </w:rPr>
        <w:t>nstincts,</w:t>
      </w:r>
      <w:r w:rsidR="00D64A1E" w:rsidRPr="7B57B8A5">
        <w:rPr>
          <w:rStyle w:val="normaltextrun"/>
        </w:rPr>
        <w:t xml:space="preserve"> </w:t>
      </w:r>
      <w:r w:rsidRPr="7B57B8A5">
        <w:rPr>
          <w:rStyle w:val="normaltextrun"/>
        </w:rPr>
        <w:t>such as fight or flight,</w:t>
      </w:r>
      <w:r w:rsidR="00D64A1E" w:rsidRPr="7B57B8A5">
        <w:rPr>
          <w:rStyle w:val="normaltextrun"/>
        </w:rPr>
        <w:t xml:space="preserve"> </w:t>
      </w:r>
      <w:r w:rsidRPr="7B57B8A5">
        <w:rPr>
          <w:rStyle w:val="normaltextrun"/>
        </w:rPr>
        <w:t>develop.</w:t>
      </w:r>
      <w:r w:rsidR="00D64A1E" w:rsidRPr="7B57B8A5">
        <w:rPr>
          <w:rStyle w:val="normaltextrun"/>
        </w:rPr>
        <w:t xml:space="preserve">  </w:t>
      </w:r>
      <w:r w:rsidRPr="7B57B8A5">
        <w:rPr>
          <w:rStyle w:val="normaltextrun"/>
        </w:rPr>
        <w:t>Midbrain is</w:t>
      </w:r>
      <w:r w:rsidR="00D64A1E" w:rsidRPr="7B57B8A5">
        <w:rPr>
          <w:rStyle w:val="normaltextrun"/>
        </w:rPr>
        <w:t xml:space="preserve"> </w:t>
      </w:r>
      <w:r w:rsidRPr="7B57B8A5">
        <w:rPr>
          <w:rStyle w:val="normaltextrun"/>
        </w:rPr>
        <w:t>where it helps to regulate movement, process auditory and visual information.</w:t>
      </w:r>
      <w:r w:rsidR="00D64A1E" w:rsidRPr="7B57B8A5">
        <w:rPr>
          <w:rStyle w:val="normaltextrun"/>
        </w:rPr>
        <w:t xml:space="preserve">  </w:t>
      </w:r>
      <w:r w:rsidRPr="7B57B8A5">
        <w:rPr>
          <w:rStyle w:val="normaltextrun"/>
        </w:rPr>
        <w:t>This is where</w:t>
      </w:r>
      <w:r w:rsidR="00D64A1E" w:rsidRPr="7B57B8A5">
        <w:rPr>
          <w:rStyle w:val="normaltextrun"/>
        </w:rPr>
        <w:t xml:space="preserve"> </w:t>
      </w:r>
      <w:r w:rsidRPr="7B57B8A5">
        <w:rPr>
          <w:rStyle w:val="normaltextrun"/>
        </w:rPr>
        <w:t>gross and fine</w:t>
      </w:r>
      <w:r w:rsidR="00D64A1E" w:rsidRPr="7B57B8A5">
        <w:rPr>
          <w:rStyle w:val="normaltextrun"/>
        </w:rPr>
        <w:t xml:space="preserve"> </w:t>
      </w:r>
      <w:r w:rsidRPr="7B57B8A5">
        <w:rPr>
          <w:rStyle w:val="normaltextrun"/>
        </w:rPr>
        <w:t>motor</w:t>
      </w:r>
      <w:r w:rsidR="00D64A1E" w:rsidRPr="7B57B8A5">
        <w:rPr>
          <w:rStyle w:val="normaltextrun"/>
        </w:rPr>
        <w:t xml:space="preserve"> </w:t>
      </w:r>
      <w:r w:rsidRPr="7B57B8A5">
        <w:rPr>
          <w:rStyle w:val="normaltextrun"/>
        </w:rPr>
        <w:t>skills are developed.</w:t>
      </w:r>
      <w:r w:rsidR="00D64A1E" w:rsidRPr="7B57B8A5">
        <w:rPr>
          <w:rStyle w:val="normaltextrun"/>
        </w:rPr>
        <w:t xml:space="preserve">  </w:t>
      </w:r>
      <w:r w:rsidRPr="7B57B8A5">
        <w:rPr>
          <w:rStyle w:val="normaltextrun"/>
        </w:rPr>
        <w:t>Limbic</w:t>
      </w:r>
      <w:r w:rsidR="00D64A1E" w:rsidRPr="7B57B8A5">
        <w:rPr>
          <w:rStyle w:val="normaltextrun"/>
        </w:rPr>
        <w:t xml:space="preserve"> </w:t>
      </w:r>
      <w:r w:rsidRPr="7B57B8A5">
        <w:rPr>
          <w:rStyle w:val="normaltextrun"/>
        </w:rPr>
        <w:t>system is</w:t>
      </w:r>
      <w:r w:rsidR="00D64A1E" w:rsidRPr="7B57B8A5">
        <w:rPr>
          <w:rStyle w:val="normaltextrun"/>
        </w:rPr>
        <w:t xml:space="preserve"> </w:t>
      </w:r>
      <w:r w:rsidRPr="7B57B8A5">
        <w:rPr>
          <w:rStyle w:val="normaltextrun"/>
        </w:rPr>
        <w:t>the headquarters of our emotional and behaviour responses</w:t>
      </w:r>
      <w:r w:rsidR="00D64A1E" w:rsidRPr="7B57B8A5">
        <w:rPr>
          <w:rStyle w:val="normaltextrun"/>
        </w:rPr>
        <w:t xml:space="preserve">.  </w:t>
      </w:r>
      <w:r w:rsidRPr="7B57B8A5">
        <w:rPr>
          <w:rStyle w:val="normaltextrun"/>
        </w:rPr>
        <w:t>This</w:t>
      </w:r>
      <w:r w:rsidR="00D64A1E" w:rsidRPr="7B57B8A5">
        <w:rPr>
          <w:rStyle w:val="normaltextrun"/>
        </w:rPr>
        <w:t xml:space="preserve"> </w:t>
      </w:r>
      <w:r w:rsidRPr="7B57B8A5">
        <w:rPr>
          <w:rStyle w:val="normaltextrun"/>
        </w:rPr>
        <w:t>is</w:t>
      </w:r>
      <w:r w:rsidR="00D64A1E" w:rsidRPr="7B57B8A5">
        <w:rPr>
          <w:rStyle w:val="normaltextrun"/>
        </w:rPr>
        <w:t xml:space="preserve"> </w:t>
      </w:r>
      <w:r w:rsidRPr="7B57B8A5">
        <w:rPr>
          <w:rStyle w:val="normaltextrun"/>
        </w:rPr>
        <w:t>strengthened</w:t>
      </w:r>
      <w:r w:rsidR="00D64A1E" w:rsidRPr="7B57B8A5">
        <w:rPr>
          <w:rStyle w:val="normaltextrun"/>
        </w:rPr>
        <w:t xml:space="preserve"> </w:t>
      </w:r>
      <w:r w:rsidRPr="7B57B8A5">
        <w:rPr>
          <w:rStyle w:val="normaltextrun"/>
        </w:rPr>
        <w:t>by</w:t>
      </w:r>
      <w:r w:rsidR="00D64A1E" w:rsidRPr="7B57B8A5">
        <w:rPr>
          <w:rStyle w:val="normaltextrun"/>
        </w:rPr>
        <w:t xml:space="preserve"> </w:t>
      </w:r>
      <w:r w:rsidRPr="7B57B8A5">
        <w:rPr>
          <w:rStyle w:val="normaltextrun"/>
        </w:rPr>
        <w:t>learning the concept of sharing.</w:t>
      </w:r>
      <w:r w:rsidR="00D64A1E" w:rsidRPr="7B57B8A5">
        <w:rPr>
          <w:rStyle w:val="normaltextrun"/>
        </w:rPr>
        <w:t xml:space="preserve">  </w:t>
      </w:r>
      <w:r w:rsidRPr="7B57B8A5">
        <w:rPr>
          <w:rStyle w:val="normaltextrun"/>
        </w:rPr>
        <w:t>Cortical</w:t>
      </w:r>
      <w:r w:rsidR="00D64A1E" w:rsidRPr="7B57B8A5">
        <w:rPr>
          <w:rStyle w:val="normaltextrun"/>
        </w:rPr>
        <w:t xml:space="preserve"> </w:t>
      </w:r>
      <w:r w:rsidRPr="7B57B8A5">
        <w:rPr>
          <w:rStyle w:val="normaltextrun"/>
        </w:rPr>
        <w:t>is</w:t>
      </w:r>
      <w:r w:rsidR="00D64A1E" w:rsidRPr="7B57B8A5">
        <w:rPr>
          <w:rStyle w:val="normaltextrun"/>
        </w:rPr>
        <w:t xml:space="preserve"> </w:t>
      </w:r>
      <w:r w:rsidRPr="7B57B8A5">
        <w:rPr>
          <w:rStyle w:val="normaltextrun"/>
        </w:rPr>
        <w:t>the</w:t>
      </w:r>
      <w:r w:rsidR="00D64A1E" w:rsidRPr="7B57B8A5">
        <w:rPr>
          <w:rStyle w:val="normaltextrun"/>
        </w:rPr>
        <w:t xml:space="preserve"> </w:t>
      </w:r>
      <w:r w:rsidRPr="7B57B8A5">
        <w:rPr>
          <w:rStyle w:val="normaltextrun"/>
        </w:rPr>
        <w:t>development of</w:t>
      </w:r>
      <w:r w:rsidR="00D64A1E" w:rsidRPr="7B57B8A5">
        <w:rPr>
          <w:rStyle w:val="normaltextrun"/>
        </w:rPr>
        <w:t xml:space="preserve"> </w:t>
      </w:r>
      <w:r w:rsidRPr="7B57B8A5">
        <w:rPr>
          <w:rStyle w:val="normaltextrun"/>
        </w:rPr>
        <w:t>cognitive functions such as</w:t>
      </w:r>
      <w:r w:rsidR="00D64A1E" w:rsidRPr="7B57B8A5">
        <w:rPr>
          <w:rStyle w:val="normaltextrun"/>
        </w:rPr>
        <w:t xml:space="preserve"> </w:t>
      </w:r>
      <w:r w:rsidRPr="7B57B8A5">
        <w:rPr>
          <w:rStyle w:val="normaltextrun"/>
        </w:rPr>
        <w:t>problem solving, language and personality.</w:t>
      </w:r>
      <w:r w:rsidR="00D64A1E" w:rsidRPr="7B57B8A5">
        <w:rPr>
          <w:rStyle w:val="normaltextrun"/>
        </w:rPr>
        <w:t xml:space="preserve">  </w:t>
      </w:r>
      <w:r w:rsidRPr="7B57B8A5">
        <w:rPr>
          <w:rStyle w:val="normaltextrun"/>
        </w:rPr>
        <w:t>To</w:t>
      </w:r>
      <w:r w:rsidR="00D64A1E" w:rsidRPr="7B57B8A5">
        <w:rPr>
          <w:rStyle w:val="normaltextrun"/>
        </w:rPr>
        <w:t xml:space="preserve"> </w:t>
      </w:r>
      <w:r w:rsidRPr="7B57B8A5">
        <w:rPr>
          <w:rStyle w:val="normaltextrun"/>
        </w:rPr>
        <w:t>inspire this</w:t>
      </w:r>
      <w:r w:rsidR="00D64A1E" w:rsidRPr="7B57B8A5">
        <w:rPr>
          <w:rStyle w:val="normaltextrun"/>
        </w:rPr>
        <w:t xml:space="preserve"> </w:t>
      </w:r>
      <w:r w:rsidRPr="7B57B8A5">
        <w:rPr>
          <w:rStyle w:val="normaltextrun"/>
        </w:rPr>
        <w:t>development,</w:t>
      </w:r>
      <w:r w:rsidR="00D64A1E" w:rsidRPr="7B57B8A5">
        <w:rPr>
          <w:rStyle w:val="normaltextrun"/>
        </w:rPr>
        <w:t xml:space="preserve"> </w:t>
      </w:r>
      <w:r w:rsidRPr="7B57B8A5">
        <w:rPr>
          <w:rStyle w:val="normaltextrun"/>
        </w:rPr>
        <w:t>expose the child to language and humour (Aberdeenshire Council,2021, p.</w:t>
      </w:r>
      <w:r w:rsidR="00D64A1E" w:rsidRPr="7B57B8A5">
        <w:rPr>
          <w:rStyle w:val="normaltextrun"/>
        </w:rPr>
        <w:t xml:space="preserve"> </w:t>
      </w:r>
      <w:r w:rsidRPr="7B57B8A5">
        <w:rPr>
          <w:rStyle w:val="normaltextrun"/>
        </w:rPr>
        <w:t>2).</w:t>
      </w:r>
    </w:p>
    <w:p w14:paraId="0D547F62" w14:textId="6D944C71" w:rsidR="002B3B37" w:rsidRPr="00C653D8" w:rsidRDefault="002B3B37" w:rsidP="00C653D8">
      <w:pPr>
        <w:pStyle w:val="paragraph"/>
        <w:spacing w:before="0" w:beforeAutospacing="0" w:after="0" w:afterAutospacing="0" w:line="360" w:lineRule="auto"/>
        <w:jc w:val="both"/>
        <w:textAlignment w:val="baseline"/>
      </w:pPr>
    </w:p>
    <w:p w14:paraId="7DA78480" w14:textId="3B5C265D" w:rsidR="002B3B37" w:rsidRPr="00C653D8" w:rsidRDefault="002B3B37" w:rsidP="00C653D8">
      <w:pPr>
        <w:pStyle w:val="paragraph"/>
        <w:spacing w:before="0" w:beforeAutospacing="0" w:after="0" w:afterAutospacing="0" w:line="360" w:lineRule="auto"/>
        <w:jc w:val="both"/>
        <w:textAlignment w:val="baseline"/>
      </w:pPr>
      <w:r w:rsidRPr="00C653D8">
        <w:rPr>
          <w:rStyle w:val="normaltextrun"/>
          <w:lang w:val="en-GB"/>
        </w:rPr>
        <w:t>Brain development</w:t>
      </w:r>
      <w:r w:rsidR="00D64A1E">
        <w:rPr>
          <w:rStyle w:val="normaltextrun"/>
          <w:lang w:val="en-GB"/>
        </w:rPr>
        <w:t xml:space="preserve"> i</w:t>
      </w:r>
      <w:r w:rsidRPr="00C653D8">
        <w:rPr>
          <w:rStyle w:val="normaltextrun"/>
          <w:lang w:val="en-GB"/>
        </w:rPr>
        <w:t>s important</w:t>
      </w:r>
      <w:r w:rsidR="00D64A1E">
        <w:rPr>
          <w:rStyle w:val="normaltextrun"/>
          <w:lang w:val="en-GB"/>
        </w:rPr>
        <w:t xml:space="preserve"> </w:t>
      </w:r>
      <w:r w:rsidRPr="00C653D8">
        <w:rPr>
          <w:rStyle w:val="normaltextrun"/>
          <w:lang w:val="en-GB"/>
        </w:rPr>
        <w:t>as it is</w:t>
      </w:r>
      <w:r w:rsidR="00D64A1E">
        <w:rPr>
          <w:rStyle w:val="normaltextrun"/>
          <w:lang w:val="en-GB"/>
        </w:rPr>
        <w:t xml:space="preserve"> t</w:t>
      </w:r>
      <w:r w:rsidRPr="00C653D8">
        <w:rPr>
          <w:rStyle w:val="normaltextrun"/>
          <w:lang w:val="en-GB"/>
        </w:rPr>
        <w:t>he heart to the development of a child.</w:t>
      </w:r>
      <w:r w:rsidR="00D64A1E">
        <w:rPr>
          <w:rStyle w:val="normaltextrun"/>
          <w:lang w:val="en-GB"/>
        </w:rPr>
        <w:t xml:space="preserve">  </w:t>
      </w:r>
      <w:r w:rsidRPr="00C653D8">
        <w:rPr>
          <w:rStyle w:val="normaltextrun"/>
          <w:lang w:val="en-GB"/>
        </w:rPr>
        <w:t>It</w:t>
      </w:r>
      <w:r w:rsidR="00D64A1E">
        <w:rPr>
          <w:rStyle w:val="normaltextrun"/>
          <w:lang w:val="en-GB"/>
        </w:rPr>
        <w:t xml:space="preserve"> </w:t>
      </w:r>
      <w:r w:rsidRPr="00C653D8">
        <w:rPr>
          <w:rStyle w:val="normaltextrun"/>
          <w:lang w:val="en-GB"/>
        </w:rPr>
        <w:t>controls</w:t>
      </w:r>
      <w:r w:rsidR="00D64A1E">
        <w:rPr>
          <w:rStyle w:val="normaltextrun"/>
          <w:lang w:val="en-GB"/>
        </w:rPr>
        <w:t xml:space="preserve"> </w:t>
      </w:r>
      <w:r w:rsidRPr="00C653D8">
        <w:rPr>
          <w:rStyle w:val="normaltextrun"/>
          <w:lang w:val="en-GB"/>
        </w:rPr>
        <w:t>the body and functions that a child</w:t>
      </w:r>
      <w:r w:rsidR="00D64A1E">
        <w:rPr>
          <w:rStyle w:val="normaltextrun"/>
          <w:lang w:val="en-GB"/>
        </w:rPr>
        <w:t xml:space="preserve"> </w:t>
      </w:r>
      <w:r w:rsidRPr="00C653D8">
        <w:rPr>
          <w:rStyle w:val="normaltextrun"/>
          <w:lang w:val="en-GB"/>
        </w:rPr>
        <w:t>requires</w:t>
      </w:r>
      <w:r w:rsidR="00D64A1E">
        <w:rPr>
          <w:rStyle w:val="normaltextrun"/>
          <w:lang w:val="en-GB"/>
        </w:rPr>
        <w:t xml:space="preserve"> </w:t>
      </w:r>
      <w:r w:rsidRPr="00C653D8">
        <w:rPr>
          <w:rStyle w:val="normaltextrun"/>
          <w:lang w:val="en-GB"/>
        </w:rPr>
        <w:t>to</w:t>
      </w:r>
      <w:r w:rsidR="00D64A1E">
        <w:rPr>
          <w:rStyle w:val="normaltextrun"/>
          <w:lang w:val="en-GB"/>
        </w:rPr>
        <w:t xml:space="preserve"> </w:t>
      </w:r>
      <w:r w:rsidRPr="00C653D8">
        <w:rPr>
          <w:rStyle w:val="normaltextrun"/>
          <w:lang w:val="en-GB"/>
        </w:rPr>
        <w:t>grow.</w:t>
      </w:r>
      <w:r w:rsidR="00D64A1E">
        <w:rPr>
          <w:rStyle w:val="normaltextrun"/>
          <w:lang w:val="en-GB"/>
        </w:rPr>
        <w:t xml:space="preserve">  </w:t>
      </w:r>
      <w:r w:rsidRPr="00C653D8">
        <w:rPr>
          <w:rStyle w:val="normaltextrun"/>
          <w:lang w:val="en-GB"/>
        </w:rPr>
        <w:t>It is the organ that allows a child to</w:t>
      </w:r>
      <w:r w:rsidR="00D64A1E">
        <w:rPr>
          <w:rStyle w:val="normaltextrun"/>
          <w:lang w:val="en-GB"/>
        </w:rPr>
        <w:t xml:space="preserve"> </w:t>
      </w:r>
      <w:r w:rsidRPr="00C653D8">
        <w:rPr>
          <w:rStyle w:val="normaltextrun"/>
          <w:lang w:val="en-GB"/>
        </w:rPr>
        <w:t>create emotion and connections</w:t>
      </w:r>
      <w:r w:rsidR="00D64A1E">
        <w:rPr>
          <w:rStyle w:val="normaltextrun"/>
          <w:lang w:val="en-GB"/>
        </w:rPr>
        <w:t xml:space="preserve"> </w:t>
      </w:r>
      <w:r w:rsidRPr="00C653D8">
        <w:rPr>
          <w:rStyle w:val="normaltextrun"/>
          <w:lang w:val="en-GB"/>
        </w:rPr>
        <w:t>to others.</w:t>
      </w:r>
      <w:r w:rsidR="00D64A1E">
        <w:rPr>
          <w:rStyle w:val="normaltextrun"/>
          <w:lang w:val="en-GB"/>
        </w:rPr>
        <w:t xml:space="preserve"> </w:t>
      </w:r>
    </w:p>
    <w:p w14:paraId="1E9321A8" w14:textId="593886FD" w:rsidR="002B3B37" w:rsidRPr="00C653D8" w:rsidRDefault="002B3B37" w:rsidP="00C653D8">
      <w:pPr>
        <w:pStyle w:val="paragraph"/>
        <w:spacing w:before="0" w:beforeAutospacing="0" w:after="0" w:afterAutospacing="0" w:line="360" w:lineRule="auto"/>
        <w:jc w:val="both"/>
        <w:textAlignment w:val="baseline"/>
      </w:pPr>
    </w:p>
    <w:p w14:paraId="483F9D20" w14:textId="01377DD7" w:rsidR="002B3B37" w:rsidRDefault="002B3B37" w:rsidP="00D64A1E">
      <w:pPr>
        <w:pStyle w:val="paragraph"/>
        <w:spacing w:before="0" w:beforeAutospacing="0" w:after="0" w:afterAutospacing="0" w:line="360" w:lineRule="auto"/>
        <w:jc w:val="both"/>
        <w:textAlignment w:val="baseline"/>
      </w:pPr>
      <w:r w:rsidRPr="00C653D8">
        <w:rPr>
          <w:rStyle w:val="normaltextrun"/>
          <w:lang w:val="en-GB"/>
        </w:rPr>
        <w:t>In conclusion</w:t>
      </w:r>
      <w:r w:rsidR="00D64A1E">
        <w:rPr>
          <w:rStyle w:val="normaltextrun"/>
          <w:lang w:val="en-GB"/>
        </w:rPr>
        <w:t xml:space="preserve"> </w:t>
      </w:r>
      <w:r w:rsidRPr="00C653D8">
        <w:rPr>
          <w:rStyle w:val="normaltextrun"/>
          <w:lang w:val="en-GB"/>
        </w:rPr>
        <w:t>there are various developments that one must provide to develop a child holistically.</w:t>
      </w:r>
      <w:r w:rsidR="00D64A1E">
        <w:rPr>
          <w:rStyle w:val="normaltextrun"/>
          <w:lang w:val="en-GB"/>
        </w:rPr>
        <w:t xml:space="preserve"> </w:t>
      </w:r>
      <w:r w:rsidRPr="00C653D8">
        <w:rPr>
          <w:rStyle w:val="normaltextrun"/>
          <w:lang w:val="en-GB"/>
        </w:rPr>
        <w:t>Bronfenbrenner’s</w:t>
      </w:r>
      <w:r w:rsidR="00D64A1E">
        <w:rPr>
          <w:rStyle w:val="normaltextrun"/>
          <w:lang w:val="en-GB"/>
        </w:rPr>
        <w:t xml:space="preserve"> </w:t>
      </w:r>
      <w:r w:rsidRPr="00C653D8">
        <w:rPr>
          <w:rStyle w:val="normaltextrun"/>
          <w:lang w:val="en-GB"/>
        </w:rPr>
        <w:t>Ecological</w:t>
      </w:r>
      <w:r w:rsidR="00D64A1E">
        <w:rPr>
          <w:rStyle w:val="normaltextrun"/>
          <w:lang w:val="en-GB"/>
        </w:rPr>
        <w:t xml:space="preserve"> </w:t>
      </w:r>
      <w:r w:rsidRPr="00C653D8">
        <w:rPr>
          <w:rStyle w:val="normaltextrun"/>
          <w:lang w:val="en-GB"/>
        </w:rPr>
        <w:t>System</w:t>
      </w:r>
      <w:r w:rsidR="00D64A1E">
        <w:rPr>
          <w:rStyle w:val="normaltextrun"/>
          <w:lang w:val="en-GB"/>
        </w:rPr>
        <w:t xml:space="preserve"> </w:t>
      </w:r>
      <w:r w:rsidRPr="00C653D8">
        <w:rPr>
          <w:rStyle w:val="normaltextrun"/>
          <w:lang w:val="en-GB"/>
        </w:rPr>
        <w:t>recognises the importance of the environment</w:t>
      </w:r>
      <w:r w:rsidR="00D64A1E">
        <w:rPr>
          <w:rStyle w:val="normaltextrun"/>
          <w:lang w:val="en-GB"/>
        </w:rPr>
        <w:t xml:space="preserve"> </w:t>
      </w:r>
      <w:r w:rsidRPr="00C653D8">
        <w:rPr>
          <w:rStyle w:val="normaltextrun"/>
          <w:lang w:val="en-GB"/>
        </w:rPr>
        <w:t>around the child</w:t>
      </w:r>
      <w:r w:rsidR="00D64A1E">
        <w:rPr>
          <w:rStyle w:val="normaltextrun"/>
          <w:lang w:val="en-GB"/>
        </w:rPr>
        <w:t xml:space="preserve"> </w:t>
      </w:r>
      <w:r w:rsidRPr="00C653D8">
        <w:rPr>
          <w:rStyle w:val="normaltextrun"/>
          <w:lang w:val="en-GB"/>
        </w:rPr>
        <w:t>(MacBlain, 2021, p.</w:t>
      </w:r>
      <w:r w:rsidR="00D64A1E">
        <w:rPr>
          <w:rStyle w:val="normaltextrun"/>
          <w:lang w:val="en-GB"/>
        </w:rPr>
        <w:t xml:space="preserve"> </w:t>
      </w:r>
      <w:r w:rsidRPr="00C653D8">
        <w:rPr>
          <w:rStyle w:val="normaltextrun"/>
          <w:lang w:val="en-GB"/>
        </w:rPr>
        <w:t>49).</w:t>
      </w:r>
      <w:r w:rsidR="00D64A1E">
        <w:rPr>
          <w:rStyle w:val="normaltextrun"/>
          <w:lang w:val="en-GB"/>
        </w:rPr>
        <w:t xml:space="preserve">  </w:t>
      </w:r>
      <w:r w:rsidRPr="00C653D8">
        <w:rPr>
          <w:rStyle w:val="normaltextrun"/>
          <w:lang w:val="en-GB"/>
        </w:rPr>
        <w:t>The</w:t>
      </w:r>
      <w:r w:rsidR="00D64A1E">
        <w:rPr>
          <w:rStyle w:val="normaltextrun"/>
          <w:lang w:val="en-GB"/>
        </w:rPr>
        <w:t xml:space="preserve"> </w:t>
      </w:r>
      <w:r w:rsidRPr="00C653D8">
        <w:rPr>
          <w:rStyle w:val="normaltextrun"/>
          <w:lang w:val="en-GB"/>
        </w:rPr>
        <w:t>first thousand days are important as</w:t>
      </w:r>
      <w:r w:rsidR="00D64A1E">
        <w:rPr>
          <w:rStyle w:val="normaltextrun"/>
          <w:lang w:val="en-GB"/>
        </w:rPr>
        <w:t xml:space="preserve"> </w:t>
      </w:r>
      <w:r w:rsidRPr="00C653D8">
        <w:rPr>
          <w:rStyle w:val="normaltextrun"/>
          <w:lang w:val="en-GB"/>
        </w:rPr>
        <w:t>it has an impact on a child for life.</w:t>
      </w:r>
      <w:r w:rsidR="00D64A1E">
        <w:rPr>
          <w:rStyle w:val="normaltextrun"/>
          <w:lang w:val="en-GB"/>
        </w:rPr>
        <w:t xml:space="preserve">  </w:t>
      </w:r>
      <w:r w:rsidRPr="00C653D8">
        <w:rPr>
          <w:rStyle w:val="normaltextrun"/>
          <w:lang w:val="en-GB"/>
        </w:rPr>
        <w:t>These developments</w:t>
      </w:r>
      <w:r w:rsidR="00D64A1E">
        <w:rPr>
          <w:rStyle w:val="normaltextrun"/>
          <w:lang w:val="en-GB"/>
        </w:rPr>
        <w:t xml:space="preserve"> </w:t>
      </w:r>
      <w:r w:rsidRPr="00C653D8">
        <w:rPr>
          <w:rStyle w:val="normaltextrun"/>
          <w:lang w:val="en-GB"/>
        </w:rPr>
        <w:t>can be met</w:t>
      </w:r>
      <w:r w:rsidR="00D64A1E">
        <w:rPr>
          <w:rStyle w:val="normaltextrun"/>
          <w:lang w:val="en-GB"/>
        </w:rPr>
        <w:t xml:space="preserve"> </w:t>
      </w:r>
      <w:r w:rsidRPr="00C653D8">
        <w:rPr>
          <w:rStyle w:val="normaltextrun"/>
          <w:lang w:val="en-GB"/>
        </w:rPr>
        <w:t>by incorporating</w:t>
      </w:r>
      <w:r w:rsidR="00D64A1E">
        <w:rPr>
          <w:rStyle w:val="normaltextrun"/>
          <w:lang w:val="en-GB"/>
        </w:rPr>
        <w:t xml:space="preserve"> </w:t>
      </w:r>
      <w:r w:rsidRPr="00C653D8">
        <w:rPr>
          <w:rStyle w:val="normaltextrun"/>
          <w:lang w:val="en-GB"/>
        </w:rPr>
        <w:t>play,</w:t>
      </w:r>
      <w:r w:rsidR="00D64A1E">
        <w:rPr>
          <w:rStyle w:val="normaltextrun"/>
          <w:lang w:val="en-GB"/>
        </w:rPr>
        <w:t xml:space="preserve"> </w:t>
      </w:r>
      <w:r w:rsidRPr="00C653D8">
        <w:rPr>
          <w:rStyle w:val="normaltextrun"/>
          <w:lang w:val="en-GB"/>
        </w:rPr>
        <w:t>love and creating a positive</w:t>
      </w:r>
      <w:r w:rsidR="00D64A1E">
        <w:rPr>
          <w:rStyle w:val="normaltextrun"/>
          <w:lang w:val="en-GB"/>
        </w:rPr>
        <w:t xml:space="preserve"> </w:t>
      </w:r>
      <w:r w:rsidRPr="00C653D8">
        <w:rPr>
          <w:rStyle w:val="normaltextrun"/>
          <w:lang w:val="en-GB"/>
        </w:rPr>
        <w:t>environment where a child can grow.</w:t>
      </w:r>
      <w:r w:rsidR="00D64A1E">
        <w:rPr>
          <w:rStyle w:val="normaltextrun"/>
          <w:lang w:val="en-GB"/>
        </w:rPr>
        <w:t xml:space="preserve">  </w:t>
      </w:r>
      <w:r w:rsidRPr="00C653D8">
        <w:rPr>
          <w:rStyle w:val="normaltextrun"/>
          <w:lang w:val="en-GB"/>
        </w:rPr>
        <w:t>According to</w:t>
      </w:r>
      <w:r w:rsidR="00D64A1E">
        <w:rPr>
          <w:rStyle w:val="normaltextrun"/>
          <w:lang w:val="en-GB"/>
        </w:rPr>
        <w:t xml:space="preserve"> </w:t>
      </w:r>
      <w:r w:rsidRPr="00C653D8">
        <w:rPr>
          <w:rStyle w:val="normaltextrun"/>
          <w:lang w:val="en-GB"/>
        </w:rPr>
        <w:t>the Department of Education</w:t>
      </w:r>
      <w:r w:rsidR="00D64A1E">
        <w:rPr>
          <w:rStyle w:val="normaltextrun"/>
          <w:lang w:val="en-GB"/>
        </w:rPr>
        <w:t xml:space="preserve"> </w:t>
      </w:r>
      <w:r w:rsidRPr="00C653D8">
        <w:rPr>
          <w:rStyle w:val="normaltextrun"/>
          <w:lang w:val="en-GB"/>
        </w:rPr>
        <w:t>(2013, p.</w:t>
      </w:r>
      <w:r w:rsidR="00D64A1E">
        <w:rPr>
          <w:rStyle w:val="normaltextrun"/>
          <w:lang w:val="en-GB"/>
        </w:rPr>
        <w:t xml:space="preserve"> </w:t>
      </w:r>
      <w:r w:rsidRPr="00C653D8">
        <w:rPr>
          <w:rStyle w:val="normaltextrun"/>
          <w:lang w:val="en-GB"/>
        </w:rPr>
        <w:t>1) the</w:t>
      </w:r>
      <w:r w:rsidR="00D64A1E">
        <w:rPr>
          <w:rStyle w:val="normaltextrun"/>
          <w:lang w:val="en-GB"/>
        </w:rPr>
        <w:t xml:space="preserve"> </w:t>
      </w:r>
      <w:r w:rsidRPr="00C653D8">
        <w:rPr>
          <w:rStyle w:val="normaltextrun"/>
          <w:lang w:val="en-GB"/>
        </w:rPr>
        <w:t>Practice Guide to the Early Years Developmental Journal has been designed</w:t>
      </w:r>
      <w:r w:rsidR="00D64A1E">
        <w:rPr>
          <w:rStyle w:val="normaltextrun"/>
          <w:lang w:val="en-GB"/>
        </w:rPr>
        <w:t xml:space="preserve"> </w:t>
      </w:r>
      <w:r w:rsidRPr="00C653D8">
        <w:rPr>
          <w:rStyle w:val="normaltextrun"/>
          <w:lang w:val="en-GB"/>
        </w:rPr>
        <w:t>to</w:t>
      </w:r>
      <w:r w:rsidR="00D64A1E">
        <w:rPr>
          <w:rStyle w:val="normaltextrun"/>
          <w:lang w:val="en-GB"/>
        </w:rPr>
        <w:t xml:space="preserve"> </w:t>
      </w:r>
      <w:r w:rsidRPr="00C653D8">
        <w:rPr>
          <w:rStyle w:val="normaltextrun"/>
          <w:lang w:val="en-GB"/>
        </w:rPr>
        <w:t>assist</w:t>
      </w:r>
      <w:r w:rsidR="00D64A1E">
        <w:rPr>
          <w:rStyle w:val="normaltextrun"/>
          <w:lang w:val="en-GB"/>
        </w:rPr>
        <w:t xml:space="preserve"> </w:t>
      </w:r>
      <w:r w:rsidRPr="00C653D8">
        <w:rPr>
          <w:rStyle w:val="normaltextrun"/>
          <w:lang w:val="en-GB"/>
        </w:rPr>
        <w:t>in communicating all those involved in a child’s development</w:t>
      </w:r>
      <w:r w:rsidR="00D64A1E">
        <w:rPr>
          <w:rStyle w:val="normaltextrun"/>
          <w:lang w:val="en-GB"/>
        </w:rPr>
        <w:t xml:space="preserve"> </w:t>
      </w:r>
      <w:r w:rsidRPr="00C653D8">
        <w:rPr>
          <w:rStyle w:val="normaltextrun"/>
          <w:lang w:val="en-GB"/>
        </w:rPr>
        <w:t>to ensure all</w:t>
      </w:r>
      <w:r w:rsidR="00D64A1E">
        <w:rPr>
          <w:rStyle w:val="normaltextrun"/>
          <w:lang w:val="en-GB"/>
        </w:rPr>
        <w:t xml:space="preserve"> </w:t>
      </w:r>
      <w:r w:rsidRPr="00C653D8">
        <w:rPr>
          <w:rStyle w:val="normaltextrun"/>
          <w:lang w:val="en-GB"/>
        </w:rPr>
        <w:t>their</w:t>
      </w:r>
      <w:r w:rsidR="00D64A1E">
        <w:rPr>
          <w:rStyle w:val="normaltextrun"/>
          <w:lang w:val="en-GB"/>
        </w:rPr>
        <w:t xml:space="preserve"> </w:t>
      </w:r>
      <w:r w:rsidRPr="00C653D8">
        <w:rPr>
          <w:rStyle w:val="normaltextrun"/>
          <w:lang w:val="en-GB"/>
        </w:rPr>
        <w:t>needs are met.</w:t>
      </w:r>
    </w:p>
    <w:p w14:paraId="5621F36D" w14:textId="77777777" w:rsidR="00D64A1E" w:rsidRDefault="00D64A1E" w:rsidP="00D64A1E">
      <w:pPr>
        <w:pStyle w:val="paragraph"/>
        <w:spacing w:before="0" w:beforeAutospacing="0" w:after="0" w:afterAutospacing="0" w:line="360" w:lineRule="auto"/>
        <w:jc w:val="both"/>
        <w:textAlignment w:val="baseline"/>
      </w:pPr>
    </w:p>
    <w:p w14:paraId="4BCB49CD" w14:textId="77777777" w:rsidR="00D64A1E" w:rsidRDefault="00D64A1E" w:rsidP="00D64A1E">
      <w:pPr>
        <w:pStyle w:val="paragraph"/>
        <w:spacing w:before="0" w:beforeAutospacing="0" w:after="0" w:afterAutospacing="0" w:line="360" w:lineRule="auto"/>
        <w:jc w:val="both"/>
        <w:textAlignment w:val="baseline"/>
      </w:pPr>
    </w:p>
    <w:p w14:paraId="01F19487" w14:textId="77777777" w:rsidR="00D64A1E" w:rsidRDefault="00D64A1E" w:rsidP="00D64A1E">
      <w:pPr>
        <w:pStyle w:val="paragraph"/>
        <w:spacing w:before="0" w:beforeAutospacing="0" w:after="0" w:afterAutospacing="0" w:line="360" w:lineRule="auto"/>
        <w:jc w:val="both"/>
        <w:textAlignment w:val="baseline"/>
      </w:pPr>
    </w:p>
    <w:p w14:paraId="287E916C" w14:textId="77777777" w:rsidR="00D64A1E" w:rsidRDefault="00D64A1E" w:rsidP="00D64A1E">
      <w:pPr>
        <w:pStyle w:val="paragraph"/>
        <w:spacing w:before="0" w:beforeAutospacing="0" w:after="0" w:afterAutospacing="0" w:line="360" w:lineRule="auto"/>
        <w:jc w:val="both"/>
        <w:textAlignment w:val="baseline"/>
      </w:pPr>
    </w:p>
    <w:p w14:paraId="2AA49F06" w14:textId="77777777" w:rsidR="00D64A1E" w:rsidRDefault="00D64A1E" w:rsidP="00D64A1E">
      <w:pPr>
        <w:pStyle w:val="paragraph"/>
        <w:spacing w:before="0" w:beforeAutospacing="0" w:after="0" w:afterAutospacing="0" w:line="360" w:lineRule="auto"/>
        <w:jc w:val="both"/>
        <w:textAlignment w:val="baseline"/>
      </w:pPr>
    </w:p>
    <w:p w14:paraId="1AA9BC9C" w14:textId="77777777" w:rsidR="00D64A1E" w:rsidRDefault="00D64A1E" w:rsidP="00D64A1E">
      <w:pPr>
        <w:pStyle w:val="paragraph"/>
        <w:spacing w:before="0" w:beforeAutospacing="0" w:after="0" w:afterAutospacing="0" w:line="360" w:lineRule="auto"/>
        <w:jc w:val="both"/>
        <w:textAlignment w:val="baseline"/>
      </w:pPr>
    </w:p>
    <w:p w14:paraId="56D170FB" w14:textId="77777777" w:rsidR="00D64A1E" w:rsidRDefault="00D64A1E" w:rsidP="00D64A1E">
      <w:pPr>
        <w:pStyle w:val="paragraph"/>
        <w:spacing w:before="0" w:beforeAutospacing="0" w:after="0" w:afterAutospacing="0" w:line="360" w:lineRule="auto"/>
        <w:jc w:val="both"/>
        <w:textAlignment w:val="baseline"/>
      </w:pPr>
    </w:p>
    <w:p w14:paraId="57CB7935" w14:textId="77777777" w:rsidR="00D64A1E" w:rsidRDefault="00D64A1E" w:rsidP="00D64A1E">
      <w:pPr>
        <w:pStyle w:val="paragraph"/>
        <w:spacing w:before="0" w:beforeAutospacing="0" w:after="0" w:afterAutospacing="0" w:line="360" w:lineRule="auto"/>
        <w:jc w:val="both"/>
        <w:textAlignment w:val="baseline"/>
      </w:pPr>
    </w:p>
    <w:p w14:paraId="78219001" w14:textId="77777777" w:rsidR="00D64A1E" w:rsidRDefault="00D64A1E" w:rsidP="00D64A1E">
      <w:pPr>
        <w:pStyle w:val="paragraph"/>
        <w:spacing w:before="0" w:beforeAutospacing="0" w:after="0" w:afterAutospacing="0" w:line="360" w:lineRule="auto"/>
        <w:jc w:val="both"/>
        <w:textAlignment w:val="baseline"/>
      </w:pPr>
    </w:p>
    <w:p w14:paraId="6CA4A581" w14:textId="77777777" w:rsidR="00D64A1E" w:rsidRDefault="00D64A1E" w:rsidP="00D64A1E">
      <w:pPr>
        <w:pStyle w:val="paragraph"/>
        <w:spacing w:before="0" w:beforeAutospacing="0" w:after="0" w:afterAutospacing="0" w:line="360" w:lineRule="auto"/>
        <w:jc w:val="both"/>
        <w:textAlignment w:val="baseline"/>
      </w:pPr>
    </w:p>
    <w:p w14:paraId="39042607" w14:textId="77777777" w:rsidR="00D64A1E" w:rsidRPr="00C653D8" w:rsidRDefault="00D64A1E" w:rsidP="00D64A1E">
      <w:pPr>
        <w:pStyle w:val="paragraph"/>
        <w:spacing w:before="0" w:beforeAutospacing="0" w:after="0" w:afterAutospacing="0" w:line="360" w:lineRule="auto"/>
        <w:jc w:val="both"/>
        <w:textAlignment w:val="baseline"/>
      </w:pPr>
    </w:p>
    <w:p w14:paraId="4B7BA52C" w14:textId="77777777" w:rsidR="002B3B37" w:rsidRPr="00C653D8" w:rsidRDefault="002B3B37" w:rsidP="00C653D8">
      <w:pPr>
        <w:pStyle w:val="paragraph"/>
        <w:spacing w:before="0" w:beforeAutospacing="0" w:after="0" w:afterAutospacing="0" w:line="360" w:lineRule="auto"/>
        <w:jc w:val="both"/>
        <w:textAlignment w:val="baseline"/>
      </w:pPr>
      <w:r w:rsidRPr="00C653D8">
        <w:rPr>
          <w:rStyle w:val="normaltextrun"/>
          <w:lang w:val="en-GB"/>
        </w:rPr>
        <w:lastRenderedPageBreak/>
        <w:t>References</w:t>
      </w:r>
      <w:r w:rsidRPr="00C653D8">
        <w:rPr>
          <w:rStyle w:val="eop"/>
        </w:rPr>
        <w:t> </w:t>
      </w:r>
    </w:p>
    <w:p w14:paraId="01B56F49"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Aberdeenshire Council Educational Psychology Service (2021) </w:t>
      </w:r>
      <w:r w:rsidRPr="00C653D8">
        <w:rPr>
          <w:rStyle w:val="normaltextrun"/>
          <w:i/>
          <w:iCs/>
          <w:lang w:val="en-GB"/>
        </w:rPr>
        <w:t>Child Brain Development</w:t>
      </w:r>
      <w:r w:rsidRPr="00C653D8">
        <w:rPr>
          <w:rStyle w:val="normaltextrun"/>
          <w:lang w:val="en-GB"/>
        </w:rPr>
        <w:t>. Available at: </w:t>
      </w:r>
      <w:hyperlink r:id="rId28" w:tgtFrame="_blank" w:history="1">
        <w:r w:rsidRPr="00C653D8">
          <w:rPr>
            <w:rStyle w:val="normaltextrun"/>
            <w:color w:val="467886"/>
            <w:u w:val="single"/>
            <w:lang w:val="en-GB"/>
          </w:rPr>
          <w:t>Childrens-Brain.pdf</w:t>
        </w:r>
      </w:hyperlink>
      <w:r w:rsidRPr="00C653D8">
        <w:rPr>
          <w:rStyle w:val="normaltextrun"/>
          <w:lang w:val="en-GB"/>
        </w:rPr>
        <w:t> (Accessed: 3 December 2025).</w:t>
      </w:r>
      <w:r w:rsidRPr="00C653D8">
        <w:rPr>
          <w:rStyle w:val="eop"/>
        </w:rPr>
        <w:t> </w:t>
      </w:r>
    </w:p>
    <w:p w14:paraId="287AE7A3"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Akiriza, F. (2025) ‘The Importance of Play in Child Development and Health’, </w:t>
      </w:r>
      <w:r w:rsidRPr="00C653D8">
        <w:rPr>
          <w:rStyle w:val="normaltextrun"/>
          <w:i/>
          <w:iCs/>
          <w:lang w:val="en-GB"/>
        </w:rPr>
        <w:t>Newport International Journal of Research in Medical Sciences, </w:t>
      </w:r>
      <w:r w:rsidRPr="00C653D8">
        <w:rPr>
          <w:rStyle w:val="normaltextrun"/>
          <w:lang w:val="en-GB"/>
        </w:rPr>
        <w:t>6(2), pp. 171-178. Available at: </w:t>
      </w:r>
      <w:hyperlink r:id="rId29" w:tgtFrame="_blank" w:history="1">
        <w:r w:rsidRPr="00C653D8">
          <w:rPr>
            <w:rStyle w:val="normaltextrun"/>
            <w:color w:val="467886"/>
            <w:u w:val="single"/>
            <w:lang w:val="en-GB"/>
          </w:rPr>
          <w:t>NIJRMS-62-2025-P26.pdf</w:t>
        </w:r>
      </w:hyperlink>
      <w:r w:rsidRPr="00C653D8">
        <w:rPr>
          <w:rStyle w:val="normaltextrun"/>
          <w:lang w:val="en-GB"/>
        </w:rPr>
        <w:t> (Accessed: 3 December 2025).</w:t>
      </w:r>
      <w:r w:rsidRPr="00C653D8">
        <w:rPr>
          <w:rStyle w:val="eop"/>
        </w:rPr>
        <w:t> </w:t>
      </w:r>
    </w:p>
    <w:p w14:paraId="0E1520D3"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Bordie, K (2018) </w:t>
      </w:r>
      <w:r w:rsidRPr="00C653D8">
        <w:rPr>
          <w:rStyle w:val="normaltextrun"/>
          <w:i/>
          <w:iCs/>
          <w:lang w:val="en-GB"/>
        </w:rPr>
        <w:t>The Holistic Care and Development of Children from Birth to Three</w:t>
      </w:r>
      <w:r w:rsidRPr="00C653D8">
        <w:rPr>
          <w:rStyle w:val="normaltextrun"/>
          <w:lang w:val="en-GB"/>
        </w:rPr>
        <w:t> Routledge.</w:t>
      </w:r>
      <w:r w:rsidRPr="00C653D8">
        <w:rPr>
          <w:rStyle w:val="eop"/>
        </w:rPr>
        <w:t> </w:t>
      </w:r>
    </w:p>
    <w:p w14:paraId="5B990981" w14:textId="1193903E"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Childhood Development Initiative (2025)</w:t>
      </w:r>
      <w:r w:rsidR="00D64A1E">
        <w:rPr>
          <w:rStyle w:val="normaltextrun"/>
          <w:lang w:val="en-GB"/>
        </w:rPr>
        <w:t xml:space="preserve"> </w:t>
      </w:r>
      <w:r w:rsidRPr="00C653D8">
        <w:rPr>
          <w:rStyle w:val="normaltextrun"/>
          <w:i/>
          <w:iCs/>
          <w:lang w:val="en-GB"/>
        </w:rPr>
        <w:t>Bronfenbrenner's Ecological Systems</w:t>
      </w:r>
      <w:r w:rsidR="00D64A1E">
        <w:rPr>
          <w:rStyle w:val="normaltextrun"/>
          <w:i/>
          <w:iCs/>
          <w:lang w:val="en-GB"/>
        </w:rPr>
        <w:t xml:space="preserve"> </w:t>
      </w:r>
      <w:r w:rsidRPr="00C653D8">
        <w:rPr>
          <w:rStyle w:val="normaltextrun"/>
          <w:i/>
          <w:iCs/>
          <w:lang w:val="en-GB"/>
        </w:rPr>
        <w:t>Theory</w:t>
      </w:r>
      <w:r w:rsidRPr="00C653D8">
        <w:rPr>
          <w:rStyle w:val="normaltextrun"/>
          <w:lang w:val="en-GB"/>
        </w:rPr>
        <w:t xml:space="preserve"> Available at: </w:t>
      </w:r>
      <w:hyperlink r:id="rId30" w:tgtFrame="_blank" w:history="1">
        <w:r w:rsidRPr="00C653D8">
          <w:rPr>
            <w:rStyle w:val="normaltextrun"/>
            <w:color w:val="467886"/>
            <w:u w:val="single"/>
            <w:lang w:val="en-GB"/>
          </w:rPr>
          <w:t>Bronfenbrenner_Ecological_Systems_Theory.pdf (cdi.ie)</w:t>
        </w:r>
      </w:hyperlink>
      <w:r w:rsidR="00D64A1E">
        <w:rPr>
          <w:rStyle w:val="normaltextrun"/>
          <w:lang w:val="en-GB"/>
        </w:rPr>
        <w:t xml:space="preserve"> </w:t>
      </w:r>
      <w:r w:rsidRPr="00C653D8">
        <w:rPr>
          <w:rStyle w:val="normaltextrun"/>
          <w:lang w:val="en-GB"/>
        </w:rPr>
        <w:t>(Accessed: 3 December 2025).</w:t>
      </w:r>
      <w:r w:rsidRPr="00C653D8">
        <w:rPr>
          <w:rStyle w:val="eop"/>
        </w:rPr>
        <w:t> </w:t>
      </w:r>
    </w:p>
    <w:p w14:paraId="190E8550" w14:textId="43E1EA54"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Children’s Commissioner for Wales (2025)</w:t>
      </w:r>
      <w:r w:rsidR="00D64A1E">
        <w:rPr>
          <w:rStyle w:val="normaltextrun"/>
          <w:lang w:val="en-GB"/>
        </w:rPr>
        <w:t xml:space="preserve"> </w:t>
      </w:r>
      <w:r w:rsidRPr="00C653D8">
        <w:rPr>
          <w:rStyle w:val="normaltextrun"/>
          <w:i/>
          <w:iCs/>
          <w:lang w:val="en-GB"/>
        </w:rPr>
        <w:t>UNCRC</w:t>
      </w:r>
      <w:r w:rsidR="00D64A1E">
        <w:rPr>
          <w:rStyle w:val="normaltextrun"/>
          <w:lang w:val="en-GB"/>
        </w:rPr>
        <w:t xml:space="preserve"> </w:t>
      </w:r>
      <w:r w:rsidRPr="00C653D8">
        <w:rPr>
          <w:rStyle w:val="normaltextrun"/>
          <w:lang w:val="en-GB"/>
        </w:rPr>
        <w:t>Available at:</w:t>
      </w:r>
      <w:r w:rsidR="00D64A1E">
        <w:rPr>
          <w:rStyle w:val="normaltextrun"/>
          <w:lang w:val="en-GB"/>
        </w:rPr>
        <w:t xml:space="preserve"> </w:t>
      </w:r>
      <w:hyperlink r:id="rId31" w:history="1">
        <w:r w:rsidR="00D64A1E" w:rsidRPr="00E02D4D">
          <w:rPr>
            <w:rStyle w:val="Hyperlink"/>
            <w:lang w:val="en-GB"/>
          </w:rPr>
          <w:t>https://www.childcomwales.org.uk/uncrc-childrens-rights/uncrc/</w:t>
        </w:r>
      </w:hyperlink>
      <w:r w:rsidR="00D64A1E">
        <w:rPr>
          <w:rStyle w:val="normaltextrun"/>
          <w:lang w:val="en-GB"/>
        </w:rPr>
        <w:t xml:space="preserve"> (</w:t>
      </w:r>
      <w:r w:rsidRPr="00C653D8">
        <w:rPr>
          <w:rStyle w:val="normaltextrun"/>
          <w:lang w:val="en-GB"/>
        </w:rPr>
        <w:t>Accessed: 28 November 2025).</w:t>
      </w:r>
      <w:r w:rsidRPr="00C653D8">
        <w:rPr>
          <w:rStyle w:val="eop"/>
        </w:rPr>
        <w:t> </w:t>
      </w:r>
    </w:p>
    <w:p w14:paraId="5D1D13AB"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Das, V. (2023) ‘Unravelling the Complex Journey of Brain Development: From Conception to Adulthood’, </w:t>
      </w:r>
      <w:r w:rsidRPr="00C653D8">
        <w:rPr>
          <w:rStyle w:val="normaltextrun"/>
          <w:i/>
          <w:iCs/>
          <w:lang w:val="en-GB"/>
        </w:rPr>
        <w:t>Neuroscience and Psychiatry: Open Access, </w:t>
      </w:r>
      <w:r w:rsidRPr="00C653D8">
        <w:rPr>
          <w:rStyle w:val="normaltextrun"/>
          <w:lang w:val="en-GB"/>
        </w:rPr>
        <w:t>6(4). pp. 98–100. Available at: </w:t>
      </w:r>
      <w:hyperlink r:id="rId32" w:tgtFrame="_blank" w:history="1">
        <w:r w:rsidRPr="00C653D8">
          <w:rPr>
            <w:rStyle w:val="normaltextrun"/>
            <w:color w:val="467886"/>
            <w:u w:val="single"/>
            <w:lang w:val="en-GB"/>
          </w:rPr>
          <w:t>Unraveling the Complex Journey of Brain Development: From Conception to Adulthood</w:t>
        </w:r>
      </w:hyperlink>
      <w:r w:rsidRPr="00C653D8">
        <w:rPr>
          <w:rStyle w:val="normaltextrun"/>
          <w:lang w:val="en-GB"/>
        </w:rPr>
        <w:t> (Accessed: 3 December 2025).</w:t>
      </w:r>
      <w:r w:rsidRPr="00C653D8">
        <w:rPr>
          <w:rStyle w:val="eop"/>
        </w:rPr>
        <w:t> </w:t>
      </w:r>
    </w:p>
    <w:p w14:paraId="3F887D82"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Department for Education (2013) </w:t>
      </w:r>
      <w:r w:rsidRPr="00C653D8">
        <w:rPr>
          <w:rStyle w:val="normaltextrun"/>
          <w:i/>
          <w:iCs/>
          <w:lang w:val="en-GB"/>
        </w:rPr>
        <w:t>Practice Guide to the Early Years Developmental Journal</w:t>
      </w:r>
      <w:r w:rsidRPr="00C653D8">
        <w:rPr>
          <w:rStyle w:val="normaltextrun"/>
          <w:lang w:val="en-GB"/>
        </w:rPr>
        <w:t> Available at: </w:t>
      </w:r>
      <w:hyperlink r:id="rId33" w:tgtFrame="_blank" w:history="1">
        <w:r w:rsidRPr="00C653D8">
          <w:rPr>
            <w:rStyle w:val="normaltextrun"/>
            <w:color w:val="467886"/>
            <w:u w:val="single"/>
            <w:lang w:val="en-GB"/>
          </w:rPr>
          <w:t>Funded by (bradford.gov.uk)</w:t>
        </w:r>
      </w:hyperlink>
      <w:r w:rsidRPr="00C653D8">
        <w:rPr>
          <w:rStyle w:val="normaltextrun"/>
          <w:lang w:val="en-GB"/>
        </w:rPr>
        <w:t> (Accessed: 3 December 2025).</w:t>
      </w:r>
      <w:r w:rsidRPr="00C653D8">
        <w:rPr>
          <w:rStyle w:val="eop"/>
        </w:rPr>
        <w:t> </w:t>
      </w:r>
    </w:p>
    <w:p w14:paraId="7243BDC3"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Dowling, M (2014) </w:t>
      </w:r>
      <w:r w:rsidRPr="00C653D8">
        <w:rPr>
          <w:rStyle w:val="normaltextrun"/>
          <w:i/>
          <w:iCs/>
          <w:lang w:val="en-GB"/>
        </w:rPr>
        <w:t>Young Children’s Personal, Social and Emotional Development</w:t>
      </w:r>
      <w:r w:rsidRPr="00C653D8">
        <w:rPr>
          <w:rStyle w:val="normaltextrun"/>
          <w:lang w:val="en-GB"/>
        </w:rPr>
        <w:t>. 4</w:t>
      </w:r>
      <w:r w:rsidRPr="00C653D8">
        <w:rPr>
          <w:rStyle w:val="normaltextrun"/>
          <w:vertAlign w:val="superscript"/>
          <w:lang w:val="en-GB"/>
        </w:rPr>
        <w:t>th</w:t>
      </w:r>
      <w:r w:rsidRPr="00C653D8">
        <w:rPr>
          <w:rStyle w:val="normaltextrun"/>
          <w:lang w:val="en-GB"/>
        </w:rPr>
        <w:t> edn. Sage.</w:t>
      </w:r>
      <w:r w:rsidRPr="00C653D8">
        <w:rPr>
          <w:rStyle w:val="eop"/>
        </w:rPr>
        <w:t> </w:t>
      </w:r>
    </w:p>
    <w:p w14:paraId="2BD3E45E"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Gao, W. (2025) ‘A Hierarchical Model of Early Brain Functional Network Development’, </w:t>
      </w:r>
      <w:r w:rsidRPr="00C653D8">
        <w:rPr>
          <w:rStyle w:val="normaltextrun"/>
          <w:i/>
          <w:iCs/>
          <w:lang w:val="en-GB"/>
        </w:rPr>
        <w:t>Trends in Cognitive Sciences, </w:t>
      </w:r>
      <w:r w:rsidRPr="00C653D8">
        <w:rPr>
          <w:rStyle w:val="normaltextrun"/>
          <w:lang w:val="en-GB"/>
        </w:rPr>
        <w:t>29(9), pp.855-868. Available at </w:t>
      </w:r>
      <w:hyperlink r:id="rId34" w:tgtFrame="_blank" w:history="1">
        <w:r w:rsidRPr="00C653D8">
          <w:rPr>
            <w:rStyle w:val="normaltextrun"/>
            <w:color w:val="467886"/>
            <w:u w:val="single"/>
            <w:lang w:val="en-GB"/>
          </w:rPr>
          <w:t>https://doi.org/10.1016/j.tics.2025.04.001</w:t>
        </w:r>
      </w:hyperlink>
      <w:r w:rsidRPr="00C653D8">
        <w:rPr>
          <w:rStyle w:val="normaltextrun"/>
          <w:lang w:val="en-GB"/>
        </w:rPr>
        <w:t> (Accessed: 2 December 2025). </w:t>
      </w:r>
      <w:r w:rsidRPr="00C653D8">
        <w:rPr>
          <w:rStyle w:val="eop"/>
        </w:rPr>
        <w:t> </w:t>
      </w:r>
    </w:p>
    <w:p w14:paraId="7AECADCE"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MacBlain, S. (2021) </w:t>
      </w:r>
      <w:r w:rsidRPr="00C653D8">
        <w:rPr>
          <w:rStyle w:val="normaltextrun"/>
          <w:i/>
          <w:iCs/>
          <w:lang w:val="en-GB"/>
        </w:rPr>
        <w:t>Children’s Learning in Early Childhood Learning Theories in Practice 0-7 Years. </w:t>
      </w:r>
      <w:r w:rsidRPr="00C653D8">
        <w:rPr>
          <w:rStyle w:val="normaltextrun"/>
          <w:lang w:val="en-GB"/>
        </w:rPr>
        <w:t>Sage.</w:t>
      </w:r>
      <w:r w:rsidRPr="00C653D8">
        <w:rPr>
          <w:rStyle w:val="eop"/>
        </w:rPr>
        <w:t> </w:t>
      </w:r>
    </w:p>
    <w:p w14:paraId="64D4B8DC"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Nadia Wilson-Ali, N., Barratt-Pugh, C. and Knaus, M. (2019) ‘Multiple Perspectives on Attachment Theory: Investigating Educators’ Knowledge and Understanding’, </w:t>
      </w:r>
      <w:r w:rsidRPr="00C653D8">
        <w:rPr>
          <w:rStyle w:val="normaltextrun"/>
          <w:i/>
          <w:iCs/>
          <w:lang w:val="en-GB"/>
        </w:rPr>
        <w:t>Australasian Journal of Early Childhood, </w:t>
      </w:r>
      <w:r w:rsidRPr="00C653D8">
        <w:rPr>
          <w:rStyle w:val="normaltextrun"/>
          <w:lang w:val="en-GB"/>
        </w:rPr>
        <w:t>44(3), pp. 215–229. Available at </w:t>
      </w:r>
      <w:hyperlink r:id="rId35" w:tgtFrame="_blank" w:history="1">
        <w:r w:rsidRPr="00C653D8">
          <w:rPr>
            <w:rStyle w:val="normaltextrun"/>
            <w:color w:val="467886"/>
            <w:u w:val="single"/>
            <w:lang w:val="en-GB"/>
          </w:rPr>
          <w:t>Multiple perspectives on attachment theory: Investigating educators’ knowledge and understanding</w:t>
        </w:r>
      </w:hyperlink>
      <w:r w:rsidRPr="00C653D8">
        <w:rPr>
          <w:rStyle w:val="normaltextrun"/>
          <w:lang w:val="en-GB"/>
        </w:rPr>
        <w:t> (Accessed: 3 December 2025).</w:t>
      </w:r>
      <w:r w:rsidRPr="00C653D8">
        <w:rPr>
          <w:rStyle w:val="eop"/>
        </w:rPr>
        <w:t> </w:t>
      </w:r>
    </w:p>
    <w:p w14:paraId="4FC4C808"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lastRenderedPageBreak/>
        <w:t>Pelaez, M. and Monlux, K. (2018) ‘Development of Communication in Infants: Implications for Stimulus Relations Research’, </w:t>
      </w:r>
      <w:r w:rsidRPr="00C653D8">
        <w:rPr>
          <w:rStyle w:val="normaltextrun"/>
          <w:i/>
          <w:iCs/>
          <w:lang w:val="en-GB"/>
        </w:rPr>
        <w:t>Association for Behaviour Analysis International, </w:t>
      </w:r>
      <w:r w:rsidRPr="00C653D8">
        <w:rPr>
          <w:rStyle w:val="normaltextrun"/>
          <w:lang w:val="en-GB"/>
        </w:rPr>
        <w:t>151 (April) article 6701736 p.175-188. Available at: </w:t>
      </w:r>
      <w:hyperlink r:id="rId36" w:tgtFrame="_blank" w:history="1">
        <w:r w:rsidRPr="00C653D8">
          <w:rPr>
            <w:rStyle w:val="normaltextrun"/>
            <w:color w:val="467886"/>
            <w:u w:val="single"/>
            <w:lang w:val="en-GB"/>
          </w:rPr>
          <w:t>Development of Communication in Infants: Implications for Stimulus Relations Research</w:t>
        </w:r>
      </w:hyperlink>
      <w:r w:rsidRPr="00C653D8">
        <w:rPr>
          <w:rStyle w:val="normaltextrun"/>
          <w:lang w:val="en-GB"/>
        </w:rPr>
        <w:t> (Accessed: 30 November 2025).</w:t>
      </w:r>
      <w:r w:rsidRPr="00C653D8">
        <w:rPr>
          <w:rStyle w:val="eop"/>
        </w:rPr>
        <w:t> </w:t>
      </w:r>
    </w:p>
    <w:p w14:paraId="4B3ABB44"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Play Wales (2023) </w:t>
      </w:r>
      <w:r w:rsidRPr="00C653D8">
        <w:rPr>
          <w:rStyle w:val="normaltextrun"/>
          <w:i/>
          <w:iCs/>
          <w:lang w:val="en-GB"/>
        </w:rPr>
        <w:t>Promoting physical activity through outdoor play in early years settings. </w:t>
      </w:r>
      <w:r w:rsidRPr="00C653D8">
        <w:rPr>
          <w:rStyle w:val="normaltextrun"/>
          <w:lang w:val="en-GB"/>
        </w:rPr>
        <w:t>Available at: </w:t>
      </w:r>
      <w:hyperlink r:id="rId37" w:tgtFrame="_blank" w:history="1">
        <w:r w:rsidRPr="00C653D8">
          <w:rPr>
            <w:rStyle w:val="normaltextrun"/>
            <w:color w:val="467886"/>
            <w:u w:val="single"/>
            <w:lang w:val="en-GB"/>
          </w:rPr>
          <w:t>Promoting-physical-activity-through-outdoor-play-in-early-years-settings_2023.pdf</w:t>
        </w:r>
      </w:hyperlink>
      <w:r w:rsidRPr="00C653D8">
        <w:rPr>
          <w:rStyle w:val="normaltextrun"/>
          <w:lang w:val="en-GB"/>
        </w:rPr>
        <w:t> (Accessed on: 2 December 2025).</w:t>
      </w:r>
      <w:r w:rsidRPr="00C653D8">
        <w:rPr>
          <w:rStyle w:val="eop"/>
        </w:rPr>
        <w:t> </w:t>
      </w:r>
    </w:p>
    <w:p w14:paraId="272EE9CF"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Thomas, A. and Lewis, A. (2023) Child Development from Birth to 8 Years an </w:t>
      </w:r>
      <w:r w:rsidRPr="00C653D8">
        <w:rPr>
          <w:rStyle w:val="normaltextrun"/>
          <w:i/>
          <w:iCs/>
          <w:lang w:val="en-GB"/>
        </w:rPr>
        <w:t>Interdisciplinary Approach</w:t>
      </w:r>
      <w:r w:rsidRPr="00C653D8">
        <w:rPr>
          <w:rStyle w:val="normaltextrun"/>
          <w:lang w:val="en-GB"/>
        </w:rPr>
        <w:t>. Sage.</w:t>
      </w:r>
      <w:r w:rsidRPr="00C653D8">
        <w:rPr>
          <w:rStyle w:val="eop"/>
        </w:rPr>
        <w:t> </w:t>
      </w:r>
    </w:p>
    <w:p w14:paraId="4DCC7653"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Wanger, K. (2009) ‘The Holistic Development of Babies and Young Children’, in Fabian, H. and Mould, C.  </w:t>
      </w:r>
      <w:r w:rsidRPr="00C653D8">
        <w:rPr>
          <w:rStyle w:val="normaltextrun"/>
          <w:i/>
          <w:iCs/>
          <w:lang w:val="en-GB"/>
        </w:rPr>
        <w:t>Development &amp; Learning for Very Young Children</w:t>
      </w:r>
      <w:r w:rsidRPr="00C653D8">
        <w:rPr>
          <w:rStyle w:val="normaltextrun"/>
          <w:lang w:val="en-GB"/>
        </w:rPr>
        <w:t>. Sage, p. 9-43. </w:t>
      </w:r>
      <w:r w:rsidRPr="00C653D8">
        <w:rPr>
          <w:rStyle w:val="eop"/>
        </w:rPr>
        <w:t> </w:t>
      </w:r>
    </w:p>
    <w:p w14:paraId="37E43CF9" w14:textId="77777777"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Welsh Assembly Government (2018) </w:t>
      </w:r>
      <w:r w:rsidRPr="00C653D8">
        <w:rPr>
          <w:rStyle w:val="normaltextrun"/>
          <w:i/>
          <w:iCs/>
          <w:lang w:val="en-GB"/>
        </w:rPr>
        <w:t>Physical Development.</w:t>
      </w:r>
      <w:r w:rsidRPr="00C653D8">
        <w:rPr>
          <w:rStyle w:val="normaltextrun"/>
          <w:lang w:val="en-GB"/>
        </w:rPr>
        <w:t> Available at: </w:t>
      </w:r>
      <w:hyperlink r:id="rId38" w:tgtFrame="_blank" w:history="1">
        <w:r w:rsidRPr="00C653D8">
          <w:rPr>
            <w:rStyle w:val="normaltextrun"/>
            <w:color w:val="467886"/>
            <w:u w:val="single"/>
            <w:lang w:val="en-GB"/>
          </w:rPr>
          <w:t>DCELLS FP Physical Development E.indd</w:t>
        </w:r>
      </w:hyperlink>
      <w:r w:rsidRPr="00C653D8">
        <w:rPr>
          <w:rStyle w:val="normaltextrun"/>
          <w:lang w:val="en-GB"/>
        </w:rPr>
        <w:t> (Accessed: 1 December 2025).</w:t>
      </w:r>
      <w:r w:rsidRPr="00C653D8">
        <w:rPr>
          <w:rStyle w:val="eop"/>
        </w:rPr>
        <w:t> </w:t>
      </w:r>
    </w:p>
    <w:p w14:paraId="4A03E8BC" w14:textId="795ADC51" w:rsidR="002B3B37" w:rsidRPr="00C653D8" w:rsidRDefault="002B3B37" w:rsidP="00C653D8">
      <w:pPr>
        <w:pStyle w:val="paragraph"/>
        <w:spacing w:before="0" w:beforeAutospacing="0" w:after="0" w:afterAutospacing="0" w:line="360" w:lineRule="auto"/>
        <w:ind w:left="720" w:hanging="720"/>
        <w:jc w:val="both"/>
        <w:textAlignment w:val="baseline"/>
      </w:pPr>
      <w:r w:rsidRPr="00C653D8">
        <w:rPr>
          <w:rStyle w:val="normaltextrun"/>
          <w:lang w:val="en-GB"/>
        </w:rPr>
        <w:t>Zhang, Y., Wang, S. and Hei, M. (2024) ‘Maternal separation as early-life stress: Mechanisms of neuropsychiatric disorders and inspiration for neonatal care’, </w:t>
      </w:r>
      <w:r w:rsidRPr="00C653D8">
        <w:rPr>
          <w:rStyle w:val="normaltextrun"/>
          <w:i/>
          <w:iCs/>
          <w:lang w:val="en-GB"/>
        </w:rPr>
        <w:t>Brain Research Bulletin,</w:t>
      </w:r>
      <w:r w:rsidRPr="00C653D8">
        <w:rPr>
          <w:rStyle w:val="normaltextrun"/>
          <w:lang w:val="en-GB"/>
        </w:rPr>
        <w:t> 217, p.1-10. Available at: </w:t>
      </w:r>
      <w:hyperlink r:id="rId39" w:tgtFrame="_blank" w:history="1">
        <w:r w:rsidRPr="00C653D8">
          <w:rPr>
            <w:rStyle w:val="normaltextrun"/>
            <w:color w:val="467886"/>
            <w:u w:val="single"/>
            <w:lang w:val="en-GB"/>
          </w:rPr>
          <w:t>https://www.sciencedirect.com/science/article/pii/S0361923024001928</w:t>
        </w:r>
      </w:hyperlink>
      <w:r w:rsidRPr="00C653D8">
        <w:rPr>
          <w:rStyle w:val="normaltextrun"/>
          <w:lang w:val="en-GB"/>
        </w:rPr>
        <w:t> (Accessed: 28 November 2025).</w:t>
      </w:r>
    </w:p>
    <w:p w14:paraId="0A522E8F"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1E139739"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581AD7E1"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4E4CD9D0"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20B9AF36"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65245DB1"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7AE3A18D"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2EFA24A0"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5707811F"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285B7820"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4D9CF958"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6B11881F"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055D2C28"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5676A95D" w14:textId="77777777"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p>
    <w:p w14:paraId="04716D1C" w14:textId="199BB374" w:rsidR="00A84956" w:rsidRPr="00C653D8" w:rsidRDefault="00A84956" w:rsidP="00C653D8">
      <w:pPr>
        <w:pStyle w:val="paragraph"/>
        <w:spacing w:before="0" w:beforeAutospacing="0" w:after="0" w:afterAutospacing="0" w:line="360" w:lineRule="auto"/>
        <w:ind w:left="720" w:hanging="720"/>
        <w:jc w:val="both"/>
        <w:textAlignment w:val="baseline"/>
        <w:rPr>
          <w:rStyle w:val="eop"/>
        </w:rPr>
      </w:pPr>
      <w:r w:rsidRPr="00C653D8">
        <w:rPr>
          <w:rStyle w:val="eop"/>
        </w:rPr>
        <w:lastRenderedPageBreak/>
        <w:t xml:space="preserve">Component 3 </w:t>
      </w:r>
    </w:p>
    <w:p w14:paraId="060E9CFD"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hAnsi="Times New Roman" w:cs="Times New Roman"/>
          <w:sz w:val="24"/>
          <w:szCs w:val="24"/>
        </w:rPr>
        <w:t>This component will be reflecting on three examples from early years practice linked to Maslow’s Theory and Theorist in understanding a child’s development.</w:t>
      </w:r>
    </w:p>
    <w:p w14:paraId="79A94FE7" w14:textId="77777777" w:rsidR="00112EF3" w:rsidRPr="00C653D8" w:rsidRDefault="00112EF3" w:rsidP="00C653D8">
      <w:pPr>
        <w:spacing w:after="0" w:line="360" w:lineRule="auto"/>
        <w:jc w:val="both"/>
        <w:rPr>
          <w:rFonts w:ascii="Times New Roman" w:hAnsi="Times New Roman" w:cs="Times New Roman"/>
          <w:sz w:val="24"/>
          <w:szCs w:val="24"/>
        </w:rPr>
      </w:pPr>
    </w:p>
    <w:p w14:paraId="6F6B4162"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hAnsi="Times New Roman" w:cs="Times New Roman"/>
          <w:sz w:val="24"/>
          <w:szCs w:val="24"/>
        </w:rPr>
        <w:t xml:space="preserve">Reflection 1 </w:t>
      </w:r>
    </w:p>
    <w:p w14:paraId="00B83F2C"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hAnsi="Times New Roman" w:cs="Times New Roman"/>
          <w:sz w:val="24"/>
          <w:szCs w:val="24"/>
        </w:rPr>
        <w:t xml:space="preserve">Child A was observed in a classroom setting. While I was observing I noticed their behaviour.  The child was disruptive by walking around in the class when everyone was given a task, not following instructions when given, showing aggressive behaviour and tantrums when asked to do work.  </w:t>
      </w:r>
    </w:p>
    <w:p w14:paraId="375C241F" w14:textId="77777777" w:rsidR="00112EF3" w:rsidRPr="00C653D8" w:rsidRDefault="00112EF3" w:rsidP="00C653D8">
      <w:pPr>
        <w:spacing w:after="0" w:line="360" w:lineRule="auto"/>
        <w:jc w:val="both"/>
        <w:rPr>
          <w:rFonts w:ascii="Times New Roman" w:hAnsi="Times New Roman" w:cs="Times New Roman"/>
          <w:sz w:val="24"/>
          <w:szCs w:val="24"/>
        </w:rPr>
      </w:pPr>
    </w:p>
    <w:p w14:paraId="64E28863"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hAnsi="Times New Roman" w:cs="Times New Roman"/>
          <w:sz w:val="24"/>
          <w:szCs w:val="24"/>
        </w:rPr>
        <w:t xml:space="preserve">This scenario relates to social, emotional and behavioural development in a child. This is linked to Maslow’s theory of needs; self-esteem, love and belonging. These two parts play a vital role in the holistic development of a child. When love and belonging are instilled in a child at a young age, the transition to a learning environment is smooth as self-esteem is developed (Howard </w:t>
      </w:r>
      <w:r w:rsidRPr="00C653D8">
        <w:rPr>
          <w:rFonts w:ascii="Times New Roman" w:hAnsi="Times New Roman" w:cs="Times New Roman"/>
          <w:i/>
          <w:iCs/>
          <w:sz w:val="24"/>
          <w:szCs w:val="24"/>
        </w:rPr>
        <w:t xml:space="preserve">et al., </w:t>
      </w:r>
      <w:r w:rsidRPr="00C653D8">
        <w:rPr>
          <w:rFonts w:ascii="Times New Roman" w:hAnsi="Times New Roman" w:cs="Times New Roman"/>
          <w:sz w:val="24"/>
          <w:szCs w:val="24"/>
        </w:rPr>
        <w:t xml:space="preserve">2020, p. 69). According to Young Minds (2025) a child that has self-esteem shows confidence in self, has a sense of pride when achieving a task and the courage to try new experiences. A child that shows low self-esteem has a sense of disappointment, unworthiness of love and is afraid of failure which leads to not trying new things. The evidence suggested shows that Child A has low self-esteem. According to Belfast Education and Library Board (2011, p. 140) the child is displaying low self-esteem as the child does not feel comfortable or secure in the classroom environment. Sun, </w:t>
      </w:r>
      <w:r w:rsidRPr="00C653D8">
        <w:rPr>
          <w:rFonts w:ascii="Times New Roman" w:hAnsi="Times New Roman" w:cs="Times New Roman"/>
          <w:i/>
          <w:iCs/>
          <w:sz w:val="24"/>
          <w:szCs w:val="24"/>
        </w:rPr>
        <w:t>et al.</w:t>
      </w:r>
      <w:r w:rsidRPr="00C653D8">
        <w:rPr>
          <w:rFonts w:ascii="Times New Roman" w:hAnsi="Times New Roman" w:cs="Times New Roman"/>
          <w:sz w:val="24"/>
          <w:szCs w:val="24"/>
        </w:rPr>
        <w:t xml:space="preserve"> (2025, p. 981) shares the importance of social-emotional development as it is the ability to regulate emotions, develop compassion towards others and a connection with children. Child A will not be able to create positive connections with the other children which will delay social development with peers as the children will be afraid. The behaviour that Child A is displaying, is creating a negative impact on the relationship between the teacher assistant and suggests that the child has fallen into a cycle of failure as the feedback is negative (Belfast Education and Library Board, 2011, p. 140).  As a practitioner the support needed for child A to flourish from self-esteem to self-actualisation in Maslow’s theory is to create a positive environment. Changing faces (2022, p. 2) suggests creating a positive situation where Child A can achieve small wins to gain confidence in the task given. The aggressive behaviour indicates that the child fears failure, as a practitioner it is important to acknowledge a mistake to represent that it is okay to fail (Changing faces, 2022, p. 2). </w:t>
      </w:r>
    </w:p>
    <w:p w14:paraId="61971C13"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eastAsia="Aptos" w:hAnsi="Times New Roman" w:cs="Times New Roman"/>
          <w:sz w:val="24"/>
          <w:szCs w:val="24"/>
        </w:rPr>
        <w:lastRenderedPageBreak/>
        <w:t xml:space="preserve"> </w:t>
      </w:r>
    </w:p>
    <w:p w14:paraId="7D1CE422"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eastAsia="Aptos" w:hAnsi="Times New Roman" w:cs="Times New Roman"/>
          <w:sz w:val="24"/>
          <w:szCs w:val="24"/>
          <w:lang w:val="en-US"/>
        </w:rPr>
        <w:t xml:space="preserve"> </w:t>
      </w:r>
      <w:r w:rsidRPr="00C653D8">
        <w:rPr>
          <w:rFonts w:ascii="Times New Roman" w:eastAsia="Times New Roman" w:hAnsi="Times New Roman" w:cs="Times New Roman"/>
          <w:sz w:val="24"/>
          <w:szCs w:val="24"/>
          <w:lang w:val="en-US"/>
        </w:rPr>
        <w:t xml:space="preserve">Reflection 2 </w:t>
      </w:r>
    </w:p>
    <w:p w14:paraId="5868E762" w14:textId="77777777" w:rsidR="00112EF3" w:rsidRPr="00C653D8" w:rsidRDefault="00112EF3" w:rsidP="00C653D8">
      <w:pPr>
        <w:spacing w:after="0" w:line="360" w:lineRule="auto"/>
        <w:jc w:val="both"/>
        <w:rPr>
          <w:rFonts w:ascii="Times New Roman" w:hAnsi="Times New Roman" w:cs="Times New Roman"/>
          <w:sz w:val="24"/>
          <w:szCs w:val="24"/>
        </w:rPr>
      </w:pPr>
      <w:r w:rsidRPr="00C653D8">
        <w:rPr>
          <w:rFonts w:ascii="Times New Roman" w:eastAsia="Times New Roman" w:hAnsi="Times New Roman" w:cs="Times New Roman"/>
          <w:sz w:val="24"/>
          <w:szCs w:val="24"/>
          <w:lang w:val="en-US"/>
        </w:rPr>
        <w:t>Child B would be brought to the nursery setting by their mother. Upon arrival Child B would cling to her and be in tears, expressing distress. It was suggested that the father try bringing the child to the nursery. I observed that Child B was secure and expressed confidence in the environment when the father brought the child in.</w:t>
      </w:r>
    </w:p>
    <w:p w14:paraId="4B817E55" w14:textId="77777777" w:rsidR="00112EF3" w:rsidRPr="00C653D8" w:rsidRDefault="00112EF3" w:rsidP="00C653D8">
      <w:pPr>
        <w:spacing w:after="0" w:line="360" w:lineRule="auto"/>
        <w:jc w:val="both"/>
        <w:rPr>
          <w:rFonts w:ascii="Times New Roman" w:eastAsia="Aptos" w:hAnsi="Times New Roman" w:cs="Times New Roman"/>
          <w:sz w:val="24"/>
          <w:szCs w:val="24"/>
          <w:lang w:val="en-US"/>
        </w:rPr>
      </w:pPr>
      <w:r w:rsidRPr="00C653D8">
        <w:rPr>
          <w:rFonts w:ascii="Times New Roman" w:eastAsia="Times New Roman" w:hAnsi="Times New Roman" w:cs="Times New Roman"/>
          <w:sz w:val="24"/>
          <w:szCs w:val="24"/>
          <w:lang w:val="en-US"/>
        </w:rPr>
        <w:t>This links to Maslow's theory of safety. There are two aspects to safety which are physical and emotional to a child's development. Physical safety is the threat that affects the environment around one in the form of security, for example, crime and weather (Eller and Frey, 2019, p. 46). Emotional security is where one is allowed to feel their emotions without judgment and a sense of acceptance (360 Citizens, 2025, p. 2). Crouch (2015, p. 18) sates that attachment is the emotional connection formed between a child and a primary caregiver which impacts the emotional, social, and cognitive development of a child. An attachment between a child and primary caregiver builds the foundation of ‘trust or mistrust’ and forms how the child sees the world around and learns how to form relationships in life (Crouch, 2015, p. 18). This relates to Bowlby’s attachment theory (1969), which explores the outcomes of relationships between the primary caregiver and child. These are secure, avoidant, resistance or ambivalent (Hayles, 2023, p. 174). Khadka (2025, p. 131)</w:t>
      </w:r>
      <w:r w:rsidRPr="00C653D8">
        <w:rPr>
          <w:rFonts w:ascii="Times New Roman" w:eastAsia="Aptos" w:hAnsi="Times New Roman" w:cs="Times New Roman"/>
          <w:sz w:val="24"/>
          <w:szCs w:val="24"/>
          <w:lang w:val="en-US"/>
        </w:rPr>
        <w:t xml:space="preserve"> explains that a secure attachment between a child and primary caregiver shows when a child can explore their environment with confidence, as there is comfort in knowing that the caregiver will return or support when required. Avoidant attachment is where a child’s displays the confidence of a secure child but has no emotion when the primary caregiver leaves or returns. These children often avoid venturing out of their comfort to avoid attention (Li, 2023, p. 2187). Resistant or ambivalent attachment is where a child clings to primary caregiver and is resistant to exploring the environment and exaggerates their fears as they are overly aware of their fears </w:t>
      </w:r>
      <w:r w:rsidRPr="00C653D8">
        <w:rPr>
          <w:rFonts w:ascii="Times New Roman" w:eastAsia="Times New Roman" w:hAnsi="Times New Roman" w:cs="Times New Roman"/>
          <w:sz w:val="24"/>
          <w:szCs w:val="24"/>
          <w:lang w:val="en-US"/>
        </w:rPr>
        <w:t>(</w:t>
      </w:r>
      <w:r w:rsidRPr="00C653D8">
        <w:rPr>
          <w:rFonts w:ascii="Times New Roman" w:hAnsi="Times New Roman" w:cs="Times New Roman"/>
          <w:sz w:val="24"/>
          <w:szCs w:val="24"/>
        </w:rPr>
        <w:t>Ryan</w:t>
      </w:r>
      <w:r w:rsidRPr="00C653D8">
        <w:rPr>
          <w:rFonts w:ascii="Times New Roman" w:eastAsia="Times New Roman" w:hAnsi="Times New Roman" w:cs="Times New Roman"/>
          <w:sz w:val="24"/>
          <w:szCs w:val="24"/>
          <w:lang w:val="en-US"/>
        </w:rPr>
        <w:t>, 2023, p. 174)</w:t>
      </w:r>
      <w:r w:rsidRPr="00C653D8">
        <w:rPr>
          <w:rFonts w:ascii="Times New Roman" w:eastAsia="Aptos" w:hAnsi="Times New Roman" w:cs="Times New Roman"/>
          <w:sz w:val="24"/>
          <w:szCs w:val="24"/>
          <w:lang w:val="en-US"/>
        </w:rPr>
        <w:t xml:space="preserve">. Child B relates to ambivalent attachment when their mother drops them off as the child’s emotional needs have not been met which effects the child’s emotional and social development. The child will miss out on new experiences and delay developing self-esteem. As a practitioner it is important to develop a bound with the child and create a safe and secure and environment in order to meet their safety and emotional needs. To develop the this bound as practitioner is to support, comfort and be consistent while being sensitive to the child’s needs </w:t>
      </w:r>
      <w:r w:rsidRPr="00C653D8">
        <w:rPr>
          <w:rFonts w:ascii="Times New Roman" w:eastAsia="Times New Roman" w:hAnsi="Times New Roman" w:cs="Times New Roman"/>
          <w:sz w:val="24"/>
          <w:szCs w:val="24"/>
          <w:lang w:val="en-US"/>
        </w:rPr>
        <w:t>(Ryan, 2023, p. 175)</w:t>
      </w:r>
      <w:r w:rsidRPr="00C653D8">
        <w:rPr>
          <w:rFonts w:ascii="Times New Roman" w:eastAsia="Aptos" w:hAnsi="Times New Roman" w:cs="Times New Roman"/>
          <w:sz w:val="24"/>
          <w:szCs w:val="24"/>
          <w:lang w:val="en-US"/>
        </w:rPr>
        <w:t>.</w:t>
      </w:r>
    </w:p>
    <w:p w14:paraId="7E6E7011" w14:textId="77777777" w:rsidR="005C03B9" w:rsidRPr="00C653D8" w:rsidRDefault="005C03B9" w:rsidP="00C653D8">
      <w:pPr>
        <w:spacing w:after="0" w:line="360" w:lineRule="auto"/>
        <w:jc w:val="both"/>
        <w:rPr>
          <w:rFonts w:ascii="Times New Roman" w:eastAsia="Aptos" w:hAnsi="Times New Roman" w:cs="Times New Roman"/>
          <w:sz w:val="24"/>
          <w:szCs w:val="24"/>
          <w:lang w:val="en-US"/>
        </w:rPr>
      </w:pPr>
    </w:p>
    <w:p w14:paraId="7C347208" w14:textId="77777777" w:rsidR="005C03B9" w:rsidRPr="00C653D8" w:rsidRDefault="005C03B9" w:rsidP="00C653D8">
      <w:pPr>
        <w:spacing w:after="0" w:line="360" w:lineRule="auto"/>
        <w:jc w:val="both"/>
        <w:rPr>
          <w:rFonts w:ascii="Times New Roman" w:hAnsi="Times New Roman" w:cs="Times New Roman"/>
          <w:sz w:val="24"/>
          <w:szCs w:val="24"/>
        </w:rPr>
      </w:pPr>
      <w:r w:rsidRPr="00C653D8">
        <w:rPr>
          <w:rFonts w:ascii="Times New Roman" w:eastAsia="Aptos" w:hAnsi="Times New Roman" w:cs="Times New Roman"/>
          <w:sz w:val="24"/>
          <w:szCs w:val="24"/>
        </w:rPr>
        <w:t>Reflection 3</w:t>
      </w:r>
      <w:r w:rsidRPr="00C653D8">
        <w:rPr>
          <w:rFonts w:ascii="Times New Roman" w:eastAsia="Aptos" w:hAnsi="Times New Roman" w:cs="Times New Roman"/>
          <w:sz w:val="24"/>
          <w:szCs w:val="24"/>
          <w:lang w:val="en-US"/>
        </w:rPr>
        <w:t xml:space="preserve"> </w:t>
      </w:r>
    </w:p>
    <w:p w14:paraId="03078EA7" w14:textId="77777777" w:rsidR="005C03B9" w:rsidRDefault="005C03B9" w:rsidP="00C653D8">
      <w:pPr>
        <w:spacing w:after="0" w:line="360" w:lineRule="auto"/>
        <w:jc w:val="both"/>
        <w:rPr>
          <w:rFonts w:ascii="Times New Roman" w:eastAsia="Aptos" w:hAnsi="Times New Roman" w:cs="Times New Roman"/>
          <w:sz w:val="24"/>
          <w:szCs w:val="24"/>
        </w:rPr>
      </w:pPr>
      <w:r w:rsidRPr="00C653D8">
        <w:rPr>
          <w:rFonts w:ascii="Times New Roman" w:eastAsia="Aptos" w:hAnsi="Times New Roman" w:cs="Times New Roman"/>
          <w:sz w:val="24"/>
          <w:szCs w:val="24"/>
        </w:rPr>
        <w:lastRenderedPageBreak/>
        <w:t>Child C showed disinterest to sensory play. I observed Child C and noticed that they would often request to wash their hands or express emotion when their hands would get dirty and were unable to wash them.</w:t>
      </w:r>
    </w:p>
    <w:p w14:paraId="4A3FAE65" w14:textId="77777777" w:rsidR="00C653D8" w:rsidRPr="00C653D8" w:rsidRDefault="00C653D8" w:rsidP="00C653D8">
      <w:pPr>
        <w:spacing w:after="0" w:line="360" w:lineRule="auto"/>
        <w:jc w:val="both"/>
        <w:rPr>
          <w:rFonts w:ascii="Times New Roman" w:eastAsia="Aptos" w:hAnsi="Times New Roman" w:cs="Times New Roman"/>
          <w:sz w:val="24"/>
          <w:szCs w:val="24"/>
        </w:rPr>
      </w:pPr>
    </w:p>
    <w:p w14:paraId="53F845F4" w14:textId="77777777" w:rsidR="005C03B9" w:rsidRPr="00C653D8" w:rsidRDefault="005C03B9" w:rsidP="00C653D8">
      <w:pPr>
        <w:spacing w:after="0" w:line="360" w:lineRule="auto"/>
        <w:jc w:val="both"/>
        <w:rPr>
          <w:rFonts w:ascii="Times New Roman" w:eastAsia="Aptos" w:hAnsi="Times New Roman" w:cs="Times New Roman"/>
          <w:sz w:val="24"/>
          <w:szCs w:val="24"/>
        </w:rPr>
      </w:pPr>
      <w:r w:rsidRPr="00C653D8">
        <w:rPr>
          <w:rFonts w:ascii="Times New Roman" w:eastAsia="Aptos" w:hAnsi="Times New Roman" w:cs="Times New Roman"/>
          <w:sz w:val="24"/>
          <w:szCs w:val="24"/>
        </w:rPr>
        <w:t>This observation links to Maslow’s hierarchy of needs as it outlines the needs of a child to develop holistically. Egersdorff and Mandy (2017, p. 2) simplifies Maslow’s theory into eat, sleep, play and learn which are the basic needs of a child to develop.   According to Piaget theory (1936) play is essential to the holist development of a child, as the child explores, experiments and constructs the world, which developments the cognitive skills in a child (Swailes, 20225, p. 76). Cognitive has various mental processes that allow a child to ‘perceive, process, store and use the information’ to develop a child’s ability to ‘think, reason, adapt and problem solve’</w:t>
      </w:r>
      <w:r w:rsidRPr="00C653D8">
        <w:rPr>
          <w:rFonts w:ascii="Times New Roman" w:hAnsi="Times New Roman" w:cs="Times New Roman"/>
          <w:sz w:val="24"/>
          <w:szCs w:val="24"/>
        </w:rPr>
        <w:t xml:space="preserve"> (</w:t>
      </w:r>
      <w:r w:rsidRPr="00C653D8">
        <w:rPr>
          <w:rFonts w:ascii="Times New Roman" w:eastAsia="Aptos" w:hAnsi="Times New Roman" w:cs="Times New Roman"/>
          <w:sz w:val="24"/>
          <w:szCs w:val="24"/>
        </w:rPr>
        <w:t>Kakembo, 2024, p. 31). Kakembo (2024, p. 32) states play is a key part in a child’s development as it is the foundation to growth. Child C is missing out on how the environment shapes the imagination and the ability to adapt. As a practitioner, one needs to encourage small steps by trying to create opportunities where sensory can be explored for example feeling dirt dry and then wet. According to NHS Borders (2025, p. 2) it is important for overall well-being and health.</w:t>
      </w:r>
    </w:p>
    <w:p w14:paraId="1976C370" w14:textId="77777777" w:rsidR="005C03B9" w:rsidRPr="00C653D8" w:rsidRDefault="005C03B9" w:rsidP="00C653D8">
      <w:pPr>
        <w:spacing w:after="0" w:line="360" w:lineRule="auto"/>
        <w:jc w:val="both"/>
        <w:rPr>
          <w:rFonts w:ascii="Times New Roman" w:eastAsia="Aptos" w:hAnsi="Times New Roman" w:cs="Times New Roman"/>
          <w:sz w:val="24"/>
          <w:szCs w:val="24"/>
        </w:rPr>
      </w:pPr>
    </w:p>
    <w:p w14:paraId="0A59CB42" w14:textId="77777777" w:rsidR="00A84956" w:rsidRPr="00C653D8" w:rsidRDefault="00A84956" w:rsidP="00C653D8">
      <w:pPr>
        <w:pStyle w:val="paragraph"/>
        <w:spacing w:before="0" w:beforeAutospacing="0" w:after="0" w:afterAutospacing="0" w:line="360" w:lineRule="auto"/>
        <w:ind w:left="720" w:hanging="720"/>
        <w:jc w:val="both"/>
        <w:textAlignment w:val="baseline"/>
      </w:pPr>
    </w:p>
    <w:p w14:paraId="16A13046" w14:textId="77777777" w:rsidR="00112EF3" w:rsidRDefault="00112EF3" w:rsidP="00C653D8">
      <w:pPr>
        <w:pStyle w:val="paragraph"/>
        <w:spacing w:before="0" w:beforeAutospacing="0" w:after="0" w:afterAutospacing="0" w:line="360" w:lineRule="auto"/>
        <w:ind w:left="720" w:hanging="720"/>
        <w:jc w:val="both"/>
        <w:textAlignment w:val="baseline"/>
      </w:pPr>
    </w:p>
    <w:p w14:paraId="3C1289A0" w14:textId="77777777" w:rsidR="00C653D8" w:rsidRDefault="00C653D8" w:rsidP="00C653D8">
      <w:pPr>
        <w:pStyle w:val="paragraph"/>
        <w:spacing w:before="0" w:beforeAutospacing="0" w:after="0" w:afterAutospacing="0" w:line="360" w:lineRule="auto"/>
        <w:ind w:left="720" w:hanging="720"/>
        <w:jc w:val="both"/>
        <w:textAlignment w:val="baseline"/>
      </w:pPr>
    </w:p>
    <w:p w14:paraId="7C301496" w14:textId="77777777" w:rsidR="00C653D8" w:rsidRDefault="00C653D8" w:rsidP="00C653D8">
      <w:pPr>
        <w:pStyle w:val="paragraph"/>
        <w:spacing w:before="0" w:beforeAutospacing="0" w:after="0" w:afterAutospacing="0" w:line="360" w:lineRule="auto"/>
        <w:ind w:left="720" w:hanging="720"/>
        <w:jc w:val="both"/>
        <w:textAlignment w:val="baseline"/>
      </w:pPr>
    </w:p>
    <w:p w14:paraId="25014323" w14:textId="77777777" w:rsidR="00C653D8" w:rsidRDefault="00C653D8" w:rsidP="00C653D8">
      <w:pPr>
        <w:pStyle w:val="paragraph"/>
        <w:spacing w:before="0" w:beforeAutospacing="0" w:after="0" w:afterAutospacing="0" w:line="360" w:lineRule="auto"/>
        <w:ind w:left="720" w:hanging="720"/>
        <w:jc w:val="both"/>
        <w:textAlignment w:val="baseline"/>
      </w:pPr>
    </w:p>
    <w:p w14:paraId="18A298CE" w14:textId="77777777" w:rsidR="00C653D8" w:rsidRDefault="00C653D8" w:rsidP="00C653D8">
      <w:pPr>
        <w:pStyle w:val="paragraph"/>
        <w:spacing w:before="0" w:beforeAutospacing="0" w:after="0" w:afterAutospacing="0" w:line="360" w:lineRule="auto"/>
        <w:ind w:left="720" w:hanging="720"/>
        <w:jc w:val="both"/>
        <w:textAlignment w:val="baseline"/>
      </w:pPr>
    </w:p>
    <w:p w14:paraId="3DD2F5B5" w14:textId="77777777" w:rsidR="00C653D8" w:rsidRDefault="00C653D8" w:rsidP="00C653D8">
      <w:pPr>
        <w:pStyle w:val="paragraph"/>
        <w:spacing w:before="0" w:beforeAutospacing="0" w:after="0" w:afterAutospacing="0" w:line="360" w:lineRule="auto"/>
        <w:ind w:left="720" w:hanging="720"/>
        <w:jc w:val="both"/>
        <w:textAlignment w:val="baseline"/>
      </w:pPr>
    </w:p>
    <w:p w14:paraId="7979298A" w14:textId="77777777" w:rsidR="00C653D8" w:rsidRDefault="00C653D8" w:rsidP="00C653D8">
      <w:pPr>
        <w:pStyle w:val="paragraph"/>
        <w:spacing w:before="0" w:beforeAutospacing="0" w:after="0" w:afterAutospacing="0" w:line="360" w:lineRule="auto"/>
        <w:ind w:left="720" w:hanging="720"/>
        <w:jc w:val="both"/>
        <w:textAlignment w:val="baseline"/>
      </w:pPr>
    </w:p>
    <w:p w14:paraId="77112173" w14:textId="77777777" w:rsidR="00273EAB" w:rsidRDefault="00273EAB" w:rsidP="00C653D8">
      <w:pPr>
        <w:pStyle w:val="paragraph"/>
        <w:spacing w:before="0" w:beforeAutospacing="0" w:after="0" w:afterAutospacing="0" w:line="360" w:lineRule="auto"/>
        <w:ind w:left="720" w:hanging="720"/>
        <w:jc w:val="both"/>
        <w:textAlignment w:val="baseline"/>
      </w:pPr>
    </w:p>
    <w:p w14:paraId="3318E2FF" w14:textId="77777777" w:rsidR="00273EAB" w:rsidRDefault="00273EAB" w:rsidP="00C653D8">
      <w:pPr>
        <w:pStyle w:val="paragraph"/>
        <w:spacing w:before="0" w:beforeAutospacing="0" w:after="0" w:afterAutospacing="0" w:line="360" w:lineRule="auto"/>
        <w:ind w:left="720" w:hanging="720"/>
        <w:jc w:val="both"/>
        <w:textAlignment w:val="baseline"/>
      </w:pPr>
    </w:p>
    <w:p w14:paraId="5D62A083" w14:textId="77777777" w:rsidR="00C653D8" w:rsidRDefault="00C653D8" w:rsidP="00C653D8">
      <w:pPr>
        <w:pStyle w:val="paragraph"/>
        <w:spacing w:before="0" w:beforeAutospacing="0" w:after="0" w:afterAutospacing="0" w:line="360" w:lineRule="auto"/>
        <w:ind w:left="720" w:hanging="720"/>
        <w:jc w:val="both"/>
        <w:textAlignment w:val="baseline"/>
      </w:pPr>
    </w:p>
    <w:p w14:paraId="4CF7A2E5" w14:textId="77777777" w:rsidR="00C653D8" w:rsidRDefault="00C653D8" w:rsidP="00C653D8">
      <w:pPr>
        <w:pStyle w:val="paragraph"/>
        <w:spacing w:before="0" w:beforeAutospacing="0" w:after="0" w:afterAutospacing="0" w:line="360" w:lineRule="auto"/>
        <w:ind w:left="720" w:hanging="720"/>
        <w:jc w:val="both"/>
        <w:textAlignment w:val="baseline"/>
      </w:pPr>
    </w:p>
    <w:p w14:paraId="1E1E8D1A" w14:textId="77777777" w:rsidR="00C653D8" w:rsidRPr="00C653D8" w:rsidRDefault="00C653D8" w:rsidP="00C653D8">
      <w:pPr>
        <w:pStyle w:val="paragraph"/>
        <w:spacing w:before="0" w:beforeAutospacing="0" w:after="0" w:afterAutospacing="0" w:line="360" w:lineRule="auto"/>
        <w:ind w:left="720" w:hanging="720"/>
        <w:jc w:val="both"/>
        <w:textAlignment w:val="baseline"/>
      </w:pPr>
    </w:p>
    <w:p w14:paraId="77E03FC7" w14:textId="77777777" w:rsidR="00112EF3" w:rsidRPr="00C653D8" w:rsidRDefault="00112EF3" w:rsidP="00C653D8">
      <w:pPr>
        <w:pStyle w:val="paragraph"/>
        <w:spacing w:before="0" w:beforeAutospacing="0" w:after="0" w:afterAutospacing="0" w:line="360" w:lineRule="auto"/>
        <w:ind w:left="720" w:hanging="720"/>
        <w:jc w:val="both"/>
        <w:textAlignment w:val="baseline"/>
      </w:pPr>
    </w:p>
    <w:p w14:paraId="044ED0CD" w14:textId="77777777" w:rsidR="00112EF3" w:rsidRPr="00C653D8" w:rsidRDefault="00112EF3" w:rsidP="00C653D8">
      <w:pPr>
        <w:pStyle w:val="paragraph"/>
        <w:spacing w:before="0" w:beforeAutospacing="0" w:after="0" w:afterAutospacing="0" w:line="360" w:lineRule="auto"/>
        <w:ind w:left="720" w:hanging="720"/>
        <w:jc w:val="both"/>
        <w:textAlignment w:val="baseline"/>
      </w:pPr>
    </w:p>
    <w:p w14:paraId="57FA6563" w14:textId="77777777" w:rsidR="00F85391" w:rsidRPr="00C653D8" w:rsidRDefault="00F85391"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lastRenderedPageBreak/>
        <w:t>References</w:t>
      </w:r>
    </w:p>
    <w:p w14:paraId="62006102"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Style w:val="Hyperlink"/>
          <w:rFonts w:ascii="Times New Roman" w:eastAsia="Times New Roman" w:hAnsi="Times New Roman" w:cs="Times New Roman"/>
          <w:color w:val="auto"/>
          <w:sz w:val="24"/>
          <w:szCs w:val="24"/>
          <w:u w:val="none"/>
        </w:rPr>
        <w:t>360 Citizens (2025)</w:t>
      </w:r>
      <w:r w:rsidRPr="00C653D8">
        <w:rPr>
          <w:rStyle w:val="Hyperlink"/>
          <w:rFonts w:ascii="Times New Roman" w:eastAsia="Times New Roman" w:hAnsi="Times New Roman" w:cs="Times New Roman"/>
          <w:color w:val="auto"/>
          <w:sz w:val="24"/>
          <w:szCs w:val="24"/>
        </w:rPr>
        <w:t xml:space="preserve"> </w:t>
      </w:r>
      <w:r w:rsidRPr="00C653D8">
        <w:rPr>
          <w:rFonts w:ascii="Times New Roman" w:hAnsi="Times New Roman" w:cs="Times New Roman"/>
          <w:i/>
          <w:iCs/>
          <w:sz w:val="24"/>
          <w:szCs w:val="24"/>
        </w:rPr>
        <w:t>Emotional Safety Mini Guide for Parent</w:t>
      </w:r>
      <w:r w:rsidRPr="00C653D8">
        <w:rPr>
          <w:rStyle w:val="Hyperlink"/>
          <w:rFonts w:ascii="Times New Roman" w:eastAsia="Times New Roman" w:hAnsi="Times New Roman" w:cs="Times New Roman"/>
          <w:sz w:val="24"/>
          <w:szCs w:val="24"/>
        </w:rPr>
        <w:t xml:space="preserve"> Available at: </w:t>
      </w:r>
      <w:hyperlink r:id="rId40" w:history="1">
        <w:r w:rsidRPr="00C653D8">
          <w:rPr>
            <w:rStyle w:val="Hyperlink"/>
            <w:rFonts w:ascii="Times New Roman" w:hAnsi="Times New Roman" w:cs="Times New Roman"/>
            <w:sz w:val="24"/>
            <w:szCs w:val="24"/>
          </w:rPr>
          <w:t>Emotional_Safety_Mini_Guide_360_Citizens</w:t>
        </w:r>
      </w:hyperlink>
      <w:r w:rsidRPr="00C653D8">
        <w:rPr>
          <w:rFonts w:ascii="Times New Roman" w:hAnsi="Times New Roman" w:cs="Times New Roman"/>
          <w:sz w:val="24"/>
          <w:szCs w:val="24"/>
        </w:rPr>
        <w:t xml:space="preserve"> (Accessed: 6 December 2025)</w:t>
      </w:r>
    </w:p>
    <w:p w14:paraId="43967087"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Belfast Education and Library Board. (2011) </w:t>
      </w:r>
      <w:r w:rsidRPr="00C653D8">
        <w:rPr>
          <w:rFonts w:ascii="Times New Roman" w:hAnsi="Times New Roman" w:cs="Times New Roman"/>
          <w:i/>
          <w:iCs/>
          <w:sz w:val="24"/>
          <w:szCs w:val="24"/>
        </w:rPr>
        <w:t>Early Years Learner Support Handbook</w:t>
      </w:r>
      <w:r w:rsidRPr="00C653D8">
        <w:rPr>
          <w:rFonts w:ascii="Times New Roman" w:hAnsi="Times New Roman" w:cs="Times New Roman"/>
          <w:sz w:val="24"/>
          <w:szCs w:val="24"/>
        </w:rPr>
        <w:t>. (Belfast Education and Library Board.</w:t>
      </w:r>
    </w:p>
    <w:p w14:paraId="7D67CCF9"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Changing Faces. (2022) Guide 6. Developing Self-Esteem. Available at: </w:t>
      </w:r>
      <w:hyperlink r:id="rId41" w:history="1">
        <w:r w:rsidRPr="00C653D8">
          <w:rPr>
            <w:rStyle w:val="Hyperlink"/>
            <w:rFonts w:ascii="Times New Roman" w:hAnsi="Times New Roman" w:cs="Times New Roman"/>
            <w:sz w:val="24"/>
            <w:szCs w:val="24"/>
            <w:shd w:val="clear" w:color="auto" w:fill="FFFFFF"/>
          </w:rPr>
          <w:t>Guide 6. Developing Self-esteem (Early years)</w:t>
        </w:r>
      </w:hyperlink>
      <w:r w:rsidRPr="00C653D8">
        <w:rPr>
          <w:rFonts w:ascii="Times New Roman" w:hAnsi="Times New Roman" w:cs="Times New Roman"/>
          <w:sz w:val="24"/>
          <w:szCs w:val="24"/>
        </w:rPr>
        <w:t xml:space="preserve"> (Accessed: 5 December 2025).</w:t>
      </w:r>
    </w:p>
    <w:p w14:paraId="122F55CF" w14:textId="77777777" w:rsidR="00C653D8" w:rsidRPr="00C653D8" w:rsidRDefault="00C653D8" w:rsidP="00C653D8">
      <w:pPr>
        <w:spacing w:after="0" w:line="360" w:lineRule="auto"/>
        <w:ind w:left="720" w:hanging="720"/>
        <w:jc w:val="both"/>
        <w:rPr>
          <w:rFonts w:ascii="Times New Roman" w:eastAsia="Times New Roman" w:hAnsi="Times New Roman" w:cs="Times New Roman"/>
          <w:sz w:val="24"/>
          <w:szCs w:val="24"/>
        </w:rPr>
      </w:pPr>
      <w:r w:rsidRPr="00C653D8">
        <w:rPr>
          <w:rFonts w:ascii="Times New Roman" w:eastAsia="Times New Roman" w:hAnsi="Times New Roman" w:cs="Times New Roman"/>
          <w:sz w:val="24"/>
          <w:szCs w:val="24"/>
        </w:rPr>
        <w:t>Crouch, M. (2025) ‘</w:t>
      </w:r>
      <w:r w:rsidRPr="00C653D8">
        <w:rPr>
          <w:rFonts w:ascii="Times New Roman" w:hAnsi="Times New Roman" w:cs="Times New Roman"/>
          <w:sz w:val="24"/>
          <w:szCs w:val="24"/>
        </w:rPr>
        <w:t xml:space="preserve">Attachment: What is it and Why is it so Important?’, </w:t>
      </w:r>
      <w:r w:rsidRPr="00C653D8">
        <w:rPr>
          <w:rFonts w:ascii="Times New Roman" w:hAnsi="Times New Roman" w:cs="Times New Roman"/>
          <w:i/>
          <w:iCs/>
          <w:sz w:val="24"/>
          <w:szCs w:val="24"/>
        </w:rPr>
        <w:t>Kairaranga</w:t>
      </w:r>
      <w:r w:rsidRPr="00C653D8">
        <w:rPr>
          <w:rFonts w:ascii="Times New Roman" w:eastAsia="Times New Roman" w:hAnsi="Times New Roman" w:cs="Times New Roman"/>
          <w:sz w:val="24"/>
          <w:szCs w:val="24"/>
        </w:rPr>
        <w:t xml:space="preserve">, 16(2), pp. 18-23. Available at </w:t>
      </w:r>
      <w:hyperlink r:id="rId42">
        <w:r w:rsidRPr="00C653D8">
          <w:rPr>
            <w:rStyle w:val="Hyperlink"/>
            <w:rFonts w:ascii="Times New Roman" w:eastAsia="Times New Roman" w:hAnsi="Times New Roman" w:cs="Times New Roman"/>
            <w:sz w:val="24"/>
            <w:szCs w:val="24"/>
          </w:rPr>
          <w:t>EJ1240567.pdf</w:t>
        </w:r>
      </w:hyperlink>
      <w:r w:rsidRPr="00C653D8">
        <w:rPr>
          <w:rFonts w:ascii="Times New Roman" w:eastAsia="Times New Roman" w:hAnsi="Times New Roman" w:cs="Times New Roman"/>
          <w:sz w:val="24"/>
          <w:szCs w:val="24"/>
        </w:rPr>
        <w:t xml:space="preserve"> (Accessed: 6 December 2025)</w:t>
      </w:r>
    </w:p>
    <w:p w14:paraId="3CFBA8A9"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eastAsia="Aptos" w:hAnsi="Times New Roman" w:cs="Times New Roman"/>
          <w:sz w:val="24"/>
          <w:szCs w:val="24"/>
        </w:rPr>
        <w:t>Egersdorff, S. and Mandy, P. (2017</w:t>
      </w:r>
      <w:r w:rsidRPr="00C653D8">
        <w:rPr>
          <w:rFonts w:ascii="Times New Roman" w:eastAsia="Aptos" w:hAnsi="Times New Roman" w:cs="Times New Roman"/>
          <w:i/>
          <w:iCs/>
          <w:sz w:val="24"/>
          <w:szCs w:val="24"/>
        </w:rPr>
        <w:t>)</w:t>
      </w:r>
      <w:r w:rsidRPr="00C653D8">
        <w:rPr>
          <w:rFonts w:ascii="Times New Roman" w:hAnsi="Times New Roman" w:cs="Times New Roman"/>
          <w:i/>
          <w:iCs/>
          <w:sz w:val="24"/>
          <w:szCs w:val="24"/>
        </w:rPr>
        <w:t xml:space="preserve"> </w:t>
      </w:r>
      <w:r w:rsidRPr="00C653D8">
        <w:rPr>
          <w:rFonts w:ascii="Times New Roman" w:eastAsia="Aptos" w:hAnsi="Times New Roman" w:cs="Times New Roman"/>
          <w:i/>
          <w:iCs/>
          <w:sz w:val="24"/>
          <w:szCs w:val="24"/>
        </w:rPr>
        <w:t>A Model for Living Maslow’s Hierarchy of Needs in Children’s Development: Exploring Eating, Sleeping Playing and Learning as Key Elements - Community Playthings</w:t>
      </w:r>
      <w:r w:rsidRPr="00C653D8">
        <w:rPr>
          <w:rFonts w:ascii="Times New Roman" w:eastAsia="Aptos" w:hAnsi="Times New Roman" w:cs="Times New Roman"/>
          <w:sz w:val="24"/>
          <w:szCs w:val="24"/>
        </w:rPr>
        <w:t xml:space="preserve">. Available at </w:t>
      </w:r>
      <w:hyperlink r:id="rId43" w:history="1">
        <w:r w:rsidRPr="00C653D8">
          <w:rPr>
            <w:rStyle w:val="Hyperlink"/>
            <w:rFonts w:ascii="Times New Roman" w:eastAsia="Aptos" w:hAnsi="Times New Roman" w:cs="Times New Roman"/>
            <w:sz w:val="24"/>
            <w:szCs w:val="24"/>
          </w:rPr>
          <w:t>https://www.communityplaythings.co.uk/learning-library/articles/living-model</w:t>
        </w:r>
      </w:hyperlink>
      <w:r w:rsidRPr="00C653D8">
        <w:rPr>
          <w:rFonts w:ascii="Times New Roman" w:eastAsia="Aptos" w:hAnsi="Times New Roman" w:cs="Times New Roman"/>
          <w:sz w:val="24"/>
          <w:szCs w:val="24"/>
        </w:rPr>
        <w:t xml:space="preserve"> (Accessed: 7 December 2025).</w:t>
      </w:r>
    </w:p>
    <w:p w14:paraId="1D8239A8"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Eller, E. and Frey, D. (2019) ‘Psychological Perspectives on Perceived Safety: Social Factors of Feeling Safe’ in M. Raue, S. Bernhard and E. Lermer (eds) </w:t>
      </w:r>
      <w:r w:rsidRPr="00C653D8">
        <w:rPr>
          <w:rFonts w:ascii="Times New Roman" w:hAnsi="Times New Roman" w:cs="Times New Roman"/>
          <w:i/>
          <w:iCs/>
          <w:sz w:val="24"/>
          <w:szCs w:val="24"/>
        </w:rPr>
        <w:t>Perceived Safety: A Multidisciplinary Perspective</w:t>
      </w:r>
      <w:r w:rsidRPr="00C653D8">
        <w:rPr>
          <w:rFonts w:ascii="Times New Roman" w:hAnsi="Times New Roman" w:cs="Times New Roman"/>
          <w:sz w:val="24"/>
          <w:szCs w:val="24"/>
        </w:rPr>
        <w:t>. Springer, pp. 43-60.</w:t>
      </w:r>
    </w:p>
    <w:p w14:paraId="27EAA8D7"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Howard, C., Burton, M. and Levermore, D. (2020) </w:t>
      </w:r>
      <w:r w:rsidRPr="00C653D8">
        <w:rPr>
          <w:rFonts w:ascii="Times New Roman" w:hAnsi="Times New Roman" w:cs="Times New Roman"/>
          <w:i/>
          <w:iCs/>
          <w:sz w:val="24"/>
          <w:szCs w:val="24"/>
        </w:rPr>
        <w:t>Health and Emotional Well-Being in Children’s Mental Primary Schools</w:t>
      </w:r>
      <w:r w:rsidRPr="00C653D8">
        <w:rPr>
          <w:rFonts w:ascii="Times New Roman" w:hAnsi="Times New Roman" w:cs="Times New Roman"/>
          <w:sz w:val="24"/>
          <w:szCs w:val="24"/>
        </w:rPr>
        <w:t>. 2</w:t>
      </w:r>
      <w:r w:rsidRPr="00C653D8">
        <w:rPr>
          <w:rFonts w:ascii="Times New Roman" w:hAnsi="Times New Roman" w:cs="Times New Roman"/>
          <w:sz w:val="24"/>
          <w:szCs w:val="24"/>
          <w:vertAlign w:val="superscript"/>
        </w:rPr>
        <w:t>nd</w:t>
      </w:r>
      <w:r w:rsidRPr="00C653D8">
        <w:rPr>
          <w:rFonts w:ascii="Times New Roman" w:hAnsi="Times New Roman" w:cs="Times New Roman"/>
          <w:sz w:val="24"/>
          <w:szCs w:val="24"/>
        </w:rPr>
        <w:t xml:space="preserve"> edn. Learning Matters. </w:t>
      </w:r>
    </w:p>
    <w:p w14:paraId="705C0C88"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eastAsia="Aptos" w:hAnsi="Times New Roman" w:cs="Times New Roman"/>
          <w:sz w:val="24"/>
          <w:szCs w:val="24"/>
        </w:rPr>
        <w:t xml:space="preserve">Kakembo, A. (2024) ‘The Role of Play in Early Childhood Education: Balancing Fun and Learning’, </w:t>
      </w:r>
      <w:r w:rsidRPr="00C653D8">
        <w:rPr>
          <w:rFonts w:ascii="Times New Roman" w:eastAsia="Aptos" w:hAnsi="Times New Roman" w:cs="Times New Roman"/>
          <w:i/>
          <w:iCs/>
          <w:sz w:val="24"/>
          <w:szCs w:val="24"/>
        </w:rPr>
        <w:t>Eurasian Experiment Journal of Arts and Management,</w:t>
      </w:r>
      <w:r w:rsidRPr="00C653D8">
        <w:rPr>
          <w:rFonts w:ascii="Times New Roman" w:eastAsia="Aptos" w:hAnsi="Times New Roman" w:cs="Times New Roman"/>
          <w:sz w:val="24"/>
          <w:szCs w:val="24"/>
        </w:rPr>
        <w:t xml:space="preserve"> 5(3), pp. 31-33. Available at: </w:t>
      </w:r>
      <w:hyperlink r:id="rId44" w:history="1">
        <w:r w:rsidRPr="00C653D8">
          <w:rPr>
            <w:rStyle w:val="Hyperlink"/>
            <w:rFonts w:ascii="Times New Roman" w:eastAsia="Aptos" w:hAnsi="Times New Roman" w:cs="Times New Roman"/>
            <w:sz w:val="24"/>
            <w:szCs w:val="24"/>
          </w:rPr>
          <w:t>https://www.researchgate.net/publication/383551094_The_Role_of_Play_in_Early_Childhood_Education_Balancing_Fun_and_Learning</w:t>
        </w:r>
      </w:hyperlink>
      <w:r w:rsidRPr="00C653D8">
        <w:rPr>
          <w:rFonts w:ascii="Times New Roman" w:eastAsia="Aptos" w:hAnsi="Times New Roman" w:cs="Times New Roman"/>
          <w:sz w:val="24"/>
          <w:szCs w:val="24"/>
        </w:rPr>
        <w:t xml:space="preserve"> (Accessed: 6 December 2025).</w:t>
      </w:r>
    </w:p>
    <w:p w14:paraId="1659A1BD" w14:textId="77777777" w:rsidR="00C653D8" w:rsidRPr="00C653D8" w:rsidRDefault="00C653D8" w:rsidP="00C653D8">
      <w:pPr>
        <w:spacing w:after="0" w:line="360" w:lineRule="auto"/>
        <w:ind w:left="720" w:hanging="720"/>
        <w:jc w:val="both"/>
        <w:rPr>
          <w:rStyle w:val="Hyperlink"/>
          <w:rFonts w:ascii="Times New Roman" w:eastAsia="Times New Roman" w:hAnsi="Times New Roman" w:cs="Times New Roman"/>
          <w:sz w:val="24"/>
          <w:szCs w:val="24"/>
        </w:rPr>
      </w:pPr>
      <w:r w:rsidRPr="00C653D8">
        <w:rPr>
          <w:rFonts w:ascii="Times New Roman" w:eastAsia="Times New Roman" w:hAnsi="Times New Roman" w:cs="Times New Roman"/>
          <w:sz w:val="24"/>
          <w:szCs w:val="24"/>
        </w:rPr>
        <w:t xml:space="preserve">Khadka, C. (2025) ‘The Evolution of Attachment Theory: From Bowlby to Modern’, TUTA Journal, 9/10(1), pp. 125 – 140. Available at: </w:t>
      </w:r>
      <w:hyperlink r:id="rId45">
        <w:r w:rsidRPr="00C653D8">
          <w:rPr>
            <w:rStyle w:val="Hyperlink"/>
            <w:rFonts w:ascii="Times New Roman" w:eastAsia="Times New Roman" w:hAnsi="Times New Roman" w:cs="Times New Roman"/>
            <w:color w:val="467886"/>
            <w:sz w:val="24"/>
            <w:szCs w:val="24"/>
          </w:rPr>
          <w:t>(PDF) The Evolution of Attachment Theory: From Bowlby to Modern Perspectives</w:t>
        </w:r>
      </w:hyperlink>
      <w:r w:rsidRPr="00C653D8">
        <w:rPr>
          <w:rStyle w:val="Hyperlink"/>
          <w:rFonts w:ascii="Times New Roman" w:eastAsia="Times New Roman" w:hAnsi="Times New Roman" w:cs="Times New Roman"/>
          <w:color w:val="467886"/>
          <w:sz w:val="24"/>
          <w:szCs w:val="24"/>
        </w:rPr>
        <w:t xml:space="preserve"> </w:t>
      </w:r>
      <w:r w:rsidRPr="00C653D8">
        <w:rPr>
          <w:rStyle w:val="Hyperlink"/>
          <w:rFonts w:ascii="Times New Roman" w:eastAsia="Times New Roman" w:hAnsi="Times New Roman" w:cs="Times New Roman"/>
          <w:sz w:val="24"/>
          <w:szCs w:val="24"/>
        </w:rPr>
        <w:t>(Accessed: 8 December 2025)</w:t>
      </w:r>
    </w:p>
    <w:p w14:paraId="079E8B88"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Li, X. (2025) ‘How Does Attachment Style Influence Early Childhood Development’, </w:t>
      </w:r>
      <w:r w:rsidRPr="00C653D8">
        <w:rPr>
          <w:rFonts w:ascii="Times New Roman" w:hAnsi="Times New Roman" w:cs="Times New Roman"/>
          <w:i/>
          <w:iCs/>
          <w:sz w:val="24"/>
          <w:szCs w:val="24"/>
        </w:rPr>
        <w:t xml:space="preserve">Journal of Education, Humanities and Social Sciences, </w:t>
      </w:r>
      <w:r w:rsidRPr="00C653D8">
        <w:rPr>
          <w:rFonts w:ascii="Times New Roman" w:hAnsi="Times New Roman" w:cs="Times New Roman"/>
          <w:sz w:val="24"/>
          <w:szCs w:val="24"/>
        </w:rPr>
        <w:t xml:space="preserve">8, pp. 2185-2191. Available at: </w:t>
      </w:r>
      <w:hyperlink r:id="rId46" w:history="1">
        <w:r w:rsidRPr="00C653D8">
          <w:rPr>
            <w:rStyle w:val="Hyperlink"/>
            <w:rFonts w:ascii="Times New Roman" w:hAnsi="Times New Roman" w:cs="Times New Roman"/>
            <w:sz w:val="24"/>
            <w:szCs w:val="24"/>
          </w:rPr>
          <w:t>(PDF) How does attachment style influence early childhood development</w:t>
        </w:r>
      </w:hyperlink>
      <w:r w:rsidRPr="00C653D8">
        <w:rPr>
          <w:rFonts w:ascii="Times New Roman" w:hAnsi="Times New Roman" w:cs="Times New Roman"/>
          <w:sz w:val="24"/>
          <w:szCs w:val="24"/>
        </w:rPr>
        <w:t xml:space="preserve"> (Accessed: 7 December 2025)</w:t>
      </w:r>
    </w:p>
    <w:p w14:paraId="685B98E6" w14:textId="77777777" w:rsidR="00C653D8" w:rsidRPr="00C653D8" w:rsidRDefault="00C653D8" w:rsidP="00C653D8">
      <w:pPr>
        <w:spacing w:after="0" w:line="360" w:lineRule="auto"/>
        <w:ind w:left="720" w:hanging="720"/>
        <w:jc w:val="both"/>
        <w:rPr>
          <w:rFonts w:ascii="Times New Roman" w:hAnsi="Times New Roman" w:cs="Times New Roman"/>
          <w:sz w:val="24"/>
          <w:szCs w:val="24"/>
          <w:lang w:val="en-US"/>
        </w:rPr>
      </w:pPr>
      <w:r w:rsidRPr="00C653D8">
        <w:rPr>
          <w:rFonts w:ascii="Times New Roman" w:eastAsia="Aptos" w:hAnsi="Times New Roman" w:cs="Times New Roman"/>
          <w:sz w:val="24"/>
          <w:szCs w:val="24"/>
        </w:rPr>
        <w:lastRenderedPageBreak/>
        <w:t xml:space="preserve">NHS Borders (2025) </w:t>
      </w:r>
      <w:r w:rsidRPr="00C653D8">
        <w:rPr>
          <w:rFonts w:ascii="Times New Roman" w:hAnsi="Times New Roman" w:cs="Times New Roman"/>
          <w:i/>
          <w:iCs/>
          <w:sz w:val="24"/>
          <w:szCs w:val="24"/>
        </w:rPr>
        <w:t xml:space="preserve">Sensory Development in Infants and Toddlers. </w:t>
      </w:r>
      <w:r w:rsidRPr="00C653D8">
        <w:rPr>
          <w:rFonts w:ascii="Times New Roman" w:hAnsi="Times New Roman" w:cs="Times New Roman"/>
          <w:sz w:val="24"/>
          <w:szCs w:val="24"/>
        </w:rPr>
        <w:t xml:space="preserve"> Available at </w:t>
      </w:r>
      <w:hyperlink r:id="rId47" w:history="1">
        <w:r w:rsidRPr="00C653D8">
          <w:rPr>
            <w:rStyle w:val="Hyperlink"/>
            <w:rFonts w:ascii="Times New Roman" w:hAnsi="Times New Roman" w:cs="Times New Roman"/>
            <w:sz w:val="24"/>
            <w:szCs w:val="24"/>
          </w:rPr>
          <w:t>https://www.nhsborders.scot.nhs.uk/media/1011118/Sensory-development-in-infants-and-toddlers.pdf</w:t>
        </w:r>
      </w:hyperlink>
      <w:r w:rsidRPr="00C653D8">
        <w:rPr>
          <w:rFonts w:ascii="Times New Roman" w:hAnsi="Times New Roman" w:cs="Times New Roman"/>
          <w:sz w:val="24"/>
          <w:szCs w:val="24"/>
        </w:rPr>
        <w:t xml:space="preserve"> (Accessed: 7 December 2025). </w:t>
      </w:r>
    </w:p>
    <w:p w14:paraId="1D05AE1C"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Ryan, J (2023) ‘The Early Years’, in C. Hayes (eds) </w:t>
      </w:r>
      <w:r w:rsidRPr="00C653D8">
        <w:rPr>
          <w:rFonts w:ascii="Times New Roman" w:hAnsi="Times New Roman" w:cs="Times New Roman"/>
          <w:i/>
          <w:iCs/>
          <w:sz w:val="24"/>
          <w:szCs w:val="24"/>
        </w:rPr>
        <w:t>The Early Years Handbook for Students and Practitioners an Essential Guide for the Foundation Degree and Levels 4 and 5.</w:t>
      </w:r>
      <w:r w:rsidRPr="00C653D8">
        <w:rPr>
          <w:rFonts w:ascii="Times New Roman" w:hAnsi="Times New Roman" w:cs="Times New Roman"/>
          <w:sz w:val="24"/>
          <w:szCs w:val="24"/>
        </w:rPr>
        <w:t xml:space="preserve"> Routledge, pp. 173-194</w:t>
      </w:r>
    </w:p>
    <w:p w14:paraId="7DF539FD" w14:textId="77777777" w:rsidR="00C653D8" w:rsidRPr="00C653D8" w:rsidRDefault="00C653D8" w:rsidP="00C653D8">
      <w:pPr>
        <w:spacing w:after="0" w:line="360" w:lineRule="auto"/>
        <w:ind w:left="720" w:hanging="720"/>
        <w:jc w:val="both"/>
        <w:rPr>
          <w:rFonts w:ascii="Times New Roman" w:hAnsi="Times New Roman" w:cs="Times New Roman"/>
          <w:color w:val="222222"/>
          <w:sz w:val="24"/>
          <w:szCs w:val="24"/>
          <w:shd w:val="clear" w:color="auto" w:fill="FFFFFF"/>
        </w:rPr>
      </w:pPr>
      <w:r w:rsidRPr="00C653D8">
        <w:rPr>
          <w:rFonts w:ascii="Times New Roman" w:hAnsi="Times New Roman" w:cs="Times New Roman"/>
          <w:sz w:val="24"/>
          <w:szCs w:val="24"/>
        </w:rPr>
        <w:t>Sun, T., Lei, PW., DiPerna, J., Susan Crandall Hart, SC., Zhao, H. and Husmann, K. (2025) ‘Association Between Social</w:t>
      </w:r>
      <w:r w:rsidRPr="00C653D8">
        <w:rPr>
          <w:rFonts w:ascii="Times New Roman" w:hAnsi="Times New Roman" w:cs="Times New Roman"/>
          <w:sz w:val="24"/>
          <w:szCs w:val="24"/>
        </w:rPr>
        <w:noBreakHyphen/>
        <w:t>Emotional Behaviors and Academic Outcomes in Primary School Students: A Person</w:t>
      </w:r>
      <w:r w:rsidRPr="00C653D8">
        <w:rPr>
          <w:rFonts w:ascii="Times New Roman" w:hAnsi="Times New Roman" w:cs="Times New Roman"/>
          <w:sz w:val="24"/>
          <w:szCs w:val="24"/>
        </w:rPr>
        <w:noBreakHyphen/>
        <w:t xml:space="preserve">Centered Approach’, </w:t>
      </w:r>
      <w:r w:rsidRPr="00C653D8">
        <w:rPr>
          <w:rFonts w:ascii="Times New Roman" w:hAnsi="Times New Roman" w:cs="Times New Roman"/>
          <w:i/>
          <w:iCs/>
          <w:color w:val="222222"/>
          <w:sz w:val="24"/>
          <w:szCs w:val="24"/>
          <w:shd w:val="clear" w:color="auto" w:fill="FFFFFF"/>
        </w:rPr>
        <w:t xml:space="preserve">School Mental Health, </w:t>
      </w:r>
      <w:r w:rsidRPr="00C653D8">
        <w:rPr>
          <w:rFonts w:ascii="Times New Roman" w:hAnsi="Times New Roman" w:cs="Times New Roman"/>
          <w:color w:val="222222"/>
          <w:sz w:val="24"/>
          <w:szCs w:val="24"/>
          <w:shd w:val="clear" w:color="auto" w:fill="FFFFFF"/>
        </w:rPr>
        <w:t xml:space="preserve">17, pp.  980-994. Available at: </w:t>
      </w:r>
      <w:hyperlink r:id="rId48" w:history="1">
        <w:r w:rsidRPr="00C653D8">
          <w:rPr>
            <w:rStyle w:val="Hyperlink"/>
            <w:rFonts w:ascii="Times New Roman" w:hAnsi="Times New Roman" w:cs="Times New Roman"/>
            <w:sz w:val="24"/>
            <w:szCs w:val="24"/>
            <w:shd w:val="clear" w:color="auto" w:fill="FFFFFF"/>
          </w:rPr>
          <w:t>https://doi.org/10.1007/s12310-025-09787-6</w:t>
        </w:r>
      </w:hyperlink>
      <w:r w:rsidRPr="00C653D8">
        <w:rPr>
          <w:rFonts w:ascii="Times New Roman" w:hAnsi="Times New Roman" w:cs="Times New Roman"/>
          <w:color w:val="222222"/>
          <w:sz w:val="24"/>
          <w:szCs w:val="24"/>
          <w:shd w:val="clear" w:color="auto" w:fill="FFFFFF"/>
        </w:rPr>
        <w:t xml:space="preserve"> (Accessed: 5 December 2025).</w:t>
      </w:r>
    </w:p>
    <w:p w14:paraId="43BEAC9A"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eastAsia="Aptos" w:hAnsi="Times New Roman" w:cs="Times New Roman"/>
          <w:sz w:val="24"/>
          <w:szCs w:val="24"/>
        </w:rPr>
        <w:t>Swailes, R. (2025) ‘Jean Piaget (1896-1980)’, in A. Bradbury and R. Swailes (2</w:t>
      </w:r>
      <w:r w:rsidRPr="00C653D8">
        <w:rPr>
          <w:rFonts w:ascii="Times New Roman" w:eastAsia="Aptos" w:hAnsi="Times New Roman" w:cs="Times New Roman"/>
          <w:sz w:val="24"/>
          <w:szCs w:val="24"/>
          <w:vertAlign w:val="superscript"/>
        </w:rPr>
        <w:t>nd</w:t>
      </w:r>
      <w:r w:rsidRPr="00C653D8">
        <w:rPr>
          <w:rFonts w:ascii="Times New Roman" w:eastAsia="Aptos" w:hAnsi="Times New Roman" w:cs="Times New Roman"/>
          <w:sz w:val="24"/>
          <w:szCs w:val="24"/>
        </w:rPr>
        <w:t xml:space="preserve"> edn) </w:t>
      </w:r>
      <w:r w:rsidRPr="00C653D8">
        <w:rPr>
          <w:rFonts w:ascii="Times New Roman" w:eastAsia="Aptos" w:hAnsi="Times New Roman" w:cs="Times New Roman"/>
          <w:i/>
          <w:iCs/>
          <w:sz w:val="24"/>
          <w:szCs w:val="24"/>
        </w:rPr>
        <w:t>Early Childhood Theories.</w:t>
      </w:r>
      <w:r w:rsidRPr="00C653D8">
        <w:rPr>
          <w:rFonts w:ascii="Times New Roman" w:eastAsia="Aptos" w:hAnsi="Times New Roman" w:cs="Times New Roman"/>
          <w:sz w:val="24"/>
          <w:szCs w:val="24"/>
        </w:rPr>
        <w:t xml:space="preserve"> Learning Matters. pp. 67-78.</w:t>
      </w:r>
    </w:p>
    <w:p w14:paraId="04F05602" w14:textId="77777777" w:rsidR="00C653D8" w:rsidRPr="00C653D8" w:rsidRDefault="00C653D8" w:rsidP="00C653D8">
      <w:pPr>
        <w:spacing w:after="0" w:line="360" w:lineRule="auto"/>
        <w:ind w:left="720" w:hanging="720"/>
        <w:jc w:val="both"/>
        <w:rPr>
          <w:rFonts w:ascii="Times New Roman" w:hAnsi="Times New Roman" w:cs="Times New Roman"/>
          <w:sz w:val="24"/>
          <w:szCs w:val="24"/>
        </w:rPr>
      </w:pPr>
      <w:r w:rsidRPr="00C653D8">
        <w:rPr>
          <w:rFonts w:ascii="Times New Roman" w:hAnsi="Times New Roman" w:cs="Times New Roman"/>
          <w:sz w:val="24"/>
          <w:szCs w:val="24"/>
        </w:rPr>
        <w:t xml:space="preserve">Young Minds. (2025) </w:t>
      </w:r>
      <w:r w:rsidRPr="00C653D8">
        <w:rPr>
          <w:rFonts w:ascii="Times New Roman" w:hAnsi="Times New Roman" w:cs="Times New Roman"/>
          <w:i/>
          <w:iCs/>
          <w:sz w:val="24"/>
          <w:szCs w:val="24"/>
        </w:rPr>
        <w:t>Self-Esteem</w:t>
      </w:r>
      <w:r w:rsidRPr="00C653D8">
        <w:rPr>
          <w:rFonts w:ascii="Times New Roman" w:hAnsi="Times New Roman" w:cs="Times New Roman"/>
          <w:sz w:val="24"/>
          <w:szCs w:val="24"/>
        </w:rPr>
        <w:t xml:space="preserve"> Available at: </w:t>
      </w:r>
      <w:hyperlink r:id="rId49" w:history="1">
        <w:r w:rsidRPr="00C653D8">
          <w:rPr>
            <w:rStyle w:val="Hyperlink"/>
            <w:rFonts w:ascii="Times New Roman" w:hAnsi="Times New Roman" w:cs="Times New Roman"/>
            <w:sz w:val="24"/>
            <w:szCs w:val="24"/>
          </w:rPr>
          <w:t>Self-Esteem and Mental Health | Guide For Parents | YoungMinds</w:t>
        </w:r>
      </w:hyperlink>
      <w:r w:rsidRPr="00C653D8">
        <w:rPr>
          <w:rFonts w:ascii="Times New Roman" w:hAnsi="Times New Roman" w:cs="Times New Roman"/>
          <w:sz w:val="24"/>
          <w:szCs w:val="24"/>
        </w:rPr>
        <w:t xml:space="preserve"> (Accessed: 5 December 2025).</w:t>
      </w:r>
    </w:p>
    <w:p w14:paraId="3C7A7B8C" w14:textId="77777777" w:rsidR="00F85391" w:rsidRPr="006F52AB" w:rsidRDefault="00F85391" w:rsidP="00F85391">
      <w:pPr>
        <w:spacing w:after="0" w:line="360" w:lineRule="auto"/>
        <w:ind w:left="720" w:hanging="720"/>
        <w:jc w:val="both"/>
        <w:rPr>
          <w:rFonts w:ascii="Times New Roman" w:hAnsi="Times New Roman" w:cs="Times New Roman"/>
          <w:sz w:val="24"/>
          <w:szCs w:val="24"/>
        </w:rPr>
      </w:pPr>
    </w:p>
    <w:p w14:paraId="41E274DD" w14:textId="77777777" w:rsidR="00F85391" w:rsidRPr="006F52AB" w:rsidRDefault="00F85391" w:rsidP="00F85391">
      <w:pPr>
        <w:spacing w:after="0" w:line="360" w:lineRule="auto"/>
        <w:ind w:left="720" w:hanging="720"/>
        <w:jc w:val="both"/>
        <w:rPr>
          <w:rFonts w:ascii="Times New Roman" w:hAnsi="Times New Roman" w:cs="Times New Roman"/>
          <w:sz w:val="24"/>
          <w:szCs w:val="24"/>
        </w:rPr>
      </w:pPr>
    </w:p>
    <w:p w14:paraId="27AA154F" w14:textId="77777777" w:rsidR="00F85391" w:rsidRPr="006F52AB" w:rsidRDefault="00F85391" w:rsidP="00F85391">
      <w:pPr>
        <w:spacing w:after="0" w:line="360" w:lineRule="auto"/>
        <w:ind w:left="720" w:hanging="720"/>
        <w:jc w:val="both"/>
        <w:rPr>
          <w:rFonts w:ascii="Times New Roman" w:hAnsi="Times New Roman" w:cs="Times New Roman"/>
          <w:sz w:val="24"/>
          <w:szCs w:val="24"/>
        </w:rPr>
      </w:pPr>
    </w:p>
    <w:p w14:paraId="43003511" w14:textId="77777777" w:rsidR="00F85391" w:rsidRPr="006F52AB" w:rsidRDefault="00F85391" w:rsidP="00F85391">
      <w:pPr>
        <w:spacing w:after="0" w:line="360" w:lineRule="auto"/>
        <w:ind w:left="720" w:hanging="720"/>
        <w:jc w:val="both"/>
        <w:rPr>
          <w:rFonts w:ascii="Times New Roman" w:hAnsi="Times New Roman" w:cs="Times New Roman"/>
          <w:sz w:val="24"/>
          <w:szCs w:val="24"/>
        </w:rPr>
      </w:pPr>
    </w:p>
    <w:p w14:paraId="2C19B8A9" w14:textId="77777777" w:rsidR="00112EF3" w:rsidRPr="00F85391" w:rsidRDefault="00112EF3" w:rsidP="002B3B37">
      <w:pPr>
        <w:pStyle w:val="paragraph"/>
        <w:spacing w:before="0" w:beforeAutospacing="0" w:after="0" w:afterAutospacing="0"/>
        <w:ind w:left="720" w:hanging="720"/>
        <w:jc w:val="both"/>
        <w:textAlignment w:val="baseline"/>
        <w:rPr>
          <w:rFonts w:ascii="Segoe UI" w:hAnsi="Segoe UI" w:cs="Segoe UI"/>
          <w:sz w:val="18"/>
          <w:szCs w:val="18"/>
          <w:lang w:val="en-GB"/>
        </w:rPr>
      </w:pPr>
    </w:p>
    <w:p w14:paraId="347D67F0" w14:textId="77777777" w:rsidR="002B3B37" w:rsidRPr="00B06C0E" w:rsidRDefault="002B3B37">
      <w:pPr>
        <w:rPr>
          <w:lang w:val="en-US"/>
        </w:rPr>
      </w:pPr>
    </w:p>
    <w:sectPr w:rsidR="002B3B37" w:rsidRPr="00B06C0E" w:rsidSect="005B000A">
      <w:headerReference w:type="default" r:id="rId50"/>
      <w:footerReference w:type="default" r:id="rId5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7B639" w14:textId="77777777" w:rsidR="00881FB6" w:rsidRDefault="00881FB6" w:rsidP="00B06C0E">
      <w:pPr>
        <w:spacing w:after="0" w:line="240" w:lineRule="auto"/>
      </w:pPr>
      <w:r>
        <w:separator/>
      </w:r>
    </w:p>
  </w:endnote>
  <w:endnote w:type="continuationSeparator" w:id="0">
    <w:p w14:paraId="2E39C128" w14:textId="77777777" w:rsidR="00881FB6" w:rsidRDefault="00881FB6" w:rsidP="00B06C0E">
      <w:pPr>
        <w:spacing w:after="0" w:line="240" w:lineRule="auto"/>
      </w:pPr>
      <w:r>
        <w:continuationSeparator/>
      </w:r>
    </w:p>
  </w:endnote>
  <w:endnote w:type="continuationNotice" w:id="1">
    <w:p w14:paraId="2A85B2F0" w14:textId="77777777" w:rsidR="00881FB6" w:rsidRDefault="00881F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7684527"/>
      <w:docPartObj>
        <w:docPartGallery w:val="Page Numbers (Bottom of Page)"/>
        <w:docPartUnique/>
      </w:docPartObj>
    </w:sdtPr>
    <w:sdtEndPr>
      <w:rPr>
        <w:noProof/>
      </w:rPr>
    </w:sdtEndPr>
    <w:sdtContent>
      <w:p w14:paraId="17881CEE" w14:textId="08222376" w:rsidR="00AE51D9" w:rsidRDefault="00AE51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41D4BD" w14:textId="77777777" w:rsidR="00AE51D9" w:rsidRDefault="00AE5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F4797" w14:textId="77777777" w:rsidR="00881FB6" w:rsidRDefault="00881FB6" w:rsidP="00B06C0E">
      <w:pPr>
        <w:spacing w:after="0" w:line="240" w:lineRule="auto"/>
      </w:pPr>
      <w:r>
        <w:separator/>
      </w:r>
    </w:p>
  </w:footnote>
  <w:footnote w:type="continuationSeparator" w:id="0">
    <w:p w14:paraId="32EA48D0" w14:textId="77777777" w:rsidR="00881FB6" w:rsidRDefault="00881FB6" w:rsidP="00B06C0E">
      <w:pPr>
        <w:spacing w:after="0" w:line="240" w:lineRule="auto"/>
      </w:pPr>
      <w:r>
        <w:continuationSeparator/>
      </w:r>
    </w:p>
  </w:footnote>
  <w:footnote w:type="continuationNotice" w:id="1">
    <w:p w14:paraId="2CCFF022" w14:textId="77777777" w:rsidR="00881FB6" w:rsidRDefault="00881F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9D2F8" w14:textId="44BBD2EE" w:rsidR="00B06C0E" w:rsidRDefault="00B06C0E" w:rsidP="00B06C0E">
    <w:pPr>
      <w:pStyle w:val="paragraph"/>
      <w:spacing w:before="0" w:beforeAutospacing="0" w:after="0" w:afterAutospacing="0"/>
      <w:ind w:left="-120"/>
      <w:textAlignment w:val="baseline"/>
      <w:rPr>
        <w:rFonts w:ascii="Segoe UI" w:hAnsi="Segoe UI" w:cs="Segoe UI"/>
        <w:sz w:val="18"/>
        <w:szCs w:val="18"/>
      </w:rPr>
    </w:pPr>
    <w:r>
      <w:rPr>
        <w:rStyle w:val="normaltextrun"/>
      </w:rPr>
      <w:t>Student Number</w:t>
    </w:r>
    <w:r w:rsidR="00354803">
      <w:rPr>
        <w:rStyle w:val="normaltextrun"/>
      </w:rPr>
      <w:t xml:space="preserve">: </w:t>
    </w:r>
    <w:r w:rsidR="00D77A6A">
      <w:rPr>
        <w:rStyle w:val="normaltextrun"/>
      </w:rPr>
      <w:t>2500056</w:t>
    </w:r>
  </w:p>
  <w:p w14:paraId="38DF1D01" w14:textId="4AC38DBE" w:rsidR="00B06C0E" w:rsidRDefault="00B06C0E" w:rsidP="00B06C0E">
    <w:pPr>
      <w:pStyle w:val="paragraph"/>
      <w:spacing w:before="0" w:beforeAutospacing="0" w:after="0" w:afterAutospacing="0"/>
      <w:ind w:left="-120"/>
      <w:textAlignment w:val="baseline"/>
      <w:rPr>
        <w:rFonts w:ascii="Segoe UI" w:hAnsi="Segoe UI" w:cs="Segoe UI"/>
        <w:sz w:val="18"/>
        <w:szCs w:val="18"/>
      </w:rPr>
    </w:pPr>
    <w:r>
      <w:rPr>
        <w:rStyle w:val="normaltextrun"/>
      </w:rPr>
      <w:t>Module Code</w:t>
    </w:r>
    <w:r w:rsidR="00354803">
      <w:rPr>
        <w:rStyle w:val="normaltextrun"/>
      </w:rPr>
      <w:t xml:space="preserve">: </w:t>
    </w:r>
    <w:r w:rsidR="00856B9A">
      <w:rPr>
        <w:rStyle w:val="normaltextrun"/>
      </w:rPr>
      <w:t>ECEY4001/C</w:t>
    </w:r>
  </w:p>
  <w:p w14:paraId="0617C27C" w14:textId="51249A40" w:rsidR="00B06C0E" w:rsidRPr="00B06C0E" w:rsidRDefault="00B06C0E" w:rsidP="00B06C0E">
    <w:pPr>
      <w:pStyle w:val="paragraph"/>
      <w:spacing w:before="0" w:beforeAutospacing="0" w:after="0" w:afterAutospacing="0"/>
      <w:ind w:left="-120"/>
      <w:textAlignment w:val="baseline"/>
      <w:rPr>
        <w:rFonts w:ascii="Segoe UI" w:hAnsi="Segoe UI" w:cs="Segoe UI"/>
        <w:sz w:val="18"/>
        <w:szCs w:val="18"/>
      </w:rPr>
    </w:pPr>
    <w:r>
      <w:rPr>
        <w:rStyle w:val="normaltextrun"/>
      </w:rPr>
      <w:t>Word Count</w:t>
    </w:r>
    <w:r w:rsidR="00354803">
      <w:rPr>
        <w:rStyle w:val="normaltextrun"/>
      </w:rPr>
      <w:t>: 3135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3"/>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F3E"/>
    <w:rsid w:val="000624CA"/>
    <w:rsid w:val="00112EF3"/>
    <w:rsid w:val="001A48AB"/>
    <w:rsid w:val="002029B5"/>
    <w:rsid w:val="00273EAB"/>
    <w:rsid w:val="00280522"/>
    <w:rsid w:val="002B3B37"/>
    <w:rsid w:val="00312F3E"/>
    <w:rsid w:val="00354803"/>
    <w:rsid w:val="003F214B"/>
    <w:rsid w:val="00402348"/>
    <w:rsid w:val="00442DB9"/>
    <w:rsid w:val="004709E6"/>
    <w:rsid w:val="00487611"/>
    <w:rsid w:val="005B000A"/>
    <w:rsid w:val="005B2FB5"/>
    <w:rsid w:val="005C03B9"/>
    <w:rsid w:val="005D21FA"/>
    <w:rsid w:val="00651927"/>
    <w:rsid w:val="006A343C"/>
    <w:rsid w:val="006F349E"/>
    <w:rsid w:val="00754DAC"/>
    <w:rsid w:val="00764B44"/>
    <w:rsid w:val="007A3ED9"/>
    <w:rsid w:val="008312F0"/>
    <w:rsid w:val="00856B9A"/>
    <w:rsid w:val="00881FB6"/>
    <w:rsid w:val="00891D5E"/>
    <w:rsid w:val="009C0DE5"/>
    <w:rsid w:val="00A8068E"/>
    <w:rsid w:val="00A84956"/>
    <w:rsid w:val="00A864AD"/>
    <w:rsid w:val="00AE51D9"/>
    <w:rsid w:val="00B06C0E"/>
    <w:rsid w:val="00B60770"/>
    <w:rsid w:val="00BA5B42"/>
    <w:rsid w:val="00C653D8"/>
    <w:rsid w:val="00CC434D"/>
    <w:rsid w:val="00D64A1E"/>
    <w:rsid w:val="00D77A6A"/>
    <w:rsid w:val="00DD4802"/>
    <w:rsid w:val="00F85391"/>
    <w:rsid w:val="7B57B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4F5FE24"/>
  <w15:chartTrackingRefBased/>
  <w15:docId w15:val="{11B8C358-7480-4853-BB83-ED0E2991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next w:val="Normal"/>
    <w:link w:val="Heading1Char"/>
    <w:uiPriority w:val="9"/>
    <w:qFormat/>
    <w:rsid w:val="001A48AB"/>
    <w:pPr>
      <w:keepNext/>
      <w:keepLines/>
      <w:spacing w:after="0"/>
      <w:ind w:left="3291"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06C0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B06C0E"/>
  </w:style>
  <w:style w:type="character" w:customStyle="1" w:styleId="eop">
    <w:name w:val="eop"/>
    <w:basedOn w:val="DefaultParagraphFont"/>
    <w:rsid w:val="00B06C0E"/>
  </w:style>
  <w:style w:type="paragraph" w:styleId="Header">
    <w:name w:val="header"/>
    <w:basedOn w:val="Normal"/>
    <w:link w:val="HeaderChar"/>
    <w:uiPriority w:val="99"/>
    <w:unhideWhenUsed/>
    <w:rsid w:val="00B06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C0E"/>
    <w:rPr>
      <w:lang w:val="en-GB"/>
    </w:rPr>
  </w:style>
  <w:style w:type="paragraph" w:styleId="Footer">
    <w:name w:val="footer"/>
    <w:basedOn w:val="Normal"/>
    <w:link w:val="FooterChar"/>
    <w:uiPriority w:val="99"/>
    <w:unhideWhenUsed/>
    <w:rsid w:val="00B06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C0E"/>
    <w:rPr>
      <w:lang w:val="en-GB"/>
    </w:rPr>
  </w:style>
  <w:style w:type="character" w:customStyle="1" w:styleId="Heading1Char">
    <w:name w:val="Heading 1 Char"/>
    <w:basedOn w:val="DefaultParagraphFont"/>
    <w:link w:val="Heading1"/>
    <w:uiPriority w:val="9"/>
    <w:rsid w:val="001A48AB"/>
    <w:rPr>
      <w:rFonts w:ascii="Times New Roman" w:eastAsia="Times New Roman" w:hAnsi="Times New Roman" w:cs="Times New Roman"/>
      <w:b/>
      <w:color w:val="000000"/>
      <w:sz w:val="24"/>
    </w:rPr>
  </w:style>
  <w:style w:type="character" w:styleId="Hyperlink">
    <w:name w:val="Hyperlink"/>
    <w:basedOn w:val="DefaultParagraphFont"/>
    <w:uiPriority w:val="99"/>
    <w:unhideWhenUsed/>
    <w:rsid w:val="00F85391"/>
    <w:rPr>
      <w:color w:val="0000FF"/>
      <w:u w:val="single"/>
    </w:rPr>
  </w:style>
  <w:style w:type="character" w:styleId="FollowedHyperlink">
    <w:name w:val="FollowedHyperlink"/>
    <w:basedOn w:val="DefaultParagraphFont"/>
    <w:uiPriority w:val="99"/>
    <w:semiHidden/>
    <w:unhideWhenUsed/>
    <w:rsid w:val="00F85391"/>
    <w:rPr>
      <w:color w:val="954F72" w:themeColor="followedHyperlink"/>
      <w:u w:val="single"/>
    </w:rPr>
  </w:style>
  <w:style w:type="character" w:styleId="UnresolvedMention">
    <w:name w:val="Unresolved Mention"/>
    <w:basedOn w:val="DefaultParagraphFont"/>
    <w:uiPriority w:val="99"/>
    <w:semiHidden/>
    <w:unhideWhenUsed/>
    <w:rsid w:val="00D64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722184">
      <w:bodyDiv w:val="1"/>
      <w:marLeft w:val="0"/>
      <w:marRight w:val="0"/>
      <w:marTop w:val="0"/>
      <w:marBottom w:val="0"/>
      <w:divBdr>
        <w:top w:val="none" w:sz="0" w:space="0" w:color="auto"/>
        <w:left w:val="none" w:sz="0" w:space="0" w:color="auto"/>
        <w:bottom w:val="none" w:sz="0" w:space="0" w:color="auto"/>
        <w:right w:val="none" w:sz="0" w:space="0" w:color="auto"/>
      </w:divBdr>
      <w:divsChild>
        <w:div w:id="289635747">
          <w:marLeft w:val="0"/>
          <w:marRight w:val="0"/>
          <w:marTop w:val="0"/>
          <w:marBottom w:val="0"/>
          <w:divBdr>
            <w:top w:val="none" w:sz="0" w:space="0" w:color="auto"/>
            <w:left w:val="none" w:sz="0" w:space="0" w:color="auto"/>
            <w:bottom w:val="none" w:sz="0" w:space="0" w:color="auto"/>
            <w:right w:val="none" w:sz="0" w:space="0" w:color="auto"/>
          </w:divBdr>
        </w:div>
        <w:div w:id="2062439247">
          <w:marLeft w:val="0"/>
          <w:marRight w:val="0"/>
          <w:marTop w:val="0"/>
          <w:marBottom w:val="0"/>
          <w:divBdr>
            <w:top w:val="none" w:sz="0" w:space="0" w:color="auto"/>
            <w:left w:val="none" w:sz="0" w:space="0" w:color="auto"/>
            <w:bottom w:val="none" w:sz="0" w:space="0" w:color="auto"/>
            <w:right w:val="none" w:sz="0" w:space="0" w:color="auto"/>
          </w:divBdr>
        </w:div>
        <w:div w:id="293221133">
          <w:marLeft w:val="0"/>
          <w:marRight w:val="0"/>
          <w:marTop w:val="0"/>
          <w:marBottom w:val="0"/>
          <w:divBdr>
            <w:top w:val="none" w:sz="0" w:space="0" w:color="auto"/>
            <w:left w:val="none" w:sz="0" w:space="0" w:color="auto"/>
            <w:bottom w:val="none" w:sz="0" w:space="0" w:color="auto"/>
            <w:right w:val="none" w:sz="0" w:space="0" w:color="auto"/>
          </w:divBdr>
        </w:div>
      </w:divsChild>
    </w:div>
    <w:div w:id="316955028">
      <w:bodyDiv w:val="1"/>
      <w:marLeft w:val="0"/>
      <w:marRight w:val="0"/>
      <w:marTop w:val="0"/>
      <w:marBottom w:val="0"/>
      <w:divBdr>
        <w:top w:val="none" w:sz="0" w:space="0" w:color="auto"/>
        <w:left w:val="none" w:sz="0" w:space="0" w:color="auto"/>
        <w:bottom w:val="none" w:sz="0" w:space="0" w:color="auto"/>
        <w:right w:val="none" w:sz="0" w:space="0" w:color="auto"/>
      </w:divBdr>
    </w:div>
    <w:div w:id="1048577938">
      <w:bodyDiv w:val="1"/>
      <w:marLeft w:val="0"/>
      <w:marRight w:val="0"/>
      <w:marTop w:val="0"/>
      <w:marBottom w:val="0"/>
      <w:divBdr>
        <w:top w:val="none" w:sz="0" w:space="0" w:color="auto"/>
        <w:left w:val="none" w:sz="0" w:space="0" w:color="auto"/>
        <w:bottom w:val="none" w:sz="0" w:space="0" w:color="auto"/>
        <w:right w:val="none" w:sz="0" w:space="0" w:color="auto"/>
      </w:divBdr>
      <w:divsChild>
        <w:div w:id="1617369880">
          <w:marLeft w:val="0"/>
          <w:marRight w:val="0"/>
          <w:marTop w:val="0"/>
          <w:marBottom w:val="0"/>
          <w:divBdr>
            <w:top w:val="none" w:sz="0" w:space="0" w:color="auto"/>
            <w:left w:val="none" w:sz="0" w:space="0" w:color="auto"/>
            <w:bottom w:val="none" w:sz="0" w:space="0" w:color="auto"/>
            <w:right w:val="none" w:sz="0" w:space="0" w:color="auto"/>
          </w:divBdr>
        </w:div>
        <w:div w:id="160702639">
          <w:marLeft w:val="0"/>
          <w:marRight w:val="0"/>
          <w:marTop w:val="0"/>
          <w:marBottom w:val="0"/>
          <w:divBdr>
            <w:top w:val="none" w:sz="0" w:space="0" w:color="auto"/>
            <w:left w:val="none" w:sz="0" w:space="0" w:color="auto"/>
            <w:bottom w:val="none" w:sz="0" w:space="0" w:color="auto"/>
            <w:right w:val="none" w:sz="0" w:space="0" w:color="auto"/>
          </w:divBdr>
        </w:div>
        <w:div w:id="1862742409">
          <w:marLeft w:val="0"/>
          <w:marRight w:val="0"/>
          <w:marTop w:val="0"/>
          <w:marBottom w:val="0"/>
          <w:divBdr>
            <w:top w:val="none" w:sz="0" w:space="0" w:color="auto"/>
            <w:left w:val="none" w:sz="0" w:space="0" w:color="auto"/>
            <w:bottom w:val="none" w:sz="0" w:space="0" w:color="auto"/>
            <w:right w:val="none" w:sz="0" w:space="0" w:color="auto"/>
          </w:divBdr>
        </w:div>
        <w:div w:id="1710177252">
          <w:marLeft w:val="0"/>
          <w:marRight w:val="0"/>
          <w:marTop w:val="0"/>
          <w:marBottom w:val="0"/>
          <w:divBdr>
            <w:top w:val="none" w:sz="0" w:space="0" w:color="auto"/>
            <w:left w:val="none" w:sz="0" w:space="0" w:color="auto"/>
            <w:bottom w:val="none" w:sz="0" w:space="0" w:color="auto"/>
            <w:right w:val="none" w:sz="0" w:space="0" w:color="auto"/>
          </w:divBdr>
        </w:div>
        <w:div w:id="701587134">
          <w:marLeft w:val="0"/>
          <w:marRight w:val="0"/>
          <w:marTop w:val="0"/>
          <w:marBottom w:val="0"/>
          <w:divBdr>
            <w:top w:val="none" w:sz="0" w:space="0" w:color="auto"/>
            <w:left w:val="none" w:sz="0" w:space="0" w:color="auto"/>
            <w:bottom w:val="none" w:sz="0" w:space="0" w:color="auto"/>
            <w:right w:val="none" w:sz="0" w:space="0" w:color="auto"/>
          </w:divBdr>
        </w:div>
        <w:div w:id="850294199">
          <w:marLeft w:val="0"/>
          <w:marRight w:val="0"/>
          <w:marTop w:val="0"/>
          <w:marBottom w:val="0"/>
          <w:divBdr>
            <w:top w:val="none" w:sz="0" w:space="0" w:color="auto"/>
            <w:left w:val="none" w:sz="0" w:space="0" w:color="auto"/>
            <w:bottom w:val="none" w:sz="0" w:space="0" w:color="auto"/>
            <w:right w:val="none" w:sz="0" w:space="0" w:color="auto"/>
          </w:divBdr>
        </w:div>
        <w:div w:id="205487526">
          <w:marLeft w:val="0"/>
          <w:marRight w:val="0"/>
          <w:marTop w:val="0"/>
          <w:marBottom w:val="0"/>
          <w:divBdr>
            <w:top w:val="none" w:sz="0" w:space="0" w:color="auto"/>
            <w:left w:val="none" w:sz="0" w:space="0" w:color="auto"/>
            <w:bottom w:val="none" w:sz="0" w:space="0" w:color="auto"/>
            <w:right w:val="none" w:sz="0" w:space="0" w:color="auto"/>
          </w:divBdr>
        </w:div>
        <w:div w:id="1982731902">
          <w:marLeft w:val="0"/>
          <w:marRight w:val="0"/>
          <w:marTop w:val="0"/>
          <w:marBottom w:val="0"/>
          <w:divBdr>
            <w:top w:val="none" w:sz="0" w:space="0" w:color="auto"/>
            <w:left w:val="none" w:sz="0" w:space="0" w:color="auto"/>
            <w:bottom w:val="none" w:sz="0" w:space="0" w:color="auto"/>
            <w:right w:val="none" w:sz="0" w:space="0" w:color="auto"/>
          </w:divBdr>
        </w:div>
        <w:div w:id="1879732180">
          <w:marLeft w:val="0"/>
          <w:marRight w:val="0"/>
          <w:marTop w:val="0"/>
          <w:marBottom w:val="0"/>
          <w:divBdr>
            <w:top w:val="none" w:sz="0" w:space="0" w:color="auto"/>
            <w:left w:val="none" w:sz="0" w:space="0" w:color="auto"/>
            <w:bottom w:val="none" w:sz="0" w:space="0" w:color="auto"/>
            <w:right w:val="none" w:sz="0" w:space="0" w:color="auto"/>
          </w:divBdr>
        </w:div>
        <w:div w:id="1123618085">
          <w:marLeft w:val="0"/>
          <w:marRight w:val="0"/>
          <w:marTop w:val="0"/>
          <w:marBottom w:val="0"/>
          <w:divBdr>
            <w:top w:val="none" w:sz="0" w:space="0" w:color="auto"/>
            <w:left w:val="none" w:sz="0" w:space="0" w:color="auto"/>
            <w:bottom w:val="none" w:sz="0" w:space="0" w:color="auto"/>
            <w:right w:val="none" w:sz="0" w:space="0" w:color="auto"/>
          </w:divBdr>
        </w:div>
        <w:div w:id="1651589890">
          <w:marLeft w:val="0"/>
          <w:marRight w:val="0"/>
          <w:marTop w:val="0"/>
          <w:marBottom w:val="0"/>
          <w:divBdr>
            <w:top w:val="none" w:sz="0" w:space="0" w:color="auto"/>
            <w:left w:val="none" w:sz="0" w:space="0" w:color="auto"/>
            <w:bottom w:val="none" w:sz="0" w:space="0" w:color="auto"/>
            <w:right w:val="none" w:sz="0" w:space="0" w:color="auto"/>
          </w:divBdr>
        </w:div>
        <w:div w:id="873615132">
          <w:marLeft w:val="0"/>
          <w:marRight w:val="0"/>
          <w:marTop w:val="0"/>
          <w:marBottom w:val="0"/>
          <w:divBdr>
            <w:top w:val="none" w:sz="0" w:space="0" w:color="auto"/>
            <w:left w:val="none" w:sz="0" w:space="0" w:color="auto"/>
            <w:bottom w:val="none" w:sz="0" w:space="0" w:color="auto"/>
            <w:right w:val="none" w:sz="0" w:space="0" w:color="auto"/>
          </w:divBdr>
        </w:div>
        <w:div w:id="398137131">
          <w:marLeft w:val="0"/>
          <w:marRight w:val="0"/>
          <w:marTop w:val="0"/>
          <w:marBottom w:val="0"/>
          <w:divBdr>
            <w:top w:val="none" w:sz="0" w:space="0" w:color="auto"/>
            <w:left w:val="none" w:sz="0" w:space="0" w:color="auto"/>
            <w:bottom w:val="none" w:sz="0" w:space="0" w:color="auto"/>
            <w:right w:val="none" w:sz="0" w:space="0" w:color="auto"/>
          </w:divBdr>
        </w:div>
        <w:div w:id="1401446294">
          <w:marLeft w:val="0"/>
          <w:marRight w:val="0"/>
          <w:marTop w:val="0"/>
          <w:marBottom w:val="0"/>
          <w:divBdr>
            <w:top w:val="none" w:sz="0" w:space="0" w:color="auto"/>
            <w:left w:val="none" w:sz="0" w:space="0" w:color="auto"/>
            <w:bottom w:val="none" w:sz="0" w:space="0" w:color="auto"/>
            <w:right w:val="none" w:sz="0" w:space="0" w:color="auto"/>
          </w:divBdr>
        </w:div>
        <w:div w:id="421100608">
          <w:marLeft w:val="0"/>
          <w:marRight w:val="0"/>
          <w:marTop w:val="0"/>
          <w:marBottom w:val="0"/>
          <w:divBdr>
            <w:top w:val="none" w:sz="0" w:space="0" w:color="auto"/>
            <w:left w:val="none" w:sz="0" w:space="0" w:color="auto"/>
            <w:bottom w:val="none" w:sz="0" w:space="0" w:color="auto"/>
            <w:right w:val="none" w:sz="0" w:space="0" w:color="auto"/>
          </w:divBdr>
        </w:div>
        <w:div w:id="1403218230">
          <w:marLeft w:val="0"/>
          <w:marRight w:val="0"/>
          <w:marTop w:val="0"/>
          <w:marBottom w:val="0"/>
          <w:divBdr>
            <w:top w:val="none" w:sz="0" w:space="0" w:color="auto"/>
            <w:left w:val="none" w:sz="0" w:space="0" w:color="auto"/>
            <w:bottom w:val="none" w:sz="0" w:space="0" w:color="auto"/>
            <w:right w:val="none" w:sz="0" w:space="0" w:color="auto"/>
          </w:divBdr>
        </w:div>
        <w:div w:id="1467233114">
          <w:marLeft w:val="0"/>
          <w:marRight w:val="0"/>
          <w:marTop w:val="0"/>
          <w:marBottom w:val="0"/>
          <w:divBdr>
            <w:top w:val="none" w:sz="0" w:space="0" w:color="auto"/>
            <w:left w:val="none" w:sz="0" w:space="0" w:color="auto"/>
            <w:bottom w:val="none" w:sz="0" w:space="0" w:color="auto"/>
            <w:right w:val="none" w:sz="0" w:space="0" w:color="auto"/>
          </w:divBdr>
        </w:div>
        <w:div w:id="159085594">
          <w:marLeft w:val="0"/>
          <w:marRight w:val="0"/>
          <w:marTop w:val="0"/>
          <w:marBottom w:val="0"/>
          <w:divBdr>
            <w:top w:val="none" w:sz="0" w:space="0" w:color="auto"/>
            <w:left w:val="none" w:sz="0" w:space="0" w:color="auto"/>
            <w:bottom w:val="none" w:sz="0" w:space="0" w:color="auto"/>
            <w:right w:val="none" w:sz="0" w:space="0" w:color="auto"/>
          </w:divBdr>
        </w:div>
        <w:div w:id="692877267">
          <w:marLeft w:val="0"/>
          <w:marRight w:val="0"/>
          <w:marTop w:val="0"/>
          <w:marBottom w:val="0"/>
          <w:divBdr>
            <w:top w:val="none" w:sz="0" w:space="0" w:color="auto"/>
            <w:left w:val="none" w:sz="0" w:space="0" w:color="auto"/>
            <w:bottom w:val="none" w:sz="0" w:space="0" w:color="auto"/>
            <w:right w:val="none" w:sz="0" w:space="0" w:color="auto"/>
          </w:divBdr>
        </w:div>
        <w:div w:id="2011326761">
          <w:marLeft w:val="0"/>
          <w:marRight w:val="0"/>
          <w:marTop w:val="0"/>
          <w:marBottom w:val="0"/>
          <w:divBdr>
            <w:top w:val="none" w:sz="0" w:space="0" w:color="auto"/>
            <w:left w:val="none" w:sz="0" w:space="0" w:color="auto"/>
            <w:bottom w:val="none" w:sz="0" w:space="0" w:color="auto"/>
            <w:right w:val="none" w:sz="0" w:space="0" w:color="auto"/>
          </w:divBdr>
        </w:div>
        <w:div w:id="1946689317">
          <w:marLeft w:val="0"/>
          <w:marRight w:val="0"/>
          <w:marTop w:val="0"/>
          <w:marBottom w:val="0"/>
          <w:divBdr>
            <w:top w:val="none" w:sz="0" w:space="0" w:color="auto"/>
            <w:left w:val="none" w:sz="0" w:space="0" w:color="auto"/>
            <w:bottom w:val="none" w:sz="0" w:space="0" w:color="auto"/>
            <w:right w:val="none" w:sz="0" w:space="0" w:color="auto"/>
          </w:divBdr>
        </w:div>
        <w:div w:id="1310355378">
          <w:marLeft w:val="0"/>
          <w:marRight w:val="0"/>
          <w:marTop w:val="0"/>
          <w:marBottom w:val="0"/>
          <w:divBdr>
            <w:top w:val="none" w:sz="0" w:space="0" w:color="auto"/>
            <w:left w:val="none" w:sz="0" w:space="0" w:color="auto"/>
            <w:bottom w:val="none" w:sz="0" w:space="0" w:color="auto"/>
            <w:right w:val="none" w:sz="0" w:space="0" w:color="auto"/>
          </w:divBdr>
        </w:div>
        <w:div w:id="550072293">
          <w:marLeft w:val="0"/>
          <w:marRight w:val="0"/>
          <w:marTop w:val="0"/>
          <w:marBottom w:val="0"/>
          <w:divBdr>
            <w:top w:val="none" w:sz="0" w:space="0" w:color="auto"/>
            <w:left w:val="none" w:sz="0" w:space="0" w:color="auto"/>
            <w:bottom w:val="none" w:sz="0" w:space="0" w:color="auto"/>
            <w:right w:val="none" w:sz="0" w:space="0" w:color="auto"/>
          </w:divBdr>
        </w:div>
        <w:div w:id="1179738755">
          <w:marLeft w:val="0"/>
          <w:marRight w:val="0"/>
          <w:marTop w:val="0"/>
          <w:marBottom w:val="0"/>
          <w:divBdr>
            <w:top w:val="none" w:sz="0" w:space="0" w:color="auto"/>
            <w:left w:val="none" w:sz="0" w:space="0" w:color="auto"/>
            <w:bottom w:val="none" w:sz="0" w:space="0" w:color="auto"/>
            <w:right w:val="none" w:sz="0" w:space="0" w:color="auto"/>
          </w:divBdr>
        </w:div>
        <w:div w:id="1633248650">
          <w:marLeft w:val="0"/>
          <w:marRight w:val="0"/>
          <w:marTop w:val="0"/>
          <w:marBottom w:val="0"/>
          <w:divBdr>
            <w:top w:val="none" w:sz="0" w:space="0" w:color="auto"/>
            <w:left w:val="none" w:sz="0" w:space="0" w:color="auto"/>
            <w:bottom w:val="none" w:sz="0" w:space="0" w:color="auto"/>
            <w:right w:val="none" w:sz="0" w:space="0" w:color="auto"/>
          </w:divBdr>
        </w:div>
        <w:div w:id="1923179721">
          <w:marLeft w:val="0"/>
          <w:marRight w:val="0"/>
          <w:marTop w:val="0"/>
          <w:marBottom w:val="0"/>
          <w:divBdr>
            <w:top w:val="none" w:sz="0" w:space="0" w:color="auto"/>
            <w:left w:val="none" w:sz="0" w:space="0" w:color="auto"/>
            <w:bottom w:val="none" w:sz="0" w:space="0" w:color="auto"/>
            <w:right w:val="none" w:sz="0" w:space="0" w:color="auto"/>
          </w:divBdr>
        </w:div>
        <w:div w:id="375862402">
          <w:marLeft w:val="0"/>
          <w:marRight w:val="0"/>
          <w:marTop w:val="0"/>
          <w:marBottom w:val="0"/>
          <w:divBdr>
            <w:top w:val="none" w:sz="0" w:space="0" w:color="auto"/>
            <w:left w:val="none" w:sz="0" w:space="0" w:color="auto"/>
            <w:bottom w:val="none" w:sz="0" w:space="0" w:color="auto"/>
            <w:right w:val="none" w:sz="0" w:space="0" w:color="auto"/>
          </w:divBdr>
        </w:div>
        <w:div w:id="2105178949">
          <w:marLeft w:val="0"/>
          <w:marRight w:val="0"/>
          <w:marTop w:val="0"/>
          <w:marBottom w:val="0"/>
          <w:divBdr>
            <w:top w:val="none" w:sz="0" w:space="0" w:color="auto"/>
            <w:left w:val="none" w:sz="0" w:space="0" w:color="auto"/>
            <w:bottom w:val="none" w:sz="0" w:space="0" w:color="auto"/>
            <w:right w:val="none" w:sz="0" w:space="0" w:color="auto"/>
          </w:divBdr>
        </w:div>
        <w:div w:id="982075829">
          <w:marLeft w:val="0"/>
          <w:marRight w:val="0"/>
          <w:marTop w:val="0"/>
          <w:marBottom w:val="0"/>
          <w:divBdr>
            <w:top w:val="none" w:sz="0" w:space="0" w:color="auto"/>
            <w:left w:val="none" w:sz="0" w:space="0" w:color="auto"/>
            <w:bottom w:val="none" w:sz="0" w:space="0" w:color="auto"/>
            <w:right w:val="none" w:sz="0" w:space="0" w:color="auto"/>
          </w:divBdr>
        </w:div>
        <w:div w:id="1148866848">
          <w:marLeft w:val="0"/>
          <w:marRight w:val="0"/>
          <w:marTop w:val="0"/>
          <w:marBottom w:val="0"/>
          <w:divBdr>
            <w:top w:val="none" w:sz="0" w:space="0" w:color="auto"/>
            <w:left w:val="none" w:sz="0" w:space="0" w:color="auto"/>
            <w:bottom w:val="none" w:sz="0" w:space="0" w:color="auto"/>
            <w:right w:val="none" w:sz="0" w:space="0" w:color="auto"/>
          </w:divBdr>
        </w:div>
        <w:div w:id="1628463397">
          <w:marLeft w:val="0"/>
          <w:marRight w:val="0"/>
          <w:marTop w:val="0"/>
          <w:marBottom w:val="0"/>
          <w:divBdr>
            <w:top w:val="none" w:sz="0" w:space="0" w:color="auto"/>
            <w:left w:val="none" w:sz="0" w:space="0" w:color="auto"/>
            <w:bottom w:val="none" w:sz="0" w:space="0" w:color="auto"/>
            <w:right w:val="none" w:sz="0" w:space="0" w:color="auto"/>
          </w:divBdr>
        </w:div>
        <w:div w:id="1935936694">
          <w:marLeft w:val="0"/>
          <w:marRight w:val="0"/>
          <w:marTop w:val="0"/>
          <w:marBottom w:val="0"/>
          <w:divBdr>
            <w:top w:val="none" w:sz="0" w:space="0" w:color="auto"/>
            <w:left w:val="none" w:sz="0" w:space="0" w:color="auto"/>
            <w:bottom w:val="none" w:sz="0" w:space="0" w:color="auto"/>
            <w:right w:val="none" w:sz="0" w:space="0" w:color="auto"/>
          </w:divBdr>
        </w:div>
        <w:div w:id="931206306">
          <w:marLeft w:val="0"/>
          <w:marRight w:val="0"/>
          <w:marTop w:val="0"/>
          <w:marBottom w:val="0"/>
          <w:divBdr>
            <w:top w:val="none" w:sz="0" w:space="0" w:color="auto"/>
            <w:left w:val="none" w:sz="0" w:space="0" w:color="auto"/>
            <w:bottom w:val="none" w:sz="0" w:space="0" w:color="auto"/>
            <w:right w:val="none" w:sz="0" w:space="0" w:color="auto"/>
          </w:divBdr>
        </w:div>
        <w:div w:id="107628869">
          <w:marLeft w:val="0"/>
          <w:marRight w:val="0"/>
          <w:marTop w:val="0"/>
          <w:marBottom w:val="0"/>
          <w:divBdr>
            <w:top w:val="none" w:sz="0" w:space="0" w:color="auto"/>
            <w:left w:val="none" w:sz="0" w:space="0" w:color="auto"/>
            <w:bottom w:val="none" w:sz="0" w:space="0" w:color="auto"/>
            <w:right w:val="none" w:sz="0" w:space="0" w:color="auto"/>
          </w:divBdr>
        </w:div>
        <w:div w:id="2014069637">
          <w:marLeft w:val="0"/>
          <w:marRight w:val="0"/>
          <w:marTop w:val="0"/>
          <w:marBottom w:val="0"/>
          <w:divBdr>
            <w:top w:val="none" w:sz="0" w:space="0" w:color="auto"/>
            <w:left w:val="none" w:sz="0" w:space="0" w:color="auto"/>
            <w:bottom w:val="none" w:sz="0" w:space="0" w:color="auto"/>
            <w:right w:val="none" w:sz="0" w:space="0" w:color="auto"/>
          </w:divBdr>
        </w:div>
        <w:div w:id="1624264061">
          <w:marLeft w:val="0"/>
          <w:marRight w:val="0"/>
          <w:marTop w:val="0"/>
          <w:marBottom w:val="0"/>
          <w:divBdr>
            <w:top w:val="none" w:sz="0" w:space="0" w:color="auto"/>
            <w:left w:val="none" w:sz="0" w:space="0" w:color="auto"/>
            <w:bottom w:val="none" w:sz="0" w:space="0" w:color="auto"/>
            <w:right w:val="none" w:sz="0" w:space="0" w:color="auto"/>
          </w:divBdr>
        </w:div>
        <w:div w:id="1397702029">
          <w:marLeft w:val="0"/>
          <w:marRight w:val="0"/>
          <w:marTop w:val="0"/>
          <w:marBottom w:val="0"/>
          <w:divBdr>
            <w:top w:val="none" w:sz="0" w:space="0" w:color="auto"/>
            <w:left w:val="none" w:sz="0" w:space="0" w:color="auto"/>
            <w:bottom w:val="none" w:sz="0" w:space="0" w:color="auto"/>
            <w:right w:val="none" w:sz="0" w:space="0" w:color="auto"/>
          </w:divBdr>
        </w:div>
        <w:div w:id="1442798555">
          <w:marLeft w:val="0"/>
          <w:marRight w:val="0"/>
          <w:marTop w:val="0"/>
          <w:marBottom w:val="0"/>
          <w:divBdr>
            <w:top w:val="none" w:sz="0" w:space="0" w:color="auto"/>
            <w:left w:val="none" w:sz="0" w:space="0" w:color="auto"/>
            <w:bottom w:val="none" w:sz="0" w:space="0" w:color="auto"/>
            <w:right w:val="none" w:sz="0" w:space="0" w:color="auto"/>
          </w:divBdr>
        </w:div>
        <w:div w:id="330716950">
          <w:marLeft w:val="0"/>
          <w:marRight w:val="0"/>
          <w:marTop w:val="0"/>
          <w:marBottom w:val="0"/>
          <w:divBdr>
            <w:top w:val="none" w:sz="0" w:space="0" w:color="auto"/>
            <w:left w:val="none" w:sz="0" w:space="0" w:color="auto"/>
            <w:bottom w:val="none" w:sz="0" w:space="0" w:color="auto"/>
            <w:right w:val="none" w:sz="0" w:space="0" w:color="auto"/>
          </w:divBdr>
        </w:div>
        <w:div w:id="2053380495">
          <w:marLeft w:val="0"/>
          <w:marRight w:val="0"/>
          <w:marTop w:val="0"/>
          <w:marBottom w:val="0"/>
          <w:divBdr>
            <w:top w:val="none" w:sz="0" w:space="0" w:color="auto"/>
            <w:left w:val="none" w:sz="0" w:space="0" w:color="auto"/>
            <w:bottom w:val="none" w:sz="0" w:space="0" w:color="auto"/>
            <w:right w:val="none" w:sz="0" w:space="0" w:color="auto"/>
          </w:divBdr>
        </w:div>
        <w:div w:id="290981545">
          <w:marLeft w:val="0"/>
          <w:marRight w:val="0"/>
          <w:marTop w:val="0"/>
          <w:marBottom w:val="0"/>
          <w:divBdr>
            <w:top w:val="none" w:sz="0" w:space="0" w:color="auto"/>
            <w:left w:val="none" w:sz="0" w:space="0" w:color="auto"/>
            <w:bottom w:val="none" w:sz="0" w:space="0" w:color="auto"/>
            <w:right w:val="none" w:sz="0" w:space="0" w:color="auto"/>
          </w:divBdr>
        </w:div>
        <w:div w:id="270667118">
          <w:marLeft w:val="0"/>
          <w:marRight w:val="0"/>
          <w:marTop w:val="0"/>
          <w:marBottom w:val="0"/>
          <w:divBdr>
            <w:top w:val="none" w:sz="0" w:space="0" w:color="auto"/>
            <w:left w:val="none" w:sz="0" w:space="0" w:color="auto"/>
            <w:bottom w:val="none" w:sz="0" w:space="0" w:color="auto"/>
            <w:right w:val="none" w:sz="0" w:space="0" w:color="auto"/>
          </w:divBdr>
        </w:div>
        <w:div w:id="1180779474">
          <w:marLeft w:val="0"/>
          <w:marRight w:val="0"/>
          <w:marTop w:val="0"/>
          <w:marBottom w:val="0"/>
          <w:divBdr>
            <w:top w:val="none" w:sz="0" w:space="0" w:color="auto"/>
            <w:left w:val="none" w:sz="0" w:space="0" w:color="auto"/>
            <w:bottom w:val="none" w:sz="0" w:space="0" w:color="auto"/>
            <w:right w:val="none" w:sz="0" w:space="0" w:color="auto"/>
          </w:divBdr>
        </w:div>
        <w:div w:id="1583832255">
          <w:marLeft w:val="0"/>
          <w:marRight w:val="0"/>
          <w:marTop w:val="0"/>
          <w:marBottom w:val="0"/>
          <w:divBdr>
            <w:top w:val="none" w:sz="0" w:space="0" w:color="auto"/>
            <w:left w:val="none" w:sz="0" w:space="0" w:color="auto"/>
            <w:bottom w:val="none" w:sz="0" w:space="0" w:color="auto"/>
            <w:right w:val="none" w:sz="0" w:space="0" w:color="auto"/>
          </w:divBdr>
        </w:div>
        <w:div w:id="652876060">
          <w:marLeft w:val="0"/>
          <w:marRight w:val="0"/>
          <w:marTop w:val="0"/>
          <w:marBottom w:val="0"/>
          <w:divBdr>
            <w:top w:val="none" w:sz="0" w:space="0" w:color="auto"/>
            <w:left w:val="none" w:sz="0" w:space="0" w:color="auto"/>
            <w:bottom w:val="none" w:sz="0" w:space="0" w:color="auto"/>
            <w:right w:val="none" w:sz="0" w:space="0" w:color="auto"/>
          </w:divBdr>
        </w:div>
        <w:div w:id="1740788751">
          <w:marLeft w:val="0"/>
          <w:marRight w:val="0"/>
          <w:marTop w:val="0"/>
          <w:marBottom w:val="0"/>
          <w:divBdr>
            <w:top w:val="none" w:sz="0" w:space="0" w:color="auto"/>
            <w:left w:val="none" w:sz="0" w:space="0" w:color="auto"/>
            <w:bottom w:val="none" w:sz="0" w:space="0" w:color="auto"/>
            <w:right w:val="none" w:sz="0" w:space="0" w:color="auto"/>
          </w:divBdr>
        </w:div>
        <w:div w:id="1874420351">
          <w:marLeft w:val="0"/>
          <w:marRight w:val="0"/>
          <w:marTop w:val="0"/>
          <w:marBottom w:val="0"/>
          <w:divBdr>
            <w:top w:val="none" w:sz="0" w:space="0" w:color="auto"/>
            <w:left w:val="none" w:sz="0" w:space="0" w:color="auto"/>
            <w:bottom w:val="none" w:sz="0" w:space="0" w:color="auto"/>
            <w:right w:val="none" w:sz="0" w:space="0" w:color="auto"/>
          </w:divBdr>
        </w:div>
      </w:divsChild>
    </w:div>
    <w:div w:id="1365442828">
      <w:bodyDiv w:val="1"/>
      <w:marLeft w:val="0"/>
      <w:marRight w:val="0"/>
      <w:marTop w:val="0"/>
      <w:marBottom w:val="0"/>
      <w:divBdr>
        <w:top w:val="none" w:sz="0" w:space="0" w:color="auto"/>
        <w:left w:val="none" w:sz="0" w:space="0" w:color="auto"/>
        <w:bottom w:val="none" w:sz="0" w:space="0" w:color="auto"/>
        <w:right w:val="none" w:sz="0" w:space="0" w:color="auto"/>
      </w:divBdr>
      <w:divsChild>
        <w:div w:id="19362441">
          <w:marLeft w:val="0"/>
          <w:marRight w:val="0"/>
          <w:marTop w:val="0"/>
          <w:marBottom w:val="0"/>
          <w:divBdr>
            <w:top w:val="none" w:sz="0" w:space="0" w:color="auto"/>
            <w:left w:val="none" w:sz="0" w:space="0" w:color="auto"/>
            <w:bottom w:val="none" w:sz="0" w:space="0" w:color="auto"/>
            <w:right w:val="none" w:sz="0" w:space="0" w:color="auto"/>
          </w:divBdr>
        </w:div>
        <w:div w:id="647707074">
          <w:marLeft w:val="0"/>
          <w:marRight w:val="0"/>
          <w:marTop w:val="0"/>
          <w:marBottom w:val="0"/>
          <w:divBdr>
            <w:top w:val="none" w:sz="0" w:space="0" w:color="auto"/>
            <w:left w:val="none" w:sz="0" w:space="0" w:color="auto"/>
            <w:bottom w:val="none" w:sz="0" w:space="0" w:color="auto"/>
            <w:right w:val="none" w:sz="0" w:space="0" w:color="auto"/>
          </w:divBdr>
        </w:div>
        <w:div w:id="1640186465">
          <w:marLeft w:val="0"/>
          <w:marRight w:val="0"/>
          <w:marTop w:val="0"/>
          <w:marBottom w:val="0"/>
          <w:divBdr>
            <w:top w:val="none" w:sz="0" w:space="0" w:color="auto"/>
            <w:left w:val="none" w:sz="0" w:space="0" w:color="auto"/>
            <w:bottom w:val="none" w:sz="0" w:space="0" w:color="auto"/>
            <w:right w:val="none" w:sz="0" w:space="0" w:color="auto"/>
          </w:divBdr>
        </w:div>
        <w:div w:id="383601896">
          <w:marLeft w:val="0"/>
          <w:marRight w:val="0"/>
          <w:marTop w:val="0"/>
          <w:marBottom w:val="0"/>
          <w:divBdr>
            <w:top w:val="none" w:sz="0" w:space="0" w:color="auto"/>
            <w:left w:val="none" w:sz="0" w:space="0" w:color="auto"/>
            <w:bottom w:val="none" w:sz="0" w:space="0" w:color="auto"/>
            <w:right w:val="none" w:sz="0" w:space="0" w:color="auto"/>
          </w:divBdr>
        </w:div>
        <w:div w:id="1833909382">
          <w:marLeft w:val="0"/>
          <w:marRight w:val="0"/>
          <w:marTop w:val="0"/>
          <w:marBottom w:val="0"/>
          <w:divBdr>
            <w:top w:val="none" w:sz="0" w:space="0" w:color="auto"/>
            <w:left w:val="none" w:sz="0" w:space="0" w:color="auto"/>
            <w:bottom w:val="none" w:sz="0" w:space="0" w:color="auto"/>
            <w:right w:val="none" w:sz="0" w:space="0" w:color="auto"/>
          </w:divBdr>
        </w:div>
        <w:div w:id="135412820">
          <w:marLeft w:val="0"/>
          <w:marRight w:val="0"/>
          <w:marTop w:val="0"/>
          <w:marBottom w:val="0"/>
          <w:divBdr>
            <w:top w:val="none" w:sz="0" w:space="0" w:color="auto"/>
            <w:left w:val="none" w:sz="0" w:space="0" w:color="auto"/>
            <w:bottom w:val="none" w:sz="0" w:space="0" w:color="auto"/>
            <w:right w:val="none" w:sz="0" w:space="0" w:color="auto"/>
          </w:divBdr>
        </w:div>
        <w:div w:id="49547354">
          <w:marLeft w:val="0"/>
          <w:marRight w:val="0"/>
          <w:marTop w:val="0"/>
          <w:marBottom w:val="0"/>
          <w:divBdr>
            <w:top w:val="none" w:sz="0" w:space="0" w:color="auto"/>
            <w:left w:val="none" w:sz="0" w:space="0" w:color="auto"/>
            <w:bottom w:val="none" w:sz="0" w:space="0" w:color="auto"/>
            <w:right w:val="none" w:sz="0" w:space="0" w:color="auto"/>
          </w:divBdr>
        </w:div>
        <w:div w:id="2082635382">
          <w:marLeft w:val="0"/>
          <w:marRight w:val="0"/>
          <w:marTop w:val="0"/>
          <w:marBottom w:val="0"/>
          <w:divBdr>
            <w:top w:val="none" w:sz="0" w:space="0" w:color="auto"/>
            <w:left w:val="none" w:sz="0" w:space="0" w:color="auto"/>
            <w:bottom w:val="none" w:sz="0" w:space="0" w:color="auto"/>
            <w:right w:val="none" w:sz="0" w:space="0" w:color="auto"/>
          </w:divBdr>
        </w:div>
        <w:div w:id="370879947">
          <w:marLeft w:val="0"/>
          <w:marRight w:val="0"/>
          <w:marTop w:val="0"/>
          <w:marBottom w:val="0"/>
          <w:divBdr>
            <w:top w:val="none" w:sz="0" w:space="0" w:color="auto"/>
            <w:left w:val="none" w:sz="0" w:space="0" w:color="auto"/>
            <w:bottom w:val="none" w:sz="0" w:space="0" w:color="auto"/>
            <w:right w:val="none" w:sz="0" w:space="0" w:color="auto"/>
          </w:divBdr>
        </w:div>
        <w:div w:id="1758135000">
          <w:marLeft w:val="0"/>
          <w:marRight w:val="0"/>
          <w:marTop w:val="0"/>
          <w:marBottom w:val="0"/>
          <w:divBdr>
            <w:top w:val="none" w:sz="0" w:space="0" w:color="auto"/>
            <w:left w:val="none" w:sz="0" w:space="0" w:color="auto"/>
            <w:bottom w:val="none" w:sz="0" w:space="0" w:color="auto"/>
            <w:right w:val="none" w:sz="0" w:space="0" w:color="auto"/>
          </w:divBdr>
        </w:div>
        <w:div w:id="496921546">
          <w:marLeft w:val="0"/>
          <w:marRight w:val="0"/>
          <w:marTop w:val="0"/>
          <w:marBottom w:val="0"/>
          <w:divBdr>
            <w:top w:val="none" w:sz="0" w:space="0" w:color="auto"/>
            <w:left w:val="none" w:sz="0" w:space="0" w:color="auto"/>
            <w:bottom w:val="none" w:sz="0" w:space="0" w:color="auto"/>
            <w:right w:val="none" w:sz="0" w:space="0" w:color="auto"/>
          </w:divBdr>
        </w:div>
        <w:div w:id="1037513062">
          <w:marLeft w:val="0"/>
          <w:marRight w:val="0"/>
          <w:marTop w:val="0"/>
          <w:marBottom w:val="0"/>
          <w:divBdr>
            <w:top w:val="none" w:sz="0" w:space="0" w:color="auto"/>
            <w:left w:val="none" w:sz="0" w:space="0" w:color="auto"/>
            <w:bottom w:val="none" w:sz="0" w:space="0" w:color="auto"/>
            <w:right w:val="none" w:sz="0" w:space="0" w:color="auto"/>
          </w:divBdr>
        </w:div>
        <w:div w:id="613944744">
          <w:marLeft w:val="0"/>
          <w:marRight w:val="0"/>
          <w:marTop w:val="0"/>
          <w:marBottom w:val="0"/>
          <w:divBdr>
            <w:top w:val="none" w:sz="0" w:space="0" w:color="auto"/>
            <w:left w:val="none" w:sz="0" w:space="0" w:color="auto"/>
            <w:bottom w:val="none" w:sz="0" w:space="0" w:color="auto"/>
            <w:right w:val="none" w:sz="0" w:space="0" w:color="auto"/>
          </w:divBdr>
        </w:div>
        <w:div w:id="1714236425">
          <w:marLeft w:val="0"/>
          <w:marRight w:val="0"/>
          <w:marTop w:val="0"/>
          <w:marBottom w:val="0"/>
          <w:divBdr>
            <w:top w:val="none" w:sz="0" w:space="0" w:color="auto"/>
            <w:left w:val="none" w:sz="0" w:space="0" w:color="auto"/>
            <w:bottom w:val="none" w:sz="0" w:space="0" w:color="auto"/>
            <w:right w:val="none" w:sz="0" w:space="0" w:color="auto"/>
          </w:divBdr>
        </w:div>
        <w:div w:id="2080983073">
          <w:marLeft w:val="0"/>
          <w:marRight w:val="0"/>
          <w:marTop w:val="0"/>
          <w:marBottom w:val="0"/>
          <w:divBdr>
            <w:top w:val="none" w:sz="0" w:space="0" w:color="auto"/>
            <w:left w:val="none" w:sz="0" w:space="0" w:color="auto"/>
            <w:bottom w:val="none" w:sz="0" w:space="0" w:color="auto"/>
            <w:right w:val="none" w:sz="0" w:space="0" w:color="auto"/>
          </w:divBdr>
        </w:div>
        <w:div w:id="888029772">
          <w:marLeft w:val="0"/>
          <w:marRight w:val="0"/>
          <w:marTop w:val="0"/>
          <w:marBottom w:val="0"/>
          <w:divBdr>
            <w:top w:val="none" w:sz="0" w:space="0" w:color="auto"/>
            <w:left w:val="none" w:sz="0" w:space="0" w:color="auto"/>
            <w:bottom w:val="none" w:sz="0" w:space="0" w:color="auto"/>
            <w:right w:val="none" w:sz="0" w:space="0" w:color="auto"/>
          </w:divBdr>
        </w:div>
        <w:div w:id="86391316">
          <w:marLeft w:val="0"/>
          <w:marRight w:val="0"/>
          <w:marTop w:val="0"/>
          <w:marBottom w:val="0"/>
          <w:divBdr>
            <w:top w:val="none" w:sz="0" w:space="0" w:color="auto"/>
            <w:left w:val="none" w:sz="0" w:space="0" w:color="auto"/>
            <w:bottom w:val="none" w:sz="0" w:space="0" w:color="auto"/>
            <w:right w:val="none" w:sz="0" w:space="0" w:color="auto"/>
          </w:divBdr>
        </w:div>
        <w:div w:id="477114810">
          <w:marLeft w:val="0"/>
          <w:marRight w:val="0"/>
          <w:marTop w:val="0"/>
          <w:marBottom w:val="0"/>
          <w:divBdr>
            <w:top w:val="none" w:sz="0" w:space="0" w:color="auto"/>
            <w:left w:val="none" w:sz="0" w:space="0" w:color="auto"/>
            <w:bottom w:val="none" w:sz="0" w:space="0" w:color="auto"/>
            <w:right w:val="none" w:sz="0" w:space="0" w:color="auto"/>
          </w:divBdr>
        </w:div>
      </w:divsChild>
    </w:div>
    <w:div w:id="1374691899">
      <w:bodyDiv w:val="1"/>
      <w:marLeft w:val="0"/>
      <w:marRight w:val="0"/>
      <w:marTop w:val="0"/>
      <w:marBottom w:val="0"/>
      <w:divBdr>
        <w:top w:val="none" w:sz="0" w:space="0" w:color="auto"/>
        <w:left w:val="none" w:sz="0" w:space="0" w:color="auto"/>
        <w:bottom w:val="none" w:sz="0" w:space="0" w:color="auto"/>
        <w:right w:val="none" w:sz="0" w:space="0" w:color="auto"/>
      </w:divBdr>
      <w:divsChild>
        <w:div w:id="986856952">
          <w:marLeft w:val="0"/>
          <w:marRight w:val="0"/>
          <w:marTop w:val="0"/>
          <w:marBottom w:val="0"/>
          <w:divBdr>
            <w:top w:val="none" w:sz="0" w:space="0" w:color="auto"/>
            <w:left w:val="none" w:sz="0" w:space="0" w:color="auto"/>
            <w:bottom w:val="none" w:sz="0" w:space="0" w:color="auto"/>
            <w:right w:val="none" w:sz="0" w:space="0" w:color="auto"/>
          </w:divBdr>
        </w:div>
        <w:div w:id="1992054837">
          <w:marLeft w:val="0"/>
          <w:marRight w:val="0"/>
          <w:marTop w:val="0"/>
          <w:marBottom w:val="0"/>
          <w:divBdr>
            <w:top w:val="none" w:sz="0" w:space="0" w:color="auto"/>
            <w:left w:val="none" w:sz="0" w:space="0" w:color="auto"/>
            <w:bottom w:val="none" w:sz="0" w:space="0" w:color="auto"/>
            <w:right w:val="none" w:sz="0" w:space="0" w:color="auto"/>
          </w:divBdr>
        </w:div>
        <w:div w:id="63185328">
          <w:marLeft w:val="0"/>
          <w:marRight w:val="0"/>
          <w:marTop w:val="0"/>
          <w:marBottom w:val="0"/>
          <w:divBdr>
            <w:top w:val="none" w:sz="0" w:space="0" w:color="auto"/>
            <w:left w:val="none" w:sz="0" w:space="0" w:color="auto"/>
            <w:bottom w:val="none" w:sz="0" w:space="0" w:color="auto"/>
            <w:right w:val="none" w:sz="0" w:space="0" w:color="auto"/>
          </w:divBdr>
        </w:div>
        <w:div w:id="1891334487">
          <w:marLeft w:val="0"/>
          <w:marRight w:val="0"/>
          <w:marTop w:val="0"/>
          <w:marBottom w:val="0"/>
          <w:divBdr>
            <w:top w:val="none" w:sz="0" w:space="0" w:color="auto"/>
            <w:left w:val="none" w:sz="0" w:space="0" w:color="auto"/>
            <w:bottom w:val="none" w:sz="0" w:space="0" w:color="auto"/>
            <w:right w:val="none" w:sz="0" w:space="0" w:color="auto"/>
          </w:divBdr>
        </w:div>
        <w:div w:id="556866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WTSD\Downloads\compton-2018-self-actualization-myths-what-did-maslow-really-say.pdf" TargetMode="External"/><Relationship Id="rId18" Type="http://schemas.openxmlformats.org/officeDocument/2006/relationships/hyperlink" Target="https://www.bps.org.uk/research-digest/there-are-lot-myths-and-misconceptions-about-abraham-maslow-and-self-actualisation" TargetMode="External"/><Relationship Id="rId26" Type="http://schemas.openxmlformats.org/officeDocument/2006/relationships/hyperlink" Target="https://shura.shu.ac.uk/17880/1/40201_LSmith.pdf" TargetMode="External"/><Relationship Id="rId39" Type="http://schemas.openxmlformats.org/officeDocument/2006/relationships/hyperlink" Target="https://www.sciencedirect.com/science/article/pii/S0361923024001928" TargetMode="External"/><Relationship Id="rId21" Type="http://schemas.openxmlformats.org/officeDocument/2006/relationships/hyperlink" Target="file:///C:\Users\UWTSD\Downloads\Maslow_Bio-Thought_Eng.pdf" TargetMode="External"/><Relationship Id="rId34" Type="http://schemas.openxmlformats.org/officeDocument/2006/relationships/hyperlink" Target="https://doi.org/10.1016/j.tics.2025.04.001" TargetMode="External"/><Relationship Id="rId42" Type="http://schemas.openxmlformats.org/officeDocument/2006/relationships/hyperlink" Target="https://files.eric.ed.gov/fulltext/EJ1240567.pdf" TargetMode="External"/><Relationship Id="rId47" Type="http://schemas.openxmlformats.org/officeDocument/2006/relationships/hyperlink" Target="https://www.nhsborders.scot.nhs.uk/media/1011118/Sensory-development-in-infants-and-toddlers.pdf" TargetMode="External"/><Relationship Id="rId50"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ink.springer.com/rwe/10.1007/978-3-642-27771-9_9112-1" TargetMode="External"/><Relationship Id="rId29" Type="http://schemas.openxmlformats.org/officeDocument/2006/relationships/hyperlink" Target="https://nijournals.org/wp-content/uploads/2025/05/NIJRMS-62-2025-P26.pdf" TargetMode="External"/><Relationship Id="rId11" Type="http://schemas.openxmlformats.org/officeDocument/2006/relationships/oleObject" Target="embeddings/oleObject1.bin"/><Relationship Id="rId24" Type="http://schemas.openxmlformats.org/officeDocument/2006/relationships/hyperlink" Target="https://www.oxfordhealth.nhs.uk/wp-content/uploads/2020/03/OH-198.20-Self-Esteem.pdf" TargetMode="External"/><Relationship Id="rId32" Type="http://schemas.openxmlformats.org/officeDocument/2006/relationships/hyperlink" Target="https://www.openaccessjournals.com/articles/unraveling-the-complex-journey-of-brain-development-from-conception-to-adulthood.pdf" TargetMode="External"/><Relationship Id="rId37" Type="http://schemas.openxmlformats.org/officeDocument/2006/relationships/hyperlink" Target="file:///C:\Users\UWTSD\Downloads\Promoting-physical-activity-through-outdoor-play-in-early-years-settings_2023.pdf" TargetMode="External"/><Relationship Id="rId40" Type="http://schemas.openxmlformats.org/officeDocument/2006/relationships/hyperlink" Target="https://www.360citizens.org/wp-content/uploads/2025/08/Emotional_Safety_Mini_Guide_360_Citizens.pdf" TargetMode="External"/><Relationship Id="rId45" Type="http://schemas.openxmlformats.org/officeDocument/2006/relationships/hyperlink" Target="https://www.researchgate.net/publication/388221175_The_Evolution_of_Attachment_Theory_From_Bowlby_to_Modern_Perspectives"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emf"/><Relationship Id="rId19" Type="http://schemas.openxmlformats.org/officeDocument/2006/relationships/hyperlink" Target="file:///C:\Users\UWTSD\Downloads\Towards_A_Dynamic_Model_of_Human_Needs_A_Critical_.pdf" TargetMode="External"/><Relationship Id="rId31" Type="http://schemas.openxmlformats.org/officeDocument/2006/relationships/hyperlink" Target="https://www.childcomwales.org.uk/uncrc-childrens-rights/uncrc/" TargetMode="External"/><Relationship Id="rId44" Type="http://schemas.openxmlformats.org/officeDocument/2006/relationships/hyperlink" Target="https://www.researchgate.net/publication/383551094_The_Role_of_Play_in_Early_Childhood_Education_Balancing_Fun_and_Learning"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xilajournal.com/thumbs/article/Academic_Research_Vol12_Issue4_Article_4.pdf" TargetMode="External"/><Relationship Id="rId22" Type="http://schemas.openxmlformats.org/officeDocument/2006/relationships/hyperlink" Target="https://www.npsa.gov.uk/specialised-guidance/personal-safety-security-high-risk-individuals/protect-your-home" TargetMode="External"/><Relationship Id="rId27" Type="http://schemas.openxmlformats.org/officeDocument/2006/relationships/hyperlink" Target="https://files.core.ac.uk/download/pdf/11782195.pdf" TargetMode="External"/><Relationship Id="rId30" Type="http://schemas.openxmlformats.org/officeDocument/2006/relationships/hyperlink" Target="https://www.cdi.ie/app/uploads/2025/03/Bronfenbrenner_Ecological_Systems_Theory.pdf" TargetMode="External"/><Relationship Id="rId35" Type="http://schemas.openxmlformats.org/officeDocument/2006/relationships/hyperlink" Target="https://moodle.uwtsd.ac.uk/pluginfile.php/724019/mod_resource/content/1/Article%20on%20Attachment.pdf" TargetMode="External"/><Relationship Id="rId43" Type="http://schemas.openxmlformats.org/officeDocument/2006/relationships/hyperlink" Target="https://www.communityplaythings.co.uk/learning-library/articles/living-model" TargetMode="External"/><Relationship Id="rId48" Type="http://schemas.openxmlformats.org/officeDocument/2006/relationships/hyperlink" Target="https://doi.org/10.1007/s12310-025-09787-6" TargetMode="Externa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ijsi.in/wp-content/uploads/2025/01/18.02.012.20240903.pdf" TargetMode="External"/><Relationship Id="rId17" Type="http://schemas.openxmlformats.org/officeDocument/2006/relationships/hyperlink" Target="https://famousbio.net/abraham-maslow-10430.html" TargetMode="External"/><Relationship Id="rId25" Type="http://schemas.openxmlformats.org/officeDocument/2006/relationships/hyperlink" Target="file:///C:\Users\UWTSD\Downloads\Maslows-Hierarchy-of-Needs.pdf" TargetMode="External"/><Relationship Id="rId33" Type="http://schemas.openxmlformats.org/officeDocument/2006/relationships/hyperlink" Target="https://bso.bradford.gov.uk/userfiles/file/Practice%20Guide%20to%20the%20Early%20Years%20Developmental%20Journal.pdf" TargetMode="External"/><Relationship Id="rId38" Type="http://schemas.openxmlformats.org/officeDocument/2006/relationships/hyperlink" Target="https://www.gov.wales/sites/default/files/publications/2018-02/physical-development.pdf?e=5305098/62475902" TargetMode="External"/><Relationship Id="rId46" Type="http://schemas.openxmlformats.org/officeDocument/2006/relationships/hyperlink" Target="https://www.researchgate.net/publication/368381485_How_does_attachment_style_influence_early_childhood_development" TargetMode="External"/><Relationship Id="rId20" Type="http://schemas.openxmlformats.org/officeDocument/2006/relationships/hyperlink" Target="https://www.simplypsychology.org/maslow.html" TargetMode="External"/><Relationship Id="rId41" Type="http://schemas.openxmlformats.org/officeDocument/2006/relationships/hyperlink" Target="https://www.changingfaces.org.uk/wp-content/uploads/2022/02/EY-guide-06-Developing-self-esteem.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researchgate.net/publication/320408212_Maslow_Abraham" TargetMode="External"/><Relationship Id="rId23" Type="http://schemas.openxmlformats.org/officeDocument/2006/relationships/hyperlink" Target="https://nursingcollege.mespune.in/wp-content/uploads/2023/06/Maslows-Hierarchy-of-Needs.pdf" TargetMode="External"/><Relationship Id="rId28" Type="http://schemas.openxmlformats.org/officeDocument/2006/relationships/hyperlink" Target="https://blogs.glowscotland.org.uk/as/public/aberdeenshireeps/uploads/sites/2304/2021/10/25150322/Childrens-Brain.pdf" TargetMode="External"/><Relationship Id="rId36" Type="http://schemas.openxmlformats.org/officeDocument/2006/relationships/hyperlink" Target="https://pmc.ncbi.nlm.nih.gov/articles/PMC6701736/pdf/40614_2018_Article_151.pdf" TargetMode="External"/><Relationship Id="rId49" Type="http://schemas.openxmlformats.org/officeDocument/2006/relationships/hyperlink" Target="https://www.youngminds.org.uk/parent/parents-a-z-mental-health-guide/self-este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c571c1cd92a1758bca768fd8f5e7cf55">
  <xsd:schema xmlns:xsd="http://www.w3.org/2001/XMLSchema" xmlns:xs="http://www.w3.org/2001/XMLSchema" xmlns:p="http://schemas.microsoft.com/office/2006/metadata/properties" xmlns:ns3="b4f9f7ee-5770-4a14-8925-17f3d16e50b7" targetNamespace="http://schemas.microsoft.com/office/2006/metadata/properties" ma:root="true" ma:fieldsID="727042fc557bd0716aca79ef1d4c52f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2884CFCD-AB5C-4174-AAC6-9B1D58CF80C8}">
  <ds:schemaRefs>
    <ds:schemaRef ds:uri="http://schemas.microsoft.com/sharepoint/v3/contenttype/forms"/>
  </ds:schemaRefs>
</ds:datastoreItem>
</file>

<file path=customXml/itemProps2.xml><?xml version="1.0" encoding="utf-8"?>
<ds:datastoreItem xmlns:ds="http://schemas.openxmlformats.org/officeDocument/2006/customXml" ds:itemID="{87910EEC-5BB8-4DEA-B260-381A934F2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2104FD-068D-4F5E-9E1F-B9DA4F56787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4208</Words>
  <Characters>23992</Characters>
  <Application>Microsoft Office Word</Application>
  <DocSecurity>0</DocSecurity>
  <Lines>199</Lines>
  <Paragraphs>56</Paragraphs>
  <ScaleCrop>false</ScaleCrop>
  <Company>University of Wales Trinity Saint David</Company>
  <LinksUpToDate>false</LinksUpToDate>
  <CharactersWithSpaces>28144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Tamlyn Ogilvy (2500056)</dc:creator>
  <cp:keywords/>
  <dc:description/>
  <cp:lastModifiedBy>Tamlyn Ogilvy (2500056)</cp:lastModifiedBy>
  <cp:revision>39</cp:revision>
  <dcterms:created xsi:type="dcterms:W3CDTF">2025-12-08T02:25:00Z</dcterms:created>
  <dcterms:modified xsi:type="dcterms:W3CDTF">2025-12-07T23:49:00Z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