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1689140434"/>
        <w:docPartObj>
          <w:docPartGallery w:val="Cover Pages"/>
          <w:docPartUnique/>
        </w:docPartObj>
      </w:sdtPr>
      <w:sdtEndPr>
        <w:rPr>
          <w:sz w:val="22"/>
        </w:rPr>
      </w:sdtEndPr>
      <w:sdtContent>
        <w:p w14:paraId="45713222" w14:textId="77777777" w:rsidR="00025783" w:rsidRDefault="00025783">
          <w:pPr>
            <w:pStyle w:val="NoSpacing"/>
            <w:rPr>
              <w:sz w:val="2"/>
            </w:rPr>
          </w:pPr>
        </w:p>
        <w:p w14:paraId="229D0A36" w14:textId="77777777" w:rsidR="00025783" w:rsidRDefault="00025783">
          <w:r>
            <w:rPr>
              <w:noProof/>
              <w:lang w:eastAsia="en-GB"/>
            </w:rPr>
            <mc:AlternateContent>
              <mc:Choice Requires="wps">
                <w:drawing>
                  <wp:anchor distT="0" distB="0" distL="114300" distR="114300" simplePos="0" relativeHeight="251661312" behindDoc="0" locked="0" layoutInCell="1" allowOverlap="1" wp14:anchorId="453B613A" wp14:editId="120DC0B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5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18C90104" w14:textId="77777777" w:rsidR="00025783" w:rsidRPr="00025783" w:rsidRDefault="00025783">
                                    <w:pPr>
                                      <w:pStyle w:val="NoSpacing"/>
                                      <w:rPr>
                                        <w:rFonts w:asciiTheme="majorHAnsi" w:eastAsiaTheme="majorEastAsia" w:hAnsiTheme="majorHAnsi" w:cstheme="majorBidi"/>
                                        <w:caps/>
                                        <w:color w:val="8496B0" w:themeColor="text2" w:themeTint="99"/>
                                        <w:sz w:val="52"/>
                                        <w:szCs w:val="68"/>
                                      </w:rPr>
                                    </w:pPr>
                                    <w:r w:rsidRPr="00223202">
                                      <w:rPr>
                                        <w:rFonts w:asciiTheme="majorHAnsi" w:eastAsiaTheme="majorEastAsia" w:hAnsiTheme="majorHAnsi" w:cstheme="majorBidi"/>
                                        <w:caps/>
                                        <w:color w:val="000000" w:themeColor="text1"/>
                                        <w:sz w:val="52"/>
                                        <w:szCs w:val="64"/>
                                      </w:rPr>
                                      <w:t>Assessing the performance of digital modulation techniques in the presence of Additive White gaussian noise</w:t>
                                    </w:r>
                                  </w:p>
                                </w:sdtContent>
                              </w:sdt>
                              <w:p w14:paraId="7238BAB6" w14:textId="77777777" w:rsidR="00025783" w:rsidRPr="00223202" w:rsidRDefault="00CB5090">
                                <w:pPr>
                                  <w:pStyle w:val="NoSpacing"/>
                                  <w:spacing w:before="120"/>
                                  <w:rPr>
                                    <w:color w:val="1F4E79" w:themeColor="accent1" w:themeShade="80"/>
                                    <w:sz w:val="36"/>
                                    <w:szCs w:val="36"/>
                                  </w:rPr>
                                </w:pPr>
                                <w:sdt>
                                  <w:sdtPr>
                                    <w:rPr>
                                      <w:color w:val="1F4E79" w:themeColor="accent1" w:themeShade="8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25783" w:rsidRPr="00223202">
                                      <w:rPr>
                                        <w:color w:val="1F4E79" w:themeColor="accent1" w:themeShade="80"/>
                                        <w:sz w:val="36"/>
                                        <w:szCs w:val="36"/>
                                      </w:rPr>
                                      <w:t>Samuel Page (1910580)</w:t>
                                    </w:r>
                                  </w:sdtContent>
                                </w:sdt>
                                <w:r w:rsidR="00025783" w:rsidRPr="00223202">
                                  <w:rPr>
                                    <w:noProof/>
                                    <w:color w:val="1F4E79" w:themeColor="accent1" w:themeShade="80"/>
                                  </w:rPr>
                                  <w:t xml:space="preserve"> </w:t>
                                </w:r>
                              </w:p>
                              <w:p w14:paraId="055FC42B" w14:textId="77777777" w:rsidR="00025783" w:rsidRDefault="000257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53B613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000000" w:themeColor="text1"/>
                              <w:sz w:val="5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18C90104" w14:textId="77777777" w:rsidR="00025783" w:rsidRPr="00025783" w:rsidRDefault="00025783">
                              <w:pPr>
                                <w:pStyle w:val="NoSpacing"/>
                                <w:rPr>
                                  <w:rFonts w:asciiTheme="majorHAnsi" w:eastAsiaTheme="majorEastAsia" w:hAnsiTheme="majorHAnsi" w:cstheme="majorBidi"/>
                                  <w:caps/>
                                  <w:color w:val="8496B0" w:themeColor="text2" w:themeTint="99"/>
                                  <w:sz w:val="52"/>
                                  <w:szCs w:val="68"/>
                                </w:rPr>
                              </w:pPr>
                              <w:r w:rsidRPr="00223202">
                                <w:rPr>
                                  <w:rFonts w:asciiTheme="majorHAnsi" w:eastAsiaTheme="majorEastAsia" w:hAnsiTheme="majorHAnsi" w:cstheme="majorBidi"/>
                                  <w:caps/>
                                  <w:color w:val="000000" w:themeColor="text1"/>
                                  <w:sz w:val="52"/>
                                  <w:szCs w:val="64"/>
                                </w:rPr>
                                <w:t>Assessing the performance of digital modulation techniques in the presence of Additive White gaussian noise</w:t>
                              </w:r>
                            </w:p>
                          </w:sdtContent>
                        </w:sdt>
                        <w:p w14:paraId="7238BAB6" w14:textId="77777777" w:rsidR="00025783" w:rsidRPr="00223202" w:rsidRDefault="00B52F4F">
                          <w:pPr>
                            <w:pStyle w:val="NoSpacing"/>
                            <w:spacing w:before="120"/>
                            <w:rPr>
                              <w:color w:val="1F4E79" w:themeColor="accent1" w:themeShade="80"/>
                              <w:sz w:val="36"/>
                              <w:szCs w:val="36"/>
                            </w:rPr>
                          </w:pPr>
                          <w:sdt>
                            <w:sdtPr>
                              <w:rPr>
                                <w:color w:val="1F4E79" w:themeColor="accent1" w:themeShade="8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25783" w:rsidRPr="00223202">
                                <w:rPr>
                                  <w:color w:val="1F4E79" w:themeColor="accent1" w:themeShade="80"/>
                                  <w:sz w:val="36"/>
                                  <w:szCs w:val="36"/>
                                </w:rPr>
                                <w:t>Samuel Page (1910580)</w:t>
                              </w:r>
                            </w:sdtContent>
                          </w:sdt>
                          <w:r w:rsidR="00025783" w:rsidRPr="00223202">
                            <w:rPr>
                              <w:noProof/>
                              <w:color w:val="1F4E79" w:themeColor="accent1" w:themeShade="80"/>
                            </w:rPr>
                            <w:t xml:space="preserve"> </w:t>
                          </w:r>
                        </w:p>
                        <w:p w14:paraId="055FC42B" w14:textId="77777777" w:rsidR="00025783" w:rsidRDefault="00025783"/>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34A713BC" wp14:editId="08ACD25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group w14:anchorId="29D439A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690D17AF" wp14:editId="36527F7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FF1270" w14:textId="77777777" w:rsidR="00025783" w:rsidRPr="00223202" w:rsidRDefault="00CB5090">
                                <w:pPr>
                                  <w:pStyle w:val="NoSpacing"/>
                                  <w:jc w:val="right"/>
                                  <w:rPr>
                                    <w:color w:val="1F4E79" w:themeColor="accent1" w:themeShade="80"/>
                                    <w:sz w:val="36"/>
                                    <w:szCs w:val="36"/>
                                  </w:rPr>
                                </w:pPr>
                                <w:sdt>
                                  <w:sdtPr>
                                    <w:rPr>
                                      <w:color w:val="1F4E79" w:themeColor="accent1" w:themeShade="8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25783" w:rsidRPr="00223202">
                                      <w:rPr>
                                        <w:color w:val="1F4E79" w:themeColor="accent1" w:themeShade="80"/>
                                        <w:sz w:val="36"/>
                                        <w:szCs w:val="36"/>
                                      </w:rPr>
                                      <w:t>University of Wales Trinity Saint David</w:t>
                                    </w:r>
                                  </w:sdtContent>
                                </w:sdt>
                              </w:p>
                              <w:sdt>
                                <w:sdtPr>
                                  <w:rPr>
                                    <w:color w:val="1F4E79" w:themeColor="accent1" w:themeShade="8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67339DE" w14:textId="77777777" w:rsidR="00025783" w:rsidRDefault="00025783">
                                    <w:pPr>
                                      <w:pStyle w:val="NoSpacing"/>
                                      <w:jc w:val="right"/>
                                      <w:rPr>
                                        <w:color w:val="5B9BD5" w:themeColor="accent1"/>
                                        <w:sz w:val="36"/>
                                        <w:szCs w:val="36"/>
                                      </w:rPr>
                                    </w:pPr>
                                    <w:r w:rsidRPr="00223202">
                                      <w:rPr>
                                        <w:color w:val="1F4E79" w:themeColor="accent1" w:themeShade="80"/>
                                        <w:sz w:val="36"/>
                                        <w:szCs w:val="36"/>
                                      </w:rPr>
                                      <w:t>DSP and Communications (ACDA5008)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90D17A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AFF1270" w14:textId="77777777" w:rsidR="00025783" w:rsidRPr="00223202" w:rsidRDefault="00B52F4F">
                          <w:pPr>
                            <w:pStyle w:val="NoSpacing"/>
                            <w:jc w:val="right"/>
                            <w:rPr>
                              <w:color w:val="1F4E79" w:themeColor="accent1" w:themeShade="80"/>
                              <w:sz w:val="36"/>
                              <w:szCs w:val="36"/>
                            </w:rPr>
                          </w:pPr>
                          <w:sdt>
                            <w:sdtPr>
                              <w:rPr>
                                <w:color w:val="1F4E79" w:themeColor="accent1" w:themeShade="8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25783" w:rsidRPr="00223202">
                                <w:rPr>
                                  <w:color w:val="1F4E79" w:themeColor="accent1" w:themeShade="80"/>
                                  <w:sz w:val="36"/>
                                  <w:szCs w:val="36"/>
                                </w:rPr>
                                <w:t>University of Wales Trinity Saint David</w:t>
                              </w:r>
                            </w:sdtContent>
                          </w:sdt>
                        </w:p>
                        <w:sdt>
                          <w:sdtPr>
                            <w:rPr>
                              <w:color w:val="1F4E79" w:themeColor="accent1" w:themeShade="8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67339DE" w14:textId="77777777" w:rsidR="00025783" w:rsidRDefault="00025783">
                              <w:pPr>
                                <w:pStyle w:val="NoSpacing"/>
                                <w:jc w:val="right"/>
                                <w:rPr>
                                  <w:color w:val="5B9BD5" w:themeColor="accent1"/>
                                  <w:sz w:val="36"/>
                                  <w:szCs w:val="36"/>
                                </w:rPr>
                              </w:pPr>
                              <w:r w:rsidRPr="00223202">
                                <w:rPr>
                                  <w:color w:val="1F4E79" w:themeColor="accent1" w:themeShade="80"/>
                                  <w:sz w:val="36"/>
                                  <w:szCs w:val="36"/>
                                </w:rPr>
                                <w:t>DSP and Communications (ACDA5008)</w:t>
                              </w:r>
                            </w:p>
                          </w:sdtContent>
                        </w:sdt>
                      </w:txbxContent>
                    </v:textbox>
                    <w10:wrap anchorx="page" anchory="margin"/>
                  </v:shape>
                </w:pict>
              </mc:Fallback>
            </mc:AlternateContent>
          </w:r>
        </w:p>
        <w:p w14:paraId="0D7FB1B3" w14:textId="77777777" w:rsidR="00CC4663" w:rsidRDefault="00025783" w:rsidP="00CC4663">
          <w:r>
            <w:br w:type="page"/>
          </w:r>
        </w:p>
        <w:sdt>
          <w:sdtPr>
            <w:rPr>
              <w:rFonts w:asciiTheme="minorHAnsi" w:eastAsiaTheme="minorHAnsi" w:hAnsiTheme="minorHAnsi" w:cstheme="minorBidi"/>
              <w:color w:val="auto"/>
              <w:sz w:val="22"/>
              <w:szCs w:val="22"/>
              <w:lang w:val="en-GB"/>
            </w:rPr>
            <w:id w:val="-801767421"/>
            <w:docPartObj>
              <w:docPartGallery w:val="Table of Contents"/>
              <w:docPartUnique/>
            </w:docPartObj>
          </w:sdtPr>
          <w:sdtEndPr>
            <w:rPr>
              <w:b/>
              <w:bCs/>
              <w:noProof/>
            </w:rPr>
          </w:sdtEndPr>
          <w:sdtContent>
            <w:p w14:paraId="76D0CE68" w14:textId="77777777" w:rsidR="00CC4663" w:rsidRDefault="00CC4663">
              <w:pPr>
                <w:pStyle w:val="TOCHeading"/>
              </w:pPr>
              <w:r>
                <w:t>Contents</w:t>
              </w:r>
            </w:p>
            <w:p w14:paraId="371CCEC0" w14:textId="7B7FD4FF" w:rsidR="006C2451" w:rsidRDefault="00CC466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7383686" w:history="1">
                <w:r w:rsidR="006C2451" w:rsidRPr="000D61DE">
                  <w:rPr>
                    <w:rStyle w:val="Hyperlink"/>
                    <w:noProof/>
                  </w:rPr>
                  <w:t>1.</w:t>
                </w:r>
                <w:r w:rsidR="006C2451">
                  <w:rPr>
                    <w:rFonts w:eastAsiaTheme="minorEastAsia"/>
                    <w:noProof/>
                    <w:lang w:eastAsia="en-GB"/>
                  </w:rPr>
                  <w:tab/>
                </w:r>
                <w:r w:rsidR="006C2451" w:rsidRPr="000D61DE">
                  <w:rPr>
                    <w:rStyle w:val="Hyperlink"/>
                    <w:noProof/>
                  </w:rPr>
                  <w:t>Introduction</w:t>
                </w:r>
                <w:r w:rsidR="006C2451">
                  <w:rPr>
                    <w:noProof/>
                    <w:webHidden/>
                  </w:rPr>
                  <w:tab/>
                </w:r>
                <w:r w:rsidR="006C2451">
                  <w:rPr>
                    <w:noProof/>
                    <w:webHidden/>
                  </w:rPr>
                  <w:fldChar w:fldCharType="begin"/>
                </w:r>
                <w:r w:rsidR="006C2451">
                  <w:rPr>
                    <w:noProof/>
                    <w:webHidden/>
                  </w:rPr>
                  <w:instrText xml:space="preserve"> PAGEREF _Toc67383686 \h </w:instrText>
                </w:r>
                <w:r w:rsidR="006C2451">
                  <w:rPr>
                    <w:noProof/>
                    <w:webHidden/>
                  </w:rPr>
                </w:r>
                <w:r w:rsidR="006C2451">
                  <w:rPr>
                    <w:noProof/>
                    <w:webHidden/>
                  </w:rPr>
                  <w:fldChar w:fldCharType="separate"/>
                </w:r>
                <w:r w:rsidR="006C2451">
                  <w:rPr>
                    <w:noProof/>
                    <w:webHidden/>
                  </w:rPr>
                  <w:t>2</w:t>
                </w:r>
                <w:r w:rsidR="006C2451">
                  <w:rPr>
                    <w:noProof/>
                    <w:webHidden/>
                  </w:rPr>
                  <w:fldChar w:fldCharType="end"/>
                </w:r>
              </w:hyperlink>
            </w:p>
            <w:p w14:paraId="673474B0" w14:textId="5EAB7C32" w:rsidR="006C2451" w:rsidRDefault="00CB5090">
              <w:pPr>
                <w:pStyle w:val="TOC1"/>
                <w:tabs>
                  <w:tab w:val="left" w:pos="440"/>
                  <w:tab w:val="right" w:leader="dot" w:pos="9016"/>
                </w:tabs>
                <w:rPr>
                  <w:rFonts w:eastAsiaTheme="minorEastAsia"/>
                  <w:noProof/>
                  <w:lang w:eastAsia="en-GB"/>
                </w:rPr>
              </w:pPr>
              <w:hyperlink w:anchor="_Toc67383687" w:history="1">
                <w:r w:rsidR="006C2451" w:rsidRPr="000D61DE">
                  <w:rPr>
                    <w:rStyle w:val="Hyperlink"/>
                    <w:noProof/>
                  </w:rPr>
                  <w:t>2.</w:t>
                </w:r>
                <w:r w:rsidR="006C2451">
                  <w:rPr>
                    <w:rFonts w:eastAsiaTheme="minorEastAsia"/>
                    <w:noProof/>
                    <w:lang w:eastAsia="en-GB"/>
                  </w:rPr>
                  <w:tab/>
                </w:r>
                <w:r w:rsidR="006C2451" w:rsidRPr="000D61DE">
                  <w:rPr>
                    <w:rStyle w:val="Hyperlink"/>
                    <w:noProof/>
                  </w:rPr>
                  <w:t>Background Information</w:t>
                </w:r>
                <w:r w:rsidR="006C2451">
                  <w:rPr>
                    <w:noProof/>
                    <w:webHidden/>
                  </w:rPr>
                  <w:tab/>
                </w:r>
                <w:r w:rsidR="006C2451">
                  <w:rPr>
                    <w:noProof/>
                    <w:webHidden/>
                  </w:rPr>
                  <w:fldChar w:fldCharType="begin"/>
                </w:r>
                <w:r w:rsidR="006C2451">
                  <w:rPr>
                    <w:noProof/>
                    <w:webHidden/>
                  </w:rPr>
                  <w:instrText xml:space="preserve"> PAGEREF _Toc67383687 \h </w:instrText>
                </w:r>
                <w:r w:rsidR="006C2451">
                  <w:rPr>
                    <w:noProof/>
                    <w:webHidden/>
                  </w:rPr>
                </w:r>
                <w:r w:rsidR="006C2451">
                  <w:rPr>
                    <w:noProof/>
                    <w:webHidden/>
                  </w:rPr>
                  <w:fldChar w:fldCharType="separate"/>
                </w:r>
                <w:r w:rsidR="006C2451">
                  <w:rPr>
                    <w:noProof/>
                    <w:webHidden/>
                  </w:rPr>
                  <w:t>2</w:t>
                </w:r>
                <w:r w:rsidR="006C2451">
                  <w:rPr>
                    <w:noProof/>
                    <w:webHidden/>
                  </w:rPr>
                  <w:fldChar w:fldCharType="end"/>
                </w:r>
              </w:hyperlink>
            </w:p>
            <w:p w14:paraId="626D7514" w14:textId="2E41D1A3" w:rsidR="006C2451" w:rsidRDefault="00CB5090">
              <w:pPr>
                <w:pStyle w:val="TOC2"/>
                <w:tabs>
                  <w:tab w:val="left" w:pos="880"/>
                  <w:tab w:val="right" w:leader="dot" w:pos="9016"/>
                </w:tabs>
                <w:rPr>
                  <w:rFonts w:eastAsiaTheme="minorEastAsia"/>
                  <w:noProof/>
                  <w:lang w:eastAsia="en-GB"/>
                </w:rPr>
              </w:pPr>
              <w:hyperlink w:anchor="_Toc67383688" w:history="1">
                <w:r w:rsidR="006C2451" w:rsidRPr="000D61DE">
                  <w:rPr>
                    <w:rStyle w:val="Hyperlink"/>
                    <w:noProof/>
                    <w:lang w:val="en-US"/>
                  </w:rPr>
                  <w:t>2.1.</w:t>
                </w:r>
                <w:r w:rsidR="006C2451">
                  <w:rPr>
                    <w:rFonts w:eastAsiaTheme="minorEastAsia"/>
                    <w:noProof/>
                    <w:lang w:eastAsia="en-GB"/>
                  </w:rPr>
                  <w:tab/>
                </w:r>
                <w:r w:rsidR="006C2451" w:rsidRPr="000D61DE">
                  <w:rPr>
                    <w:rStyle w:val="Hyperlink"/>
                    <w:noProof/>
                    <w:lang w:val="en-US"/>
                  </w:rPr>
                  <w:t>Amplitude Shift Keying (ASK)</w:t>
                </w:r>
                <w:r w:rsidR="006C2451">
                  <w:rPr>
                    <w:noProof/>
                    <w:webHidden/>
                  </w:rPr>
                  <w:tab/>
                </w:r>
                <w:r w:rsidR="006C2451">
                  <w:rPr>
                    <w:noProof/>
                    <w:webHidden/>
                  </w:rPr>
                  <w:fldChar w:fldCharType="begin"/>
                </w:r>
                <w:r w:rsidR="006C2451">
                  <w:rPr>
                    <w:noProof/>
                    <w:webHidden/>
                  </w:rPr>
                  <w:instrText xml:space="preserve"> PAGEREF _Toc67383688 \h </w:instrText>
                </w:r>
                <w:r w:rsidR="006C2451">
                  <w:rPr>
                    <w:noProof/>
                    <w:webHidden/>
                  </w:rPr>
                </w:r>
                <w:r w:rsidR="006C2451">
                  <w:rPr>
                    <w:noProof/>
                    <w:webHidden/>
                  </w:rPr>
                  <w:fldChar w:fldCharType="separate"/>
                </w:r>
                <w:r w:rsidR="006C2451">
                  <w:rPr>
                    <w:noProof/>
                    <w:webHidden/>
                  </w:rPr>
                  <w:t>2</w:t>
                </w:r>
                <w:r w:rsidR="006C2451">
                  <w:rPr>
                    <w:noProof/>
                    <w:webHidden/>
                  </w:rPr>
                  <w:fldChar w:fldCharType="end"/>
                </w:r>
              </w:hyperlink>
            </w:p>
            <w:p w14:paraId="1C3164BF" w14:textId="2A612A96" w:rsidR="006C2451" w:rsidRDefault="00CB5090">
              <w:pPr>
                <w:pStyle w:val="TOC2"/>
                <w:tabs>
                  <w:tab w:val="left" w:pos="880"/>
                  <w:tab w:val="right" w:leader="dot" w:pos="9016"/>
                </w:tabs>
                <w:rPr>
                  <w:rFonts w:eastAsiaTheme="minorEastAsia"/>
                  <w:noProof/>
                  <w:lang w:eastAsia="en-GB"/>
                </w:rPr>
              </w:pPr>
              <w:hyperlink w:anchor="_Toc67383689" w:history="1">
                <w:r w:rsidR="006C2451" w:rsidRPr="000D61DE">
                  <w:rPr>
                    <w:rStyle w:val="Hyperlink"/>
                    <w:noProof/>
                    <w:lang w:val="en-US"/>
                  </w:rPr>
                  <w:t>2.2.</w:t>
                </w:r>
                <w:r w:rsidR="006C2451">
                  <w:rPr>
                    <w:rFonts w:eastAsiaTheme="minorEastAsia"/>
                    <w:noProof/>
                    <w:lang w:eastAsia="en-GB"/>
                  </w:rPr>
                  <w:tab/>
                </w:r>
                <w:r w:rsidR="006C2451" w:rsidRPr="000D61DE">
                  <w:rPr>
                    <w:rStyle w:val="Hyperlink"/>
                    <w:noProof/>
                    <w:lang w:val="en-US"/>
                  </w:rPr>
                  <w:t>Phase Shift Keying (PSK)</w:t>
                </w:r>
                <w:r w:rsidR="006C2451">
                  <w:rPr>
                    <w:noProof/>
                    <w:webHidden/>
                  </w:rPr>
                  <w:tab/>
                </w:r>
                <w:r w:rsidR="006C2451">
                  <w:rPr>
                    <w:noProof/>
                    <w:webHidden/>
                  </w:rPr>
                  <w:fldChar w:fldCharType="begin"/>
                </w:r>
                <w:r w:rsidR="006C2451">
                  <w:rPr>
                    <w:noProof/>
                    <w:webHidden/>
                  </w:rPr>
                  <w:instrText xml:space="preserve"> PAGEREF _Toc67383689 \h </w:instrText>
                </w:r>
                <w:r w:rsidR="006C2451">
                  <w:rPr>
                    <w:noProof/>
                    <w:webHidden/>
                  </w:rPr>
                </w:r>
                <w:r w:rsidR="006C2451">
                  <w:rPr>
                    <w:noProof/>
                    <w:webHidden/>
                  </w:rPr>
                  <w:fldChar w:fldCharType="separate"/>
                </w:r>
                <w:r w:rsidR="006C2451">
                  <w:rPr>
                    <w:noProof/>
                    <w:webHidden/>
                  </w:rPr>
                  <w:t>3</w:t>
                </w:r>
                <w:r w:rsidR="006C2451">
                  <w:rPr>
                    <w:noProof/>
                    <w:webHidden/>
                  </w:rPr>
                  <w:fldChar w:fldCharType="end"/>
                </w:r>
              </w:hyperlink>
            </w:p>
            <w:p w14:paraId="2DF2BD1E" w14:textId="78F4394D" w:rsidR="006C2451" w:rsidRDefault="00CB5090">
              <w:pPr>
                <w:pStyle w:val="TOC2"/>
                <w:tabs>
                  <w:tab w:val="left" w:pos="880"/>
                  <w:tab w:val="right" w:leader="dot" w:pos="9016"/>
                </w:tabs>
                <w:rPr>
                  <w:rFonts w:eastAsiaTheme="minorEastAsia"/>
                  <w:noProof/>
                  <w:lang w:eastAsia="en-GB"/>
                </w:rPr>
              </w:pPr>
              <w:hyperlink w:anchor="_Toc67383690" w:history="1">
                <w:r w:rsidR="006C2451" w:rsidRPr="000D61DE">
                  <w:rPr>
                    <w:rStyle w:val="Hyperlink"/>
                    <w:noProof/>
                    <w:lang w:val="en-US"/>
                  </w:rPr>
                  <w:t>2.3.</w:t>
                </w:r>
                <w:r w:rsidR="006C2451">
                  <w:rPr>
                    <w:rFonts w:eastAsiaTheme="minorEastAsia"/>
                    <w:noProof/>
                    <w:lang w:eastAsia="en-GB"/>
                  </w:rPr>
                  <w:tab/>
                </w:r>
                <w:r w:rsidR="006C2451" w:rsidRPr="000D61DE">
                  <w:rPr>
                    <w:rStyle w:val="Hyperlink"/>
                    <w:noProof/>
                    <w:lang w:val="en-US"/>
                  </w:rPr>
                  <w:t>Quadrature Phase Shift Keying (QPSK)</w:t>
                </w:r>
                <w:r w:rsidR="006C2451">
                  <w:rPr>
                    <w:noProof/>
                    <w:webHidden/>
                  </w:rPr>
                  <w:tab/>
                </w:r>
                <w:r w:rsidR="006C2451">
                  <w:rPr>
                    <w:noProof/>
                    <w:webHidden/>
                  </w:rPr>
                  <w:fldChar w:fldCharType="begin"/>
                </w:r>
                <w:r w:rsidR="006C2451">
                  <w:rPr>
                    <w:noProof/>
                    <w:webHidden/>
                  </w:rPr>
                  <w:instrText xml:space="preserve"> PAGEREF _Toc67383690 \h </w:instrText>
                </w:r>
                <w:r w:rsidR="006C2451">
                  <w:rPr>
                    <w:noProof/>
                    <w:webHidden/>
                  </w:rPr>
                </w:r>
                <w:r w:rsidR="006C2451">
                  <w:rPr>
                    <w:noProof/>
                    <w:webHidden/>
                  </w:rPr>
                  <w:fldChar w:fldCharType="separate"/>
                </w:r>
                <w:r w:rsidR="006C2451">
                  <w:rPr>
                    <w:noProof/>
                    <w:webHidden/>
                  </w:rPr>
                  <w:t>3</w:t>
                </w:r>
                <w:r w:rsidR="006C2451">
                  <w:rPr>
                    <w:noProof/>
                    <w:webHidden/>
                  </w:rPr>
                  <w:fldChar w:fldCharType="end"/>
                </w:r>
              </w:hyperlink>
            </w:p>
            <w:p w14:paraId="544DF78C" w14:textId="4F5A1175" w:rsidR="006C2451" w:rsidRDefault="00CB5090">
              <w:pPr>
                <w:pStyle w:val="TOC2"/>
                <w:tabs>
                  <w:tab w:val="left" w:pos="880"/>
                  <w:tab w:val="right" w:leader="dot" w:pos="9016"/>
                </w:tabs>
                <w:rPr>
                  <w:rFonts w:eastAsiaTheme="minorEastAsia"/>
                  <w:noProof/>
                  <w:lang w:eastAsia="en-GB"/>
                </w:rPr>
              </w:pPr>
              <w:hyperlink w:anchor="_Toc67383691" w:history="1">
                <w:r w:rsidR="006C2451" w:rsidRPr="000D61DE">
                  <w:rPr>
                    <w:rStyle w:val="Hyperlink"/>
                    <w:noProof/>
                    <w:lang w:val="en-US"/>
                  </w:rPr>
                  <w:t>2.4.</w:t>
                </w:r>
                <w:r w:rsidR="006C2451">
                  <w:rPr>
                    <w:rFonts w:eastAsiaTheme="minorEastAsia"/>
                    <w:noProof/>
                    <w:lang w:eastAsia="en-GB"/>
                  </w:rPr>
                  <w:tab/>
                </w:r>
                <w:r w:rsidR="006C2451" w:rsidRPr="000D61DE">
                  <w:rPr>
                    <w:rStyle w:val="Hyperlink"/>
                    <w:noProof/>
                    <w:lang w:val="en-US"/>
                  </w:rPr>
                  <w:t>Quadrature Amplitude Modulation (QAM)</w:t>
                </w:r>
                <w:r w:rsidR="006C2451">
                  <w:rPr>
                    <w:noProof/>
                    <w:webHidden/>
                  </w:rPr>
                  <w:tab/>
                </w:r>
                <w:r w:rsidR="006C2451">
                  <w:rPr>
                    <w:noProof/>
                    <w:webHidden/>
                  </w:rPr>
                  <w:fldChar w:fldCharType="begin"/>
                </w:r>
                <w:r w:rsidR="006C2451">
                  <w:rPr>
                    <w:noProof/>
                    <w:webHidden/>
                  </w:rPr>
                  <w:instrText xml:space="preserve"> PAGEREF _Toc67383691 \h </w:instrText>
                </w:r>
                <w:r w:rsidR="006C2451">
                  <w:rPr>
                    <w:noProof/>
                    <w:webHidden/>
                  </w:rPr>
                </w:r>
                <w:r w:rsidR="006C2451">
                  <w:rPr>
                    <w:noProof/>
                    <w:webHidden/>
                  </w:rPr>
                  <w:fldChar w:fldCharType="separate"/>
                </w:r>
                <w:r w:rsidR="006C2451">
                  <w:rPr>
                    <w:noProof/>
                    <w:webHidden/>
                  </w:rPr>
                  <w:t>5</w:t>
                </w:r>
                <w:r w:rsidR="006C2451">
                  <w:rPr>
                    <w:noProof/>
                    <w:webHidden/>
                  </w:rPr>
                  <w:fldChar w:fldCharType="end"/>
                </w:r>
              </w:hyperlink>
            </w:p>
            <w:p w14:paraId="4E1E92EB" w14:textId="5892FEB4" w:rsidR="006C2451" w:rsidRDefault="00CB5090">
              <w:pPr>
                <w:pStyle w:val="TOC1"/>
                <w:tabs>
                  <w:tab w:val="left" w:pos="440"/>
                  <w:tab w:val="right" w:leader="dot" w:pos="9016"/>
                </w:tabs>
                <w:rPr>
                  <w:rFonts w:eastAsiaTheme="minorEastAsia"/>
                  <w:noProof/>
                  <w:lang w:eastAsia="en-GB"/>
                </w:rPr>
              </w:pPr>
              <w:hyperlink w:anchor="_Toc67383692" w:history="1">
                <w:r w:rsidR="006C2451" w:rsidRPr="000D61DE">
                  <w:rPr>
                    <w:rStyle w:val="Hyperlink"/>
                    <w:noProof/>
                  </w:rPr>
                  <w:t>3.</w:t>
                </w:r>
                <w:r w:rsidR="006C2451">
                  <w:rPr>
                    <w:rFonts w:eastAsiaTheme="minorEastAsia"/>
                    <w:noProof/>
                    <w:lang w:eastAsia="en-GB"/>
                  </w:rPr>
                  <w:tab/>
                </w:r>
                <w:r w:rsidR="006C2451" w:rsidRPr="000D61DE">
                  <w:rPr>
                    <w:rStyle w:val="Hyperlink"/>
                    <w:noProof/>
                  </w:rPr>
                  <w:t>Simulation Models</w:t>
                </w:r>
                <w:r w:rsidR="006C2451">
                  <w:rPr>
                    <w:noProof/>
                    <w:webHidden/>
                  </w:rPr>
                  <w:tab/>
                </w:r>
                <w:r w:rsidR="006C2451">
                  <w:rPr>
                    <w:noProof/>
                    <w:webHidden/>
                  </w:rPr>
                  <w:fldChar w:fldCharType="begin"/>
                </w:r>
                <w:r w:rsidR="006C2451">
                  <w:rPr>
                    <w:noProof/>
                    <w:webHidden/>
                  </w:rPr>
                  <w:instrText xml:space="preserve"> PAGEREF _Toc67383692 \h </w:instrText>
                </w:r>
                <w:r w:rsidR="006C2451">
                  <w:rPr>
                    <w:noProof/>
                    <w:webHidden/>
                  </w:rPr>
                </w:r>
                <w:r w:rsidR="006C2451">
                  <w:rPr>
                    <w:noProof/>
                    <w:webHidden/>
                  </w:rPr>
                  <w:fldChar w:fldCharType="separate"/>
                </w:r>
                <w:r w:rsidR="006C2451">
                  <w:rPr>
                    <w:noProof/>
                    <w:webHidden/>
                  </w:rPr>
                  <w:t>6</w:t>
                </w:r>
                <w:r w:rsidR="006C2451">
                  <w:rPr>
                    <w:noProof/>
                    <w:webHidden/>
                  </w:rPr>
                  <w:fldChar w:fldCharType="end"/>
                </w:r>
              </w:hyperlink>
            </w:p>
            <w:p w14:paraId="05F73224" w14:textId="095AFFDE" w:rsidR="006C2451" w:rsidRDefault="00CB5090">
              <w:pPr>
                <w:pStyle w:val="TOC2"/>
                <w:tabs>
                  <w:tab w:val="left" w:pos="880"/>
                  <w:tab w:val="right" w:leader="dot" w:pos="9016"/>
                </w:tabs>
                <w:rPr>
                  <w:rFonts w:eastAsiaTheme="minorEastAsia"/>
                  <w:noProof/>
                  <w:lang w:eastAsia="en-GB"/>
                </w:rPr>
              </w:pPr>
              <w:hyperlink w:anchor="_Toc67383693" w:history="1">
                <w:r w:rsidR="006C2451" w:rsidRPr="000D61DE">
                  <w:rPr>
                    <w:rStyle w:val="Hyperlink"/>
                    <w:noProof/>
                    <w:lang w:val="en-US"/>
                  </w:rPr>
                  <w:t>3.1.</w:t>
                </w:r>
                <w:r w:rsidR="006C2451">
                  <w:rPr>
                    <w:rFonts w:eastAsiaTheme="minorEastAsia"/>
                    <w:noProof/>
                    <w:lang w:eastAsia="en-GB"/>
                  </w:rPr>
                  <w:tab/>
                </w:r>
                <w:r w:rsidR="006C2451" w:rsidRPr="000D61DE">
                  <w:rPr>
                    <w:rStyle w:val="Hyperlink"/>
                    <w:noProof/>
                    <w:lang w:val="en-US"/>
                  </w:rPr>
                  <w:t>ASK (Amplitude Shift Keying)</w:t>
                </w:r>
                <w:r w:rsidR="006C2451">
                  <w:rPr>
                    <w:noProof/>
                    <w:webHidden/>
                  </w:rPr>
                  <w:tab/>
                </w:r>
                <w:r w:rsidR="006C2451">
                  <w:rPr>
                    <w:noProof/>
                    <w:webHidden/>
                  </w:rPr>
                  <w:fldChar w:fldCharType="begin"/>
                </w:r>
                <w:r w:rsidR="006C2451">
                  <w:rPr>
                    <w:noProof/>
                    <w:webHidden/>
                  </w:rPr>
                  <w:instrText xml:space="preserve"> PAGEREF _Toc67383693 \h </w:instrText>
                </w:r>
                <w:r w:rsidR="006C2451">
                  <w:rPr>
                    <w:noProof/>
                    <w:webHidden/>
                  </w:rPr>
                </w:r>
                <w:r w:rsidR="006C2451">
                  <w:rPr>
                    <w:noProof/>
                    <w:webHidden/>
                  </w:rPr>
                  <w:fldChar w:fldCharType="separate"/>
                </w:r>
                <w:r w:rsidR="006C2451">
                  <w:rPr>
                    <w:noProof/>
                    <w:webHidden/>
                  </w:rPr>
                  <w:t>7</w:t>
                </w:r>
                <w:r w:rsidR="006C2451">
                  <w:rPr>
                    <w:noProof/>
                    <w:webHidden/>
                  </w:rPr>
                  <w:fldChar w:fldCharType="end"/>
                </w:r>
              </w:hyperlink>
            </w:p>
            <w:p w14:paraId="774B50B6" w14:textId="16911B57" w:rsidR="006C2451" w:rsidRDefault="00CB5090">
              <w:pPr>
                <w:pStyle w:val="TOC3"/>
                <w:tabs>
                  <w:tab w:val="left" w:pos="1320"/>
                  <w:tab w:val="right" w:leader="dot" w:pos="9016"/>
                </w:tabs>
                <w:rPr>
                  <w:rFonts w:eastAsiaTheme="minorEastAsia"/>
                  <w:noProof/>
                  <w:lang w:eastAsia="en-GB"/>
                </w:rPr>
              </w:pPr>
              <w:hyperlink w:anchor="_Toc67383694" w:history="1">
                <w:r w:rsidR="006C2451" w:rsidRPr="000D61DE">
                  <w:rPr>
                    <w:rStyle w:val="Hyperlink"/>
                    <w:noProof/>
                    <w:lang w:val="en-US"/>
                  </w:rPr>
                  <w:t>3.1.1.</w:t>
                </w:r>
                <w:r w:rsidR="006C2451">
                  <w:rPr>
                    <w:rFonts w:eastAsiaTheme="minorEastAsia"/>
                    <w:noProof/>
                    <w:lang w:eastAsia="en-GB"/>
                  </w:rPr>
                  <w:tab/>
                </w:r>
                <w:r w:rsidR="006C2451" w:rsidRPr="000D61DE">
                  <w:rPr>
                    <w:rStyle w:val="Hyperlink"/>
                    <w:noProof/>
                    <w:lang w:val="en-US"/>
                  </w:rPr>
                  <w:t>Model Diagram</w:t>
                </w:r>
                <w:r w:rsidR="006C2451">
                  <w:rPr>
                    <w:noProof/>
                    <w:webHidden/>
                  </w:rPr>
                  <w:tab/>
                </w:r>
                <w:r w:rsidR="006C2451">
                  <w:rPr>
                    <w:noProof/>
                    <w:webHidden/>
                  </w:rPr>
                  <w:fldChar w:fldCharType="begin"/>
                </w:r>
                <w:r w:rsidR="006C2451">
                  <w:rPr>
                    <w:noProof/>
                    <w:webHidden/>
                  </w:rPr>
                  <w:instrText xml:space="preserve"> PAGEREF _Toc67383694 \h </w:instrText>
                </w:r>
                <w:r w:rsidR="006C2451">
                  <w:rPr>
                    <w:noProof/>
                    <w:webHidden/>
                  </w:rPr>
                </w:r>
                <w:r w:rsidR="006C2451">
                  <w:rPr>
                    <w:noProof/>
                    <w:webHidden/>
                  </w:rPr>
                  <w:fldChar w:fldCharType="separate"/>
                </w:r>
                <w:r w:rsidR="006C2451">
                  <w:rPr>
                    <w:noProof/>
                    <w:webHidden/>
                  </w:rPr>
                  <w:t>7</w:t>
                </w:r>
                <w:r w:rsidR="006C2451">
                  <w:rPr>
                    <w:noProof/>
                    <w:webHidden/>
                  </w:rPr>
                  <w:fldChar w:fldCharType="end"/>
                </w:r>
              </w:hyperlink>
            </w:p>
            <w:p w14:paraId="1F645AD1" w14:textId="44509A37" w:rsidR="006C2451" w:rsidRDefault="00CB5090">
              <w:pPr>
                <w:pStyle w:val="TOC3"/>
                <w:tabs>
                  <w:tab w:val="left" w:pos="1320"/>
                  <w:tab w:val="right" w:leader="dot" w:pos="9016"/>
                </w:tabs>
                <w:rPr>
                  <w:rFonts w:eastAsiaTheme="minorEastAsia"/>
                  <w:noProof/>
                  <w:lang w:eastAsia="en-GB"/>
                </w:rPr>
              </w:pPr>
              <w:hyperlink w:anchor="_Toc67383695" w:history="1">
                <w:r w:rsidR="006C2451" w:rsidRPr="000D61DE">
                  <w:rPr>
                    <w:rStyle w:val="Hyperlink"/>
                    <w:noProof/>
                    <w:lang w:val="en-US"/>
                  </w:rPr>
                  <w:t>3.1.2.</w:t>
                </w:r>
                <w:r w:rsidR="006C2451">
                  <w:rPr>
                    <w:rFonts w:eastAsiaTheme="minorEastAsia"/>
                    <w:noProof/>
                    <w:lang w:eastAsia="en-GB"/>
                  </w:rPr>
                  <w:tab/>
                </w:r>
                <w:r w:rsidR="006C2451" w:rsidRPr="000D61DE">
                  <w:rPr>
                    <w:rStyle w:val="Hyperlink"/>
                    <w:noProof/>
                    <w:lang w:val="en-US"/>
                  </w:rPr>
                  <w:t>Description</w:t>
                </w:r>
                <w:r w:rsidR="006C2451">
                  <w:rPr>
                    <w:noProof/>
                    <w:webHidden/>
                  </w:rPr>
                  <w:tab/>
                </w:r>
                <w:r w:rsidR="006C2451">
                  <w:rPr>
                    <w:noProof/>
                    <w:webHidden/>
                  </w:rPr>
                  <w:fldChar w:fldCharType="begin"/>
                </w:r>
                <w:r w:rsidR="006C2451">
                  <w:rPr>
                    <w:noProof/>
                    <w:webHidden/>
                  </w:rPr>
                  <w:instrText xml:space="preserve"> PAGEREF _Toc67383695 \h </w:instrText>
                </w:r>
                <w:r w:rsidR="006C2451">
                  <w:rPr>
                    <w:noProof/>
                    <w:webHidden/>
                  </w:rPr>
                </w:r>
                <w:r w:rsidR="006C2451">
                  <w:rPr>
                    <w:noProof/>
                    <w:webHidden/>
                  </w:rPr>
                  <w:fldChar w:fldCharType="separate"/>
                </w:r>
                <w:r w:rsidR="006C2451">
                  <w:rPr>
                    <w:noProof/>
                    <w:webHidden/>
                  </w:rPr>
                  <w:t>7</w:t>
                </w:r>
                <w:r w:rsidR="006C2451">
                  <w:rPr>
                    <w:noProof/>
                    <w:webHidden/>
                  </w:rPr>
                  <w:fldChar w:fldCharType="end"/>
                </w:r>
              </w:hyperlink>
            </w:p>
            <w:p w14:paraId="67FCD1C6" w14:textId="5BB8B935" w:rsidR="006C2451" w:rsidRDefault="00CB5090">
              <w:pPr>
                <w:pStyle w:val="TOC2"/>
                <w:tabs>
                  <w:tab w:val="left" w:pos="880"/>
                  <w:tab w:val="right" w:leader="dot" w:pos="9016"/>
                </w:tabs>
                <w:rPr>
                  <w:rFonts w:eastAsiaTheme="minorEastAsia"/>
                  <w:noProof/>
                  <w:lang w:eastAsia="en-GB"/>
                </w:rPr>
              </w:pPr>
              <w:hyperlink w:anchor="_Toc67383696" w:history="1">
                <w:r w:rsidR="006C2451" w:rsidRPr="000D61DE">
                  <w:rPr>
                    <w:rStyle w:val="Hyperlink"/>
                    <w:noProof/>
                    <w:lang w:val="en-US"/>
                  </w:rPr>
                  <w:t>3.2.</w:t>
                </w:r>
                <w:r w:rsidR="006C2451">
                  <w:rPr>
                    <w:rFonts w:eastAsiaTheme="minorEastAsia"/>
                    <w:noProof/>
                    <w:lang w:eastAsia="en-GB"/>
                  </w:rPr>
                  <w:tab/>
                </w:r>
                <w:r w:rsidR="006C2451" w:rsidRPr="000D61DE">
                  <w:rPr>
                    <w:rStyle w:val="Hyperlink"/>
                    <w:noProof/>
                    <w:lang w:val="en-US"/>
                  </w:rPr>
                  <w:t>PSK (Phase Shift Keying)</w:t>
                </w:r>
                <w:r w:rsidR="006C2451">
                  <w:rPr>
                    <w:noProof/>
                    <w:webHidden/>
                  </w:rPr>
                  <w:tab/>
                </w:r>
                <w:r w:rsidR="006C2451">
                  <w:rPr>
                    <w:noProof/>
                    <w:webHidden/>
                  </w:rPr>
                  <w:fldChar w:fldCharType="begin"/>
                </w:r>
                <w:r w:rsidR="006C2451">
                  <w:rPr>
                    <w:noProof/>
                    <w:webHidden/>
                  </w:rPr>
                  <w:instrText xml:space="preserve"> PAGEREF _Toc67383696 \h </w:instrText>
                </w:r>
                <w:r w:rsidR="006C2451">
                  <w:rPr>
                    <w:noProof/>
                    <w:webHidden/>
                  </w:rPr>
                </w:r>
                <w:r w:rsidR="006C2451">
                  <w:rPr>
                    <w:noProof/>
                    <w:webHidden/>
                  </w:rPr>
                  <w:fldChar w:fldCharType="separate"/>
                </w:r>
                <w:r w:rsidR="006C2451">
                  <w:rPr>
                    <w:noProof/>
                    <w:webHidden/>
                  </w:rPr>
                  <w:t>8</w:t>
                </w:r>
                <w:r w:rsidR="006C2451">
                  <w:rPr>
                    <w:noProof/>
                    <w:webHidden/>
                  </w:rPr>
                  <w:fldChar w:fldCharType="end"/>
                </w:r>
              </w:hyperlink>
            </w:p>
            <w:p w14:paraId="69088E91" w14:textId="02399E28" w:rsidR="006C2451" w:rsidRDefault="00CB5090">
              <w:pPr>
                <w:pStyle w:val="TOC3"/>
                <w:tabs>
                  <w:tab w:val="left" w:pos="1320"/>
                  <w:tab w:val="right" w:leader="dot" w:pos="9016"/>
                </w:tabs>
                <w:rPr>
                  <w:rFonts w:eastAsiaTheme="minorEastAsia"/>
                  <w:noProof/>
                  <w:lang w:eastAsia="en-GB"/>
                </w:rPr>
              </w:pPr>
              <w:hyperlink w:anchor="_Toc67383697" w:history="1">
                <w:r w:rsidR="006C2451" w:rsidRPr="000D61DE">
                  <w:rPr>
                    <w:rStyle w:val="Hyperlink"/>
                    <w:noProof/>
                    <w:lang w:val="en-US"/>
                  </w:rPr>
                  <w:t>3.2.1.</w:t>
                </w:r>
                <w:r w:rsidR="006C2451">
                  <w:rPr>
                    <w:rFonts w:eastAsiaTheme="minorEastAsia"/>
                    <w:noProof/>
                    <w:lang w:eastAsia="en-GB"/>
                  </w:rPr>
                  <w:tab/>
                </w:r>
                <w:r w:rsidR="006C2451" w:rsidRPr="000D61DE">
                  <w:rPr>
                    <w:rStyle w:val="Hyperlink"/>
                    <w:noProof/>
                    <w:lang w:val="en-US"/>
                  </w:rPr>
                  <w:t>Model Diagram</w:t>
                </w:r>
                <w:r w:rsidR="006C2451">
                  <w:rPr>
                    <w:noProof/>
                    <w:webHidden/>
                  </w:rPr>
                  <w:tab/>
                </w:r>
                <w:r w:rsidR="006C2451">
                  <w:rPr>
                    <w:noProof/>
                    <w:webHidden/>
                  </w:rPr>
                  <w:fldChar w:fldCharType="begin"/>
                </w:r>
                <w:r w:rsidR="006C2451">
                  <w:rPr>
                    <w:noProof/>
                    <w:webHidden/>
                  </w:rPr>
                  <w:instrText xml:space="preserve"> PAGEREF _Toc67383697 \h </w:instrText>
                </w:r>
                <w:r w:rsidR="006C2451">
                  <w:rPr>
                    <w:noProof/>
                    <w:webHidden/>
                  </w:rPr>
                </w:r>
                <w:r w:rsidR="006C2451">
                  <w:rPr>
                    <w:noProof/>
                    <w:webHidden/>
                  </w:rPr>
                  <w:fldChar w:fldCharType="separate"/>
                </w:r>
                <w:r w:rsidR="006C2451">
                  <w:rPr>
                    <w:noProof/>
                    <w:webHidden/>
                  </w:rPr>
                  <w:t>8</w:t>
                </w:r>
                <w:r w:rsidR="006C2451">
                  <w:rPr>
                    <w:noProof/>
                    <w:webHidden/>
                  </w:rPr>
                  <w:fldChar w:fldCharType="end"/>
                </w:r>
              </w:hyperlink>
            </w:p>
            <w:p w14:paraId="08523143" w14:textId="5B957663" w:rsidR="006C2451" w:rsidRDefault="00CB5090">
              <w:pPr>
                <w:pStyle w:val="TOC3"/>
                <w:tabs>
                  <w:tab w:val="left" w:pos="1320"/>
                  <w:tab w:val="right" w:leader="dot" w:pos="9016"/>
                </w:tabs>
                <w:rPr>
                  <w:rFonts w:eastAsiaTheme="minorEastAsia"/>
                  <w:noProof/>
                  <w:lang w:eastAsia="en-GB"/>
                </w:rPr>
              </w:pPr>
              <w:hyperlink w:anchor="_Toc67383698" w:history="1">
                <w:r w:rsidR="006C2451" w:rsidRPr="000D61DE">
                  <w:rPr>
                    <w:rStyle w:val="Hyperlink"/>
                    <w:noProof/>
                    <w:lang w:val="en-US"/>
                  </w:rPr>
                  <w:t>3.2.2.</w:t>
                </w:r>
                <w:r w:rsidR="006C2451">
                  <w:rPr>
                    <w:rFonts w:eastAsiaTheme="minorEastAsia"/>
                    <w:noProof/>
                    <w:lang w:eastAsia="en-GB"/>
                  </w:rPr>
                  <w:tab/>
                </w:r>
                <w:r w:rsidR="006C2451" w:rsidRPr="000D61DE">
                  <w:rPr>
                    <w:rStyle w:val="Hyperlink"/>
                    <w:noProof/>
                    <w:lang w:val="en-US"/>
                  </w:rPr>
                  <w:t>Description</w:t>
                </w:r>
                <w:r w:rsidR="006C2451">
                  <w:rPr>
                    <w:noProof/>
                    <w:webHidden/>
                  </w:rPr>
                  <w:tab/>
                </w:r>
                <w:r w:rsidR="006C2451">
                  <w:rPr>
                    <w:noProof/>
                    <w:webHidden/>
                  </w:rPr>
                  <w:fldChar w:fldCharType="begin"/>
                </w:r>
                <w:r w:rsidR="006C2451">
                  <w:rPr>
                    <w:noProof/>
                    <w:webHidden/>
                  </w:rPr>
                  <w:instrText xml:space="preserve"> PAGEREF _Toc67383698 \h </w:instrText>
                </w:r>
                <w:r w:rsidR="006C2451">
                  <w:rPr>
                    <w:noProof/>
                    <w:webHidden/>
                  </w:rPr>
                </w:r>
                <w:r w:rsidR="006C2451">
                  <w:rPr>
                    <w:noProof/>
                    <w:webHidden/>
                  </w:rPr>
                  <w:fldChar w:fldCharType="separate"/>
                </w:r>
                <w:r w:rsidR="006C2451">
                  <w:rPr>
                    <w:noProof/>
                    <w:webHidden/>
                  </w:rPr>
                  <w:t>8</w:t>
                </w:r>
                <w:r w:rsidR="006C2451">
                  <w:rPr>
                    <w:noProof/>
                    <w:webHidden/>
                  </w:rPr>
                  <w:fldChar w:fldCharType="end"/>
                </w:r>
              </w:hyperlink>
            </w:p>
            <w:p w14:paraId="54388FFC" w14:textId="5ED4FAED" w:rsidR="006C2451" w:rsidRDefault="00CB5090">
              <w:pPr>
                <w:pStyle w:val="TOC2"/>
                <w:tabs>
                  <w:tab w:val="left" w:pos="880"/>
                  <w:tab w:val="right" w:leader="dot" w:pos="9016"/>
                </w:tabs>
                <w:rPr>
                  <w:rFonts w:eastAsiaTheme="minorEastAsia"/>
                  <w:noProof/>
                  <w:lang w:eastAsia="en-GB"/>
                </w:rPr>
              </w:pPr>
              <w:hyperlink w:anchor="_Toc67383699" w:history="1">
                <w:r w:rsidR="006C2451" w:rsidRPr="000D61DE">
                  <w:rPr>
                    <w:rStyle w:val="Hyperlink"/>
                    <w:noProof/>
                    <w:lang w:val="en-US"/>
                  </w:rPr>
                  <w:t>3.3.</w:t>
                </w:r>
                <w:r w:rsidR="006C2451">
                  <w:rPr>
                    <w:rFonts w:eastAsiaTheme="minorEastAsia"/>
                    <w:noProof/>
                    <w:lang w:eastAsia="en-GB"/>
                  </w:rPr>
                  <w:tab/>
                </w:r>
                <w:r w:rsidR="006C2451" w:rsidRPr="000D61DE">
                  <w:rPr>
                    <w:rStyle w:val="Hyperlink"/>
                    <w:noProof/>
                    <w:lang w:val="en-US"/>
                  </w:rPr>
                  <w:t>QPSK (Quadrature Phase Shift Keying)</w:t>
                </w:r>
                <w:r w:rsidR="006C2451">
                  <w:rPr>
                    <w:noProof/>
                    <w:webHidden/>
                  </w:rPr>
                  <w:tab/>
                </w:r>
                <w:r w:rsidR="006C2451">
                  <w:rPr>
                    <w:noProof/>
                    <w:webHidden/>
                  </w:rPr>
                  <w:fldChar w:fldCharType="begin"/>
                </w:r>
                <w:r w:rsidR="006C2451">
                  <w:rPr>
                    <w:noProof/>
                    <w:webHidden/>
                  </w:rPr>
                  <w:instrText xml:space="preserve"> PAGEREF _Toc67383699 \h </w:instrText>
                </w:r>
                <w:r w:rsidR="006C2451">
                  <w:rPr>
                    <w:noProof/>
                    <w:webHidden/>
                  </w:rPr>
                </w:r>
                <w:r w:rsidR="006C2451">
                  <w:rPr>
                    <w:noProof/>
                    <w:webHidden/>
                  </w:rPr>
                  <w:fldChar w:fldCharType="separate"/>
                </w:r>
                <w:r w:rsidR="006C2451">
                  <w:rPr>
                    <w:noProof/>
                    <w:webHidden/>
                  </w:rPr>
                  <w:t>9</w:t>
                </w:r>
                <w:r w:rsidR="006C2451">
                  <w:rPr>
                    <w:noProof/>
                    <w:webHidden/>
                  </w:rPr>
                  <w:fldChar w:fldCharType="end"/>
                </w:r>
              </w:hyperlink>
            </w:p>
            <w:p w14:paraId="18F89CAD" w14:textId="0C223FF1" w:rsidR="006C2451" w:rsidRDefault="00CB5090">
              <w:pPr>
                <w:pStyle w:val="TOC3"/>
                <w:tabs>
                  <w:tab w:val="left" w:pos="1320"/>
                  <w:tab w:val="right" w:leader="dot" w:pos="9016"/>
                </w:tabs>
                <w:rPr>
                  <w:rFonts w:eastAsiaTheme="minorEastAsia"/>
                  <w:noProof/>
                  <w:lang w:eastAsia="en-GB"/>
                </w:rPr>
              </w:pPr>
              <w:hyperlink w:anchor="_Toc67383700" w:history="1">
                <w:r w:rsidR="006C2451" w:rsidRPr="000D61DE">
                  <w:rPr>
                    <w:rStyle w:val="Hyperlink"/>
                    <w:noProof/>
                    <w:lang w:val="en-US"/>
                  </w:rPr>
                  <w:t>3.3.1.</w:t>
                </w:r>
                <w:r w:rsidR="006C2451">
                  <w:rPr>
                    <w:rFonts w:eastAsiaTheme="minorEastAsia"/>
                    <w:noProof/>
                    <w:lang w:eastAsia="en-GB"/>
                  </w:rPr>
                  <w:tab/>
                </w:r>
                <w:r w:rsidR="006C2451" w:rsidRPr="000D61DE">
                  <w:rPr>
                    <w:rStyle w:val="Hyperlink"/>
                    <w:noProof/>
                    <w:lang w:val="en-US"/>
                  </w:rPr>
                  <w:t>Model Diagram</w:t>
                </w:r>
                <w:r w:rsidR="006C2451">
                  <w:rPr>
                    <w:noProof/>
                    <w:webHidden/>
                  </w:rPr>
                  <w:tab/>
                </w:r>
                <w:r w:rsidR="006C2451">
                  <w:rPr>
                    <w:noProof/>
                    <w:webHidden/>
                  </w:rPr>
                  <w:fldChar w:fldCharType="begin"/>
                </w:r>
                <w:r w:rsidR="006C2451">
                  <w:rPr>
                    <w:noProof/>
                    <w:webHidden/>
                  </w:rPr>
                  <w:instrText xml:space="preserve"> PAGEREF _Toc67383700 \h </w:instrText>
                </w:r>
                <w:r w:rsidR="006C2451">
                  <w:rPr>
                    <w:noProof/>
                    <w:webHidden/>
                  </w:rPr>
                </w:r>
                <w:r w:rsidR="006C2451">
                  <w:rPr>
                    <w:noProof/>
                    <w:webHidden/>
                  </w:rPr>
                  <w:fldChar w:fldCharType="separate"/>
                </w:r>
                <w:r w:rsidR="006C2451">
                  <w:rPr>
                    <w:noProof/>
                    <w:webHidden/>
                  </w:rPr>
                  <w:t>9</w:t>
                </w:r>
                <w:r w:rsidR="006C2451">
                  <w:rPr>
                    <w:noProof/>
                    <w:webHidden/>
                  </w:rPr>
                  <w:fldChar w:fldCharType="end"/>
                </w:r>
              </w:hyperlink>
            </w:p>
            <w:p w14:paraId="149F626E" w14:textId="6BB1CCE1" w:rsidR="006C2451" w:rsidRDefault="00CB5090">
              <w:pPr>
                <w:pStyle w:val="TOC3"/>
                <w:tabs>
                  <w:tab w:val="left" w:pos="1320"/>
                  <w:tab w:val="right" w:leader="dot" w:pos="9016"/>
                </w:tabs>
                <w:rPr>
                  <w:rFonts w:eastAsiaTheme="minorEastAsia"/>
                  <w:noProof/>
                  <w:lang w:eastAsia="en-GB"/>
                </w:rPr>
              </w:pPr>
              <w:hyperlink w:anchor="_Toc67383701" w:history="1">
                <w:r w:rsidR="006C2451" w:rsidRPr="000D61DE">
                  <w:rPr>
                    <w:rStyle w:val="Hyperlink"/>
                    <w:noProof/>
                    <w:lang w:val="en-US"/>
                  </w:rPr>
                  <w:t>3.3.2.</w:t>
                </w:r>
                <w:r w:rsidR="006C2451">
                  <w:rPr>
                    <w:rFonts w:eastAsiaTheme="minorEastAsia"/>
                    <w:noProof/>
                    <w:lang w:eastAsia="en-GB"/>
                  </w:rPr>
                  <w:tab/>
                </w:r>
                <w:r w:rsidR="006C2451" w:rsidRPr="000D61DE">
                  <w:rPr>
                    <w:rStyle w:val="Hyperlink"/>
                    <w:noProof/>
                    <w:lang w:val="en-US"/>
                  </w:rPr>
                  <w:t>Description</w:t>
                </w:r>
                <w:r w:rsidR="006C2451">
                  <w:rPr>
                    <w:noProof/>
                    <w:webHidden/>
                  </w:rPr>
                  <w:tab/>
                </w:r>
                <w:r w:rsidR="006C2451">
                  <w:rPr>
                    <w:noProof/>
                    <w:webHidden/>
                  </w:rPr>
                  <w:fldChar w:fldCharType="begin"/>
                </w:r>
                <w:r w:rsidR="006C2451">
                  <w:rPr>
                    <w:noProof/>
                    <w:webHidden/>
                  </w:rPr>
                  <w:instrText xml:space="preserve"> PAGEREF _Toc67383701 \h </w:instrText>
                </w:r>
                <w:r w:rsidR="006C2451">
                  <w:rPr>
                    <w:noProof/>
                    <w:webHidden/>
                  </w:rPr>
                </w:r>
                <w:r w:rsidR="006C2451">
                  <w:rPr>
                    <w:noProof/>
                    <w:webHidden/>
                  </w:rPr>
                  <w:fldChar w:fldCharType="separate"/>
                </w:r>
                <w:r w:rsidR="006C2451">
                  <w:rPr>
                    <w:noProof/>
                    <w:webHidden/>
                  </w:rPr>
                  <w:t>9</w:t>
                </w:r>
                <w:r w:rsidR="006C2451">
                  <w:rPr>
                    <w:noProof/>
                    <w:webHidden/>
                  </w:rPr>
                  <w:fldChar w:fldCharType="end"/>
                </w:r>
              </w:hyperlink>
            </w:p>
            <w:p w14:paraId="418FD7AC" w14:textId="42C22603" w:rsidR="006C2451" w:rsidRDefault="00CB5090">
              <w:pPr>
                <w:pStyle w:val="TOC1"/>
                <w:tabs>
                  <w:tab w:val="left" w:pos="440"/>
                  <w:tab w:val="right" w:leader="dot" w:pos="9016"/>
                </w:tabs>
                <w:rPr>
                  <w:rFonts w:eastAsiaTheme="minorEastAsia"/>
                  <w:noProof/>
                  <w:lang w:eastAsia="en-GB"/>
                </w:rPr>
              </w:pPr>
              <w:hyperlink w:anchor="_Toc67383702" w:history="1">
                <w:r w:rsidR="006C2451" w:rsidRPr="000D61DE">
                  <w:rPr>
                    <w:rStyle w:val="Hyperlink"/>
                    <w:noProof/>
                  </w:rPr>
                  <w:t>4.</w:t>
                </w:r>
                <w:r w:rsidR="006C2451">
                  <w:rPr>
                    <w:rFonts w:eastAsiaTheme="minorEastAsia"/>
                    <w:noProof/>
                    <w:lang w:eastAsia="en-GB"/>
                  </w:rPr>
                  <w:tab/>
                </w:r>
                <w:r w:rsidR="006C2451" w:rsidRPr="000D61DE">
                  <w:rPr>
                    <w:rStyle w:val="Hyperlink"/>
                    <w:noProof/>
                  </w:rPr>
                  <w:t>Results</w:t>
                </w:r>
                <w:r w:rsidR="006C2451">
                  <w:rPr>
                    <w:noProof/>
                    <w:webHidden/>
                  </w:rPr>
                  <w:tab/>
                </w:r>
                <w:r w:rsidR="006C2451">
                  <w:rPr>
                    <w:noProof/>
                    <w:webHidden/>
                  </w:rPr>
                  <w:fldChar w:fldCharType="begin"/>
                </w:r>
                <w:r w:rsidR="006C2451">
                  <w:rPr>
                    <w:noProof/>
                    <w:webHidden/>
                  </w:rPr>
                  <w:instrText xml:space="preserve"> PAGEREF _Toc67383702 \h </w:instrText>
                </w:r>
                <w:r w:rsidR="006C2451">
                  <w:rPr>
                    <w:noProof/>
                    <w:webHidden/>
                  </w:rPr>
                </w:r>
                <w:r w:rsidR="006C2451">
                  <w:rPr>
                    <w:noProof/>
                    <w:webHidden/>
                  </w:rPr>
                  <w:fldChar w:fldCharType="separate"/>
                </w:r>
                <w:r w:rsidR="006C2451">
                  <w:rPr>
                    <w:noProof/>
                    <w:webHidden/>
                  </w:rPr>
                  <w:t>10</w:t>
                </w:r>
                <w:r w:rsidR="006C2451">
                  <w:rPr>
                    <w:noProof/>
                    <w:webHidden/>
                  </w:rPr>
                  <w:fldChar w:fldCharType="end"/>
                </w:r>
              </w:hyperlink>
            </w:p>
            <w:p w14:paraId="4651C6CA" w14:textId="0F94FB1F" w:rsidR="006C2451" w:rsidRDefault="00CB5090">
              <w:pPr>
                <w:pStyle w:val="TOC1"/>
                <w:tabs>
                  <w:tab w:val="left" w:pos="440"/>
                  <w:tab w:val="right" w:leader="dot" w:pos="9016"/>
                </w:tabs>
                <w:rPr>
                  <w:rFonts w:eastAsiaTheme="minorEastAsia"/>
                  <w:noProof/>
                  <w:lang w:eastAsia="en-GB"/>
                </w:rPr>
              </w:pPr>
              <w:hyperlink w:anchor="_Toc67383703" w:history="1">
                <w:r w:rsidR="006C2451" w:rsidRPr="000D61DE">
                  <w:rPr>
                    <w:rStyle w:val="Hyperlink"/>
                    <w:noProof/>
                  </w:rPr>
                  <w:t>5.</w:t>
                </w:r>
                <w:r w:rsidR="006C2451">
                  <w:rPr>
                    <w:rFonts w:eastAsiaTheme="minorEastAsia"/>
                    <w:noProof/>
                    <w:lang w:eastAsia="en-GB"/>
                  </w:rPr>
                  <w:tab/>
                </w:r>
                <w:r w:rsidR="006C2451" w:rsidRPr="000D61DE">
                  <w:rPr>
                    <w:rStyle w:val="Hyperlink"/>
                    <w:noProof/>
                  </w:rPr>
                  <w:t>Discussion</w:t>
                </w:r>
                <w:r w:rsidR="006C2451">
                  <w:rPr>
                    <w:noProof/>
                    <w:webHidden/>
                  </w:rPr>
                  <w:tab/>
                </w:r>
                <w:r w:rsidR="006C2451">
                  <w:rPr>
                    <w:noProof/>
                    <w:webHidden/>
                  </w:rPr>
                  <w:fldChar w:fldCharType="begin"/>
                </w:r>
                <w:r w:rsidR="006C2451">
                  <w:rPr>
                    <w:noProof/>
                    <w:webHidden/>
                  </w:rPr>
                  <w:instrText xml:space="preserve"> PAGEREF _Toc67383703 \h </w:instrText>
                </w:r>
                <w:r w:rsidR="006C2451">
                  <w:rPr>
                    <w:noProof/>
                    <w:webHidden/>
                  </w:rPr>
                </w:r>
                <w:r w:rsidR="006C2451">
                  <w:rPr>
                    <w:noProof/>
                    <w:webHidden/>
                  </w:rPr>
                  <w:fldChar w:fldCharType="separate"/>
                </w:r>
                <w:r w:rsidR="006C2451">
                  <w:rPr>
                    <w:noProof/>
                    <w:webHidden/>
                  </w:rPr>
                  <w:t>11</w:t>
                </w:r>
                <w:r w:rsidR="006C2451">
                  <w:rPr>
                    <w:noProof/>
                    <w:webHidden/>
                  </w:rPr>
                  <w:fldChar w:fldCharType="end"/>
                </w:r>
              </w:hyperlink>
            </w:p>
            <w:p w14:paraId="4A43FD09" w14:textId="5B956890" w:rsidR="006C2451" w:rsidRDefault="00CB5090">
              <w:pPr>
                <w:pStyle w:val="TOC1"/>
                <w:tabs>
                  <w:tab w:val="left" w:pos="440"/>
                  <w:tab w:val="right" w:leader="dot" w:pos="9016"/>
                </w:tabs>
                <w:rPr>
                  <w:rFonts w:eastAsiaTheme="minorEastAsia"/>
                  <w:noProof/>
                  <w:lang w:eastAsia="en-GB"/>
                </w:rPr>
              </w:pPr>
              <w:hyperlink w:anchor="_Toc67383704" w:history="1">
                <w:r w:rsidR="006C2451" w:rsidRPr="000D61DE">
                  <w:rPr>
                    <w:rStyle w:val="Hyperlink"/>
                    <w:noProof/>
                  </w:rPr>
                  <w:t>6.</w:t>
                </w:r>
                <w:r w:rsidR="006C2451">
                  <w:rPr>
                    <w:rFonts w:eastAsiaTheme="minorEastAsia"/>
                    <w:noProof/>
                    <w:lang w:eastAsia="en-GB"/>
                  </w:rPr>
                  <w:tab/>
                </w:r>
                <w:r w:rsidR="006C2451" w:rsidRPr="000D61DE">
                  <w:rPr>
                    <w:rStyle w:val="Hyperlink"/>
                    <w:noProof/>
                  </w:rPr>
                  <w:t>Conclusion</w:t>
                </w:r>
                <w:r w:rsidR="006C2451">
                  <w:rPr>
                    <w:noProof/>
                    <w:webHidden/>
                  </w:rPr>
                  <w:tab/>
                </w:r>
                <w:r w:rsidR="006C2451">
                  <w:rPr>
                    <w:noProof/>
                    <w:webHidden/>
                  </w:rPr>
                  <w:fldChar w:fldCharType="begin"/>
                </w:r>
                <w:r w:rsidR="006C2451">
                  <w:rPr>
                    <w:noProof/>
                    <w:webHidden/>
                  </w:rPr>
                  <w:instrText xml:space="preserve"> PAGEREF _Toc67383704 \h </w:instrText>
                </w:r>
                <w:r w:rsidR="006C2451">
                  <w:rPr>
                    <w:noProof/>
                    <w:webHidden/>
                  </w:rPr>
                </w:r>
                <w:r w:rsidR="006C2451">
                  <w:rPr>
                    <w:noProof/>
                    <w:webHidden/>
                  </w:rPr>
                  <w:fldChar w:fldCharType="separate"/>
                </w:r>
                <w:r w:rsidR="006C2451">
                  <w:rPr>
                    <w:noProof/>
                    <w:webHidden/>
                  </w:rPr>
                  <w:t>12</w:t>
                </w:r>
                <w:r w:rsidR="006C2451">
                  <w:rPr>
                    <w:noProof/>
                    <w:webHidden/>
                  </w:rPr>
                  <w:fldChar w:fldCharType="end"/>
                </w:r>
              </w:hyperlink>
            </w:p>
            <w:p w14:paraId="2D4F3151" w14:textId="5C13457E" w:rsidR="006C2451" w:rsidRDefault="00CB5090">
              <w:pPr>
                <w:pStyle w:val="TOC2"/>
                <w:tabs>
                  <w:tab w:val="left" w:pos="880"/>
                  <w:tab w:val="right" w:leader="dot" w:pos="9016"/>
                </w:tabs>
                <w:rPr>
                  <w:rFonts w:eastAsiaTheme="minorEastAsia"/>
                  <w:noProof/>
                  <w:lang w:eastAsia="en-GB"/>
                </w:rPr>
              </w:pPr>
              <w:hyperlink w:anchor="_Toc67383705" w:history="1">
                <w:r w:rsidR="006C2451" w:rsidRPr="000D61DE">
                  <w:rPr>
                    <w:rStyle w:val="Hyperlink"/>
                    <w:noProof/>
                    <w:lang w:val="en-US"/>
                  </w:rPr>
                  <w:t>6.1.</w:t>
                </w:r>
                <w:r w:rsidR="006C2451">
                  <w:rPr>
                    <w:rFonts w:eastAsiaTheme="minorEastAsia"/>
                    <w:noProof/>
                    <w:lang w:eastAsia="en-GB"/>
                  </w:rPr>
                  <w:tab/>
                </w:r>
                <w:r w:rsidR="006C2451" w:rsidRPr="000D61DE">
                  <w:rPr>
                    <w:rStyle w:val="Hyperlink"/>
                    <w:noProof/>
                    <w:lang w:val="en-US"/>
                  </w:rPr>
                  <w:t>Recommendations for Further Study</w:t>
                </w:r>
                <w:r w:rsidR="006C2451">
                  <w:rPr>
                    <w:noProof/>
                    <w:webHidden/>
                  </w:rPr>
                  <w:tab/>
                </w:r>
                <w:r w:rsidR="006C2451">
                  <w:rPr>
                    <w:noProof/>
                    <w:webHidden/>
                  </w:rPr>
                  <w:fldChar w:fldCharType="begin"/>
                </w:r>
                <w:r w:rsidR="006C2451">
                  <w:rPr>
                    <w:noProof/>
                    <w:webHidden/>
                  </w:rPr>
                  <w:instrText xml:space="preserve"> PAGEREF _Toc67383705 \h </w:instrText>
                </w:r>
                <w:r w:rsidR="006C2451">
                  <w:rPr>
                    <w:noProof/>
                    <w:webHidden/>
                  </w:rPr>
                </w:r>
                <w:r w:rsidR="006C2451">
                  <w:rPr>
                    <w:noProof/>
                    <w:webHidden/>
                  </w:rPr>
                  <w:fldChar w:fldCharType="separate"/>
                </w:r>
                <w:r w:rsidR="006C2451">
                  <w:rPr>
                    <w:noProof/>
                    <w:webHidden/>
                  </w:rPr>
                  <w:t>12</w:t>
                </w:r>
                <w:r w:rsidR="006C2451">
                  <w:rPr>
                    <w:noProof/>
                    <w:webHidden/>
                  </w:rPr>
                  <w:fldChar w:fldCharType="end"/>
                </w:r>
              </w:hyperlink>
            </w:p>
            <w:p w14:paraId="5223AB3E" w14:textId="64013996" w:rsidR="006C2451" w:rsidRDefault="00CB5090">
              <w:pPr>
                <w:pStyle w:val="TOC1"/>
                <w:tabs>
                  <w:tab w:val="right" w:leader="dot" w:pos="9016"/>
                </w:tabs>
                <w:rPr>
                  <w:rFonts w:eastAsiaTheme="minorEastAsia"/>
                  <w:noProof/>
                  <w:lang w:eastAsia="en-GB"/>
                </w:rPr>
              </w:pPr>
              <w:hyperlink w:anchor="_Toc67383706" w:history="1">
                <w:r w:rsidR="006C2451" w:rsidRPr="000D61DE">
                  <w:rPr>
                    <w:rStyle w:val="Hyperlink"/>
                    <w:noProof/>
                  </w:rPr>
                  <w:t>Appendix A</w:t>
                </w:r>
                <w:r w:rsidR="006C2451">
                  <w:rPr>
                    <w:noProof/>
                    <w:webHidden/>
                  </w:rPr>
                  <w:tab/>
                </w:r>
                <w:r w:rsidR="006C2451">
                  <w:rPr>
                    <w:noProof/>
                    <w:webHidden/>
                  </w:rPr>
                  <w:fldChar w:fldCharType="begin"/>
                </w:r>
                <w:r w:rsidR="006C2451">
                  <w:rPr>
                    <w:noProof/>
                    <w:webHidden/>
                  </w:rPr>
                  <w:instrText xml:space="preserve"> PAGEREF _Toc67383706 \h </w:instrText>
                </w:r>
                <w:r w:rsidR="006C2451">
                  <w:rPr>
                    <w:noProof/>
                    <w:webHidden/>
                  </w:rPr>
                </w:r>
                <w:r w:rsidR="006C2451">
                  <w:rPr>
                    <w:noProof/>
                    <w:webHidden/>
                  </w:rPr>
                  <w:fldChar w:fldCharType="separate"/>
                </w:r>
                <w:r w:rsidR="006C2451">
                  <w:rPr>
                    <w:noProof/>
                    <w:webHidden/>
                  </w:rPr>
                  <w:t>13</w:t>
                </w:r>
                <w:r w:rsidR="006C2451">
                  <w:rPr>
                    <w:noProof/>
                    <w:webHidden/>
                  </w:rPr>
                  <w:fldChar w:fldCharType="end"/>
                </w:r>
              </w:hyperlink>
            </w:p>
            <w:p w14:paraId="3D6D59EB" w14:textId="6FAC290E" w:rsidR="006C2451" w:rsidRDefault="00CB5090">
              <w:pPr>
                <w:pStyle w:val="TOC1"/>
                <w:tabs>
                  <w:tab w:val="right" w:leader="dot" w:pos="9016"/>
                </w:tabs>
                <w:rPr>
                  <w:rFonts w:eastAsiaTheme="minorEastAsia"/>
                  <w:noProof/>
                  <w:lang w:eastAsia="en-GB"/>
                </w:rPr>
              </w:pPr>
              <w:hyperlink w:anchor="_Toc67383707" w:history="1">
                <w:r w:rsidR="006C2451" w:rsidRPr="000D61DE">
                  <w:rPr>
                    <w:rStyle w:val="Hyperlink"/>
                    <w:noProof/>
                  </w:rPr>
                  <w:t>References</w:t>
                </w:r>
                <w:r w:rsidR="006C2451">
                  <w:rPr>
                    <w:noProof/>
                    <w:webHidden/>
                  </w:rPr>
                  <w:tab/>
                </w:r>
                <w:r w:rsidR="006C2451">
                  <w:rPr>
                    <w:noProof/>
                    <w:webHidden/>
                  </w:rPr>
                  <w:fldChar w:fldCharType="begin"/>
                </w:r>
                <w:r w:rsidR="006C2451">
                  <w:rPr>
                    <w:noProof/>
                    <w:webHidden/>
                  </w:rPr>
                  <w:instrText xml:space="preserve"> PAGEREF _Toc67383707 \h </w:instrText>
                </w:r>
                <w:r w:rsidR="006C2451">
                  <w:rPr>
                    <w:noProof/>
                    <w:webHidden/>
                  </w:rPr>
                </w:r>
                <w:r w:rsidR="006C2451">
                  <w:rPr>
                    <w:noProof/>
                    <w:webHidden/>
                  </w:rPr>
                  <w:fldChar w:fldCharType="separate"/>
                </w:r>
                <w:r w:rsidR="006C2451">
                  <w:rPr>
                    <w:noProof/>
                    <w:webHidden/>
                  </w:rPr>
                  <w:t>16</w:t>
                </w:r>
                <w:r w:rsidR="006C2451">
                  <w:rPr>
                    <w:noProof/>
                    <w:webHidden/>
                  </w:rPr>
                  <w:fldChar w:fldCharType="end"/>
                </w:r>
              </w:hyperlink>
            </w:p>
            <w:p w14:paraId="3B8D370A" w14:textId="29024750" w:rsidR="00CC4663" w:rsidRDefault="00CC4663">
              <w:r>
                <w:rPr>
                  <w:b/>
                  <w:bCs/>
                  <w:noProof/>
                </w:rPr>
                <w:fldChar w:fldCharType="end"/>
              </w:r>
            </w:p>
          </w:sdtContent>
        </w:sdt>
        <w:p w14:paraId="33854CD5" w14:textId="77777777" w:rsidR="00CC4663" w:rsidRDefault="00CB5090" w:rsidP="00CC4663"/>
      </w:sdtContent>
    </w:sdt>
    <w:p w14:paraId="1BE144D3" w14:textId="77777777" w:rsidR="00CC4663" w:rsidRDefault="00CC4663">
      <w:r>
        <w:br w:type="page"/>
      </w:r>
    </w:p>
    <w:p w14:paraId="2C1A0408" w14:textId="0317393C" w:rsidR="00A67FA5" w:rsidRDefault="00CC4663" w:rsidP="00CC4663">
      <w:pPr>
        <w:pStyle w:val="Heading1"/>
        <w:numPr>
          <w:ilvl w:val="0"/>
          <w:numId w:val="1"/>
        </w:numPr>
      </w:pPr>
      <w:bookmarkStart w:id="0" w:name="_Toc67383686"/>
      <w:r>
        <w:lastRenderedPageBreak/>
        <w:t>Introduction</w:t>
      </w:r>
      <w:bookmarkEnd w:id="0"/>
    </w:p>
    <w:p w14:paraId="2CFB5D82" w14:textId="59FB7FDB" w:rsidR="00BA13F2" w:rsidRDefault="008E4E3F" w:rsidP="008E4E3F">
      <w:pPr>
        <w:rPr>
          <w:lang w:val="en-US"/>
        </w:rPr>
      </w:pPr>
      <w:r>
        <w:rPr>
          <w:lang w:val="en-US"/>
        </w:rPr>
        <w:t xml:space="preserve">The author has been tasked with assessing the reliability of </w:t>
      </w:r>
      <w:r w:rsidR="00F625D2">
        <w:rPr>
          <w:lang w:val="en-US"/>
        </w:rPr>
        <w:t>digital modulation techniques</w:t>
      </w:r>
      <w:r w:rsidR="00F6648A">
        <w:rPr>
          <w:lang w:val="en-US"/>
        </w:rPr>
        <w:t xml:space="preserve"> in the presence of Additive White Gaussian Noise. </w:t>
      </w:r>
      <w:r w:rsidR="00040B2B">
        <w:rPr>
          <w:lang w:val="en-US"/>
        </w:rPr>
        <w:t>Models of the</w:t>
      </w:r>
      <w:r w:rsidR="001D51AC">
        <w:rPr>
          <w:lang w:val="en-US"/>
        </w:rPr>
        <w:t xml:space="preserve"> techniques to be analysed, namely ASK (Amplitude Shift </w:t>
      </w:r>
      <w:r w:rsidR="0015384A">
        <w:rPr>
          <w:lang w:val="en-US"/>
        </w:rPr>
        <w:t>Keying), PSK (Phase Shift Keying) and QPSK (Quadrature Phase Shift Keying)</w:t>
      </w:r>
      <w:r w:rsidR="009544EF">
        <w:rPr>
          <w:lang w:val="en-US"/>
        </w:rPr>
        <w:t xml:space="preserve">, will be created </w:t>
      </w:r>
      <w:r w:rsidR="00DA2B53">
        <w:rPr>
          <w:lang w:val="en-US"/>
        </w:rPr>
        <w:t xml:space="preserve">using Simulink. </w:t>
      </w:r>
      <w:r w:rsidR="008B2722">
        <w:rPr>
          <w:lang w:val="en-US"/>
        </w:rPr>
        <w:t>An Additive White Gaussian Noise channel is added, and a bit error rate calculation performed. This bit error rate will then be plotted against the Signal to Noise Ratio</w:t>
      </w:r>
      <w:r w:rsidR="00F50409">
        <w:rPr>
          <w:lang w:val="en-US"/>
        </w:rPr>
        <w:t xml:space="preserve">. </w:t>
      </w:r>
      <w:r w:rsidR="007204AB">
        <w:rPr>
          <w:lang w:val="en-US"/>
        </w:rPr>
        <w:t>This report</w:t>
      </w:r>
      <w:r w:rsidR="00582D51">
        <w:rPr>
          <w:lang w:val="en-US"/>
        </w:rPr>
        <w:t xml:space="preserve"> then discuss</w:t>
      </w:r>
      <w:r w:rsidR="00527F9A">
        <w:rPr>
          <w:lang w:val="en-US"/>
        </w:rPr>
        <w:t>es</w:t>
      </w:r>
      <w:r w:rsidR="00582D51">
        <w:rPr>
          <w:lang w:val="en-US"/>
        </w:rPr>
        <w:t xml:space="preserve"> the relative performance of each </w:t>
      </w:r>
      <w:r w:rsidR="00207116">
        <w:rPr>
          <w:lang w:val="en-US"/>
        </w:rPr>
        <w:t>modulation technique and draw</w:t>
      </w:r>
      <w:r w:rsidR="007204AB">
        <w:rPr>
          <w:lang w:val="en-US"/>
        </w:rPr>
        <w:t>s</w:t>
      </w:r>
      <w:r w:rsidR="00207116">
        <w:rPr>
          <w:lang w:val="en-US"/>
        </w:rPr>
        <w:t xml:space="preserve"> conclusions based upon the failure point </w:t>
      </w:r>
      <w:r w:rsidR="00021D34">
        <w:rPr>
          <w:lang w:val="en-US"/>
        </w:rPr>
        <w:t>of each system.</w:t>
      </w:r>
    </w:p>
    <w:p w14:paraId="735333EA" w14:textId="09C44D1D" w:rsidR="008E4E3F" w:rsidRPr="008E4E3F" w:rsidRDefault="00BA13F2" w:rsidP="008E4E3F">
      <w:pPr>
        <w:rPr>
          <w:lang w:val="en-US"/>
        </w:rPr>
      </w:pPr>
      <w:r>
        <w:rPr>
          <w:lang w:val="en-US"/>
        </w:rPr>
        <w:br w:type="page"/>
      </w:r>
    </w:p>
    <w:p w14:paraId="7D197547" w14:textId="25F926FD" w:rsidR="00CC4663" w:rsidRDefault="00CC4663" w:rsidP="00CC4663">
      <w:pPr>
        <w:pStyle w:val="Heading1"/>
        <w:numPr>
          <w:ilvl w:val="0"/>
          <w:numId w:val="1"/>
        </w:numPr>
      </w:pPr>
      <w:bookmarkStart w:id="1" w:name="_Toc67383687"/>
      <w:r>
        <w:lastRenderedPageBreak/>
        <w:t>Background Information</w:t>
      </w:r>
      <w:bookmarkEnd w:id="1"/>
    </w:p>
    <w:p w14:paraId="6259890E" w14:textId="4804C4F1" w:rsidR="00DC68C9" w:rsidRDefault="00132847" w:rsidP="00DC68C9">
      <w:pPr>
        <w:rPr>
          <w:lang w:val="en-US"/>
        </w:rPr>
      </w:pPr>
      <w:r>
        <w:rPr>
          <w:lang w:val="en-US"/>
        </w:rPr>
        <w:t xml:space="preserve">Digital modulation is </w:t>
      </w:r>
      <w:r w:rsidR="005B66F6">
        <w:rPr>
          <w:lang w:val="en-US"/>
        </w:rPr>
        <w:t xml:space="preserve">the process of </w:t>
      </w:r>
      <w:r w:rsidR="00DB4939">
        <w:rPr>
          <w:lang w:val="en-US"/>
        </w:rPr>
        <w:t xml:space="preserve">encoding a data signal </w:t>
      </w:r>
      <w:r w:rsidR="002D6D18">
        <w:rPr>
          <w:lang w:val="en-US"/>
        </w:rPr>
        <w:t>into the amplitude</w:t>
      </w:r>
      <w:r w:rsidR="00F107D9">
        <w:rPr>
          <w:lang w:val="en-US"/>
        </w:rPr>
        <w:t>,</w:t>
      </w:r>
      <w:r w:rsidR="002D6D18">
        <w:rPr>
          <w:lang w:val="en-US"/>
        </w:rPr>
        <w:t xml:space="preserve"> </w:t>
      </w:r>
      <w:r w:rsidR="00457A9C">
        <w:rPr>
          <w:lang w:val="en-US"/>
        </w:rPr>
        <w:t>phase,</w:t>
      </w:r>
      <w:r w:rsidR="002D6D18">
        <w:rPr>
          <w:lang w:val="en-US"/>
        </w:rPr>
        <w:t xml:space="preserve"> or </w:t>
      </w:r>
      <w:r w:rsidR="00F107D9">
        <w:rPr>
          <w:lang w:val="en-US"/>
        </w:rPr>
        <w:t>frequency of a transmitted signal</w:t>
      </w:r>
      <w:sdt>
        <w:sdtPr>
          <w:rPr>
            <w:lang w:val="en-US"/>
          </w:rPr>
          <w:id w:val="-1544205956"/>
          <w:citation/>
        </w:sdtPr>
        <w:sdtEndPr/>
        <w:sdtContent>
          <w:r w:rsidR="00F107D9">
            <w:rPr>
              <w:lang w:val="en-US"/>
            </w:rPr>
            <w:fldChar w:fldCharType="begin"/>
          </w:r>
          <w:r w:rsidR="00F107D9">
            <w:instrText xml:space="preserve"> CITATION Wal00 \l 2057 </w:instrText>
          </w:r>
          <w:r w:rsidR="00F107D9">
            <w:rPr>
              <w:lang w:val="en-US"/>
            </w:rPr>
            <w:fldChar w:fldCharType="separate"/>
          </w:r>
          <w:r w:rsidR="004A7729">
            <w:rPr>
              <w:noProof/>
            </w:rPr>
            <w:t xml:space="preserve"> </w:t>
          </w:r>
          <w:r w:rsidR="004A7729" w:rsidRPr="004A7729">
            <w:rPr>
              <w:noProof/>
            </w:rPr>
            <w:t>[1]</w:t>
          </w:r>
          <w:r w:rsidR="00F107D9">
            <w:rPr>
              <w:lang w:val="en-US"/>
            </w:rPr>
            <w:fldChar w:fldCharType="end"/>
          </w:r>
        </w:sdtContent>
      </w:sdt>
      <w:r w:rsidR="00F107D9">
        <w:rPr>
          <w:lang w:val="en-US"/>
        </w:rPr>
        <w:t>. There are many methods of digital modulation that are used in today’s modern communications systems.</w:t>
      </w:r>
      <w:r w:rsidR="00457A9C">
        <w:rPr>
          <w:lang w:val="en-US"/>
        </w:rPr>
        <w:t xml:space="preserve"> </w:t>
      </w:r>
      <w:r w:rsidR="00B9049F">
        <w:rPr>
          <w:lang w:val="en-US"/>
        </w:rPr>
        <w:t xml:space="preserve">These systems are </w:t>
      </w:r>
      <w:r w:rsidR="000830B7">
        <w:rPr>
          <w:lang w:val="en-US"/>
        </w:rPr>
        <w:t>Amplitude Shift Keying (ASK)</w:t>
      </w:r>
      <w:r w:rsidR="00DE1460">
        <w:rPr>
          <w:lang w:val="en-US"/>
        </w:rPr>
        <w:t xml:space="preserve">, Phase Shift Keying (PSK), Quadrature Phase Shift Keying (QPSK), and Quadrature Amplitude </w:t>
      </w:r>
      <w:r w:rsidR="000221FE">
        <w:rPr>
          <w:lang w:val="en-US"/>
        </w:rPr>
        <w:t>Modulation (QAM). All of these will be explored in more detail in the following section</w:t>
      </w:r>
    </w:p>
    <w:p w14:paraId="01308B55" w14:textId="68FFFB9A" w:rsidR="00F72572" w:rsidRDefault="00CB535E" w:rsidP="00F72572">
      <w:pPr>
        <w:pStyle w:val="Heading2"/>
        <w:numPr>
          <w:ilvl w:val="1"/>
          <w:numId w:val="1"/>
        </w:numPr>
        <w:rPr>
          <w:lang w:val="en-US"/>
        </w:rPr>
      </w:pPr>
      <w:bookmarkStart w:id="2" w:name="_Toc67383688"/>
      <w:r>
        <w:rPr>
          <w:lang w:val="en-US"/>
        </w:rPr>
        <w:t>Amplitude Shift Keying (ASK)</w:t>
      </w:r>
      <w:bookmarkEnd w:id="2"/>
    </w:p>
    <w:p w14:paraId="66939A89" w14:textId="5D14B137" w:rsidR="003346F5" w:rsidRDefault="00236E26" w:rsidP="003346F5">
      <w:pPr>
        <w:keepNext/>
      </w:pPr>
      <w:r>
        <w:rPr>
          <w:lang w:val="en-US"/>
        </w:rPr>
        <w:t xml:space="preserve">ASK is when the </w:t>
      </w:r>
      <w:r w:rsidR="00587E7F">
        <w:rPr>
          <w:lang w:val="en-US"/>
        </w:rPr>
        <w:t xml:space="preserve">incoming data stream switches the carrier signal </w:t>
      </w:r>
      <w:r w:rsidR="00AF3951">
        <w:rPr>
          <w:lang w:val="en-US"/>
        </w:rPr>
        <w:t>between two amplitude levels</w:t>
      </w:r>
      <w:sdt>
        <w:sdtPr>
          <w:rPr>
            <w:lang w:val="en-US"/>
          </w:rPr>
          <w:id w:val="-700787764"/>
          <w:citation/>
        </w:sdtPr>
        <w:sdtEndPr/>
        <w:sdtContent>
          <w:r w:rsidR="00E52958">
            <w:rPr>
              <w:lang w:val="en-US"/>
            </w:rPr>
            <w:fldChar w:fldCharType="begin"/>
          </w:r>
          <w:r w:rsidR="00E52958">
            <w:instrText xml:space="preserve"> CITATION Fre12 \l 2057 </w:instrText>
          </w:r>
          <w:r w:rsidR="00E52958">
            <w:rPr>
              <w:lang w:val="en-US"/>
            </w:rPr>
            <w:fldChar w:fldCharType="separate"/>
          </w:r>
          <w:r w:rsidR="004A7729">
            <w:rPr>
              <w:noProof/>
            </w:rPr>
            <w:t xml:space="preserve"> </w:t>
          </w:r>
          <w:r w:rsidR="004A7729" w:rsidRPr="004A7729">
            <w:rPr>
              <w:noProof/>
            </w:rPr>
            <w:t>[2]</w:t>
          </w:r>
          <w:r w:rsidR="00E52958">
            <w:rPr>
              <w:lang w:val="en-US"/>
            </w:rPr>
            <w:fldChar w:fldCharType="end"/>
          </w:r>
        </w:sdtContent>
      </w:sdt>
      <w:r w:rsidR="00E52958">
        <w:rPr>
          <w:lang w:val="en-US"/>
        </w:rPr>
        <w:t xml:space="preserve">. </w:t>
      </w:r>
      <w:r w:rsidR="008E45C5">
        <w:rPr>
          <w:lang w:val="en-US"/>
        </w:rPr>
        <w:t xml:space="preserve">When the </w:t>
      </w:r>
      <w:r w:rsidR="001C7760">
        <w:rPr>
          <w:lang w:val="en-US"/>
        </w:rPr>
        <w:t xml:space="preserve">incoming data stream has a logic 0, the carrier wave is switched to the lower amplitude signal and when there is a logic 1, the carrier wave is switched to the </w:t>
      </w:r>
      <w:r w:rsidR="00C10059">
        <w:rPr>
          <w:lang w:val="en-US"/>
        </w:rPr>
        <w:t>larger amplitude</w:t>
      </w:r>
      <w:sdt>
        <w:sdtPr>
          <w:rPr>
            <w:lang w:val="en-US"/>
          </w:rPr>
          <w:id w:val="-40912410"/>
          <w:citation/>
        </w:sdtPr>
        <w:sdtEndPr/>
        <w:sdtContent>
          <w:r w:rsidR="00C10059">
            <w:rPr>
              <w:lang w:val="en-US"/>
            </w:rPr>
            <w:fldChar w:fldCharType="begin"/>
          </w:r>
          <w:r w:rsidR="00C10059">
            <w:instrText xml:space="preserve"> CITATION The21 \l 2057 </w:instrText>
          </w:r>
          <w:r w:rsidR="00C10059">
            <w:rPr>
              <w:lang w:val="en-US"/>
            </w:rPr>
            <w:fldChar w:fldCharType="separate"/>
          </w:r>
          <w:r w:rsidR="004A7729">
            <w:rPr>
              <w:noProof/>
            </w:rPr>
            <w:t xml:space="preserve"> </w:t>
          </w:r>
          <w:r w:rsidR="004A7729" w:rsidRPr="004A7729">
            <w:rPr>
              <w:noProof/>
            </w:rPr>
            <w:t>[3]</w:t>
          </w:r>
          <w:r w:rsidR="00C10059">
            <w:rPr>
              <w:lang w:val="en-US"/>
            </w:rPr>
            <w:fldChar w:fldCharType="end"/>
          </w:r>
        </w:sdtContent>
      </w:sdt>
      <w:r w:rsidR="00C10059">
        <w:rPr>
          <w:lang w:val="en-US"/>
        </w:rPr>
        <w:t xml:space="preserve">. The easiest </w:t>
      </w:r>
      <w:r w:rsidR="009763A8">
        <w:rPr>
          <w:lang w:val="en-US"/>
        </w:rPr>
        <w:t>method of ASK to implement is “On-Off Keying”</w:t>
      </w:r>
      <w:r w:rsidR="005B7C85">
        <w:rPr>
          <w:lang w:val="en-US"/>
        </w:rPr>
        <w:t xml:space="preserve"> where either a burst of the carrier wave is transmitted on a logic 1 or nothing is transmitted when there is a logic 0</w:t>
      </w:r>
      <w:sdt>
        <w:sdtPr>
          <w:rPr>
            <w:lang w:val="en-US"/>
          </w:rPr>
          <w:id w:val="1759174341"/>
          <w:citation/>
        </w:sdtPr>
        <w:sdtEndPr/>
        <w:sdtContent>
          <w:r w:rsidR="005B7C85">
            <w:rPr>
              <w:lang w:val="en-US"/>
            </w:rPr>
            <w:fldChar w:fldCharType="begin"/>
          </w:r>
          <w:r w:rsidR="005B7C85">
            <w:instrText xml:space="preserve"> CITATION The21 \l 2057 </w:instrText>
          </w:r>
          <w:r w:rsidR="005B7C85">
            <w:rPr>
              <w:lang w:val="en-US"/>
            </w:rPr>
            <w:fldChar w:fldCharType="separate"/>
          </w:r>
          <w:r w:rsidR="004A7729">
            <w:rPr>
              <w:noProof/>
            </w:rPr>
            <w:t xml:space="preserve"> </w:t>
          </w:r>
          <w:r w:rsidR="004A7729" w:rsidRPr="004A7729">
            <w:rPr>
              <w:noProof/>
            </w:rPr>
            <w:t>[3]</w:t>
          </w:r>
          <w:r w:rsidR="005B7C85">
            <w:rPr>
              <w:lang w:val="en-US"/>
            </w:rPr>
            <w:fldChar w:fldCharType="end"/>
          </w:r>
        </w:sdtContent>
      </w:sdt>
      <w:r w:rsidR="005B7C85">
        <w:rPr>
          <w:lang w:val="en-US"/>
        </w:rPr>
        <w:t xml:space="preserve">. </w:t>
      </w:r>
      <w:r w:rsidR="00AE1DCF">
        <w:rPr>
          <w:lang w:val="en-US"/>
        </w:rPr>
        <w:t xml:space="preserve">This </w:t>
      </w:r>
      <w:r w:rsidR="007B4BC1">
        <w:rPr>
          <w:lang w:val="en-US"/>
        </w:rPr>
        <w:t>method can be seen in Figure 1 below</w:t>
      </w:r>
      <w:r w:rsidR="00EC27E4">
        <w:rPr>
          <w:lang w:val="en-US"/>
        </w:rPr>
        <w:t xml:space="preserve"> The Channels on the scope are as follows, </w:t>
      </w:r>
      <w:r w:rsidR="00EC27E4">
        <w:rPr>
          <w:noProof/>
        </w:rPr>
        <w:t>Signal 1: Binary input, Signal 2: Carrier wave, Signal 3: Modulated signal.</w:t>
      </w:r>
      <w:r w:rsidR="003346F5">
        <w:rPr>
          <w:noProof/>
          <w:lang w:eastAsia="en-GB"/>
        </w:rPr>
        <w:drawing>
          <wp:inline distT="0" distB="0" distL="0" distR="0" wp14:anchorId="2C651845" wp14:editId="7681572F">
            <wp:extent cx="5731510" cy="2797175"/>
            <wp:effectExtent l="0" t="0" r="2540" b="3175"/>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97175"/>
                    </a:xfrm>
                    <a:prstGeom prst="rect">
                      <a:avLst/>
                    </a:prstGeom>
                  </pic:spPr>
                </pic:pic>
              </a:graphicData>
            </a:graphic>
          </wp:inline>
        </w:drawing>
      </w:r>
    </w:p>
    <w:p w14:paraId="3F643343" w14:textId="723A8190" w:rsidR="000221FE" w:rsidRDefault="003346F5" w:rsidP="003346F5">
      <w:pPr>
        <w:pStyle w:val="Caption"/>
        <w:jc w:val="center"/>
        <w:rPr>
          <w:noProof/>
        </w:rPr>
      </w:pPr>
      <w:r>
        <w:t xml:space="preserve">Figure </w:t>
      </w:r>
      <w:fldSimple w:instr=" SEQ Figure \* ARABIC ">
        <w:r w:rsidR="00BA13F2">
          <w:rPr>
            <w:noProof/>
          </w:rPr>
          <w:t>1</w:t>
        </w:r>
      </w:fldSimple>
      <w:r>
        <w:t xml:space="preserve"> - Scope from </w:t>
      </w:r>
      <w:proofErr w:type="spellStart"/>
      <w:r>
        <w:t>Matlab</w:t>
      </w:r>
      <w:proofErr w:type="spellEnd"/>
      <w:r>
        <w:t xml:space="preserve"> Simulation of ASK</w:t>
      </w:r>
    </w:p>
    <w:p w14:paraId="642C8608" w14:textId="363DAC78" w:rsidR="000B11E6" w:rsidRDefault="000B11E6" w:rsidP="000B11E6">
      <w:pPr>
        <w:rPr>
          <w:lang w:val="en-US"/>
        </w:rPr>
      </w:pPr>
    </w:p>
    <w:p w14:paraId="770E46F1" w14:textId="5DDA6E32" w:rsidR="000B11E6" w:rsidRDefault="000B11E6" w:rsidP="000B11E6">
      <w:pPr>
        <w:rPr>
          <w:lang w:val="en-US"/>
        </w:rPr>
      </w:pPr>
    </w:p>
    <w:p w14:paraId="1FC25F51" w14:textId="7ECF5B9F" w:rsidR="000B11E6" w:rsidRDefault="000B11E6" w:rsidP="000B11E6">
      <w:pPr>
        <w:rPr>
          <w:lang w:val="en-US"/>
        </w:rPr>
      </w:pPr>
    </w:p>
    <w:p w14:paraId="07B989BA" w14:textId="7C3172BF" w:rsidR="000B11E6" w:rsidRDefault="000B11E6" w:rsidP="000B11E6">
      <w:pPr>
        <w:rPr>
          <w:lang w:val="en-US"/>
        </w:rPr>
      </w:pPr>
    </w:p>
    <w:p w14:paraId="100C1402" w14:textId="47F5BC88" w:rsidR="00BA13F2" w:rsidRDefault="00BA13F2" w:rsidP="000B11E6">
      <w:pPr>
        <w:rPr>
          <w:lang w:val="en-US"/>
        </w:rPr>
      </w:pPr>
    </w:p>
    <w:p w14:paraId="394E8346" w14:textId="23377165" w:rsidR="00BA13F2" w:rsidRDefault="00BA13F2" w:rsidP="000B11E6">
      <w:pPr>
        <w:rPr>
          <w:lang w:val="en-US"/>
        </w:rPr>
      </w:pPr>
    </w:p>
    <w:p w14:paraId="2105E318" w14:textId="69D2B260" w:rsidR="00BA13F2" w:rsidRDefault="00BA13F2" w:rsidP="000B11E6">
      <w:pPr>
        <w:rPr>
          <w:lang w:val="en-US"/>
        </w:rPr>
      </w:pPr>
    </w:p>
    <w:p w14:paraId="53120F2D" w14:textId="594E38EF" w:rsidR="00BA13F2" w:rsidRDefault="00BA13F2" w:rsidP="000B11E6">
      <w:pPr>
        <w:rPr>
          <w:lang w:val="en-US"/>
        </w:rPr>
      </w:pPr>
    </w:p>
    <w:p w14:paraId="75104591" w14:textId="5F2A0385" w:rsidR="00BA13F2" w:rsidRPr="000B11E6" w:rsidRDefault="00BA13F2" w:rsidP="000B11E6">
      <w:pPr>
        <w:rPr>
          <w:lang w:val="en-US"/>
        </w:rPr>
      </w:pPr>
    </w:p>
    <w:p w14:paraId="657632E5" w14:textId="1B1ECE27" w:rsidR="000B11E6" w:rsidRDefault="00CB535E" w:rsidP="000B11E6">
      <w:pPr>
        <w:pStyle w:val="Heading2"/>
        <w:numPr>
          <w:ilvl w:val="1"/>
          <w:numId w:val="1"/>
        </w:numPr>
        <w:rPr>
          <w:lang w:val="en-US"/>
        </w:rPr>
      </w:pPr>
      <w:bookmarkStart w:id="3" w:name="_Toc67383689"/>
      <w:r>
        <w:rPr>
          <w:lang w:val="en-US"/>
        </w:rPr>
        <w:lastRenderedPageBreak/>
        <w:t xml:space="preserve">Phase </w:t>
      </w:r>
      <w:r w:rsidR="002B5351">
        <w:rPr>
          <w:lang w:val="en-US"/>
        </w:rPr>
        <w:t>Shift Keying (PSK)</w:t>
      </w:r>
      <w:bookmarkEnd w:id="3"/>
    </w:p>
    <w:p w14:paraId="1EB57369" w14:textId="22B492C4" w:rsidR="00EC27E4" w:rsidRPr="00670853" w:rsidRDefault="00A01C22" w:rsidP="00EC27E4">
      <w:pPr>
        <w:pStyle w:val="Caption"/>
        <w:rPr>
          <w:i w:val="0"/>
          <w:color w:val="000000" w:themeColor="text1"/>
          <w:sz w:val="22"/>
          <w:lang w:val="en-US"/>
        </w:rPr>
      </w:pPr>
      <w:r w:rsidRPr="00670853">
        <w:rPr>
          <w:i w:val="0"/>
          <w:color w:val="000000" w:themeColor="text1"/>
          <w:sz w:val="22"/>
          <w:lang w:val="en-US"/>
        </w:rPr>
        <w:t>Phase shift keying has many variations but the easiest version to implement is Binary Phase Shift Keying</w:t>
      </w:r>
      <w:sdt>
        <w:sdtPr>
          <w:rPr>
            <w:i w:val="0"/>
            <w:color w:val="000000" w:themeColor="text1"/>
            <w:sz w:val="22"/>
            <w:lang w:val="en-US"/>
          </w:rPr>
          <w:id w:val="-1631159604"/>
          <w:citation/>
        </w:sdtPr>
        <w:sdtEndPr/>
        <w:sdtContent>
          <w:r w:rsidRPr="00670853">
            <w:rPr>
              <w:i w:val="0"/>
              <w:color w:val="000000" w:themeColor="text1"/>
              <w:sz w:val="22"/>
              <w:lang w:val="en-US"/>
            </w:rPr>
            <w:fldChar w:fldCharType="begin"/>
          </w:r>
          <w:r w:rsidRPr="00670853">
            <w:rPr>
              <w:i w:val="0"/>
              <w:color w:val="000000" w:themeColor="text1"/>
              <w:sz w:val="22"/>
            </w:rPr>
            <w:instrText xml:space="preserve"> CITATION Ste20 \l 2057 </w:instrText>
          </w:r>
          <w:r w:rsidRPr="00670853">
            <w:rPr>
              <w:i w:val="0"/>
              <w:color w:val="000000" w:themeColor="text1"/>
              <w:sz w:val="22"/>
              <w:lang w:val="en-US"/>
            </w:rPr>
            <w:fldChar w:fldCharType="separate"/>
          </w:r>
          <w:r w:rsidR="004A7729">
            <w:rPr>
              <w:i w:val="0"/>
              <w:noProof/>
              <w:color w:val="000000" w:themeColor="text1"/>
              <w:sz w:val="22"/>
            </w:rPr>
            <w:t xml:space="preserve"> </w:t>
          </w:r>
          <w:r w:rsidR="004A7729" w:rsidRPr="004A7729">
            <w:rPr>
              <w:noProof/>
              <w:color w:val="000000" w:themeColor="text1"/>
              <w:sz w:val="22"/>
            </w:rPr>
            <w:t>[4]</w:t>
          </w:r>
          <w:r w:rsidRPr="00670853">
            <w:rPr>
              <w:i w:val="0"/>
              <w:color w:val="000000" w:themeColor="text1"/>
              <w:sz w:val="22"/>
              <w:lang w:val="en-US"/>
            </w:rPr>
            <w:fldChar w:fldCharType="end"/>
          </w:r>
        </w:sdtContent>
      </w:sdt>
      <w:r w:rsidRPr="00670853">
        <w:rPr>
          <w:i w:val="0"/>
          <w:color w:val="000000" w:themeColor="text1"/>
          <w:sz w:val="22"/>
          <w:lang w:val="en-US"/>
        </w:rPr>
        <w:t xml:space="preserve">. </w:t>
      </w:r>
      <w:r w:rsidR="008B198D" w:rsidRPr="00670853">
        <w:rPr>
          <w:i w:val="0"/>
          <w:color w:val="000000" w:themeColor="text1"/>
          <w:sz w:val="22"/>
          <w:lang w:val="en-US"/>
        </w:rPr>
        <w:t xml:space="preserve">An incoming data stream </w:t>
      </w:r>
      <w:r w:rsidR="00103E36" w:rsidRPr="00670853">
        <w:rPr>
          <w:i w:val="0"/>
          <w:color w:val="000000" w:themeColor="text1"/>
          <w:sz w:val="22"/>
          <w:lang w:val="en-US"/>
        </w:rPr>
        <w:t xml:space="preserve">switches the carrier wave between two waves of equal amplitude but </w:t>
      </w:r>
      <w:r w:rsidR="00266866" w:rsidRPr="00670853">
        <w:rPr>
          <w:i w:val="0"/>
          <w:color w:val="000000" w:themeColor="text1"/>
          <w:sz w:val="22"/>
          <w:lang w:val="en-US"/>
        </w:rPr>
        <w:t>in antiphase with each other</w:t>
      </w:r>
      <w:sdt>
        <w:sdtPr>
          <w:rPr>
            <w:i w:val="0"/>
            <w:color w:val="000000" w:themeColor="text1"/>
            <w:sz w:val="22"/>
            <w:lang w:val="en-US"/>
          </w:rPr>
          <w:id w:val="-821273716"/>
          <w:citation/>
        </w:sdtPr>
        <w:sdtEndPr/>
        <w:sdtContent>
          <w:r w:rsidR="00266866" w:rsidRPr="00670853">
            <w:rPr>
              <w:i w:val="0"/>
              <w:color w:val="000000" w:themeColor="text1"/>
              <w:sz w:val="22"/>
              <w:lang w:val="en-US"/>
            </w:rPr>
            <w:fldChar w:fldCharType="begin"/>
          </w:r>
          <w:r w:rsidR="00266866" w:rsidRPr="00670853">
            <w:rPr>
              <w:i w:val="0"/>
              <w:color w:val="000000" w:themeColor="text1"/>
              <w:sz w:val="22"/>
            </w:rPr>
            <w:instrText xml:space="preserve"> CITATION Che16 \l 2057 </w:instrText>
          </w:r>
          <w:r w:rsidR="00266866" w:rsidRPr="00670853">
            <w:rPr>
              <w:i w:val="0"/>
              <w:color w:val="000000" w:themeColor="text1"/>
              <w:sz w:val="22"/>
              <w:lang w:val="en-US"/>
            </w:rPr>
            <w:fldChar w:fldCharType="separate"/>
          </w:r>
          <w:r w:rsidR="004A7729">
            <w:rPr>
              <w:i w:val="0"/>
              <w:noProof/>
              <w:color w:val="000000" w:themeColor="text1"/>
              <w:sz w:val="22"/>
            </w:rPr>
            <w:t xml:space="preserve"> </w:t>
          </w:r>
          <w:r w:rsidR="004A7729" w:rsidRPr="004A7729">
            <w:rPr>
              <w:noProof/>
              <w:color w:val="000000" w:themeColor="text1"/>
              <w:sz w:val="22"/>
            </w:rPr>
            <w:t>[5]</w:t>
          </w:r>
          <w:r w:rsidR="00266866" w:rsidRPr="00670853">
            <w:rPr>
              <w:i w:val="0"/>
              <w:color w:val="000000" w:themeColor="text1"/>
              <w:sz w:val="22"/>
              <w:lang w:val="en-US"/>
            </w:rPr>
            <w:fldChar w:fldCharType="end"/>
          </w:r>
        </w:sdtContent>
      </w:sdt>
      <w:r w:rsidR="00266866" w:rsidRPr="00670853">
        <w:rPr>
          <w:i w:val="0"/>
          <w:color w:val="000000" w:themeColor="text1"/>
          <w:sz w:val="22"/>
          <w:lang w:val="en-US"/>
        </w:rPr>
        <w:t>.</w:t>
      </w:r>
      <w:r w:rsidR="0059416C" w:rsidRPr="00670853">
        <w:rPr>
          <w:i w:val="0"/>
          <w:color w:val="000000" w:themeColor="text1"/>
          <w:sz w:val="22"/>
          <w:lang w:val="en-US"/>
        </w:rPr>
        <w:t xml:space="preserve"> When </w:t>
      </w:r>
      <w:r w:rsidR="001F2A03">
        <w:rPr>
          <w:i w:val="0"/>
          <w:color w:val="000000" w:themeColor="text1"/>
          <w:sz w:val="22"/>
          <w:lang w:val="en-US"/>
        </w:rPr>
        <w:t>a logic 1</w:t>
      </w:r>
      <w:r w:rsidR="004E4B2C" w:rsidRPr="00670853">
        <w:rPr>
          <w:i w:val="0"/>
          <w:color w:val="000000" w:themeColor="text1"/>
          <w:sz w:val="22"/>
          <w:lang w:val="en-US"/>
        </w:rPr>
        <w:t xml:space="preserve"> is transmitted, the carrier wave with a phase of 0 will b</w:t>
      </w:r>
      <w:r w:rsidR="001F2A03">
        <w:rPr>
          <w:i w:val="0"/>
          <w:color w:val="000000" w:themeColor="text1"/>
          <w:sz w:val="22"/>
          <w:lang w:val="en-US"/>
        </w:rPr>
        <w:t>e transmitted and when a logic 0</w:t>
      </w:r>
      <w:r w:rsidR="004E4B2C" w:rsidRPr="00670853">
        <w:rPr>
          <w:i w:val="0"/>
          <w:color w:val="000000" w:themeColor="text1"/>
          <w:sz w:val="22"/>
          <w:lang w:val="en-US"/>
        </w:rPr>
        <w:t xml:space="preserve"> is transmitted, the carrier wave phase will change by </w:t>
      </w:r>
      <w:r w:rsidR="000F3099" w:rsidRPr="00670853">
        <w:rPr>
          <w:i w:val="0"/>
          <w:color w:val="000000" w:themeColor="text1"/>
          <w:sz w:val="22"/>
          <w:lang w:val="en-US"/>
        </w:rPr>
        <w:sym w:font="Symbol" w:char="F070"/>
      </w:r>
      <w:r w:rsidR="000F3099" w:rsidRPr="00670853">
        <w:rPr>
          <w:i w:val="0"/>
          <w:color w:val="000000" w:themeColor="text1"/>
          <w:sz w:val="22"/>
          <w:lang w:val="en-US"/>
        </w:rPr>
        <w:t xml:space="preserve">/2 </w:t>
      </w:r>
      <w:r w:rsidR="006108CD" w:rsidRPr="00670853">
        <w:rPr>
          <w:i w:val="0"/>
          <w:color w:val="000000" w:themeColor="text1"/>
          <w:sz w:val="22"/>
          <w:lang w:val="en-US"/>
        </w:rPr>
        <w:t>radians. An example of BPSK can be seen in figure 2 below.</w:t>
      </w:r>
      <w:r w:rsidR="00EC27E4" w:rsidRPr="00670853">
        <w:rPr>
          <w:i w:val="0"/>
          <w:color w:val="000000" w:themeColor="text1"/>
          <w:sz w:val="22"/>
          <w:lang w:val="en-US"/>
        </w:rPr>
        <w:t xml:space="preserve"> The Scope Channels are as follows, </w:t>
      </w:r>
      <w:r w:rsidR="00EC27E4" w:rsidRPr="00670853">
        <w:rPr>
          <w:i w:val="0"/>
          <w:color w:val="000000" w:themeColor="text1"/>
          <w:sz w:val="22"/>
        </w:rPr>
        <w:t>Signal 1: Incoming Data Stream</w:t>
      </w:r>
      <w:r w:rsidR="00EC27E4" w:rsidRPr="00670853">
        <w:rPr>
          <w:i w:val="0"/>
          <w:noProof/>
          <w:color w:val="000000" w:themeColor="text1"/>
          <w:sz w:val="22"/>
        </w:rPr>
        <w:t>, Signal 2: Carrier Wave with Phase 0, Signal 3: Carrier Wave with Phase 180 degrees, Signal 4: Modulated Signal.</w:t>
      </w:r>
    </w:p>
    <w:p w14:paraId="7B3EF987" w14:textId="2CCBBA43" w:rsidR="0021622F" w:rsidRDefault="0021622F" w:rsidP="0021622F">
      <w:pPr>
        <w:keepNext/>
      </w:pPr>
      <w:r>
        <w:rPr>
          <w:noProof/>
          <w:lang w:eastAsia="en-GB"/>
        </w:rPr>
        <w:drawing>
          <wp:inline distT="0" distB="0" distL="0" distR="0" wp14:anchorId="57506066" wp14:editId="4E60CF3E">
            <wp:extent cx="5731510" cy="2693670"/>
            <wp:effectExtent l="0" t="0" r="2540" b="0"/>
            <wp:docPr id="2" name="Picture 2" descr="A picture containing text, keybo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keyboard, electronics,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93670"/>
                    </a:xfrm>
                    <a:prstGeom prst="rect">
                      <a:avLst/>
                    </a:prstGeom>
                  </pic:spPr>
                </pic:pic>
              </a:graphicData>
            </a:graphic>
          </wp:inline>
        </w:drawing>
      </w:r>
    </w:p>
    <w:p w14:paraId="675425E7" w14:textId="3FEE8815" w:rsidR="00BA13F2" w:rsidRPr="00BA13F2" w:rsidRDefault="0021622F" w:rsidP="00BA13F2">
      <w:pPr>
        <w:pStyle w:val="Caption"/>
        <w:jc w:val="center"/>
      </w:pPr>
      <w:r>
        <w:t xml:space="preserve">Figure </w:t>
      </w:r>
      <w:fldSimple w:instr=" SEQ Figure \* ARABIC ">
        <w:r w:rsidR="00BA13F2">
          <w:rPr>
            <w:noProof/>
          </w:rPr>
          <w:t>2</w:t>
        </w:r>
      </w:fldSimple>
      <w:r>
        <w:t xml:space="preserve"> - Scope </w:t>
      </w:r>
      <w:r w:rsidR="00EC27E4">
        <w:t xml:space="preserve">from a </w:t>
      </w:r>
      <w:proofErr w:type="spellStart"/>
      <w:r w:rsidR="00EC27E4">
        <w:t>Matlab</w:t>
      </w:r>
      <w:proofErr w:type="spellEnd"/>
      <w:r w:rsidR="00EC27E4">
        <w:t xml:space="preserve"> simulation of PSK</w:t>
      </w:r>
      <w:r w:rsidR="00BA13F2">
        <w:br w:type="page"/>
      </w:r>
    </w:p>
    <w:p w14:paraId="7DEF0D66" w14:textId="5963D5FF" w:rsidR="002B5351" w:rsidRDefault="000353FB" w:rsidP="002B5351">
      <w:pPr>
        <w:pStyle w:val="Heading2"/>
        <w:numPr>
          <w:ilvl w:val="1"/>
          <w:numId w:val="1"/>
        </w:numPr>
        <w:rPr>
          <w:lang w:val="en-US"/>
        </w:rPr>
      </w:pPr>
      <w:bookmarkStart w:id="4" w:name="_Toc67383690"/>
      <w:r>
        <w:rPr>
          <w:lang w:val="en-US"/>
        </w:rPr>
        <w:lastRenderedPageBreak/>
        <w:t>Quadrature Phase Shift Keying (QPSK)</w:t>
      </w:r>
      <w:bookmarkEnd w:id="4"/>
    </w:p>
    <w:p w14:paraId="71DD11B1" w14:textId="75CDD606" w:rsidR="00DF53C5" w:rsidRDefault="00E0227C" w:rsidP="00DF261B">
      <w:pPr>
        <w:keepNext/>
        <w:rPr>
          <w:lang w:val="en-US"/>
        </w:rPr>
      </w:pPr>
      <w:r>
        <w:rPr>
          <w:noProof/>
          <w:lang w:eastAsia="en-GB"/>
        </w:rPr>
        <w:drawing>
          <wp:anchor distT="0" distB="0" distL="114300" distR="114300" simplePos="0" relativeHeight="251671552" behindDoc="1" locked="0" layoutInCell="1" allowOverlap="1" wp14:anchorId="57586320" wp14:editId="5D9BE247">
            <wp:simplePos x="0" y="0"/>
            <wp:positionH relativeFrom="margin">
              <wp:align>left</wp:align>
            </wp:positionH>
            <wp:positionV relativeFrom="paragraph">
              <wp:posOffset>9525</wp:posOffset>
            </wp:positionV>
            <wp:extent cx="3408680" cy="3043555"/>
            <wp:effectExtent l="0" t="0" r="1270" b="4445"/>
            <wp:wrapTight wrapText="bothSides">
              <wp:wrapPolygon edited="0">
                <wp:start x="0" y="0"/>
                <wp:lineTo x="0" y="21496"/>
                <wp:lineTo x="21487" y="21496"/>
                <wp:lineTo x="21487" y="0"/>
                <wp:lineTo x="0" y="0"/>
              </wp:wrapPolygon>
            </wp:wrapTight>
            <wp:docPr id="11" name="Picture 11" descr="PSK modulation and its types PSK modulation and its types PSK (Phase-Shift  Keying) – a digital modulation process also known as phase-shift keying.  Keying means that the modulation process consists in switching periodical  signal parameters, in this ca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SK modulation and its types PSK modulation and its types PSK (Phase-Shift  Keying) – a digital modulation process also known as phase-shift keying.  Keying means that the modulation process consists in switching periodical  signal parameters, in this cas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8680" cy="3043555"/>
                    </a:xfrm>
                    <a:prstGeom prst="rect">
                      <a:avLst/>
                    </a:prstGeom>
                    <a:noFill/>
                    <a:ln>
                      <a:noFill/>
                    </a:ln>
                  </pic:spPr>
                </pic:pic>
              </a:graphicData>
            </a:graphic>
          </wp:anchor>
        </w:drawing>
      </w:r>
      <w:r w:rsidR="00AA732C">
        <w:rPr>
          <w:lang w:val="en-US"/>
        </w:rPr>
        <w:t>QPSK is another form of PSK</w:t>
      </w:r>
      <w:sdt>
        <w:sdtPr>
          <w:rPr>
            <w:lang w:val="en-US"/>
          </w:rPr>
          <w:id w:val="-995259280"/>
          <w:citation/>
        </w:sdtPr>
        <w:sdtEndPr/>
        <w:sdtContent>
          <w:r w:rsidR="00AA732C">
            <w:rPr>
              <w:lang w:val="en-US"/>
            </w:rPr>
            <w:fldChar w:fldCharType="begin"/>
          </w:r>
          <w:r w:rsidR="00AA732C">
            <w:instrText xml:space="preserve"> CITATION Tut21 \l 2057 </w:instrText>
          </w:r>
          <w:r w:rsidR="00AA732C">
            <w:rPr>
              <w:lang w:val="en-US"/>
            </w:rPr>
            <w:fldChar w:fldCharType="separate"/>
          </w:r>
          <w:r w:rsidR="004A7729">
            <w:rPr>
              <w:noProof/>
            </w:rPr>
            <w:t xml:space="preserve"> </w:t>
          </w:r>
          <w:r w:rsidR="004A7729" w:rsidRPr="004A7729">
            <w:rPr>
              <w:noProof/>
            </w:rPr>
            <w:t>[6]</w:t>
          </w:r>
          <w:r w:rsidR="00AA732C">
            <w:rPr>
              <w:lang w:val="en-US"/>
            </w:rPr>
            <w:fldChar w:fldCharType="end"/>
          </w:r>
        </w:sdtContent>
      </w:sdt>
      <w:r w:rsidR="00AA732C">
        <w:rPr>
          <w:lang w:val="en-US"/>
        </w:rPr>
        <w:t>. The difference between them is that QPSK can send two bits of digital information in the same time that PSK can send one</w:t>
      </w:r>
      <w:sdt>
        <w:sdtPr>
          <w:rPr>
            <w:lang w:val="en-US"/>
          </w:rPr>
          <w:id w:val="-1758970984"/>
          <w:citation/>
        </w:sdtPr>
        <w:sdtEndPr/>
        <w:sdtContent>
          <w:r w:rsidR="00AA732C">
            <w:rPr>
              <w:lang w:val="en-US"/>
            </w:rPr>
            <w:fldChar w:fldCharType="begin"/>
          </w:r>
          <w:r w:rsidR="00AA732C">
            <w:instrText xml:space="preserve"> CITATION Tut21 \l 2057 </w:instrText>
          </w:r>
          <w:r w:rsidR="00AA732C">
            <w:rPr>
              <w:lang w:val="en-US"/>
            </w:rPr>
            <w:fldChar w:fldCharType="separate"/>
          </w:r>
          <w:r w:rsidR="004A7729">
            <w:rPr>
              <w:noProof/>
            </w:rPr>
            <w:t xml:space="preserve"> </w:t>
          </w:r>
          <w:r w:rsidR="004A7729" w:rsidRPr="004A7729">
            <w:rPr>
              <w:noProof/>
            </w:rPr>
            <w:t>[6]</w:t>
          </w:r>
          <w:r w:rsidR="00AA732C">
            <w:rPr>
              <w:lang w:val="en-US"/>
            </w:rPr>
            <w:fldChar w:fldCharType="end"/>
          </w:r>
        </w:sdtContent>
      </w:sdt>
      <w:r w:rsidR="00AA732C">
        <w:rPr>
          <w:lang w:val="en-US"/>
        </w:rPr>
        <w:t>. It utilizes two carrier waves of the same frequency and amplitude. However, one</w:t>
      </w:r>
      <w:r w:rsidR="00AA63C4">
        <w:rPr>
          <w:lang w:val="en-US"/>
        </w:rPr>
        <w:t xml:space="preserve"> carrier wave has</w:t>
      </w:r>
      <w:r w:rsidR="00AA732C">
        <w:rPr>
          <w:lang w:val="en-US"/>
        </w:rPr>
        <w:t xml:space="preserve"> a phase </w:t>
      </w:r>
      <w:r w:rsidR="00AA63C4">
        <w:rPr>
          <w:lang w:val="en-US"/>
        </w:rPr>
        <w:t>of 0 radians and the second has</w:t>
      </w:r>
      <w:r w:rsidR="00AA732C">
        <w:rPr>
          <w:lang w:val="en-US"/>
        </w:rPr>
        <w:t xml:space="preserve"> a phase of </w:t>
      </w:r>
      <w:r w:rsidR="00AA732C">
        <w:rPr>
          <w:rFonts w:cstheme="minorHAnsi"/>
          <w:lang w:val="en-US"/>
        </w:rPr>
        <w:t>π</w:t>
      </w:r>
      <w:r w:rsidR="00AA732C">
        <w:rPr>
          <w:lang w:val="en-US"/>
        </w:rPr>
        <w:t>/2 radians.</w:t>
      </w:r>
      <w:r w:rsidR="00AA63C4">
        <w:rPr>
          <w:lang w:val="en-US"/>
        </w:rPr>
        <w:t xml:space="preserve"> This can be visualized on a constellation diagram</w:t>
      </w:r>
      <w:r w:rsidR="00DF53C5">
        <w:rPr>
          <w:lang w:val="en-US"/>
        </w:rPr>
        <w:t xml:space="preserve"> shown in Figure 3</w:t>
      </w:r>
      <w:sdt>
        <w:sdtPr>
          <w:rPr>
            <w:lang w:val="en-US"/>
          </w:rPr>
          <w:id w:val="-1302764770"/>
          <w:citation/>
        </w:sdtPr>
        <w:sdtEndPr/>
        <w:sdtContent>
          <w:r w:rsidR="004A7729">
            <w:rPr>
              <w:lang w:val="en-US"/>
            </w:rPr>
            <w:fldChar w:fldCharType="begin"/>
          </w:r>
          <w:r w:rsidR="004A7729">
            <w:instrText xml:space="preserve">CITATION PSK21 \l 2057 </w:instrText>
          </w:r>
          <w:r w:rsidR="004A7729">
            <w:rPr>
              <w:lang w:val="en-US"/>
            </w:rPr>
            <w:fldChar w:fldCharType="separate"/>
          </w:r>
          <w:r w:rsidR="004A7729">
            <w:rPr>
              <w:noProof/>
            </w:rPr>
            <w:t xml:space="preserve"> </w:t>
          </w:r>
          <w:r w:rsidR="004A7729" w:rsidRPr="004A7729">
            <w:rPr>
              <w:noProof/>
            </w:rPr>
            <w:t>[7]</w:t>
          </w:r>
          <w:r w:rsidR="004A7729">
            <w:rPr>
              <w:lang w:val="en-US"/>
            </w:rPr>
            <w:fldChar w:fldCharType="end"/>
          </w:r>
        </w:sdtContent>
      </w:sdt>
      <w:r w:rsidR="00AA63C4">
        <w:rPr>
          <w:lang w:val="en-US"/>
        </w:rPr>
        <w:t>. A constellation diagram is a 2-D representation of a modulated signal that maps samples of that signal to scattered points on a complex plane</w:t>
      </w:r>
      <w:sdt>
        <w:sdtPr>
          <w:rPr>
            <w:lang w:val="en-US"/>
          </w:rPr>
          <w:id w:val="-2045816711"/>
          <w:citation/>
        </w:sdtPr>
        <w:sdtEndPr/>
        <w:sdtContent>
          <w:r w:rsidR="00EA6517">
            <w:rPr>
              <w:lang w:val="en-US"/>
            </w:rPr>
            <w:fldChar w:fldCharType="begin"/>
          </w:r>
          <w:r w:rsidR="00EA6517">
            <w:instrText xml:space="preserve"> CITATION Pen19 \l 2057 </w:instrText>
          </w:r>
          <w:r w:rsidR="00EA6517">
            <w:rPr>
              <w:lang w:val="en-US"/>
            </w:rPr>
            <w:fldChar w:fldCharType="separate"/>
          </w:r>
          <w:r w:rsidR="004A7729">
            <w:rPr>
              <w:noProof/>
            </w:rPr>
            <w:t xml:space="preserve"> </w:t>
          </w:r>
          <w:r w:rsidR="004A7729" w:rsidRPr="004A7729">
            <w:rPr>
              <w:noProof/>
            </w:rPr>
            <w:t>[8]</w:t>
          </w:r>
          <w:r w:rsidR="00EA6517">
            <w:rPr>
              <w:lang w:val="en-US"/>
            </w:rPr>
            <w:fldChar w:fldCharType="end"/>
          </w:r>
        </w:sdtContent>
      </w:sdt>
      <w:r w:rsidR="00EA6517">
        <w:rPr>
          <w:lang w:val="en-US"/>
        </w:rPr>
        <w:t>.</w:t>
      </w:r>
      <w:r w:rsidR="00AA63C4">
        <w:rPr>
          <w:lang w:val="en-US"/>
        </w:rPr>
        <w:t xml:space="preserve"> </w:t>
      </w:r>
    </w:p>
    <w:p w14:paraId="435B2E86" w14:textId="170B7962" w:rsidR="00BA13F2" w:rsidRDefault="00E0227C" w:rsidP="00DF261B">
      <w:pPr>
        <w:keepNext/>
        <w:rPr>
          <w:lang w:val="en-US"/>
        </w:rPr>
      </w:pPr>
      <w:r>
        <w:rPr>
          <w:noProof/>
          <w:lang w:eastAsia="en-GB"/>
        </w:rPr>
        <mc:AlternateContent>
          <mc:Choice Requires="wps">
            <w:drawing>
              <wp:anchor distT="0" distB="0" distL="114300" distR="114300" simplePos="0" relativeHeight="251667456" behindDoc="1" locked="0" layoutInCell="1" allowOverlap="1" wp14:anchorId="23ACEA9B" wp14:editId="56D93BD3">
                <wp:simplePos x="0" y="0"/>
                <wp:positionH relativeFrom="margin">
                  <wp:align>left</wp:align>
                </wp:positionH>
                <wp:positionV relativeFrom="paragraph">
                  <wp:posOffset>40640</wp:posOffset>
                </wp:positionV>
                <wp:extent cx="3408680" cy="635"/>
                <wp:effectExtent l="0" t="0" r="1270" b="0"/>
                <wp:wrapTight wrapText="bothSides">
                  <wp:wrapPolygon edited="0">
                    <wp:start x="0" y="0"/>
                    <wp:lineTo x="0" y="20057"/>
                    <wp:lineTo x="21487" y="20057"/>
                    <wp:lineTo x="21487"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3408680" cy="635"/>
                        </a:xfrm>
                        <a:prstGeom prst="rect">
                          <a:avLst/>
                        </a:prstGeom>
                        <a:solidFill>
                          <a:prstClr val="white"/>
                        </a:solidFill>
                        <a:ln>
                          <a:noFill/>
                        </a:ln>
                      </wps:spPr>
                      <wps:txbx>
                        <w:txbxContent>
                          <w:p w14:paraId="48DA0514" w14:textId="1995F675" w:rsidR="00DF53C5" w:rsidRPr="004F4941" w:rsidRDefault="00DF53C5" w:rsidP="00DF53C5">
                            <w:pPr>
                              <w:pStyle w:val="Caption"/>
                              <w:jc w:val="center"/>
                              <w:rPr>
                                <w:lang w:val="en-US"/>
                              </w:rPr>
                            </w:pPr>
                            <w:r>
                              <w:t xml:space="preserve">Figure </w:t>
                            </w:r>
                            <w:fldSimple w:instr=" SEQ Figure \* ARABIC ">
                              <w:r w:rsidR="00BA13F2">
                                <w:rPr>
                                  <w:noProof/>
                                </w:rPr>
                                <w:t>3</w:t>
                              </w:r>
                            </w:fldSimple>
                            <w:r>
                              <w:t xml:space="preserve"> - Constellation Diagram for QPSK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ACEA9B" id="Text Box 13" o:spid="_x0000_s1028" type="#_x0000_t202" style="position:absolute;margin-left:0;margin-top:3.2pt;width:268.4pt;height:.05pt;z-index:-2516490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mULgIAAGYEAAAOAAAAZHJzL2Uyb0RvYy54bWysVE1v2zAMvQ/YfxB0X5yPLSi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" stroked="f">
                <v:textbox style="mso-fit-shape-to-text:t" inset="0,0,0,0">
                  <w:txbxContent>
                    <w:p w14:paraId="48DA0514" w14:textId="1995F675" w:rsidR="00DF53C5" w:rsidRPr="004F4941" w:rsidRDefault="00DF53C5" w:rsidP="00DF53C5">
                      <w:pPr>
                        <w:pStyle w:val="Caption"/>
                        <w:jc w:val="center"/>
                        <w:rPr>
                          <w:lang w:val="en-US"/>
                        </w:rPr>
                      </w:pPr>
                      <w:r>
                        <w:t xml:space="preserve">Figure </w:t>
                      </w:r>
                      <w:r>
                        <w:fldChar w:fldCharType="begin"/>
                      </w:r>
                      <w:r>
                        <w:instrText xml:space="preserve"> SEQ Figure \* ARABIC </w:instrText>
                      </w:r>
                      <w:r>
                        <w:fldChar w:fldCharType="separate"/>
                      </w:r>
                      <w:r w:rsidR="00BA13F2">
                        <w:rPr>
                          <w:noProof/>
                        </w:rPr>
                        <w:t>3</w:t>
                      </w:r>
                      <w:r>
                        <w:fldChar w:fldCharType="end"/>
                      </w:r>
                      <w:r>
                        <w:t xml:space="preserve"> - Constellation Diagram for QPSK</w:t>
                      </w:r>
                    </w:p>
                  </w:txbxContent>
                </v:textbox>
                <w10:wrap type="tight" anchorx="margin"/>
              </v:shape>
            </w:pict>
          </mc:Fallback>
        </mc:AlternateContent>
      </w:r>
    </w:p>
    <w:p w14:paraId="7971F88B" w14:textId="77777777" w:rsidR="00E0227C" w:rsidRDefault="00E0227C" w:rsidP="00DF261B">
      <w:pPr>
        <w:keepNext/>
        <w:rPr>
          <w:lang w:val="en-US"/>
        </w:rPr>
      </w:pPr>
    </w:p>
    <w:p w14:paraId="7D4CF4D8" w14:textId="419E8570" w:rsidR="00DF261B" w:rsidRDefault="00704D2F" w:rsidP="00DF261B">
      <w:pPr>
        <w:keepNext/>
      </w:pPr>
      <w:r>
        <w:rPr>
          <w:lang w:val="en-US"/>
        </w:rPr>
        <w:t>The Signal mo</w:t>
      </w:r>
      <w:r w:rsidR="00DF53C5">
        <w:rPr>
          <w:lang w:val="en-US"/>
        </w:rPr>
        <w:t>dulation can be seen in Figure 4</w:t>
      </w:r>
      <w:r>
        <w:rPr>
          <w:lang w:val="en-US"/>
        </w:rPr>
        <w:t xml:space="preserve"> below.</w:t>
      </w:r>
    </w:p>
    <w:p w14:paraId="27704126" w14:textId="10053716" w:rsidR="00AA732C" w:rsidRPr="00AA732C" w:rsidRDefault="00BA13F2" w:rsidP="00BA13F2">
      <w:pPr>
        <w:pStyle w:val="Caption"/>
        <w:rPr>
          <w:lang w:val="en-US"/>
        </w:rPr>
      </w:pPr>
      <w:r>
        <w:rPr>
          <w:noProof/>
          <w:lang w:eastAsia="en-GB"/>
        </w:rPr>
        <mc:AlternateContent>
          <mc:Choice Requires="wps">
            <w:drawing>
              <wp:anchor distT="0" distB="0" distL="114300" distR="114300" simplePos="0" relativeHeight="251674624" behindDoc="1" locked="0" layoutInCell="1" allowOverlap="1" wp14:anchorId="27FE05D1" wp14:editId="5B614009">
                <wp:simplePos x="0" y="0"/>
                <wp:positionH relativeFrom="column">
                  <wp:posOffset>-2540</wp:posOffset>
                </wp:positionH>
                <wp:positionV relativeFrom="paragraph">
                  <wp:posOffset>3375660</wp:posOffset>
                </wp:positionV>
                <wp:extent cx="573151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CBB30D" w14:textId="742DA905" w:rsidR="00BA13F2" w:rsidRPr="001C209C" w:rsidRDefault="00BA13F2" w:rsidP="00BA13F2">
                            <w:pPr>
                              <w:pStyle w:val="Caption"/>
                              <w:jc w:val="center"/>
                              <w:rPr>
                                <w:noProof/>
                              </w:rPr>
                            </w:pPr>
                            <w:r>
                              <w:t xml:space="preserve">Figure </w:t>
                            </w:r>
                            <w:fldSimple w:instr=" SEQ Figure \* ARABIC ">
                              <w:r>
                                <w:rPr>
                                  <w:noProof/>
                                </w:rPr>
                                <w:t>4</w:t>
                              </w:r>
                            </w:fldSimple>
                            <w:r>
                              <w:t xml:space="preserve"> - </w:t>
                            </w:r>
                            <w:r w:rsidRPr="00290711">
                              <w:t xml:space="preserve">Scope from a </w:t>
                            </w:r>
                            <w:proofErr w:type="spellStart"/>
                            <w:r w:rsidRPr="00290711">
                              <w:t>Matlab</w:t>
                            </w:r>
                            <w:proofErr w:type="spellEnd"/>
                            <w:r w:rsidRPr="00290711">
                              <w:t xml:space="preserve"> simulation of QPSK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FE05D1" id="Text Box 17" o:spid="_x0000_s1029" type="#_x0000_t202" style="position:absolute;margin-left:-.2pt;margin-top:265.8pt;width:451.3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" stroked="f">
                <v:textbox style="mso-fit-shape-to-text:t" inset="0,0,0,0">
                  <w:txbxContent>
                    <w:p w14:paraId="30CBB30D" w14:textId="742DA905" w:rsidR="00BA13F2" w:rsidRPr="001C209C" w:rsidRDefault="00BA13F2" w:rsidP="00BA13F2">
                      <w:pPr>
                        <w:pStyle w:val="Caption"/>
                        <w:jc w:val="center"/>
                        <w:rPr>
                          <w:noProof/>
                        </w:rPr>
                      </w:pPr>
                      <w:r>
                        <w:t xml:space="preserve">Figure </w:t>
                      </w:r>
                      <w:r>
                        <w:fldChar w:fldCharType="begin"/>
                      </w:r>
                      <w:r>
                        <w:instrText xml:space="preserve"> SEQ Figure \* ARABIC </w:instrText>
                      </w:r>
                      <w:r>
                        <w:fldChar w:fldCharType="separate"/>
                      </w:r>
                      <w:r>
                        <w:rPr>
                          <w:noProof/>
                        </w:rPr>
                        <w:t>4</w:t>
                      </w:r>
                      <w:r>
                        <w:fldChar w:fldCharType="end"/>
                      </w:r>
                      <w:r>
                        <w:t xml:space="preserve"> - </w:t>
                      </w:r>
                      <w:r w:rsidRPr="00290711">
                        <w:t xml:space="preserve">Scope from a </w:t>
                      </w:r>
                      <w:proofErr w:type="spellStart"/>
                      <w:r w:rsidRPr="00290711">
                        <w:t>Matlab</w:t>
                      </w:r>
                      <w:proofErr w:type="spellEnd"/>
                      <w:r w:rsidRPr="00290711">
                        <w:t xml:space="preserve"> simulation of QPSK</w:t>
                      </w:r>
                    </w:p>
                  </w:txbxContent>
                </v:textbox>
                <w10:wrap type="tight"/>
              </v:shape>
            </w:pict>
          </mc:Fallback>
        </mc:AlternateContent>
      </w:r>
      <w:r>
        <w:rPr>
          <w:noProof/>
          <w:lang w:eastAsia="en-GB"/>
        </w:rPr>
        <w:drawing>
          <wp:anchor distT="0" distB="0" distL="114300" distR="114300" simplePos="0" relativeHeight="251672576" behindDoc="1" locked="0" layoutInCell="1" allowOverlap="1" wp14:anchorId="1B265112" wp14:editId="1B196C29">
            <wp:simplePos x="0" y="0"/>
            <wp:positionH relativeFrom="margin">
              <wp:align>right</wp:align>
            </wp:positionH>
            <wp:positionV relativeFrom="paragraph">
              <wp:posOffset>168910</wp:posOffset>
            </wp:positionV>
            <wp:extent cx="5731510" cy="3149600"/>
            <wp:effectExtent l="0" t="0" r="2540" b="0"/>
            <wp:wrapTight wrapText="bothSides">
              <wp:wrapPolygon edited="0">
                <wp:start x="0" y="0"/>
                <wp:lineTo x="0" y="21426"/>
                <wp:lineTo x="21538" y="21426"/>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PSK Dem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49600"/>
                    </a:xfrm>
                    <a:prstGeom prst="rect">
                      <a:avLst/>
                    </a:prstGeom>
                  </pic:spPr>
                </pic:pic>
              </a:graphicData>
            </a:graphic>
          </wp:anchor>
        </w:drawing>
      </w:r>
    </w:p>
    <w:p w14:paraId="7B111325" w14:textId="18D36D29" w:rsidR="000353FB" w:rsidRDefault="000353FB" w:rsidP="000353FB">
      <w:pPr>
        <w:pStyle w:val="Heading2"/>
        <w:numPr>
          <w:ilvl w:val="1"/>
          <w:numId w:val="1"/>
        </w:numPr>
        <w:rPr>
          <w:lang w:val="en-US"/>
        </w:rPr>
      </w:pPr>
      <w:bookmarkStart w:id="5" w:name="_Toc67383691"/>
      <w:r>
        <w:rPr>
          <w:lang w:val="en-US"/>
        </w:rPr>
        <w:lastRenderedPageBreak/>
        <w:t>Q</w:t>
      </w:r>
      <w:r w:rsidR="009F2068">
        <w:rPr>
          <w:lang w:val="en-US"/>
        </w:rPr>
        <w:t>uadrature Amplitude Modulation (QAM)</w:t>
      </w:r>
      <w:bookmarkEnd w:id="5"/>
    </w:p>
    <w:p w14:paraId="77F31E06" w14:textId="2573CB90" w:rsidR="00594E05" w:rsidRPr="00787D11" w:rsidRDefault="00A47696" w:rsidP="00E52958">
      <w:pPr>
        <w:rPr>
          <w:b/>
          <w:color w:val="FF0000"/>
          <w:lang w:val="en-US"/>
        </w:rPr>
        <w:sectPr w:rsidR="00594E05" w:rsidRPr="00787D11" w:rsidSect="00025783">
          <w:headerReference w:type="default" r:id="rId12"/>
          <w:headerReference w:type="first" r:id="rId13"/>
          <w:pgSz w:w="11906" w:h="16838"/>
          <w:pgMar w:top="1440" w:right="1440" w:bottom="1440" w:left="1440" w:header="708" w:footer="708" w:gutter="0"/>
          <w:pgNumType w:start="0"/>
          <w:cols w:space="708"/>
          <w:titlePg/>
          <w:docGrid w:linePitch="360"/>
        </w:sectPr>
      </w:pPr>
      <w:r>
        <w:rPr>
          <w:noProof/>
          <w:lang w:eastAsia="en-GB"/>
        </w:rPr>
        <mc:AlternateContent>
          <mc:Choice Requires="wps">
            <w:drawing>
              <wp:anchor distT="0" distB="0" distL="114300" distR="114300" simplePos="0" relativeHeight="251670528" behindDoc="1" locked="0" layoutInCell="1" allowOverlap="1" wp14:anchorId="770D26E7" wp14:editId="08D52AB1">
                <wp:simplePos x="0" y="0"/>
                <wp:positionH relativeFrom="column">
                  <wp:posOffset>1236980</wp:posOffset>
                </wp:positionH>
                <wp:positionV relativeFrom="paragraph">
                  <wp:posOffset>4406900</wp:posOffset>
                </wp:positionV>
                <wp:extent cx="3255645"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3255645" cy="635"/>
                        </a:xfrm>
                        <a:prstGeom prst="rect">
                          <a:avLst/>
                        </a:prstGeom>
                        <a:solidFill>
                          <a:prstClr val="white"/>
                        </a:solidFill>
                        <a:ln>
                          <a:noFill/>
                        </a:ln>
                      </wps:spPr>
                      <wps:txbx>
                        <w:txbxContent>
                          <w:p w14:paraId="248567A1" w14:textId="5243ED7B" w:rsidR="00A47696" w:rsidRPr="00263352" w:rsidRDefault="00A47696" w:rsidP="00A47696">
                            <w:pPr>
                              <w:pStyle w:val="Caption"/>
                              <w:jc w:val="center"/>
                              <w:rPr>
                                <w:noProof/>
                              </w:rPr>
                            </w:pPr>
                            <w:r>
                              <w:t xml:space="preserve">Figure </w:t>
                            </w:r>
                            <w:fldSimple w:instr=" SEQ Figure \* ARABIC ">
                              <w:r w:rsidR="00BA13F2">
                                <w:rPr>
                                  <w:noProof/>
                                </w:rPr>
                                <w:t>5</w:t>
                              </w:r>
                            </w:fldSimple>
                            <w:r>
                              <w:t xml:space="preserve"> - Constellation Diagram for 8-QAM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0D26E7" id="Text Box 15" o:spid="_x0000_s1030" type="#_x0000_t202" style="position:absolute;margin-left:97.4pt;margin-top:347pt;width:256.3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" stroked="f">
                <v:textbox style="mso-fit-shape-to-text:t" inset="0,0,0,0">
                  <w:txbxContent>
                    <w:p w14:paraId="248567A1" w14:textId="5243ED7B" w:rsidR="00A47696" w:rsidRPr="00263352" w:rsidRDefault="00A47696" w:rsidP="00A47696">
                      <w:pPr>
                        <w:pStyle w:val="Caption"/>
                        <w:jc w:val="center"/>
                        <w:rPr>
                          <w:noProof/>
                        </w:rPr>
                      </w:pPr>
                      <w:r>
                        <w:t xml:space="preserve">Figure </w:t>
                      </w:r>
                      <w:r>
                        <w:fldChar w:fldCharType="begin"/>
                      </w:r>
                      <w:r>
                        <w:instrText xml:space="preserve"> SEQ Figure \* ARABIC </w:instrText>
                      </w:r>
                      <w:r>
                        <w:fldChar w:fldCharType="separate"/>
                      </w:r>
                      <w:r w:rsidR="00BA13F2">
                        <w:rPr>
                          <w:noProof/>
                        </w:rPr>
                        <w:t>5</w:t>
                      </w:r>
                      <w:r>
                        <w:fldChar w:fldCharType="end"/>
                      </w:r>
                      <w:r>
                        <w:t xml:space="preserve"> - Constellation Diagram for 8-QAM</w:t>
                      </w:r>
                    </w:p>
                  </w:txbxContent>
                </v:textbox>
                <w10:wrap type="tight"/>
              </v:shape>
            </w:pict>
          </mc:Fallback>
        </mc:AlternateContent>
      </w:r>
      <w:r>
        <w:rPr>
          <w:noProof/>
          <w:lang w:eastAsia="en-GB"/>
        </w:rPr>
        <w:drawing>
          <wp:anchor distT="0" distB="0" distL="114300" distR="114300" simplePos="0" relativeHeight="251668480" behindDoc="1" locked="0" layoutInCell="1" allowOverlap="1" wp14:anchorId="25C42602" wp14:editId="750840D7">
            <wp:simplePos x="0" y="0"/>
            <wp:positionH relativeFrom="margin">
              <wp:align>center</wp:align>
            </wp:positionH>
            <wp:positionV relativeFrom="paragraph">
              <wp:posOffset>1387483</wp:posOffset>
            </wp:positionV>
            <wp:extent cx="3255645" cy="2962275"/>
            <wp:effectExtent l="0" t="0" r="1905" b="9525"/>
            <wp:wrapTight wrapText="bothSides">
              <wp:wrapPolygon edited="0">
                <wp:start x="0" y="0"/>
                <wp:lineTo x="0" y="21531"/>
                <wp:lineTo x="21486" y="21531"/>
                <wp:lineTo x="21486" y="0"/>
                <wp:lineTo x="0" y="0"/>
              </wp:wrapPolygon>
            </wp:wrapTight>
            <wp:docPr id="14" name="Picture 14" descr="The best constellation diagram for 8-QAM signa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st constellation diagram for 8-QAM signal.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55645" cy="2962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24E0C">
        <w:rPr>
          <w:lang w:val="en-US"/>
        </w:rPr>
        <w:t xml:space="preserve">QAM is the </w:t>
      </w:r>
      <w:r w:rsidR="00A25D10">
        <w:rPr>
          <w:lang w:val="en-US"/>
        </w:rPr>
        <w:t>most used</w:t>
      </w:r>
      <w:r w:rsidR="00824E0C">
        <w:rPr>
          <w:lang w:val="en-US"/>
        </w:rPr>
        <w:t xml:space="preserve"> form of digital modulation</w:t>
      </w:r>
      <w:sdt>
        <w:sdtPr>
          <w:rPr>
            <w:lang w:val="en-US"/>
          </w:rPr>
          <w:id w:val="-551615381"/>
          <w:citation/>
        </w:sdtPr>
        <w:sdtEndPr/>
        <w:sdtContent>
          <w:r w:rsidR="00824E0C">
            <w:rPr>
              <w:lang w:val="en-US"/>
            </w:rPr>
            <w:fldChar w:fldCharType="begin"/>
          </w:r>
          <w:r w:rsidR="00824E0C">
            <w:instrText xml:space="preserve"> CITATION Cic04 \l 2057 </w:instrText>
          </w:r>
          <w:r w:rsidR="00824E0C">
            <w:rPr>
              <w:lang w:val="en-US"/>
            </w:rPr>
            <w:fldChar w:fldCharType="separate"/>
          </w:r>
          <w:r w:rsidR="004A7729">
            <w:rPr>
              <w:noProof/>
            </w:rPr>
            <w:t xml:space="preserve"> </w:t>
          </w:r>
          <w:r w:rsidR="004A7729" w:rsidRPr="004A7729">
            <w:rPr>
              <w:noProof/>
            </w:rPr>
            <w:t>[9]</w:t>
          </w:r>
          <w:r w:rsidR="00824E0C">
            <w:rPr>
              <w:lang w:val="en-US"/>
            </w:rPr>
            <w:fldChar w:fldCharType="end"/>
          </w:r>
        </w:sdtContent>
      </w:sdt>
      <w:r w:rsidR="005C5AB1">
        <w:rPr>
          <w:lang w:val="en-US"/>
        </w:rPr>
        <w:t xml:space="preserve">. QAM can range from </w:t>
      </w:r>
      <w:r w:rsidR="00D5308F">
        <w:rPr>
          <w:lang w:val="en-US"/>
        </w:rPr>
        <w:t xml:space="preserve">4-QAM up to 256-QAM with the </w:t>
      </w:r>
      <w:r w:rsidR="00977D87">
        <w:rPr>
          <w:lang w:val="en-US"/>
        </w:rPr>
        <w:t>number designating the number of states that the modulated signal can assume</w:t>
      </w:r>
      <w:sdt>
        <w:sdtPr>
          <w:rPr>
            <w:lang w:val="en-US"/>
          </w:rPr>
          <w:id w:val="-2075965214"/>
          <w:citation/>
        </w:sdtPr>
        <w:sdtEndPr/>
        <w:sdtContent>
          <w:r w:rsidR="00977D87">
            <w:rPr>
              <w:lang w:val="en-US"/>
            </w:rPr>
            <w:fldChar w:fldCharType="begin"/>
          </w:r>
          <w:r w:rsidR="00977D87">
            <w:instrText xml:space="preserve"> CITATION Cic04 \l 2057 </w:instrText>
          </w:r>
          <w:r w:rsidR="00977D87">
            <w:rPr>
              <w:lang w:val="en-US"/>
            </w:rPr>
            <w:fldChar w:fldCharType="separate"/>
          </w:r>
          <w:r w:rsidR="004A7729">
            <w:rPr>
              <w:noProof/>
            </w:rPr>
            <w:t xml:space="preserve"> </w:t>
          </w:r>
          <w:r w:rsidR="004A7729" w:rsidRPr="004A7729">
            <w:rPr>
              <w:noProof/>
            </w:rPr>
            <w:t>[9]</w:t>
          </w:r>
          <w:r w:rsidR="00977D87">
            <w:rPr>
              <w:lang w:val="en-US"/>
            </w:rPr>
            <w:fldChar w:fldCharType="end"/>
          </w:r>
        </w:sdtContent>
      </w:sdt>
      <w:r w:rsidR="008B6206">
        <w:rPr>
          <w:lang w:val="en-US"/>
        </w:rPr>
        <w:t>. It is likely, using the idea of a constellation diagram, that QAM will be more vulnerable to noise because the distance between the points is much reduced.</w:t>
      </w:r>
      <w:r w:rsidR="007F77DD">
        <w:rPr>
          <w:lang w:val="en-US"/>
        </w:rPr>
        <w:t xml:space="preserve"> In this report, QAM will not be modelled due to 4-QAM being identical to QPSK</w:t>
      </w:r>
      <w:sdt>
        <w:sdtPr>
          <w:rPr>
            <w:lang w:val="en-US"/>
          </w:rPr>
          <w:id w:val="1521899624"/>
          <w:citation/>
        </w:sdtPr>
        <w:sdtEndPr/>
        <w:sdtContent>
          <w:r w:rsidR="00721B9B">
            <w:rPr>
              <w:lang w:val="en-US"/>
            </w:rPr>
            <w:fldChar w:fldCharType="begin"/>
          </w:r>
          <w:r w:rsidR="00721B9B">
            <w:instrText xml:space="preserve"> CITATION Cic04 \l 2057 </w:instrText>
          </w:r>
          <w:r w:rsidR="00721B9B">
            <w:rPr>
              <w:lang w:val="en-US"/>
            </w:rPr>
            <w:fldChar w:fldCharType="separate"/>
          </w:r>
          <w:r w:rsidR="004A7729">
            <w:rPr>
              <w:noProof/>
            </w:rPr>
            <w:t xml:space="preserve"> </w:t>
          </w:r>
          <w:r w:rsidR="004A7729" w:rsidRPr="004A7729">
            <w:rPr>
              <w:noProof/>
            </w:rPr>
            <w:t>[9]</w:t>
          </w:r>
          <w:r w:rsidR="00721B9B">
            <w:rPr>
              <w:lang w:val="en-US"/>
            </w:rPr>
            <w:fldChar w:fldCharType="end"/>
          </w:r>
        </w:sdtContent>
      </w:sdt>
      <w:r w:rsidR="00721B9B">
        <w:rPr>
          <w:lang w:val="en-US"/>
        </w:rPr>
        <w:t>.</w:t>
      </w:r>
      <w:r w:rsidR="007F74CD">
        <w:rPr>
          <w:lang w:val="en-US"/>
        </w:rPr>
        <w:t xml:space="preserve"> The benefit of QAM is that it allows significantly more information to be transmitted than the equivalent ASK and PSK methods.</w:t>
      </w:r>
      <w:r>
        <w:rPr>
          <w:lang w:val="en-US"/>
        </w:rPr>
        <w:t xml:space="preserve"> The constellation diagram for 8-QAM is shown below in Figure 5</w:t>
      </w:r>
      <w:sdt>
        <w:sdtPr>
          <w:rPr>
            <w:lang w:val="en-US"/>
          </w:rPr>
          <w:id w:val="-1785727629"/>
          <w:citation/>
        </w:sdtPr>
        <w:sdtEndPr/>
        <w:sdtContent>
          <w:r w:rsidR="004A7729">
            <w:rPr>
              <w:lang w:val="en-US"/>
            </w:rPr>
            <w:fldChar w:fldCharType="begin"/>
          </w:r>
          <w:r w:rsidR="004A7729">
            <w:instrText xml:space="preserve"> CITATION Dem18 \l 2057 </w:instrText>
          </w:r>
          <w:r w:rsidR="004A7729">
            <w:rPr>
              <w:lang w:val="en-US"/>
            </w:rPr>
            <w:fldChar w:fldCharType="separate"/>
          </w:r>
          <w:r w:rsidR="004A7729">
            <w:rPr>
              <w:noProof/>
            </w:rPr>
            <w:t xml:space="preserve"> </w:t>
          </w:r>
          <w:r w:rsidR="004A7729" w:rsidRPr="004A7729">
            <w:rPr>
              <w:noProof/>
            </w:rPr>
            <w:t>[10]</w:t>
          </w:r>
          <w:r w:rsidR="004A7729">
            <w:rPr>
              <w:lang w:val="en-US"/>
            </w:rPr>
            <w:fldChar w:fldCharType="end"/>
          </w:r>
        </w:sdtContent>
      </w:sdt>
      <w:r>
        <w:rPr>
          <w:lang w:val="en-US"/>
        </w:rPr>
        <w:t>.</w:t>
      </w:r>
      <w:r w:rsidRPr="00A47696">
        <w:t xml:space="preserve"> </w:t>
      </w:r>
    </w:p>
    <w:p w14:paraId="37EB3353" w14:textId="2F3DFBD6" w:rsidR="00E52958" w:rsidRPr="00E52958" w:rsidRDefault="00E52958" w:rsidP="00E52958">
      <w:pPr>
        <w:rPr>
          <w:lang w:val="en-US"/>
        </w:rPr>
      </w:pPr>
    </w:p>
    <w:p w14:paraId="54B524D8" w14:textId="6CE0B5A5" w:rsidR="00CC4663" w:rsidRDefault="00CC4663" w:rsidP="00CC4663">
      <w:pPr>
        <w:pStyle w:val="Heading1"/>
        <w:numPr>
          <w:ilvl w:val="0"/>
          <w:numId w:val="1"/>
        </w:numPr>
      </w:pPr>
      <w:bookmarkStart w:id="6" w:name="_Toc67383692"/>
      <w:r>
        <w:t>Simulation Models</w:t>
      </w:r>
      <w:bookmarkEnd w:id="6"/>
    </w:p>
    <w:p w14:paraId="03A57621" w14:textId="1EEAD3EE" w:rsidR="00927D37" w:rsidRDefault="00C33D57" w:rsidP="00C33D57">
      <w:pPr>
        <w:rPr>
          <w:lang w:val="en-US"/>
        </w:rPr>
      </w:pPr>
      <w:r>
        <w:rPr>
          <w:lang w:val="en-US"/>
        </w:rPr>
        <w:t xml:space="preserve">For this experiment, the Independent variable is the Signal to Noise Ratio (SNR) which for all modulation methods discussed in this report will be changed between 10dB and -80dB. </w:t>
      </w:r>
      <w:r w:rsidR="007C4A3A">
        <w:rPr>
          <w:lang w:val="en-US"/>
        </w:rPr>
        <w:t xml:space="preserve">The Dependent variable will be the bit error rate which is a measure of the amount of information lost through noise implications and the Control Variables will be the filter design, the carrier wave </w:t>
      </w:r>
      <w:r w:rsidR="00780DCA">
        <w:rPr>
          <w:lang w:val="en-US"/>
        </w:rPr>
        <w:t>frequency,</w:t>
      </w:r>
      <w:r w:rsidR="007C4A3A">
        <w:rPr>
          <w:lang w:val="en-US"/>
        </w:rPr>
        <w:t xml:space="preserve"> and the sample frequency of the carrier wave. </w:t>
      </w:r>
    </w:p>
    <w:p w14:paraId="425062E9" w14:textId="20EF5139" w:rsidR="00C15DC1" w:rsidRDefault="00C15DC1" w:rsidP="00C33D57">
      <w:pPr>
        <w:rPr>
          <w:lang w:val="en-US"/>
        </w:rPr>
      </w:pPr>
    </w:p>
    <w:p w14:paraId="180BC39D" w14:textId="379EB841" w:rsidR="00C15DC1" w:rsidRDefault="00C15DC1" w:rsidP="00C33D57">
      <w:pPr>
        <w:rPr>
          <w:lang w:val="en-US"/>
        </w:rPr>
      </w:pPr>
      <w:r>
        <w:rPr>
          <w:lang w:val="en-US"/>
        </w:rPr>
        <w:t>For each SNR level, the bit error rate shall be calculated across 2000 samples and will be repeated 5 times. This ensure</w:t>
      </w:r>
      <w:r w:rsidR="00847218">
        <w:rPr>
          <w:lang w:val="en-US"/>
        </w:rPr>
        <w:t>s</w:t>
      </w:r>
      <w:r>
        <w:rPr>
          <w:lang w:val="en-US"/>
        </w:rPr>
        <w:t xml:space="preserve"> the mean is accurate and it reduces the percentage </w:t>
      </w:r>
      <w:r w:rsidR="00847218">
        <w:rPr>
          <w:lang w:val="en-US"/>
        </w:rPr>
        <w:t>uncertainty in the data gathered.</w:t>
      </w:r>
    </w:p>
    <w:p w14:paraId="13344E18" w14:textId="77777777" w:rsidR="00C15DC1" w:rsidRDefault="00927D37">
      <w:pPr>
        <w:rPr>
          <w:lang w:val="en-US"/>
        </w:rPr>
        <w:sectPr w:rsidR="00C15DC1" w:rsidSect="003D02B2">
          <w:pgSz w:w="11906" w:h="16838"/>
          <w:pgMar w:top="1440" w:right="1440" w:bottom="1440" w:left="1440" w:header="708" w:footer="708" w:gutter="0"/>
          <w:cols w:space="708"/>
          <w:titlePg/>
          <w:docGrid w:linePitch="360"/>
        </w:sectPr>
      </w:pPr>
      <w:r>
        <w:rPr>
          <w:lang w:val="en-US"/>
        </w:rPr>
        <w:br w:type="page"/>
      </w:r>
    </w:p>
    <w:p w14:paraId="45F1081C" w14:textId="4A895FFD" w:rsidR="00927D37" w:rsidRDefault="00927D37">
      <w:pPr>
        <w:rPr>
          <w:lang w:val="en-US"/>
        </w:rPr>
      </w:pPr>
    </w:p>
    <w:p w14:paraId="0B29C61C" w14:textId="77777777" w:rsidR="00C33D57" w:rsidRPr="00C33D57" w:rsidRDefault="00C33D57" w:rsidP="00C33D57">
      <w:pPr>
        <w:rPr>
          <w:lang w:val="en-US"/>
        </w:rPr>
      </w:pPr>
    </w:p>
    <w:p w14:paraId="44535CA4" w14:textId="77777777" w:rsidR="00CC4663" w:rsidRDefault="00CC4663" w:rsidP="00CC4663">
      <w:pPr>
        <w:pStyle w:val="Heading2"/>
        <w:numPr>
          <w:ilvl w:val="1"/>
          <w:numId w:val="1"/>
        </w:numPr>
        <w:rPr>
          <w:lang w:val="en-US"/>
        </w:rPr>
      </w:pPr>
      <w:bookmarkStart w:id="7" w:name="_Toc67383693"/>
      <w:r>
        <w:rPr>
          <w:lang w:val="en-US"/>
        </w:rPr>
        <w:t>ASK (Amplitude Shift Keying)</w:t>
      </w:r>
      <w:bookmarkEnd w:id="7"/>
    </w:p>
    <w:p w14:paraId="4D15E82D" w14:textId="3457CA19" w:rsidR="00CC4663" w:rsidRDefault="00CC4663" w:rsidP="00CC4663">
      <w:pPr>
        <w:pStyle w:val="Heading3"/>
        <w:numPr>
          <w:ilvl w:val="2"/>
          <w:numId w:val="1"/>
        </w:numPr>
        <w:rPr>
          <w:lang w:val="en-US"/>
        </w:rPr>
      </w:pPr>
      <w:bookmarkStart w:id="8" w:name="_Toc67383694"/>
      <w:r>
        <w:rPr>
          <w:lang w:val="en-US"/>
        </w:rPr>
        <w:t>Model Diagram</w:t>
      </w:r>
      <w:bookmarkEnd w:id="8"/>
    </w:p>
    <w:p w14:paraId="4702760F" w14:textId="77777777" w:rsidR="00B720BF" w:rsidRDefault="00B720BF" w:rsidP="00B720BF">
      <w:pPr>
        <w:keepNext/>
      </w:pPr>
      <w:r>
        <w:rPr>
          <w:noProof/>
          <w:lang w:eastAsia="en-GB"/>
        </w:rPr>
        <w:drawing>
          <wp:inline distT="0" distB="0" distL="0" distR="0" wp14:anchorId="46BADFB4" wp14:editId="53E2D530">
            <wp:extent cx="9321441" cy="23907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333761" cy="2393935"/>
                    </a:xfrm>
                    <a:prstGeom prst="rect">
                      <a:avLst/>
                    </a:prstGeom>
                  </pic:spPr>
                </pic:pic>
              </a:graphicData>
            </a:graphic>
          </wp:inline>
        </w:drawing>
      </w:r>
    </w:p>
    <w:p w14:paraId="26F0F59A" w14:textId="6E97C98E" w:rsidR="00EC2E5C" w:rsidRPr="00EC2E5C" w:rsidRDefault="00B720BF" w:rsidP="00B720BF">
      <w:pPr>
        <w:pStyle w:val="Caption"/>
        <w:jc w:val="center"/>
        <w:rPr>
          <w:lang w:val="en-US"/>
        </w:rPr>
      </w:pPr>
      <w:r>
        <w:t xml:space="preserve">Figure </w:t>
      </w:r>
      <w:fldSimple w:instr=" SEQ Figure \* ARABIC ">
        <w:r w:rsidR="00BA13F2">
          <w:rPr>
            <w:noProof/>
          </w:rPr>
          <w:t>6</w:t>
        </w:r>
      </w:fldSimple>
      <w:r>
        <w:t xml:space="preserve"> - </w:t>
      </w:r>
      <w:proofErr w:type="spellStart"/>
      <w:r>
        <w:t>Matlab</w:t>
      </w:r>
      <w:proofErr w:type="spellEnd"/>
      <w:r>
        <w:t xml:space="preserve"> </w:t>
      </w:r>
      <w:r w:rsidR="00B82E24">
        <w:t>M</w:t>
      </w:r>
      <w:r>
        <w:t>odel of ASK</w:t>
      </w:r>
    </w:p>
    <w:p w14:paraId="5C78F610" w14:textId="40197844" w:rsidR="00CC4663" w:rsidRDefault="00CC4663" w:rsidP="00CC4663">
      <w:pPr>
        <w:pStyle w:val="Heading3"/>
        <w:numPr>
          <w:ilvl w:val="2"/>
          <w:numId w:val="1"/>
        </w:numPr>
        <w:rPr>
          <w:lang w:val="en-US"/>
        </w:rPr>
      </w:pPr>
      <w:bookmarkStart w:id="9" w:name="_Toc67383695"/>
      <w:r>
        <w:rPr>
          <w:lang w:val="en-US"/>
        </w:rPr>
        <w:t>Description</w:t>
      </w:r>
      <w:bookmarkEnd w:id="9"/>
    </w:p>
    <w:p w14:paraId="2C279CC6" w14:textId="05403CE3" w:rsidR="00594E05" w:rsidRPr="00594E05" w:rsidRDefault="00594E05" w:rsidP="00594E05">
      <w:pPr>
        <w:rPr>
          <w:lang w:val="en-US"/>
        </w:rPr>
      </w:pPr>
      <w:r>
        <w:rPr>
          <w:lang w:val="en-US"/>
        </w:rPr>
        <w:t xml:space="preserve">ASK is the simplest form of modulation to implement. The left of </w:t>
      </w:r>
      <w:r w:rsidR="00276EC2">
        <w:rPr>
          <w:lang w:val="en-US"/>
        </w:rPr>
        <w:t xml:space="preserve">figure 6 </w:t>
      </w:r>
      <w:r w:rsidR="006D2B24">
        <w:rPr>
          <w:lang w:val="en-US"/>
        </w:rPr>
        <w:t xml:space="preserve">is the modulator. A </w:t>
      </w:r>
      <w:r>
        <w:rPr>
          <w:lang w:val="en-US"/>
        </w:rPr>
        <w:t xml:space="preserve">Binary signal is inputted straight </w:t>
      </w:r>
      <w:r w:rsidR="00276EC2">
        <w:rPr>
          <w:lang w:val="en-US"/>
        </w:rPr>
        <w:t>into a switch. A</w:t>
      </w:r>
      <w:r w:rsidR="006D2B24">
        <w:rPr>
          <w:lang w:val="en-US"/>
        </w:rPr>
        <w:t xml:space="preserve">s the binary signal switches between a logic 0 and a logic 1, the switch changes between the two carrier signals. One carrier signal is a sinusoidal wave form of amplitude 1 and phase 0 radians. The second carrier signal is of amplitude 0. This modulated signal is then passed through an Additive White Gaussian Noise (AWGN) channel. This simulates open space or transmission lines in a communications system. </w:t>
      </w:r>
      <w:r w:rsidR="00AF23D7">
        <w:rPr>
          <w:lang w:val="en-US"/>
        </w:rPr>
        <w:t>The noisy signal is then multiplied by a copy of the carrier wave</w:t>
      </w:r>
      <w:r w:rsidR="00CA070C">
        <w:rPr>
          <w:lang w:val="en-US"/>
        </w:rPr>
        <w:t xml:space="preserve"> to add constructively</w:t>
      </w:r>
      <w:r w:rsidR="00276EC2">
        <w:rPr>
          <w:lang w:val="en-US"/>
        </w:rPr>
        <w:t xml:space="preserve"> and destructively. This is</w:t>
      </w:r>
      <w:r w:rsidR="00AF23D7">
        <w:rPr>
          <w:lang w:val="en-US"/>
        </w:rPr>
        <w:t xml:space="preserve"> fil</w:t>
      </w:r>
      <w:r w:rsidR="00276EC2">
        <w:rPr>
          <w:lang w:val="en-US"/>
        </w:rPr>
        <w:t>tered by a low pass filter removing</w:t>
      </w:r>
      <w:r w:rsidR="00AF23D7">
        <w:rPr>
          <w:lang w:val="en-US"/>
        </w:rPr>
        <w:t xml:space="preserve"> the original carrier wave.</w:t>
      </w:r>
      <w:r w:rsidR="00343C2F">
        <w:rPr>
          <w:lang w:val="en-US"/>
        </w:rPr>
        <w:t xml:space="preserve"> </w:t>
      </w:r>
      <w:r w:rsidR="00276EC2">
        <w:rPr>
          <w:lang w:val="en-US"/>
        </w:rPr>
        <w:t>This output</w:t>
      </w:r>
      <w:r w:rsidR="00C33D57">
        <w:rPr>
          <w:lang w:val="en-US"/>
        </w:rPr>
        <w:t xml:space="preserve"> is then passed through a second switch with a threshold set to </w:t>
      </w:r>
      <w:r w:rsidR="00276EC2">
        <w:rPr>
          <w:lang w:val="en-US"/>
        </w:rPr>
        <w:t>half way between the peaks and troughs of the filtered signal which was around 0.22 for these models</w:t>
      </w:r>
      <w:r w:rsidR="00C33D57">
        <w:rPr>
          <w:lang w:val="en-US"/>
        </w:rPr>
        <w:t xml:space="preserve">. </w:t>
      </w:r>
      <w:r w:rsidR="00276EC2">
        <w:rPr>
          <w:lang w:val="en-US"/>
        </w:rPr>
        <w:t>When</w:t>
      </w:r>
      <w:r w:rsidR="00C33D57">
        <w:rPr>
          <w:lang w:val="en-US"/>
        </w:rPr>
        <w:t xml:space="preserve"> the received signal goes above an amplitude of 0.22, it is </w:t>
      </w:r>
      <w:r w:rsidR="00276EC2">
        <w:rPr>
          <w:lang w:val="en-US"/>
        </w:rPr>
        <w:t>converted to</w:t>
      </w:r>
      <w:r w:rsidR="00C33D57">
        <w:rPr>
          <w:lang w:val="en-US"/>
        </w:rPr>
        <w:t xml:space="preserve"> a logic 1 and when it drops back below </w:t>
      </w:r>
      <w:r w:rsidR="00276EC2">
        <w:rPr>
          <w:lang w:val="en-US"/>
        </w:rPr>
        <w:t>0.22,</w:t>
      </w:r>
      <w:r w:rsidR="00C33D57">
        <w:rPr>
          <w:lang w:val="en-US"/>
        </w:rPr>
        <w:t xml:space="preserve"> it will be a logic 0. This </w:t>
      </w:r>
      <w:r w:rsidR="00276EC2">
        <w:rPr>
          <w:lang w:val="en-US"/>
        </w:rPr>
        <w:t>returns the</w:t>
      </w:r>
      <w:r w:rsidR="00C33D57">
        <w:rPr>
          <w:lang w:val="en-US"/>
        </w:rPr>
        <w:t xml:space="preserve"> original binary signal. Due to the filt</w:t>
      </w:r>
      <w:r w:rsidR="00276EC2">
        <w:rPr>
          <w:lang w:val="en-US"/>
        </w:rPr>
        <w:t>ering process, the recreated</w:t>
      </w:r>
      <w:r w:rsidR="00C33D57">
        <w:rPr>
          <w:lang w:val="en-US"/>
        </w:rPr>
        <w:t xml:space="preserve"> signal will be delayed. This needs to be accounted for when performing the bit error rate calculation which </w:t>
      </w:r>
      <w:r w:rsidR="00276EC2">
        <w:rPr>
          <w:lang w:val="en-US"/>
        </w:rPr>
        <w:t>can be seen going in to the “</w:t>
      </w:r>
      <w:proofErr w:type="spellStart"/>
      <w:r w:rsidR="00276EC2">
        <w:rPr>
          <w:lang w:val="en-US"/>
        </w:rPr>
        <w:t>Tx</w:t>
      </w:r>
      <w:proofErr w:type="spellEnd"/>
      <w:r w:rsidR="00276EC2">
        <w:rPr>
          <w:lang w:val="en-US"/>
        </w:rPr>
        <w:t xml:space="preserve">” channel on the error rate calculator. </w:t>
      </w:r>
    </w:p>
    <w:p w14:paraId="2784BD59" w14:textId="77777777" w:rsidR="00CC4663" w:rsidRDefault="00CC4663" w:rsidP="00CC4663">
      <w:pPr>
        <w:pStyle w:val="Heading2"/>
        <w:numPr>
          <w:ilvl w:val="1"/>
          <w:numId w:val="1"/>
        </w:numPr>
        <w:rPr>
          <w:lang w:val="en-US"/>
        </w:rPr>
      </w:pPr>
      <w:bookmarkStart w:id="10" w:name="_Toc67383696"/>
      <w:r>
        <w:rPr>
          <w:lang w:val="en-US"/>
        </w:rPr>
        <w:lastRenderedPageBreak/>
        <w:t>PSK (Phase Shift Keying)</w:t>
      </w:r>
      <w:bookmarkEnd w:id="10"/>
    </w:p>
    <w:p w14:paraId="2A60CAA3" w14:textId="5FC57A42" w:rsidR="00CC4663" w:rsidRDefault="00CC4663" w:rsidP="00CC4663">
      <w:pPr>
        <w:pStyle w:val="Heading3"/>
        <w:numPr>
          <w:ilvl w:val="2"/>
          <w:numId w:val="1"/>
        </w:numPr>
        <w:rPr>
          <w:lang w:val="en-US"/>
        </w:rPr>
      </w:pPr>
      <w:bookmarkStart w:id="11" w:name="_Toc67383697"/>
      <w:r>
        <w:rPr>
          <w:lang w:val="en-US"/>
        </w:rPr>
        <w:t>Model Diagram</w:t>
      </w:r>
      <w:bookmarkEnd w:id="11"/>
    </w:p>
    <w:p w14:paraId="1EDB4012" w14:textId="77777777" w:rsidR="00B9269E" w:rsidRDefault="00B9269E" w:rsidP="00B9269E">
      <w:pPr>
        <w:keepNext/>
      </w:pPr>
      <w:r>
        <w:rPr>
          <w:noProof/>
          <w:lang w:eastAsia="en-GB"/>
        </w:rPr>
        <w:drawing>
          <wp:inline distT="0" distB="0" distL="0" distR="0" wp14:anchorId="02AD626E" wp14:editId="201012CE">
            <wp:extent cx="8860868" cy="265747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874514" cy="2661568"/>
                    </a:xfrm>
                    <a:prstGeom prst="rect">
                      <a:avLst/>
                    </a:prstGeom>
                  </pic:spPr>
                </pic:pic>
              </a:graphicData>
            </a:graphic>
          </wp:inline>
        </w:drawing>
      </w:r>
    </w:p>
    <w:p w14:paraId="35F0253F" w14:textId="6841F8AE" w:rsidR="00B720BF" w:rsidRPr="00B720BF" w:rsidRDefault="00B9269E" w:rsidP="00B9269E">
      <w:pPr>
        <w:pStyle w:val="Caption"/>
        <w:jc w:val="center"/>
        <w:rPr>
          <w:lang w:val="en-US"/>
        </w:rPr>
      </w:pPr>
      <w:r>
        <w:t xml:space="preserve">Figure </w:t>
      </w:r>
      <w:fldSimple w:instr=" SEQ Figure \* ARABIC ">
        <w:r w:rsidR="00BA13F2">
          <w:rPr>
            <w:noProof/>
          </w:rPr>
          <w:t>7</w:t>
        </w:r>
      </w:fldSimple>
      <w:r>
        <w:t xml:space="preserve"> - </w:t>
      </w:r>
      <w:proofErr w:type="spellStart"/>
      <w:r>
        <w:t>Matlab</w:t>
      </w:r>
      <w:proofErr w:type="spellEnd"/>
      <w:r>
        <w:t xml:space="preserve"> Model of PSK</w:t>
      </w:r>
    </w:p>
    <w:p w14:paraId="5E4A97BE" w14:textId="23AE3EA2" w:rsidR="00CC4663" w:rsidRDefault="00CC4663" w:rsidP="00CC4663">
      <w:pPr>
        <w:pStyle w:val="Heading3"/>
        <w:numPr>
          <w:ilvl w:val="2"/>
          <w:numId w:val="1"/>
        </w:numPr>
        <w:rPr>
          <w:lang w:val="en-US"/>
        </w:rPr>
      </w:pPr>
      <w:bookmarkStart w:id="12" w:name="_Toc67383698"/>
      <w:r>
        <w:rPr>
          <w:lang w:val="en-US"/>
        </w:rPr>
        <w:t>Description</w:t>
      </w:r>
      <w:bookmarkEnd w:id="12"/>
    </w:p>
    <w:p w14:paraId="6EA57F80" w14:textId="3A51B127" w:rsidR="00927D37" w:rsidRPr="00927D37" w:rsidRDefault="001E4AE0" w:rsidP="00927D37">
      <w:pPr>
        <w:rPr>
          <w:lang w:val="en-US"/>
        </w:rPr>
      </w:pPr>
      <w:r>
        <w:rPr>
          <w:lang w:val="en-US"/>
        </w:rPr>
        <w:t xml:space="preserve">PSK modulators and demodulators run on very similar principles to ASK. However, instead of having a change in amplitude, </w:t>
      </w:r>
      <w:r w:rsidR="00CA070C">
        <w:rPr>
          <w:lang w:val="en-US"/>
        </w:rPr>
        <w:t xml:space="preserve">the switch </w:t>
      </w:r>
      <w:r w:rsidR="001E3F25">
        <w:rPr>
          <w:lang w:val="en-US"/>
        </w:rPr>
        <w:t xml:space="preserve">goes between two carrier waves of the same frequency and amplitude but in antiphase with each other. </w:t>
      </w:r>
      <w:r w:rsidR="00D801D1">
        <w:rPr>
          <w:lang w:val="en-US"/>
        </w:rPr>
        <w:t xml:space="preserve">The rest of the process is identical to ASK. The bit error rate </w:t>
      </w:r>
      <w:r w:rsidR="001E3F25">
        <w:rPr>
          <w:lang w:val="en-US"/>
        </w:rPr>
        <w:t>is then calculated and recorded in the same manner.</w:t>
      </w:r>
    </w:p>
    <w:p w14:paraId="6EAC4DA1" w14:textId="77777777" w:rsidR="00CC4663" w:rsidRDefault="00CC4663" w:rsidP="00CC4663">
      <w:pPr>
        <w:pStyle w:val="Heading2"/>
        <w:numPr>
          <w:ilvl w:val="1"/>
          <w:numId w:val="1"/>
        </w:numPr>
        <w:rPr>
          <w:lang w:val="en-US"/>
        </w:rPr>
      </w:pPr>
      <w:bookmarkStart w:id="13" w:name="_Toc67383699"/>
      <w:r>
        <w:rPr>
          <w:lang w:val="en-US"/>
        </w:rPr>
        <w:lastRenderedPageBreak/>
        <w:t>QPSK (Quadrature Phase Shift Keying)</w:t>
      </w:r>
      <w:bookmarkEnd w:id="13"/>
    </w:p>
    <w:p w14:paraId="632B121F" w14:textId="31E4F164" w:rsidR="00CC4663" w:rsidRDefault="00CC4663" w:rsidP="00CC4663">
      <w:pPr>
        <w:pStyle w:val="Heading3"/>
        <w:numPr>
          <w:ilvl w:val="2"/>
          <w:numId w:val="1"/>
        </w:numPr>
        <w:rPr>
          <w:lang w:val="en-US"/>
        </w:rPr>
      </w:pPr>
      <w:bookmarkStart w:id="14" w:name="_Toc67383700"/>
      <w:r>
        <w:rPr>
          <w:lang w:val="en-US"/>
        </w:rPr>
        <w:t>Model Diagram</w:t>
      </w:r>
      <w:bookmarkEnd w:id="14"/>
    </w:p>
    <w:p w14:paraId="6274D90A" w14:textId="77777777" w:rsidR="00B82E24" w:rsidRDefault="00B82E24" w:rsidP="00B82E24">
      <w:pPr>
        <w:keepNext/>
      </w:pPr>
      <w:r>
        <w:rPr>
          <w:noProof/>
          <w:lang w:eastAsia="en-GB"/>
        </w:rPr>
        <w:drawing>
          <wp:inline distT="0" distB="0" distL="0" distR="0" wp14:anchorId="3736E7FE" wp14:editId="1FCEE9C0">
            <wp:extent cx="9097106" cy="1733550"/>
            <wp:effectExtent l="0" t="0" r="889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111015" cy="1736201"/>
                    </a:xfrm>
                    <a:prstGeom prst="rect">
                      <a:avLst/>
                    </a:prstGeom>
                  </pic:spPr>
                </pic:pic>
              </a:graphicData>
            </a:graphic>
          </wp:inline>
        </w:drawing>
      </w:r>
    </w:p>
    <w:p w14:paraId="370D5036" w14:textId="13045EE7" w:rsidR="00B9269E" w:rsidRPr="00B9269E" w:rsidRDefault="00B82E24" w:rsidP="00B82E24">
      <w:pPr>
        <w:pStyle w:val="Caption"/>
        <w:jc w:val="center"/>
        <w:rPr>
          <w:lang w:val="en-US"/>
        </w:rPr>
      </w:pPr>
      <w:r>
        <w:t xml:space="preserve">Figure </w:t>
      </w:r>
      <w:fldSimple w:instr=" SEQ Figure \* ARABIC ">
        <w:r w:rsidR="00BA13F2">
          <w:rPr>
            <w:noProof/>
          </w:rPr>
          <w:t>8</w:t>
        </w:r>
      </w:fldSimple>
      <w:r>
        <w:t xml:space="preserve"> - </w:t>
      </w:r>
      <w:proofErr w:type="spellStart"/>
      <w:r>
        <w:t>Matlab</w:t>
      </w:r>
      <w:proofErr w:type="spellEnd"/>
      <w:r>
        <w:t xml:space="preserve"> Model of QPSK</w:t>
      </w:r>
    </w:p>
    <w:p w14:paraId="06631A30" w14:textId="48196A1B" w:rsidR="00CC4663" w:rsidRDefault="00CC4663" w:rsidP="00CC4663">
      <w:pPr>
        <w:pStyle w:val="Heading3"/>
        <w:numPr>
          <w:ilvl w:val="2"/>
          <w:numId w:val="1"/>
        </w:numPr>
        <w:rPr>
          <w:lang w:val="en-US"/>
        </w:rPr>
      </w:pPr>
      <w:bookmarkStart w:id="15" w:name="_Toc67383701"/>
      <w:r>
        <w:rPr>
          <w:lang w:val="en-US"/>
        </w:rPr>
        <w:t>Description</w:t>
      </w:r>
      <w:bookmarkEnd w:id="15"/>
    </w:p>
    <w:p w14:paraId="6F0E1F46" w14:textId="119BEFB8" w:rsidR="007017C0" w:rsidRDefault="00E035D5" w:rsidP="00927D37">
      <w:pPr>
        <w:rPr>
          <w:lang w:val="en-US"/>
        </w:rPr>
      </w:pPr>
      <w:r>
        <w:rPr>
          <w:lang w:val="en-US"/>
        </w:rPr>
        <w:t xml:space="preserve">The QPSK Model </w:t>
      </w:r>
      <w:r w:rsidR="00A56E4F">
        <w:rPr>
          <w:lang w:val="en-US"/>
        </w:rPr>
        <w:t xml:space="preserve">has a binary input signal that going through a </w:t>
      </w:r>
      <w:proofErr w:type="spellStart"/>
      <w:r w:rsidR="00A56E4F">
        <w:rPr>
          <w:lang w:val="en-US"/>
        </w:rPr>
        <w:t>deserializ</w:t>
      </w:r>
      <w:r>
        <w:rPr>
          <w:lang w:val="en-US"/>
        </w:rPr>
        <w:t>er</w:t>
      </w:r>
      <w:proofErr w:type="spellEnd"/>
      <w:r>
        <w:rPr>
          <w:lang w:val="en-US"/>
        </w:rPr>
        <w:t xml:space="preserve">. This </w:t>
      </w:r>
      <w:r w:rsidR="00EC6BB4">
        <w:rPr>
          <w:lang w:val="en-US"/>
        </w:rPr>
        <w:t>converts</w:t>
      </w:r>
      <w:r>
        <w:rPr>
          <w:lang w:val="en-US"/>
        </w:rPr>
        <w:t xml:space="preserve"> the serial data into para</w:t>
      </w:r>
      <w:r w:rsidR="00EC6BB4">
        <w:rPr>
          <w:lang w:val="en-US"/>
        </w:rPr>
        <w:t xml:space="preserve">llel data </w:t>
      </w:r>
      <w:r w:rsidR="00A56E4F">
        <w:rPr>
          <w:lang w:val="en-US"/>
        </w:rPr>
        <w:t xml:space="preserve">that </w:t>
      </w:r>
      <w:r w:rsidR="00EC6BB4">
        <w:rPr>
          <w:lang w:val="en-US"/>
        </w:rPr>
        <w:t>go</w:t>
      </w:r>
      <w:r w:rsidR="00A56E4F">
        <w:rPr>
          <w:lang w:val="en-US"/>
        </w:rPr>
        <w:t>es</w:t>
      </w:r>
      <w:r w:rsidR="00EC6BB4">
        <w:rPr>
          <w:lang w:val="en-US"/>
        </w:rPr>
        <w:t xml:space="preserve"> through a de-multiplexer</w:t>
      </w:r>
      <w:r w:rsidR="00A56E4F">
        <w:rPr>
          <w:lang w:val="en-US"/>
        </w:rPr>
        <w:t>. This splits the</w:t>
      </w:r>
      <w:r w:rsidR="00EC6BB4">
        <w:rPr>
          <w:lang w:val="en-US"/>
        </w:rPr>
        <w:t xml:space="preserve"> parallel data into the In-Phase and Quadratur</w:t>
      </w:r>
      <w:r w:rsidR="008A2152">
        <w:rPr>
          <w:lang w:val="en-US"/>
        </w:rPr>
        <w:t>e bit streams. T</w:t>
      </w:r>
      <w:r w:rsidR="00EC6BB4">
        <w:rPr>
          <w:lang w:val="en-US"/>
        </w:rPr>
        <w:t>hese bit streams</w:t>
      </w:r>
      <w:r w:rsidR="008A2152">
        <w:rPr>
          <w:lang w:val="en-US"/>
        </w:rPr>
        <w:t xml:space="preserve"> must</w:t>
      </w:r>
      <w:r w:rsidR="00EC6BB4">
        <w:rPr>
          <w:lang w:val="en-US"/>
        </w:rPr>
        <w:t xml:space="preserve"> to go between an amplitude of +1 and -1 hence the multiplication by 2</w:t>
      </w:r>
      <w:r w:rsidR="008A2152">
        <w:rPr>
          <w:lang w:val="en-US"/>
        </w:rPr>
        <w:t xml:space="preserve"> and subtraction of 1</w:t>
      </w:r>
      <w:r w:rsidR="00EC6BB4">
        <w:rPr>
          <w:lang w:val="en-US"/>
        </w:rPr>
        <w:t xml:space="preserve">. </w:t>
      </w:r>
      <w:r w:rsidR="008A2152">
        <w:rPr>
          <w:lang w:val="en-US"/>
        </w:rPr>
        <w:t>The</w:t>
      </w:r>
      <w:r w:rsidR="00EC6BB4">
        <w:rPr>
          <w:lang w:val="en-US"/>
        </w:rPr>
        <w:t xml:space="preserve"> In-phase channel is multiplied by the carrier wave of phase 0 radians and the </w:t>
      </w:r>
      <w:r w:rsidR="00F4751B">
        <w:rPr>
          <w:lang w:val="en-US"/>
        </w:rPr>
        <w:t xml:space="preserve">Quadrature channel is multiplied by the same carrier wave but </w:t>
      </w:r>
      <w:r w:rsidR="00F4751B">
        <w:rPr>
          <w:rFonts w:cstheme="minorHAnsi"/>
          <w:lang w:val="en-US"/>
        </w:rPr>
        <w:t>π</w:t>
      </w:r>
      <w:r w:rsidR="00F4751B">
        <w:rPr>
          <w:lang w:val="en-US"/>
        </w:rPr>
        <w:t>/2 radians ou</w:t>
      </w:r>
      <w:r w:rsidR="007A3B83">
        <w:rPr>
          <w:lang w:val="en-US"/>
        </w:rPr>
        <w:t xml:space="preserve">t of phase. These two waves are </w:t>
      </w:r>
      <w:r w:rsidR="00F4751B">
        <w:rPr>
          <w:lang w:val="en-US"/>
        </w:rPr>
        <w:t>summed to give the modulated QPS</w:t>
      </w:r>
      <w:r w:rsidR="007017C0">
        <w:rPr>
          <w:lang w:val="en-US"/>
        </w:rPr>
        <w:t>K signal</w:t>
      </w:r>
      <w:r w:rsidR="007A3B83">
        <w:rPr>
          <w:lang w:val="en-US"/>
        </w:rPr>
        <w:t xml:space="preserve"> and passed the AWGN Channel</w:t>
      </w:r>
      <w:r w:rsidR="007017C0">
        <w:rPr>
          <w:lang w:val="en-US"/>
        </w:rPr>
        <w:t>.</w:t>
      </w:r>
    </w:p>
    <w:p w14:paraId="36B3CB87" w14:textId="5357E05B" w:rsidR="00927D37" w:rsidRPr="00927D37" w:rsidRDefault="007017C0" w:rsidP="00927D37">
      <w:pPr>
        <w:rPr>
          <w:lang w:val="en-US"/>
        </w:rPr>
      </w:pPr>
      <w:r>
        <w:rPr>
          <w:lang w:val="en-US"/>
        </w:rPr>
        <w:t>This signal ent</w:t>
      </w:r>
      <w:r w:rsidR="00937CFE">
        <w:rPr>
          <w:lang w:val="en-US"/>
        </w:rPr>
        <w:t>ers the demodulation process and</w:t>
      </w:r>
      <w:r>
        <w:rPr>
          <w:lang w:val="en-US"/>
        </w:rPr>
        <w:t xml:space="preserve"> is split back into the In-pha</w:t>
      </w:r>
      <w:r w:rsidR="00937CFE">
        <w:rPr>
          <w:lang w:val="en-US"/>
        </w:rPr>
        <w:t>se and Quadrature channels. T</w:t>
      </w:r>
      <w:r>
        <w:rPr>
          <w:lang w:val="en-US"/>
        </w:rPr>
        <w:t>he same carrier waves are then added destruct</w:t>
      </w:r>
      <w:r w:rsidR="00937CFE">
        <w:rPr>
          <w:lang w:val="en-US"/>
        </w:rPr>
        <w:t xml:space="preserve">ively and constructively again and </w:t>
      </w:r>
      <w:r>
        <w:rPr>
          <w:lang w:val="en-US"/>
        </w:rPr>
        <w:t>are then filtered</w:t>
      </w:r>
      <w:r w:rsidR="00937CFE">
        <w:rPr>
          <w:lang w:val="en-US"/>
        </w:rPr>
        <w:t>.</w:t>
      </w:r>
      <w:r>
        <w:rPr>
          <w:lang w:val="en-US"/>
        </w:rPr>
        <w:t xml:space="preserve"> </w:t>
      </w:r>
      <w:r w:rsidR="00937CFE">
        <w:rPr>
          <w:lang w:val="en-US"/>
        </w:rPr>
        <w:t>They are each</w:t>
      </w:r>
      <w:r>
        <w:rPr>
          <w:lang w:val="en-US"/>
        </w:rPr>
        <w:t xml:space="preserve"> passed through </w:t>
      </w:r>
      <w:r w:rsidR="00937CFE">
        <w:rPr>
          <w:lang w:val="en-US"/>
        </w:rPr>
        <w:t xml:space="preserve">a switch to convert them </w:t>
      </w:r>
      <w:r>
        <w:rPr>
          <w:lang w:val="en-US"/>
        </w:rPr>
        <w:t>to parallel binary data. This parallel data is then multiplexed</w:t>
      </w:r>
      <w:r w:rsidRPr="007017C0">
        <w:rPr>
          <w:lang w:val="en-US"/>
        </w:rPr>
        <w:t xml:space="preserve"> </w:t>
      </w:r>
      <w:r>
        <w:rPr>
          <w:lang w:val="en-US"/>
        </w:rPr>
        <w:t xml:space="preserve">(added </w:t>
      </w:r>
      <w:proofErr w:type="spellStart"/>
      <w:r>
        <w:rPr>
          <w:lang w:val="en-US"/>
        </w:rPr>
        <w:t>vectorially</w:t>
      </w:r>
      <w:proofErr w:type="spellEnd"/>
      <w:r>
        <w:rPr>
          <w:lang w:val="en-US"/>
        </w:rPr>
        <w:t xml:space="preserve">) and converted back into a serial data stream. </w:t>
      </w:r>
      <w:r w:rsidR="00937CFE">
        <w:rPr>
          <w:lang w:val="en-US"/>
        </w:rPr>
        <w:t>The</w:t>
      </w:r>
      <w:r>
        <w:rPr>
          <w:lang w:val="en-US"/>
        </w:rPr>
        <w:t xml:space="preserve"> ne</w:t>
      </w:r>
      <w:r w:rsidR="00A56E4F">
        <w:rPr>
          <w:lang w:val="en-US"/>
        </w:rPr>
        <w:t xml:space="preserve">ed to pass it through a </w:t>
      </w:r>
      <w:proofErr w:type="spellStart"/>
      <w:r w:rsidR="00A56E4F">
        <w:rPr>
          <w:lang w:val="en-US"/>
        </w:rPr>
        <w:t>serializ</w:t>
      </w:r>
      <w:r w:rsidR="00937CFE">
        <w:rPr>
          <w:lang w:val="en-US"/>
        </w:rPr>
        <w:t>er</w:t>
      </w:r>
      <w:proofErr w:type="spellEnd"/>
      <w:r w:rsidR="00937CFE">
        <w:rPr>
          <w:lang w:val="en-US"/>
        </w:rPr>
        <w:t xml:space="preserve"> and </w:t>
      </w:r>
      <w:proofErr w:type="spellStart"/>
      <w:r w:rsidR="00937CFE">
        <w:rPr>
          <w:lang w:val="en-US"/>
        </w:rPr>
        <w:t>deserializ</w:t>
      </w:r>
      <w:r>
        <w:rPr>
          <w:lang w:val="en-US"/>
        </w:rPr>
        <w:t>er</w:t>
      </w:r>
      <w:proofErr w:type="spellEnd"/>
      <w:r>
        <w:rPr>
          <w:lang w:val="en-US"/>
        </w:rPr>
        <w:t xml:space="preserve">, </w:t>
      </w:r>
      <w:r w:rsidR="00937CFE">
        <w:rPr>
          <w:lang w:val="en-US"/>
        </w:rPr>
        <w:t xml:space="preserve">causes a delay on the output data of four samples. </w:t>
      </w:r>
      <w:r>
        <w:rPr>
          <w:lang w:val="en-US"/>
        </w:rPr>
        <w:t>This needs to be taken into account when the bit error rate is calculated</w:t>
      </w:r>
      <w:r w:rsidR="00937CFE">
        <w:rPr>
          <w:lang w:val="en-US"/>
        </w:rPr>
        <w:t>.</w:t>
      </w:r>
      <w:r w:rsidR="00C15DC1">
        <w:rPr>
          <w:lang w:val="en-US"/>
        </w:rPr>
        <w:br w:type="page"/>
      </w:r>
    </w:p>
    <w:bookmarkStart w:id="16" w:name="_Toc67383702"/>
    <w:p w14:paraId="22F05EA2" w14:textId="53C6D3D4" w:rsidR="00CC4663" w:rsidRDefault="00201FAB" w:rsidP="00CC4663">
      <w:pPr>
        <w:pStyle w:val="Heading1"/>
        <w:numPr>
          <w:ilvl w:val="0"/>
          <w:numId w:val="1"/>
        </w:numPr>
      </w:pPr>
      <w:r>
        <w:rPr>
          <w:noProof/>
          <w:lang w:val="en-GB" w:eastAsia="en-GB"/>
        </w:rPr>
        <w:lastRenderedPageBreak/>
        <mc:AlternateContent>
          <mc:Choice Requires="wps">
            <w:drawing>
              <wp:anchor distT="0" distB="0" distL="114300" distR="114300" simplePos="0" relativeHeight="251664384" behindDoc="1" locked="0" layoutInCell="1" allowOverlap="1" wp14:anchorId="0DB94628" wp14:editId="3F133C70">
                <wp:simplePos x="0" y="0"/>
                <wp:positionH relativeFrom="margin">
                  <wp:align>center</wp:align>
                </wp:positionH>
                <wp:positionV relativeFrom="paragraph">
                  <wp:posOffset>5452745</wp:posOffset>
                </wp:positionV>
                <wp:extent cx="8039100" cy="635"/>
                <wp:effectExtent l="0" t="0" r="0" b="0"/>
                <wp:wrapTight wrapText="bothSides">
                  <wp:wrapPolygon edited="0">
                    <wp:start x="0" y="0"/>
                    <wp:lineTo x="0" y="20057"/>
                    <wp:lineTo x="21549" y="20057"/>
                    <wp:lineTo x="21549"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8039100" cy="635"/>
                        </a:xfrm>
                        <a:prstGeom prst="rect">
                          <a:avLst/>
                        </a:prstGeom>
                        <a:solidFill>
                          <a:prstClr val="white"/>
                        </a:solidFill>
                        <a:ln>
                          <a:noFill/>
                        </a:ln>
                      </wps:spPr>
                      <wps:txbx>
                        <w:txbxContent>
                          <w:p w14:paraId="678955C3" w14:textId="3DF8B8A1" w:rsidR="00201FAB" w:rsidRPr="006422F2" w:rsidRDefault="00201FAB" w:rsidP="00201FAB">
                            <w:pPr>
                              <w:pStyle w:val="Caption"/>
                              <w:jc w:val="center"/>
                              <w:rPr>
                                <w:noProof/>
                                <w:lang w:val="en-US"/>
                              </w:rPr>
                            </w:pPr>
                            <w:r>
                              <w:t xml:space="preserve">Figure </w:t>
                            </w:r>
                            <w:fldSimple w:instr=" SEQ Figure \* ARABIC ">
                              <w:r w:rsidR="00BA13F2">
                                <w:rPr>
                                  <w:noProof/>
                                </w:rPr>
                                <w:t>9</w:t>
                              </w:r>
                            </w:fldSimple>
                            <w:r>
                              <w:t xml:space="preserve"> - Graph of Signal to Noise Ratio against Bit Error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94628" id="Text Box 8" o:spid="_x0000_s1031" type="#_x0000_t202" style="position:absolute;left:0;text-align:left;margin-left:0;margin-top:429.35pt;width:633pt;height:.05pt;z-index:-2516520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" stroked="f">
                <v:textbox style="mso-fit-shape-to-text:t" inset="0,0,0,0">
                  <w:txbxContent>
                    <w:p w14:paraId="678955C3" w14:textId="3DF8B8A1" w:rsidR="00201FAB" w:rsidRPr="006422F2" w:rsidRDefault="00201FAB" w:rsidP="00201FAB">
                      <w:pPr>
                        <w:pStyle w:val="Caption"/>
                        <w:jc w:val="center"/>
                        <w:rPr>
                          <w:noProof/>
                          <w:lang w:val="en-US"/>
                        </w:rPr>
                      </w:pPr>
                      <w:r>
                        <w:t xml:space="preserve">Figure </w:t>
                      </w:r>
                      <w:r>
                        <w:fldChar w:fldCharType="begin"/>
                      </w:r>
                      <w:r>
                        <w:instrText xml:space="preserve"> SEQ Figure \* ARABIC </w:instrText>
                      </w:r>
                      <w:r>
                        <w:fldChar w:fldCharType="separate"/>
                      </w:r>
                      <w:r w:rsidR="00BA13F2">
                        <w:rPr>
                          <w:noProof/>
                        </w:rPr>
                        <w:t>9</w:t>
                      </w:r>
                      <w:r>
                        <w:fldChar w:fldCharType="end"/>
                      </w:r>
                      <w:r>
                        <w:t xml:space="preserve"> - Graph of Signal to Noise Ratio against Bit Error Rate</w:t>
                      </w:r>
                    </w:p>
                  </w:txbxContent>
                </v:textbox>
                <w10:wrap type="tight" anchorx="margin"/>
              </v:shape>
            </w:pict>
          </mc:Fallback>
        </mc:AlternateContent>
      </w:r>
      <w:r w:rsidR="00BF20CB">
        <w:rPr>
          <w:noProof/>
          <w:lang w:val="en-GB" w:eastAsia="en-GB"/>
        </w:rPr>
        <w:drawing>
          <wp:anchor distT="0" distB="0" distL="114300" distR="114300" simplePos="0" relativeHeight="251662336" behindDoc="1" locked="0" layoutInCell="1" allowOverlap="1" wp14:anchorId="39D851D7" wp14:editId="2868E10C">
            <wp:simplePos x="0" y="0"/>
            <wp:positionH relativeFrom="margin">
              <wp:posOffset>411480</wp:posOffset>
            </wp:positionH>
            <wp:positionV relativeFrom="paragraph">
              <wp:posOffset>281940</wp:posOffset>
            </wp:positionV>
            <wp:extent cx="8039100" cy="5128260"/>
            <wp:effectExtent l="0" t="0" r="0" b="15240"/>
            <wp:wrapTight wrapText="bothSides">
              <wp:wrapPolygon edited="0">
                <wp:start x="0" y="0"/>
                <wp:lineTo x="0" y="21584"/>
                <wp:lineTo x="21549" y="21584"/>
                <wp:lineTo x="21549" y="0"/>
                <wp:lineTo x="0" y="0"/>
              </wp:wrapPolygon>
            </wp:wrapTight>
            <wp:docPr id="7" name="Chart 7">
              <a:extLst xmlns:a="http://schemas.openxmlformats.org/drawingml/2006/main">
                <a:ext uri="{FF2B5EF4-FFF2-40B4-BE49-F238E27FC236}">
                  <a16:creationId xmlns:a16="http://schemas.microsoft.com/office/drawing/2014/main" id="{96FFE66E-3674-4A1D-B836-F61E2B413D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CC4663">
        <w:t>Results</w:t>
      </w:r>
      <w:bookmarkEnd w:id="16"/>
    </w:p>
    <w:p w14:paraId="2D0B9737" w14:textId="09E68022" w:rsidR="00C15DC1" w:rsidRDefault="00C15DC1" w:rsidP="00C15DC1">
      <w:pPr>
        <w:rPr>
          <w:lang w:val="en-US"/>
        </w:rPr>
        <w:sectPr w:rsidR="00C15DC1" w:rsidSect="003D02B2">
          <w:pgSz w:w="16838" w:h="11906" w:orient="landscape"/>
          <w:pgMar w:top="1440" w:right="1440" w:bottom="1440" w:left="1440" w:header="708" w:footer="708" w:gutter="0"/>
          <w:cols w:space="708"/>
          <w:titlePg/>
          <w:docGrid w:linePitch="360"/>
        </w:sectPr>
      </w:pPr>
    </w:p>
    <w:p w14:paraId="3EF3A818" w14:textId="45D23A18" w:rsidR="00C15DC1" w:rsidRPr="00C15DC1" w:rsidRDefault="00C15DC1" w:rsidP="00C15DC1">
      <w:pPr>
        <w:rPr>
          <w:lang w:val="en-US"/>
        </w:rPr>
      </w:pPr>
    </w:p>
    <w:p w14:paraId="75649E99" w14:textId="050615D5" w:rsidR="00CC4663" w:rsidRDefault="00CC4663" w:rsidP="00CC4663">
      <w:pPr>
        <w:pStyle w:val="Heading1"/>
        <w:numPr>
          <w:ilvl w:val="0"/>
          <w:numId w:val="1"/>
        </w:numPr>
      </w:pPr>
      <w:bookmarkStart w:id="17" w:name="_Toc67383703"/>
      <w:r>
        <w:t>Discussion</w:t>
      </w:r>
      <w:bookmarkEnd w:id="17"/>
    </w:p>
    <w:p w14:paraId="55803B10" w14:textId="6109C620" w:rsidR="0060030C" w:rsidRDefault="006E5E4B" w:rsidP="0060030C">
      <w:pPr>
        <w:rPr>
          <w:color w:val="000000" w:themeColor="text1"/>
          <w:lang w:val="en-US"/>
        </w:rPr>
      </w:pPr>
      <w:r>
        <w:rPr>
          <w:lang w:val="en-US"/>
        </w:rPr>
        <w:t xml:space="preserve">Failure </w:t>
      </w:r>
      <w:r w:rsidR="00017C7F">
        <w:rPr>
          <w:lang w:val="en-US"/>
        </w:rPr>
        <w:t xml:space="preserve">for these simulations </w:t>
      </w:r>
      <w:r w:rsidR="00576E14">
        <w:rPr>
          <w:lang w:val="en-US"/>
        </w:rPr>
        <w:t xml:space="preserve">is deemed as </w:t>
      </w:r>
      <w:r w:rsidR="00527D11">
        <w:rPr>
          <w:lang w:val="en-US"/>
        </w:rPr>
        <w:t xml:space="preserve">the point when </w:t>
      </w:r>
      <w:r w:rsidR="008F1A9F">
        <w:rPr>
          <w:lang w:val="en-US"/>
        </w:rPr>
        <w:t>5</w:t>
      </w:r>
      <w:r w:rsidR="00527D11">
        <w:rPr>
          <w:lang w:val="en-US"/>
        </w:rPr>
        <w:t>0% of information is lost.</w:t>
      </w:r>
      <w:r w:rsidR="008F1A9F">
        <w:rPr>
          <w:lang w:val="en-US"/>
        </w:rPr>
        <w:t xml:space="preserve"> </w:t>
      </w:r>
      <w:r w:rsidR="002E52A2">
        <w:rPr>
          <w:lang w:val="en-US"/>
        </w:rPr>
        <w:t xml:space="preserve">It would be </w:t>
      </w:r>
      <w:r w:rsidR="00862EBE">
        <w:rPr>
          <w:lang w:val="en-US"/>
        </w:rPr>
        <w:t xml:space="preserve">difficult to </w:t>
      </w:r>
      <w:r w:rsidR="00B026C7">
        <w:rPr>
          <w:lang w:val="en-US"/>
        </w:rPr>
        <w:t>regain the information lost at this level</w:t>
      </w:r>
      <w:r w:rsidR="00402BFE">
        <w:rPr>
          <w:lang w:val="en-US"/>
        </w:rPr>
        <w:t xml:space="preserve">, especially as an acceptable bit error rate in industry is between </w:t>
      </w:r>
      <w:r w:rsidR="008F20C3">
        <w:rPr>
          <w:lang w:val="en-US"/>
        </w:rPr>
        <w:t>10</w:t>
      </w:r>
      <w:r w:rsidR="008F20C3">
        <w:rPr>
          <w:vertAlign w:val="superscript"/>
          <w:lang w:val="en-US"/>
        </w:rPr>
        <w:t>-13</w:t>
      </w:r>
      <w:r w:rsidR="008F20C3">
        <w:rPr>
          <w:lang w:val="en-US"/>
        </w:rPr>
        <w:t xml:space="preserve"> and 10</w:t>
      </w:r>
      <w:r w:rsidR="008F20C3">
        <w:rPr>
          <w:vertAlign w:val="superscript"/>
          <w:lang w:val="en-US"/>
        </w:rPr>
        <w:t>-9</w:t>
      </w:r>
      <w:sdt>
        <w:sdtPr>
          <w:rPr>
            <w:vertAlign w:val="superscript"/>
            <w:lang w:val="en-US"/>
          </w:rPr>
          <w:id w:val="-28729192"/>
          <w:citation/>
        </w:sdtPr>
        <w:sdtEndPr/>
        <w:sdtContent>
          <w:r w:rsidR="008F20C3">
            <w:rPr>
              <w:vertAlign w:val="superscript"/>
              <w:lang w:val="en-US"/>
            </w:rPr>
            <w:fldChar w:fldCharType="begin"/>
          </w:r>
          <w:r w:rsidR="008F20C3">
            <w:instrText xml:space="preserve"> CITATION VIA21 \l 2057 </w:instrText>
          </w:r>
          <w:r w:rsidR="008F20C3">
            <w:rPr>
              <w:vertAlign w:val="superscript"/>
              <w:lang w:val="en-US"/>
            </w:rPr>
            <w:fldChar w:fldCharType="separate"/>
          </w:r>
          <w:r w:rsidR="004A7729">
            <w:rPr>
              <w:noProof/>
            </w:rPr>
            <w:t xml:space="preserve"> </w:t>
          </w:r>
          <w:r w:rsidR="004A7729" w:rsidRPr="004A7729">
            <w:rPr>
              <w:noProof/>
            </w:rPr>
            <w:t>[11]</w:t>
          </w:r>
          <w:r w:rsidR="008F20C3">
            <w:rPr>
              <w:vertAlign w:val="superscript"/>
              <w:lang w:val="en-US"/>
            </w:rPr>
            <w:fldChar w:fldCharType="end"/>
          </w:r>
        </w:sdtContent>
      </w:sdt>
      <w:r w:rsidR="008F20C3">
        <w:rPr>
          <w:lang w:val="en-US"/>
        </w:rPr>
        <w:t>.</w:t>
      </w:r>
      <w:r w:rsidR="00527D11">
        <w:rPr>
          <w:lang w:val="en-US"/>
        </w:rPr>
        <w:t xml:space="preserve"> </w:t>
      </w:r>
      <w:r w:rsidR="0060030C">
        <w:rPr>
          <w:lang w:val="en-US"/>
        </w:rPr>
        <w:t>It can be seen from Figur</w:t>
      </w:r>
      <w:r w:rsidR="005F736A">
        <w:rPr>
          <w:lang w:val="en-US"/>
        </w:rPr>
        <w:t xml:space="preserve">e </w:t>
      </w:r>
      <w:r>
        <w:rPr>
          <w:lang w:val="en-US"/>
        </w:rPr>
        <w:t xml:space="preserve">8 </w:t>
      </w:r>
      <w:r w:rsidR="0060030C">
        <w:rPr>
          <w:color w:val="000000" w:themeColor="text1"/>
          <w:lang w:val="en-US"/>
        </w:rPr>
        <w:t>that ASK was reach</w:t>
      </w:r>
      <w:r w:rsidR="002E52A2">
        <w:rPr>
          <w:color w:val="000000" w:themeColor="text1"/>
          <w:lang w:val="en-US"/>
        </w:rPr>
        <w:t>ed</w:t>
      </w:r>
      <w:r w:rsidR="0060030C">
        <w:rPr>
          <w:color w:val="000000" w:themeColor="text1"/>
          <w:lang w:val="en-US"/>
        </w:rPr>
        <w:t xml:space="preserve"> failure</w:t>
      </w:r>
      <w:r w:rsidR="002E52A2">
        <w:rPr>
          <w:color w:val="000000" w:themeColor="text1"/>
          <w:lang w:val="en-US"/>
        </w:rPr>
        <w:t xml:space="preserve"> earlier</w:t>
      </w:r>
      <w:r w:rsidR="0060030C">
        <w:rPr>
          <w:color w:val="000000" w:themeColor="text1"/>
          <w:lang w:val="en-US"/>
        </w:rPr>
        <w:t xml:space="preserve"> than both PSK and QPSK. </w:t>
      </w:r>
      <w:r w:rsidR="00A63549">
        <w:rPr>
          <w:color w:val="000000" w:themeColor="text1"/>
          <w:lang w:val="en-US"/>
        </w:rPr>
        <w:t>All</w:t>
      </w:r>
      <w:r w:rsidR="008727CD">
        <w:rPr>
          <w:color w:val="000000" w:themeColor="text1"/>
          <w:lang w:val="en-US"/>
        </w:rPr>
        <w:t xml:space="preserve"> three modulation methods are </w:t>
      </w:r>
      <w:r w:rsidR="00A00E2F">
        <w:rPr>
          <w:color w:val="000000" w:themeColor="text1"/>
          <w:lang w:val="en-US"/>
        </w:rPr>
        <w:t xml:space="preserve">very effective when the </w:t>
      </w:r>
      <w:r w:rsidR="00942BCA">
        <w:rPr>
          <w:color w:val="000000" w:themeColor="text1"/>
          <w:lang w:val="en-US"/>
        </w:rPr>
        <w:t>SNR is positive</w:t>
      </w:r>
      <w:r w:rsidR="00A63549">
        <w:rPr>
          <w:color w:val="000000" w:themeColor="text1"/>
          <w:lang w:val="en-US"/>
        </w:rPr>
        <w:t xml:space="preserve">. However, </w:t>
      </w:r>
      <w:r w:rsidR="00970A12">
        <w:rPr>
          <w:color w:val="000000" w:themeColor="text1"/>
          <w:lang w:val="en-US"/>
        </w:rPr>
        <w:t xml:space="preserve">from 0dB </w:t>
      </w:r>
      <w:r w:rsidR="006A1247">
        <w:rPr>
          <w:color w:val="000000" w:themeColor="text1"/>
          <w:lang w:val="en-US"/>
        </w:rPr>
        <w:t>to -80dB ASK was consistently mo</w:t>
      </w:r>
      <w:r w:rsidR="002E52A2">
        <w:rPr>
          <w:color w:val="000000" w:themeColor="text1"/>
          <w:lang w:val="en-US"/>
        </w:rPr>
        <w:t>re vulnerable to noise. This is</w:t>
      </w:r>
      <w:r w:rsidR="0098512F">
        <w:rPr>
          <w:color w:val="000000" w:themeColor="text1"/>
          <w:lang w:val="en-US"/>
        </w:rPr>
        <w:t xml:space="preserve"> likely because </w:t>
      </w:r>
      <w:r w:rsidR="005565DA">
        <w:rPr>
          <w:color w:val="000000" w:themeColor="text1"/>
          <w:lang w:val="en-US"/>
        </w:rPr>
        <w:t xml:space="preserve">the demodulator is looking for variations in </w:t>
      </w:r>
      <w:r w:rsidR="00A71C08">
        <w:rPr>
          <w:color w:val="000000" w:themeColor="text1"/>
          <w:lang w:val="en-US"/>
        </w:rPr>
        <w:t xml:space="preserve">amplitude. As the switch in the demodulator has a threshold </w:t>
      </w:r>
      <w:r w:rsidR="00735CC7">
        <w:rPr>
          <w:color w:val="000000" w:themeColor="text1"/>
          <w:lang w:val="en-US"/>
        </w:rPr>
        <w:t xml:space="preserve">amplitude, if the </w:t>
      </w:r>
      <w:r w:rsidR="00CF3DBD">
        <w:rPr>
          <w:color w:val="000000" w:themeColor="text1"/>
          <w:lang w:val="en-US"/>
        </w:rPr>
        <w:t xml:space="preserve">filtered signal </w:t>
      </w:r>
      <w:r w:rsidR="002E52A2">
        <w:rPr>
          <w:color w:val="000000" w:themeColor="text1"/>
          <w:lang w:val="en-US"/>
        </w:rPr>
        <w:t>still has fluctuations</w:t>
      </w:r>
      <w:r w:rsidR="007502A0">
        <w:rPr>
          <w:color w:val="000000" w:themeColor="text1"/>
          <w:lang w:val="en-US"/>
        </w:rPr>
        <w:t xml:space="preserve">, </w:t>
      </w:r>
      <w:r w:rsidR="00BC0028">
        <w:rPr>
          <w:color w:val="000000" w:themeColor="text1"/>
          <w:lang w:val="en-US"/>
        </w:rPr>
        <w:t xml:space="preserve">it </w:t>
      </w:r>
      <w:r w:rsidR="002E52A2">
        <w:rPr>
          <w:color w:val="000000" w:themeColor="text1"/>
          <w:lang w:val="en-US"/>
        </w:rPr>
        <w:t>might end up sending the noise as a bit of information not sent on the original data stream.</w:t>
      </w:r>
    </w:p>
    <w:p w14:paraId="4B91A65C" w14:textId="714C82C9" w:rsidR="00A32179" w:rsidRDefault="002E52A2" w:rsidP="0060030C">
      <w:pPr>
        <w:rPr>
          <w:color w:val="000000" w:themeColor="text1"/>
          <w:lang w:val="en-US"/>
        </w:rPr>
      </w:pPr>
      <w:r>
        <w:rPr>
          <w:color w:val="000000" w:themeColor="text1"/>
          <w:lang w:val="en-US"/>
        </w:rPr>
        <w:t>W</w:t>
      </w:r>
      <w:r w:rsidR="00B42F18">
        <w:rPr>
          <w:color w:val="000000" w:themeColor="text1"/>
          <w:lang w:val="en-US"/>
        </w:rPr>
        <w:t xml:space="preserve">hilst PSK and QPSK are very similar, QPSK fails </w:t>
      </w:r>
      <w:r>
        <w:rPr>
          <w:color w:val="000000" w:themeColor="text1"/>
          <w:lang w:val="en-US"/>
        </w:rPr>
        <w:t>before</w:t>
      </w:r>
      <w:r w:rsidR="009D3332">
        <w:rPr>
          <w:color w:val="000000" w:themeColor="text1"/>
          <w:lang w:val="en-US"/>
        </w:rPr>
        <w:t xml:space="preserve"> PSK. This can be seen when we look at the constellation diagrams for both PSK and QPSK.</w:t>
      </w:r>
      <w:r w:rsidR="00EE556F">
        <w:rPr>
          <w:color w:val="000000" w:themeColor="text1"/>
          <w:lang w:val="en-US"/>
        </w:rPr>
        <w:t xml:space="preserve"> In QPSK, </w:t>
      </w:r>
      <w:r w:rsidR="003C152C">
        <w:rPr>
          <w:color w:val="000000" w:themeColor="text1"/>
          <w:lang w:val="en-US"/>
        </w:rPr>
        <w:t>4 symbols are being transmitted in the same spectrum a</w:t>
      </w:r>
      <w:r w:rsidR="00D97FFA">
        <w:rPr>
          <w:color w:val="000000" w:themeColor="text1"/>
          <w:lang w:val="en-US"/>
        </w:rPr>
        <w:t>s</w:t>
      </w:r>
      <w:r>
        <w:rPr>
          <w:color w:val="000000" w:themeColor="text1"/>
          <w:lang w:val="en-US"/>
        </w:rPr>
        <w:t xml:space="preserve"> 2 in</w:t>
      </w:r>
      <w:r w:rsidR="003C152C">
        <w:rPr>
          <w:color w:val="000000" w:themeColor="text1"/>
          <w:lang w:val="en-US"/>
        </w:rPr>
        <w:t xml:space="preserve"> PSK. This reduces the spectral space between the</w:t>
      </w:r>
      <w:r>
        <w:rPr>
          <w:color w:val="000000" w:themeColor="text1"/>
          <w:lang w:val="en-US"/>
        </w:rPr>
        <w:t xml:space="preserve"> expected transmitted</w:t>
      </w:r>
      <w:r w:rsidR="003C152C">
        <w:rPr>
          <w:color w:val="000000" w:themeColor="text1"/>
          <w:lang w:val="en-US"/>
        </w:rPr>
        <w:t xml:space="preserve"> </w:t>
      </w:r>
      <w:r w:rsidR="00D97FFA">
        <w:rPr>
          <w:color w:val="000000" w:themeColor="text1"/>
          <w:lang w:val="en-US"/>
        </w:rPr>
        <w:t xml:space="preserve">points. </w:t>
      </w:r>
      <w:r>
        <w:rPr>
          <w:color w:val="000000" w:themeColor="text1"/>
          <w:lang w:val="en-US"/>
        </w:rPr>
        <w:t>In the real world, the actual samples will lie within an area surround the expected points. If the distance between the points is reduced, you are more likely to have points overlapping causing bit errors.</w:t>
      </w:r>
    </w:p>
    <w:p w14:paraId="4ECF7B5A" w14:textId="1BC8AD0F" w:rsidR="00B42F18" w:rsidRDefault="002E52A2" w:rsidP="0060030C">
      <w:pPr>
        <w:rPr>
          <w:color w:val="000000" w:themeColor="text1"/>
          <w:lang w:val="en-US"/>
        </w:rPr>
      </w:pPr>
      <w:r>
        <w:rPr>
          <w:color w:val="000000" w:themeColor="text1"/>
          <w:lang w:val="en-US"/>
        </w:rPr>
        <w:t>The implications of noise can be</w:t>
      </w:r>
      <w:r w:rsidR="00A32179">
        <w:rPr>
          <w:color w:val="000000" w:themeColor="text1"/>
          <w:lang w:val="en-US"/>
        </w:rPr>
        <w:t xml:space="preserve"> </w:t>
      </w:r>
      <w:r w:rsidR="00524020">
        <w:rPr>
          <w:color w:val="000000" w:themeColor="text1"/>
          <w:lang w:val="en-US"/>
        </w:rPr>
        <w:t xml:space="preserve">reduced by Increasing the transmitter power </w:t>
      </w:r>
      <w:r w:rsidR="002918A1">
        <w:rPr>
          <w:color w:val="000000" w:themeColor="text1"/>
          <w:lang w:val="en-US"/>
        </w:rPr>
        <w:t>or decreasing the bandwidth</w:t>
      </w:r>
      <w:sdt>
        <w:sdtPr>
          <w:rPr>
            <w:color w:val="000000" w:themeColor="text1"/>
            <w:lang w:val="en-US"/>
          </w:rPr>
          <w:id w:val="1061212175"/>
          <w:citation/>
        </w:sdtPr>
        <w:sdtEndPr/>
        <w:sdtContent>
          <w:r w:rsidR="002918A1">
            <w:rPr>
              <w:color w:val="000000" w:themeColor="text1"/>
              <w:lang w:val="en-US"/>
            </w:rPr>
            <w:fldChar w:fldCharType="begin"/>
          </w:r>
          <w:r w:rsidR="002918A1">
            <w:rPr>
              <w:color w:val="000000" w:themeColor="text1"/>
            </w:rPr>
            <w:instrText xml:space="preserve"> CITATION Ele21 \l 2057 </w:instrText>
          </w:r>
          <w:r w:rsidR="002918A1">
            <w:rPr>
              <w:color w:val="000000" w:themeColor="text1"/>
              <w:lang w:val="en-US"/>
            </w:rPr>
            <w:fldChar w:fldCharType="separate"/>
          </w:r>
          <w:r w:rsidR="004A7729">
            <w:rPr>
              <w:noProof/>
              <w:color w:val="000000" w:themeColor="text1"/>
            </w:rPr>
            <w:t xml:space="preserve"> </w:t>
          </w:r>
          <w:r w:rsidR="004A7729" w:rsidRPr="004A7729">
            <w:rPr>
              <w:noProof/>
              <w:color w:val="000000" w:themeColor="text1"/>
            </w:rPr>
            <w:t>[12]</w:t>
          </w:r>
          <w:r w:rsidR="002918A1">
            <w:rPr>
              <w:color w:val="000000" w:themeColor="text1"/>
              <w:lang w:val="en-US"/>
            </w:rPr>
            <w:fldChar w:fldCharType="end"/>
          </w:r>
        </w:sdtContent>
      </w:sdt>
      <w:r>
        <w:rPr>
          <w:color w:val="000000" w:themeColor="text1"/>
          <w:lang w:val="en-US"/>
        </w:rPr>
        <w:t>.</w:t>
      </w:r>
    </w:p>
    <w:p w14:paraId="21173048" w14:textId="405F4DA5" w:rsidR="00E83F68" w:rsidRDefault="00AC24F6" w:rsidP="0060030C">
      <w:pPr>
        <w:rPr>
          <w:color w:val="000000" w:themeColor="text1"/>
          <w:lang w:val="en-US"/>
        </w:rPr>
      </w:pPr>
      <w:r>
        <w:rPr>
          <w:color w:val="000000" w:themeColor="text1"/>
          <w:lang w:val="en-US"/>
        </w:rPr>
        <w:t xml:space="preserve">It can also be seen </w:t>
      </w:r>
      <w:r w:rsidR="0020428B">
        <w:rPr>
          <w:color w:val="000000" w:themeColor="text1"/>
          <w:lang w:val="en-US"/>
        </w:rPr>
        <w:t xml:space="preserve">that as you increase the </w:t>
      </w:r>
      <w:r w:rsidR="00E220E6">
        <w:rPr>
          <w:color w:val="000000" w:themeColor="text1"/>
          <w:lang w:val="en-US"/>
        </w:rPr>
        <w:t xml:space="preserve">number of symbols being transmitted, for example in </w:t>
      </w:r>
      <w:r w:rsidR="009D7EE3">
        <w:rPr>
          <w:color w:val="000000" w:themeColor="text1"/>
          <w:lang w:val="en-US"/>
        </w:rPr>
        <w:t xml:space="preserve">32-QAM, </w:t>
      </w:r>
      <w:r w:rsidR="007C2D36">
        <w:rPr>
          <w:color w:val="000000" w:themeColor="text1"/>
          <w:lang w:val="en-US"/>
        </w:rPr>
        <w:t xml:space="preserve">you are </w:t>
      </w:r>
      <w:r w:rsidR="002E52A2">
        <w:rPr>
          <w:color w:val="000000" w:themeColor="text1"/>
          <w:lang w:val="en-US"/>
        </w:rPr>
        <w:t>reducing the distance between the points even further, likely making it more susceptible to noise.</w:t>
      </w:r>
    </w:p>
    <w:p w14:paraId="0536EEB3" w14:textId="38E47AAE" w:rsidR="00AC24F6" w:rsidRPr="0060030C" w:rsidRDefault="00E83F68" w:rsidP="0060030C">
      <w:pPr>
        <w:rPr>
          <w:color w:val="000000" w:themeColor="text1"/>
          <w:lang w:val="en-US"/>
        </w:rPr>
      </w:pPr>
      <w:r>
        <w:rPr>
          <w:color w:val="000000" w:themeColor="text1"/>
          <w:lang w:val="en-US"/>
        </w:rPr>
        <w:br w:type="page"/>
      </w:r>
    </w:p>
    <w:p w14:paraId="2D765744" w14:textId="3043438C" w:rsidR="00BD6646" w:rsidRDefault="00CC4663" w:rsidP="00BD6646">
      <w:pPr>
        <w:pStyle w:val="Heading1"/>
        <w:numPr>
          <w:ilvl w:val="0"/>
          <w:numId w:val="1"/>
        </w:numPr>
      </w:pPr>
      <w:bookmarkStart w:id="18" w:name="_Toc67383704"/>
      <w:r>
        <w:lastRenderedPageBreak/>
        <w:t>Conclusion</w:t>
      </w:r>
      <w:bookmarkEnd w:id="18"/>
    </w:p>
    <w:p w14:paraId="6933D4A9" w14:textId="581054D0" w:rsidR="002B06B1" w:rsidRDefault="00E83F68" w:rsidP="00E83F68">
      <w:pPr>
        <w:rPr>
          <w:lang w:val="en-US"/>
        </w:rPr>
      </w:pPr>
      <w:r>
        <w:rPr>
          <w:lang w:val="en-US"/>
        </w:rPr>
        <w:t xml:space="preserve">ASK is the most </w:t>
      </w:r>
      <w:r w:rsidR="00E20FE3">
        <w:rPr>
          <w:lang w:val="en-US"/>
        </w:rPr>
        <w:t>likely to cause bit errors in the presence of noise</w:t>
      </w:r>
      <w:r w:rsidR="00181EEE">
        <w:rPr>
          <w:lang w:val="en-US"/>
        </w:rPr>
        <w:t xml:space="preserve"> and reaches failure at </w:t>
      </w:r>
      <w:r w:rsidR="00F84FA2">
        <w:rPr>
          <w:lang w:val="en-US"/>
        </w:rPr>
        <w:t xml:space="preserve">an SNR of roughly -45dB whereas both PSK and QPSK fail at </w:t>
      </w:r>
      <w:r w:rsidR="005411FA">
        <w:rPr>
          <w:lang w:val="en-US"/>
        </w:rPr>
        <w:t>roughly -60dB</w:t>
      </w:r>
      <w:r w:rsidR="00E20FE3">
        <w:rPr>
          <w:lang w:val="en-US"/>
        </w:rPr>
        <w:t xml:space="preserve">. QPSK is also more liable to </w:t>
      </w:r>
      <w:r w:rsidR="00AD2EE5">
        <w:rPr>
          <w:lang w:val="en-US"/>
        </w:rPr>
        <w:t>bit error rates</w:t>
      </w:r>
      <w:r w:rsidR="000350F9">
        <w:rPr>
          <w:lang w:val="en-US"/>
        </w:rPr>
        <w:t xml:space="preserve"> in the presence of noise</w:t>
      </w:r>
      <w:r w:rsidR="00AD2EE5">
        <w:rPr>
          <w:lang w:val="en-US"/>
        </w:rPr>
        <w:t xml:space="preserve"> than PSK however, you </w:t>
      </w:r>
      <w:r w:rsidR="00D97014">
        <w:rPr>
          <w:lang w:val="en-US"/>
        </w:rPr>
        <w:t>can</w:t>
      </w:r>
      <w:r w:rsidR="00AD2EE5">
        <w:rPr>
          <w:lang w:val="en-US"/>
        </w:rPr>
        <w:t xml:space="preserve"> transmit twice as much information with QPSK than with PSK. </w:t>
      </w:r>
      <w:r w:rsidR="00937F53">
        <w:rPr>
          <w:lang w:val="en-US"/>
        </w:rPr>
        <w:t>T</w:t>
      </w:r>
      <w:r w:rsidR="00D97014">
        <w:rPr>
          <w:lang w:val="en-US"/>
        </w:rPr>
        <w:t xml:space="preserve">he more </w:t>
      </w:r>
      <w:r w:rsidR="00CF7F9B">
        <w:rPr>
          <w:lang w:val="en-US"/>
        </w:rPr>
        <w:t xml:space="preserve">symbols you transmit, the more liable the </w:t>
      </w:r>
      <w:r w:rsidR="002B2D4A">
        <w:rPr>
          <w:lang w:val="en-US"/>
        </w:rPr>
        <w:t>system will</w:t>
      </w:r>
      <w:r w:rsidR="00CB4F3F">
        <w:rPr>
          <w:lang w:val="en-US"/>
        </w:rPr>
        <w:t xml:space="preserve"> likely</w:t>
      </w:r>
      <w:r w:rsidR="002B2D4A">
        <w:rPr>
          <w:lang w:val="en-US"/>
        </w:rPr>
        <w:t xml:space="preserve"> be to bit errors</w:t>
      </w:r>
      <w:r w:rsidR="00937F53">
        <w:rPr>
          <w:lang w:val="en-US"/>
        </w:rPr>
        <w:t xml:space="preserve"> due to noise</w:t>
      </w:r>
      <w:r w:rsidR="00E003BB">
        <w:rPr>
          <w:lang w:val="en-US"/>
        </w:rPr>
        <w:t>.</w:t>
      </w:r>
      <w:r w:rsidR="00B910E8">
        <w:rPr>
          <w:lang w:val="en-US"/>
        </w:rPr>
        <w:t xml:space="preserve"> </w:t>
      </w:r>
    </w:p>
    <w:p w14:paraId="5AC1B11B" w14:textId="13D472C9" w:rsidR="002B06B1" w:rsidRDefault="002B06B1" w:rsidP="002B06B1">
      <w:pPr>
        <w:pStyle w:val="Heading2"/>
        <w:numPr>
          <w:ilvl w:val="1"/>
          <w:numId w:val="1"/>
        </w:numPr>
        <w:rPr>
          <w:lang w:val="en-US"/>
        </w:rPr>
      </w:pPr>
      <w:bookmarkStart w:id="19" w:name="_Toc67383705"/>
      <w:r>
        <w:rPr>
          <w:lang w:val="en-US"/>
        </w:rPr>
        <w:t>Recommendations for Further Study</w:t>
      </w:r>
      <w:bookmarkEnd w:id="19"/>
    </w:p>
    <w:p w14:paraId="5844342D" w14:textId="15617829" w:rsidR="0036214C" w:rsidRDefault="002B06B1" w:rsidP="002B06B1">
      <w:pPr>
        <w:rPr>
          <w:lang w:val="en-US"/>
        </w:rPr>
      </w:pPr>
      <w:r>
        <w:rPr>
          <w:lang w:val="en-US"/>
        </w:rPr>
        <w:t xml:space="preserve">Further study could be done on </w:t>
      </w:r>
      <w:r w:rsidR="00B01A20">
        <w:rPr>
          <w:lang w:val="en-US"/>
        </w:rPr>
        <w:t xml:space="preserve">other modulation methods, such as 8-QAM, 16-QAM, or other higher order </w:t>
      </w:r>
      <w:r w:rsidR="00E33036">
        <w:rPr>
          <w:lang w:val="en-US"/>
        </w:rPr>
        <w:t>modul</w:t>
      </w:r>
      <w:r w:rsidR="00937F53">
        <w:rPr>
          <w:lang w:val="en-US"/>
        </w:rPr>
        <w:t>ation methods to assess their</w:t>
      </w:r>
      <w:r w:rsidR="00E33036">
        <w:rPr>
          <w:lang w:val="en-US"/>
        </w:rPr>
        <w:t xml:space="preserve"> perform</w:t>
      </w:r>
      <w:r w:rsidR="00937F53">
        <w:rPr>
          <w:lang w:val="en-US"/>
        </w:rPr>
        <w:t>ance</w:t>
      </w:r>
      <w:r w:rsidR="00E33036">
        <w:rPr>
          <w:lang w:val="en-US"/>
        </w:rPr>
        <w:t>.</w:t>
      </w:r>
      <w:r w:rsidR="00937F53">
        <w:rPr>
          <w:lang w:val="en-US"/>
        </w:rPr>
        <w:t xml:space="preserve"> M</w:t>
      </w:r>
      <w:r w:rsidR="000457E8">
        <w:rPr>
          <w:lang w:val="en-US"/>
        </w:rPr>
        <w:t xml:space="preserve">ethods of reducing the impact of noise or how to correct </w:t>
      </w:r>
      <w:r w:rsidR="00937F53">
        <w:rPr>
          <w:lang w:val="en-US"/>
        </w:rPr>
        <w:t>received errors</w:t>
      </w:r>
      <w:r w:rsidR="009910BF">
        <w:rPr>
          <w:lang w:val="en-US"/>
        </w:rPr>
        <w:t xml:space="preserve"> could </w:t>
      </w:r>
      <w:r w:rsidR="00937F53">
        <w:rPr>
          <w:lang w:val="en-US"/>
        </w:rPr>
        <w:t xml:space="preserve">also </w:t>
      </w:r>
      <w:r w:rsidR="009910BF">
        <w:rPr>
          <w:lang w:val="en-US"/>
        </w:rPr>
        <w:t xml:space="preserve">be studied. This </w:t>
      </w:r>
      <w:r w:rsidR="00937F53">
        <w:rPr>
          <w:lang w:val="en-US"/>
        </w:rPr>
        <w:t>could give an indication to the impact of noise in real world transmission scenarios.</w:t>
      </w:r>
    </w:p>
    <w:p w14:paraId="69BA0D1A" w14:textId="0A025DFF" w:rsidR="0036214C" w:rsidRDefault="0036214C" w:rsidP="002B06B1">
      <w:pPr>
        <w:rPr>
          <w:lang w:val="en-US"/>
        </w:rPr>
        <w:sectPr w:rsidR="0036214C" w:rsidSect="003D02B2">
          <w:pgSz w:w="11906" w:h="16838"/>
          <w:pgMar w:top="1440" w:right="1440" w:bottom="1440" w:left="1440" w:header="708" w:footer="708" w:gutter="0"/>
          <w:cols w:space="708"/>
          <w:titlePg/>
          <w:docGrid w:linePitch="360"/>
        </w:sectPr>
      </w:pPr>
    </w:p>
    <w:p w14:paraId="0C385C3D" w14:textId="2E0AA71F" w:rsidR="002B06B1" w:rsidRPr="002B06B1" w:rsidRDefault="002B06B1" w:rsidP="002B06B1">
      <w:pPr>
        <w:rPr>
          <w:lang w:val="en-US"/>
        </w:rPr>
      </w:pPr>
    </w:p>
    <w:p w14:paraId="04E12568" w14:textId="3FD16B55" w:rsidR="00695D1A" w:rsidRDefault="00695D1A" w:rsidP="00695D1A">
      <w:pPr>
        <w:pStyle w:val="Heading1"/>
      </w:pPr>
      <w:bookmarkStart w:id="20" w:name="_Toc67383706"/>
      <w:r>
        <w:t>Appendix A</w:t>
      </w:r>
      <w:bookmarkEnd w:id="20"/>
    </w:p>
    <w:p w14:paraId="4C8E4BD1" w14:textId="0E892EB4" w:rsidR="002C696C" w:rsidRDefault="002C696C" w:rsidP="002C696C">
      <w:pPr>
        <w:keepNext/>
      </w:pPr>
      <w:r>
        <w:rPr>
          <w:noProof/>
          <w:lang w:eastAsia="en-GB"/>
        </w:rPr>
        <w:drawing>
          <wp:inline distT="0" distB="0" distL="0" distR="0" wp14:anchorId="432E483B" wp14:editId="3CD70CF5">
            <wp:extent cx="8863330" cy="2995295"/>
            <wp:effectExtent l="0" t="0" r="0" b="0"/>
            <wp:docPr id="9" name="Picture 9"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pplication, 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8863330" cy="2995295"/>
                    </a:xfrm>
                    <a:prstGeom prst="rect">
                      <a:avLst/>
                    </a:prstGeom>
                  </pic:spPr>
                </pic:pic>
              </a:graphicData>
            </a:graphic>
          </wp:inline>
        </w:drawing>
      </w:r>
    </w:p>
    <w:p w14:paraId="08C68319" w14:textId="09EE018A" w:rsidR="00695D1A" w:rsidRDefault="002C696C" w:rsidP="002C696C">
      <w:pPr>
        <w:pStyle w:val="Caption"/>
        <w:jc w:val="center"/>
      </w:pPr>
      <w:r>
        <w:t xml:space="preserve">Table </w:t>
      </w:r>
      <w:fldSimple w:instr=" SEQ Table \* ARABIC ">
        <w:r w:rsidR="00845719">
          <w:rPr>
            <w:noProof/>
          </w:rPr>
          <w:t>1</w:t>
        </w:r>
      </w:fldSimple>
      <w:r>
        <w:t xml:space="preserve"> - ASK Raw Data</w:t>
      </w:r>
    </w:p>
    <w:p w14:paraId="64E7F384" w14:textId="4295EAF8" w:rsidR="00995582" w:rsidRDefault="00995582" w:rsidP="00995582">
      <w:pPr>
        <w:keepNext/>
      </w:pPr>
      <w:r>
        <w:rPr>
          <w:noProof/>
          <w:lang w:eastAsia="en-GB"/>
        </w:rPr>
        <w:lastRenderedPageBreak/>
        <w:drawing>
          <wp:inline distT="0" distB="0" distL="0" distR="0" wp14:anchorId="4179510B" wp14:editId="5B9C7D7D">
            <wp:extent cx="8863330" cy="3387725"/>
            <wp:effectExtent l="0" t="0" r="0" b="3175"/>
            <wp:docPr id="10" name="Picture 10" descr="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pplication, tabl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8863330" cy="3387725"/>
                    </a:xfrm>
                    <a:prstGeom prst="rect">
                      <a:avLst/>
                    </a:prstGeom>
                  </pic:spPr>
                </pic:pic>
              </a:graphicData>
            </a:graphic>
          </wp:inline>
        </w:drawing>
      </w:r>
    </w:p>
    <w:p w14:paraId="6BB1CE07" w14:textId="10F06157" w:rsidR="002C696C" w:rsidRDefault="00995582" w:rsidP="00995582">
      <w:pPr>
        <w:pStyle w:val="Caption"/>
        <w:jc w:val="center"/>
      </w:pPr>
      <w:r>
        <w:t xml:space="preserve">Table </w:t>
      </w:r>
      <w:fldSimple w:instr=" SEQ Table \* ARABIC ">
        <w:r w:rsidR="00845719">
          <w:rPr>
            <w:noProof/>
          </w:rPr>
          <w:t>2</w:t>
        </w:r>
      </w:fldSimple>
      <w:r>
        <w:t xml:space="preserve"> - PSK Raw Data</w:t>
      </w:r>
    </w:p>
    <w:p w14:paraId="15F6959F" w14:textId="470BED0B" w:rsidR="00845719" w:rsidRDefault="00845719" w:rsidP="00845719">
      <w:pPr>
        <w:keepNext/>
      </w:pPr>
      <w:r>
        <w:rPr>
          <w:noProof/>
          <w:lang w:eastAsia="en-GB"/>
        </w:rPr>
        <w:lastRenderedPageBreak/>
        <w:drawing>
          <wp:inline distT="0" distB="0" distL="0" distR="0" wp14:anchorId="1DF7E7EC" wp14:editId="50C806CF">
            <wp:extent cx="8863330" cy="3394075"/>
            <wp:effectExtent l="0" t="0" r="0" b="0"/>
            <wp:docPr id="12" name="Picture 12"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pplication, 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8863330" cy="3394075"/>
                    </a:xfrm>
                    <a:prstGeom prst="rect">
                      <a:avLst/>
                    </a:prstGeom>
                  </pic:spPr>
                </pic:pic>
              </a:graphicData>
            </a:graphic>
          </wp:inline>
        </w:drawing>
      </w:r>
    </w:p>
    <w:p w14:paraId="0A12F74F" w14:textId="0509C7AD" w:rsidR="007C1D12" w:rsidRPr="007C1D12" w:rsidRDefault="00845719" w:rsidP="007C1D12">
      <w:pPr>
        <w:pStyle w:val="Caption"/>
        <w:jc w:val="center"/>
      </w:pPr>
      <w:r>
        <w:t xml:space="preserve">Table </w:t>
      </w:r>
      <w:fldSimple w:instr=" SEQ Table \* ARABIC ">
        <w:r>
          <w:rPr>
            <w:noProof/>
          </w:rPr>
          <w:t>3</w:t>
        </w:r>
      </w:fldSimple>
      <w:r>
        <w:t xml:space="preserve"> - QPSK Raw Dat</w:t>
      </w:r>
      <w:r w:rsidR="007C1D12">
        <w:t>a</w:t>
      </w:r>
    </w:p>
    <w:p w14:paraId="475CC8F2" w14:textId="14A64926" w:rsidR="007C1D12" w:rsidRPr="007C1D12" w:rsidRDefault="007C1D12" w:rsidP="007C1D12">
      <w:pPr>
        <w:tabs>
          <w:tab w:val="left" w:pos="2736"/>
        </w:tabs>
        <w:sectPr w:rsidR="007C1D12" w:rsidRPr="007C1D12" w:rsidSect="0036214C">
          <w:pgSz w:w="16838" w:h="11906" w:orient="landscape"/>
          <w:pgMar w:top="1440" w:right="1440" w:bottom="1440" w:left="1440" w:header="708" w:footer="708" w:gutter="0"/>
          <w:cols w:space="708"/>
          <w:titlePg/>
          <w:docGrid w:linePitch="360"/>
        </w:sectPr>
      </w:pPr>
      <w:r>
        <w:tab/>
      </w:r>
    </w:p>
    <w:p w14:paraId="20F28FE1" w14:textId="7FD5C7BE" w:rsidR="00C40951" w:rsidRDefault="00C40951">
      <w:pPr>
        <w:rPr>
          <w:rFonts w:asciiTheme="majorHAnsi" w:eastAsiaTheme="majorEastAsia" w:hAnsiTheme="majorHAnsi" w:cstheme="majorBidi"/>
          <w:color w:val="2E74B5" w:themeColor="accent1" w:themeShade="BF"/>
          <w:sz w:val="32"/>
          <w:szCs w:val="32"/>
          <w:lang w:val="en-US"/>
        </w:rPr>
      </w:pPr>
    </w:p>
    <w:bookmarkStart w:id="21" w:name="_Toc67383707" w:displacedByCustomXml="next"/>
    <w:sdt>
      <w:sdtPr>
        <w:rPr>
          <w:rFonts w:asciiTheme="minorHAnsi" w:eastAsiaTheme="minorHAnsi" w:hAnsiTheme="minorHAnsi" w:cstheme="minorBidi"/>
          <w:color w:val="auto"/>
          <w:sz w:val="22"/>
          <w:szCs w:val="22"/>
          <w:lang w:val="en-GB"/>
        </w:rPr>
        <w:id w:val="1854909631"/>
        <w:docPartObj>
          <w:docPartGallery w:val="Bibliographies"/>
          <w:docPartUnique/>
        </w:docPartObj>
      </w:sdtPr>
      <w:sdtEndPr/>
      <w:sdtContent>
        <w:p w14:paraId="14866124" w14:textId="77777777" w:rsidR="00C40951" w:rsidRDefault="00C40951">
          <w:pPr>
            <w:pStyle w:val="Heading1"/>
          </w:pPr>
          <w:r>
            <w:t>References</w:t>
          </w:r>
          <w:bookmarkEnd w:id="21"/>
        </w:p>
        <w:sdt>
          <w:sdtPr>
            <w:id w:val="-573587230"/>
            <w:bibliography/>
          </w:sdtPr>
          <w:sdtEndPr/>
          <w:sdtContent>
            <w:p w14:paraId="3BE1C87C" w14:textId="77777777" w:rsidR="004A7729" w:rsidRDefault="00C40951" w:rsidP="007C1D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3"/>
                <w:gridCol w:w="8763"/>
              </w:tblGrid>
              <w:tr w:rsidR="004A7729" w14:paraId="7747A52A" w14:textId="77777777" w:rsidTr="00F869D7">
                <w:trPr>
                  <w:divId w:val="2005475773"/>
                  <w:tblCellSpacing w:w="15" w:type="dxa"/>
                </w:trPr>
                <w:tc>
                  <w:tcPr>
                    <w:tcW w:w="368" w:type="pct"/>
                    <w:hideMark/>
                  </w:tcPr>
                  <w:p w14:paraId="5A4CB893" w14:textId="5A02E396" w:rsidR="004A7729" w:rsidRDefault="004A7729">
                    <w:pPr>
                      <w:pStyle w:val="Bibliography"/>
                      <w:rPr>
                        <w:noProof/>
                        <w:sz w:val="24"/>
                        <w:szCs w:val="24"/>
                        <w:lang w:val="en-US"/>
                      </w:rPr>
                    </w:pPr>
                    <w:r>
                      <w:rPr>
                        <w:noProof/>
                        <w:lang w:val="en-US"/>
                      </w:rPr>
                      <w:t xml:space="preserve">[1] </w:t>
                    </w:r>
                  </w:p>
                </w:tc>
                <w:tc>
                  <w:tcPr>
                    <w:tcW w:w="4582" w:type="pct"/>
                    <w:hideMark/>
                  </w:tcPr>
                  <w:p w14:paraId="4C51C036" w14:textId="77777777" w:rsidR="004A7729" w:rsidRDefault="004A7729">
                    <w:pPr>
                      <w:pStyle w:val="Bibliography"/>
                      <w:rPr>
                        <w:noProof/>
                        <w:lang w:val="en-US"/>
                      </w:rPr>
                    </w:pPr>
                    <w:r>
                      <w:rPr>
                        <w:noProof/>
                        <w:lang w:val="en-US"/>
                      </w:rPr>
                      <w:t xml:space="preserve">J. Walrand and P. Varaiya, High-Perfomance Communication Networks, San Francisco: Morgan Kaufmann Publishers, 2000. </w:t>
                    </w:r>
                  </w:p>
                </w:tc>
              </w:tr>
              <w:tr w:rsidR="004A7729" w14:paraId="4FC8795F" w14:textId="77777777" w:rsidTr="00F869D7">
                <w:trPr>
                  <w:divId w:val="2005475773"/>
                  <w:tblCellSpacing w:w="15" w:type="dxa"/>
                </w:trPr>
                <w:tc>
                  <w:tcPr>
                    <w:tcW w:w="368" w:type="pct"/>
                    <w:hideMark/>
                  </w:tcPr>
                  <w:p w14:paraId="12983C63" w14:textId="77777777" w:rsidR="004A7729" w:rsidRDefault="004A7729">
                    <w:pPr>
                      <w:pStyle w:val="Bibliography"/>
                      <w:rPr>
                        <w:noProof/>
                        <w:lang w:val="en-US"/>
                      </w:rPr>
                    </w:pPr>
                    <w:r>
                      <w:rPr>
                        <w:noProof/>
                        <w:lang w:val="en-US"/>
                      </w:rPr>
                      <w:t xml:space="preserve">[2] </w:t>
                    </w:r>
                  </w:p>
                </w:tc>
                <w:tc>
                  <w:tcPr>
                    <w:tcW w:w="4582" w:type="pct"/>
                    <w:hideMark/>
                  </w:tcPr>
                  <w:p w14:paraId="75516CD1" w14:textId="77777777" w:rsidR="004A7729" w:rsidRDefault="004A7729">
                    <w:pPr>
                      <w:pStyle w:val="Bibliography"/>
                      <w:rPr>
                        <w:noProof/>
                        <w:lang w:val="en-US"/>
                      </w:rPr>
                    </w:pPr>
                    <w:r>
                      <w:rPr>
                        <w:noProof/>
                        <w:lang w:val="en-US"/>
                      </w:rPr>
                      <w:t>L. Frenzel, "Understandin Modern Digital Modulation Techniques," Electronic Design, 23 January 2012. [Online]. Available: https://www.electronicdesign.com/technologies/communications/article/21798737/understanding-modern-digital-modulation-techniques. [Accessed 21 March 2021].</w:t>
                    </w:r>
                  </w:p>
                </w:tc>
              </w:tr>
              <w:tr w:rsidR="004A7729" w14:paraId="104ED5DD" w14:textId="77777777" w:rsidTr="00F869D7">
                <w:trPr>
                  <w:divId w:val="2005475773"/>
                  <w:tblCellSpacing w:w="15" w:type="dxa"/>
                </w:trPr>
                <w:tc>
                  <w:tcPr>
                    <w:tcW w:w="368" w:type="pct"/>
                    <w:hideMark/>
                  </w:tcPr>
                  <w:p w14:paraId="58E51DA2" w14:textId="77777777" w:rsidR="004A7729" w:rsidRDefault="004A7729">
                    <w:pPr>
                      <w:pStyle w:val="Bibliography"/>
                      <w:rPr>
                        <w:noProof/>
                        <w:lang w:val="en-US"/>
                      </w:rPr>
                    </w:pPr>
                    <w:r>
                      <w:rPr>
                        <w:noProof/>
                        <w:lang w:val="en-US"/>
                      </w:rPr>
                      <w:t xml:space="preserve">[3] </w:t>
                    </w:r>
                  </w:p>
                </w:tc>
                <w:tc>
                  <w:tcPr>
                    <w:tcW w:w="4582" w:type="pct"/>
                    <w:hideMark/>
                  </w:tcPr>
                  <w:p w14:paraId="68AEADCF" w14:textId="77777777" w:rsidR="004A7729" w:rsidRDefault="004A7729">
                    <w:pPr>
                      <w:pStyle w:val="Bibliography"/>
                      <w:rPr>
                        <w:noProof/>
                        <w:lang w:val="en-US"/>
                      </w:rPr>
                    </w:pPr>
                    <w:r>
                      <w:rPr>
                        <w:noProof/>
                        <w:lang w:val="en-US"/>
                      </w:rPr>
                      <w:t>The Open University, "1.4 Amplitude-Shift Keying (ASK)," The Open University, [Online]. Available: https://www.open.edu/openlearn/science-maths-technology/exploring-communications-technology/content-section-1.4. [Accessed 23 March 2021].</w:t>
                    </w:r>
                  </w:p>
                </w:tc>
              </w:tr>
              <w:tr w:rsidR="004A7729" w14:paraId="7061547E" w14:textId="77777777" w:rsidTr="00F869D7">
                <w:trPr>
                  <w:divId w:val="2005475773"/>
                  <w:tblCellSpacing w:w="15" w:type="dxa"/>
                </w:trPr>
                <w:tc>
                  <w:tcPr>
                    <w:tcW w:w="368" w:type="pct"/>
                    <w:hideMark/>
                  </w:tcPr>
                  <w:p w14:paraId="3B6F35D5" w14:textId="77777777" w:rsidR="004A7729" w:rsidRDefault="004A7729">
                    <w:pPr>
                      <w:pStyle w:val="Bibliography"/>
                      <w:rPr>
                        <w:noProof/>
                        <w:lang w:val="en-US"/>
                      </w:rPr>
                    </w:pPr>
                    <w:r>
                      <w:rPr>
                        <w:noProof/>
                        <w:lang w:val="en-US"/>
                      </w:rPr>
                      <w:t xml:space="preserve">[4] </w:t>
                    </w:r>
                  </w:p>
                </w:tc>
                <w:tc>
                  <w:tcPr>
                    <w:tcW w:w="4582" w:type="pct"/>
                    <w:hideMark/>
                  </w:tcPr>
                  <w:p w14:paraId="34710F36" w14:textId="77777777" w:rsidR="004A7729" w:rsidRDefault="004A7729">
                    <w:pPr>
                      <w:pStyle w:val="Bibliography"/>
                      <w:rPr>
                        <w:noProof/>
                        <w:lang w:val="en-US"/>
                      </w:rPr>
                    </w:pPr>
                    <w:r>
                      <w:rPr>
                        <w:noProof/>
                        <w:lang w:val="en-US"/>
                      </w:rPr>
                      <w:t>M. Steer, "2.13: Phase Shift Keying Modulation," Engineering LibreTexts, 21 October 2020. [Online]. Available: https://eng.libretexts.org/Bookshelves/Electrical_Engineering/Electronics/Microwave_and_RF_Design_I_-_Radio_Systems_(Steer)/02%3A_Modulation/2.13%3A_Phase_Shift_Keying_Modulation. [Accessed 23 March 2021].</w:t>
                    </w:r>
                  </w:p>
                </w:tc>
              </w:tr>
              <w:tr w:rsidR="004A7729" w14:paraId="2882BE92" w14:textId="77777777" w:rsidTr="00F869D7">
                <w:trPr>
                  <w:divId w:val="2005475773"/>
                  <w:tblCellSpacing w:w="15" w:type="dxa"/>
                </w:trPr>
                <w:tc>
                  <w:tcPr>
                    <w:tcW w:w="368" w:type="pct"/>
                    <w:hideMark/>
                  </w:tcPr>
                  <w:p w14:paraId="60F369B8" w14:textId="77777777" w:rsidR="004A7729" w:rsidRDefault="004A7729">
                    <w:pPr>
                      <w:pStyle w:val="Bibliography"/>
                      <w:rPr>
                        <w:noProof/>
                        <w:lang w:val="en-US"/>
                      </w:rPr>
                    </w:pPr>
                    <w:r>
                      <w:rPr>
                        <w:noProof/>
                        <w:lang w:val="en-US"/>
                      </w:rPr>
                      <w:t xml:space="preserve">[5] </w:t>
                    </w:r>
                  </w:p>
                </w:tc>
                <w:tc>
                  <w:tcPr>
                    <w:tcW w:w="4582" w:type="pct"/>
                    <w:hideMark/>
                  </w:tcPr>
                  <w:p w14:paraId="752BB319" w14:textId="77777777" w:rsidR="004A7729" w:rsidRDefault="004A7729">
                    <w:pPr>
                      <w:pStyle w:val="Bibliography"/>
                      <w:rPr>
                        <w:noProof/>
                        <w:lang w:val="en-US"/>
                      </w:rPr>
                    </w:pPr>
                    <w:r>
                      <w:rPr>
                        <w:noProof/>
                        <w:lang w:val="en-US"/>
                      </w:rPr>
                      <w:t xml:space="preserve">P. Gallion, "Basics of incoherent and coherent digital optical communications," in </w:t>
                    </w:r>
                    <w:r>
                      <w:rPr>
                        <w:i/>
                        <w:iCs/>
                        <w:noProof/>
                        <w:lang w:val="en-US"/>
                      </w:rPr>
                      <w:t>Undersea Fiber Communications Systems</w:t>
                    </w:r>
                    <w:r>
                      <w:rPr>
                        <w:noProof/>
                        <w:lang w:val="en-US"/>
                      </w:rPr>
                      <w:t>, Tokyo, Academic Press, 2016, pp. 55-117.</w:t>
                    </w:r>
                  </w:p>
                </w:tc>
              </w:tr>
              <w:tr w:rsidR="004A7729" w14:paraId="521ADE24" w14:textId="77777777" w:rsidTr="00F869D7">
                <w:trPr>
                  <w:divId w:val="2005475773"/>
                  <w:tblCellSpacing w:w="15" w:type="dxa"/>
                </w:trPr>
                <w:tc>
                  <w:tcPr>
                    <w:tcW w:w="368" w:type="pct"/>
                    <w:hideMark/>
                  </w:tcPr>
                  <w:p w14:paraId="3AD59D83" w14:textId="77777777" w:rsidR="004A7729" w:rsidRDefault="004A7729">
                    <w:pPr>
                      <w:pStyle w:val="Bibliography"/>
                      <w:rPr>
                        <w:noProof/>
                        <w:lang w:val="en-US"/>
                      </w:rPr>
                    </w:pPr>
                    <w:r>
                      <w:rPr>
                        <w:noProof/>
                        <w:lang w:val="en-US"/>
                      </w:rPr>
                      <w:t xml:space="preserve">[6] </w:t>
                    </w:r>
                  </w:p>
                </w:tc>
                <w:tc>
                  <w:tcPr>
                    <w:tcW w:w="4582" w:type="pct"/>
                    <w:hideMark/>
                  </w:tcPr>
                  <w:p w14:paraId="30088674" w14:textId="77777777" w:rsidR="004A7729" w:rsidRDefault="004A7729">
                    <w:pPr>
                      <w:pStyle w:val="Bibliography"/>
                      <w:rPr>
                        <w:noProof/>
                        <w:lang w:val="en-US"/>
                      </w:rPr>
                    </w:pPr>
                    <w:r>
                      <w:rPr>
                        <w:noProof/>
                        <w:lang w:val="en-US"/>
                      </w:rPr>
                      <w:t>Tutorials Point, "Quadrature Phase Shift Keying," Tutorials Point, 2021. [Online]. Available: https://www.tutorialspoint.com/digital_communication/digital_communication_quadrature_phase_shift_keying.htm#:~:text=Advertisements,a%20time%2C%20called%20as%20bigits.. [Accessed 22 March 2021].</w:t>
                    </w:r>
                  </w:p>
                </w:tc>
              </w:tr>
              <w:tr w:rsidR="004A7729" w14:paraId="0C47658B" w14:textId="77777777" w:rsidTr="00F869D7">
                <w:trPr>
                  <w:divId w:val="2005475773"/>
                  <w:tblCellSpacing w:w="15" w:type="dxa"/>
                </w:trPr>
                <w:tc>
                  <w:tcPr>
                    <w:tcW w:w="368" w:type="pct"/>
                    <w:hideMark/>
                  </w:tcPr>
                  <w:p w14:paraId="6BC8E849" w14:textId="77777777" w:rsidR="004A7729" w:rsidRDefault="004A7729">
                    <w:pPr>
                      <w:pStyle w:val="Bibliography"/>
                      <w:rPr>
                        <w:noProof/>
                        <w:lang w:val="en-US"/>
                      </w:rPr>
                    </w:pPr>
                    <w:r>
                      <w:rPr>
                        <w:noProof/>
                        <w:lang w:val="en-US"/>
                      </w:rPr>
                      <w:t xml:space="preserve">[7] </w:t>
                    </w:r>
                  </w:p>
                </w:tc>
                <w:tc>
                  <w:tcPr>
                    <w:tcW w:w="4582" w:type="pct"/>
                    <w:hideMark/>
                  </w:tcPr>
                  <w:p w14:paraId="1584373A" w14:textId="77777777" w:rsidR="004A7729" w:rsidRDefault="004A7729">
                    <w:pPr>
                      <w:pStyle w:val="Bibliography"/>
                      <w:rPr>
                        <w:noProof/>
                        <w:lang w:val="en-US"/>
                      </w:rPr>
                    </w:pPr>
                    <w:r>
                      <w:rPr>
                        <w:noProof/>
                        <w:lang w:val="en-US"/>
                      </w:rPr>
                      <w:t>"PSK Modulation and its types," Shop Delta, 2021. [Online]. Available: https://shopdelta.eu/print.php?page=portal/desc_page&amp;id=986. [Accessed 23 March 2021].</w:t>
                    </w:r>
                  </w:p>
                </w:tc>
              </w:tr>
              <w:tr w:rsidR="004A7729" w14:paraId="2E74898F" w14:textId="77777777" w:rsidTr="00F869D7">
                <w:trPr>
                  <w:divId w:val="2005475773"/>
                  <w:tblCellSpacing w:w="15" w:type="dxa"/>
                </w:trPr>
                <w:tc>
                  <w:tcPr>
                    <w:tcW w:w="368" w:type="pct"/>
                    <w:hideMark/>
                  </w:tcPr>
                  <w:p w14:paraId="2A0F4530" w14:textId="77777777" w:rsidR="004A7729" w:rsidRDefault="004A7729">
                    <w:pPr>
                      <w:pStyle w:val="Bibliography"/>
                      <w:rPr>
                        <w:noProof/>
                        <w:lang w:val="en-US"/>
                      </w:rPr>
                    </w:pPr>
                    <w:r>
                      <w:rPr>
                        <w:noProof/>
                        <w:lang w:val="en-US"/>
                      </w:rPr>
                      <w:t xml:space="preserve">[8] </w:t>
                    </w:r>
                  </w:p>
                </w:tc>
                <w:tc>
                  <w:tcPr>
                    <w:tcW w:w="4582" w:type="pct"/>
                    <w:hideMark/>
                  </w:tcPr>
                  <w:p w14:paraId="26DE050D" w14:textId="77777777" w:rsidR="004A7729" w:rsidRDefault="004A7729">
                    <w:pPr>
                      <w:pStyle w:val="Bibliography"/>
                      <w:rPr>
                        <w:noProof/>
                        <w:lang w:val="en-US"/>
                      </w:rPr>
                    </w:pPr>
                    <w:r>
                      <w:rPr>
                        <w:noProof/>
                        <w:lang w:val="en-US"/>
                      </w:rPr>
                      <w:t xml:space="preserve">S. Peng, H. Jiang, H. Wang, H. Alwageed, Y. Zhou, M. M. Sebdani and Y.-D. Yao, "Modulation Classificaton Based on Signal Constellation Diagrams and Depp Learning," </w:t>
                    </w:r>
                    <w:r>
                      <w:rPr>
                        <w:i/>
                        <w:iCs/>
                        <w:noProof/>
                        <w:lang w:val="en-US"/>
                      </w:rPr>
                      <w:t xml:space="preserve">IEEE Transactions on Neural Networks and Learning Systems, </w:t>
                    </w:r>
                    <w:r>
                      <w:rPr>
                        <w:noProof/>
                        <w:lang w:val="en-US"/>
                      </w:rPr>
                      <w:t xml:space="preserve">vol. 30, no. 3, pp. 718-727, 2019. </w:t>
                    </w:r>
                  </w:p>
                </w:tc>
              </w:tr>
              <w:tr w:rsidR="004A7729" w14:paraId="06A52947" w14:textId="77777777" w:rsidTr="00F869D7">
                <w:trPr>
                  <w:divId w:val="2005475773"/>
                  <w:tblCellSpacing w:w="15" w:type="dxa"/>
                </w:trPr>
                <w:tc>
                  <w:tcPr>
                    <w:tcW w:w="368" w:type="pct"/>
                    <w:hideMark/>
                  </w:tcPr>
                  <w:p w14:paraId="47CDF184" w14:textId="77777777" w:rsidR="004A7729" w:rsidRDefault="004A7729">
                    <w:pPr>
                      <w:pStyle w:val="Bibliography"/>
                      <w:rPr>
                        <w:noProof/>
                        <w:lang w:val="en-US"/>
                      </w:rPr>
                    </w:pPr>
                    <w:r>
                      <w:rPr>
                        <w:noProof/>
                        <w:lang w:val="en-US"/>
                      </w:rPr>
                      <w:t xml:space="preserve">[9] </w:t>
                    </w:r>
                  </w:p>
                </w:tc>
                <w:tc>
                  <w:tcPr>
                    <w:tcW w:w="4582" w:type="pct"/>
                    <w:hideMark/>
                  </w:tcPr>
                  <w:p w14:paraId="42B72221" w14:textId="77777777" w:rsidR="004A7729" w:rsidRDefault="004A7729">
                    <w:pPr>
                      <w:pStyle w:val="Bibliography"/>
                      <w:rPr>
                        <w:noProof/>
                        <w:lang w:val="en-US"/>
                      </w:rPr>
                    </w:pPr>
                    <w:r>
                      <w:rPr>
                        <w:noProof/>
                        <w:lang w:val="en-US"/>
                      </w:rPr>
                      <w:t xml:space="preserve">W. Ciciora, J. Farmer, D. Large and M. Adams, Modern Cable Television Technology, London: Elsevier, 2004. </w:t>
                    </w:r>
                  </w:p>
                </w:tc>
              </w:tr>
              <w:tr w:rsidR="004A7729" w14:paraId="32670212" w14:textId="77777777" w:rsidTr="00F869D7">
                <w:trPr>
                  <w:divId w:val="2005475773"/>
                  <w:tblCellSpacing w:w="15" w:type="dxa"/>
                </w:trPr>
                <w:tc>
                  <w:tcPr>
                    <w:tcW w:w="368" w:type="pct"/>
                    <w:hideMark/>
                  </w:tcPr>
                  <w:p w14:paraId="092D41BE" w14:textId="77777777" w:rsidR="004A7729" w:rsidRDefault="004A7729">
                    <w:pPr>
                      <w:pStyle w:val="Bibliography"/>
                      <w:rPr>
                        <w:noProof/>
                        <w:lang w:val="en-US"/>
                      </w:rPr>
                    </w:pPr>
                    <w:r>
                      <w:rPr>
                        <w:noProof/>
                        <w:lang w:val="en-US"/>
                      </w:rPr>
                      <w:t xml:space="preserve">[10] </w:t>
                    </w:r>
                  </w:p>
                </w:tc>
                <w:tc>
                  <w:tcPr>
                    <w:tcW w:w="4582" w:type="pct"/>
                    <w:hideMark/>
                  </w:tcPr>
                  <w:p w14:paraId="283FCB4D" w14:textId="77777777" w:rsidR="004A7729" w:rsidRDefault="004A7729">
                    <w:pPr>
                      <w:pStyle w:val="Bibliography"/>
                      <w:rPr>
                        <w:noProof/>
                        <w:lang w:val="en-US"/>
                      </w:rPr>
                    </w:pPr>
                    <w:r>
                      <w:rPr>
                        <w:noProof/>
                        <w:lang w:val="en-US"/>
                      </w:rPr>
                      <w:t xml:space="preserve">Z. Demeng, Y. Jianguo, W. Zhe and S. Lele, "A two-stage coded modulation schem based on the 8-QAM signal for optical transmission systems," in </w:t>
                    </w:r>
                    <w:r>
                      <w:rPr>
                        <w:i/>
                        <w:iCs/>
                        <w:noProof/>
                        <w:lang w:val="en-US"/>
                      </w:rPr>
                      <w:t>8th International Congress of Information and Communication Technology</w:t>
                    </w:r>
                    <w:r>
                      <w:rPr>
                        <w:noProof/>
                        <w:lang w:val="en-US"/>
                      </w:rPr>
                      <w:t xml:space="preserve">, Chonqing, 2018. </w:t>
                    </w:r>
                  </w:p>
                </w:tc>
              </w:tr>
              <w:tr w:rsidR="004A7729" w14:paraId="358E810E" w14:textId="77777777" w:rsidTr="00F869D7">
                <w:trPr>
                  <w:divId w:val="2005475773"/>
                  <w:tblCellSpacing w:w="15" w:type="dxa"/>
                </w:trPr>
                <w:tc>
                  <w:tcPr>
                    <w:tcW w:w="368" w:type="pct"/>
                    <w:hideMark/>
                  </w:tcPr>
                  <w:p w14:paraId="34C72FC0" w14:textId="77777777" w:rsidR="004A7729" w:rsidRDefault="004A7729">
                    <w:pPr>
                      <w:pStyle w:val="Bibliography"/>
                      <w:rPr>
                        <w:noProof/>
                        <w:lang w:val="en-US"/>
                      </w:rPr>
                    </w:pPr>
                    <w:r>
                      <w:rPr>
                        <w:noProof/>
                        <w:lang w:val="en-US"/>
                      </w:rPr>
                      <w:t xml:space="preserve">[11] </w:t>
                    </w:r>
                  </w:p>
                </w:tc>
                <w:tc>
                  <w:tcPr>
                    <w:tcW w:w="4582" w:type="pct"/>
                    <w:hideMark/>
                  </w:tcPr>
                  <w:p w14:paraId="587FAFF7" w14:textId="77777777" w:rsidR="004A7729" w:rsidRDefault="004A7729">
                    <w:pPr>
                      <w:pStyle w:val="Bibliography"/>
                      <w:rPr>
                        <w:noProof/>
                        <w:lang w:val="en-US"/>
                      </w:rPr>
                    </w:pPr>
                    <w:r>
                      <w:rPr>
                        <w:noProof/>
                        <w:lang w:val="en-US"/>
                      </w:rPr>
                      <w:t>VIAVI, "Bit Error Rate Test (BERT)," VIAVI, 2021. [Online]. Available: https://www.viavisolutions.com/en-uk/product-category/network-test-certification/bit-error-rate-test-bert. [Accessed 22 March 2021].</w:t>
                    </w:r>
                  </w:p>
                </w:tc>
              </w:tr>
              <w:tr w:rsidR="004A7729" w14:paraId="1FD26B10" w14:textId="77777777" w:rsidTr="00F869D7">
                <w:trPr>
                  <w:divId w:val="2005475773"/>
                  <w:tblCellSpacing w:w="15" w:type="dxa"/>
                </w:trPr>
                <w:tc>
                  <w:tcPr>
                    <w:tcW w:w="368" w:type="pct"/>
                    <w:hideMark/>
                  </w:tcPr>
                  <w:p w14:paraId="36F9C643" w14:textId="77777777" w:rsidR="004A7729" w:rsidRDefault="004A7729">
                    <w:pPr>
                      <w:pStyle w:val="Bibliography"/>
                      <w:rPr>
                        <w:noProof/>
                        <w:lang w:val="en-US"/>
                      </w:rPr>
                    </w:pPr>
                    <w:r>
                      <w:rPr>
                        <w:noProof/>
                        <w:lang w:val="en-US"/>
                      </w:rPr>
                      <w:lastRenderedPageBreak/>
                      <w:t xml:space="preserve">[12] </w:t>
                    </w:r>
                  </w:p>
                </w:tc>
                <w:tc>
                  <w:tcPr>
                    <w:tcW w:w="4582" w:type="pct"/>
                    <w:hideMark/>
                  </w:tcPr>
                  <w:p w14:paraId="2737B974" w14:textId="77777777" w:rsidR="004A7729" w:rsidRDefault="004A7729">
                    <w:pPr>
                      <w:pStyle w:val="Bibliography"/>
                      <w:rPr>
                        <w:noProof/>
                        <w:lang w:val="en-US"/>
                      </w:rPr>
                    </w:pPr>
                    <w:r>
                      <w:rPr>
                        <w:noProof/>
                        <w:lang w:val="en-US"/>
                      </w:rPr>
                      <w:t>Electronics Notes, "What is Bit Error Rate: BER tutorial," Electronics Notes, 2021. [Online]. Available: https://www.electronics-notes.com/articles/radio/bit-error-rate-ber/what-is-ber-definition-tutorial.php#:~:text=Reduce%20bandwidth%3A%20Another%20approach%20that,of%20the%20data%20throughput%20attainable.. [Accessed 22 March 2021].</w:t>
                    </w:r>
                  </w:p>
                </w:tc>
              </w:tr>
            </w:tbl>
            <w:p w14:paraId="66620912" w14:textId="77777777" w:rsidR="004A7729" w:rsidRDefault="004A7729">
              <w:pPr>
                <w:divId w:val="2005475773"/>
                <w:rPr>
                  <w:rFonts w:eastAsia="Times New Roman"/>
                  <w:noProof/>
                </w:rPr>
              </w:pPr>
            </w:p>
            <w:p w14:paraId="51A642CB" w14:textId="2C129D62" w:rsidR="00C40951" w:rsidRPr="00C40951" w:rsidRDefault="00C40951" w:rsidP="007C1D12">
              <w:r>
                <w:rPr>
                  <w:b/>
                  <w:bCs/>
                  <w:noProof/>
                </w:rPr>
                <w:fldChar w:fldCharType="end"/>
              </w:r>
            </w:p>
          </w:sdtContent>
        </w:sdt>
      </w:sdtContent>
    </w:sdt>
    <w:bookmarkStart w:id="22" w:name="_GoBack" w:displacedByCustomXml="prev"/>
    <w:bookmarkEnd w:id="22" w:displacedByCustomXml="prev"/>
    <w:sectPr w:rsidR="00C40951" w:rsidRPr="00C40951" w:rsidSect="000B69E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6E9B5C" w14:textId="77777777" w:rsidR="00CB5090" w:rsidRDefault="00CB5090" w:rsidP="00CC4663">
      <w:pPr>
        <w:spacing w:after="0" w:line="240" w:lineRule="auto"/>
      </w:pPr>
      <w:r>
        <w:separator/>
      </w:r>
    </w:p>
  </w:endnote>
  <w:endnote w:type="continuationSeparator" w:id="0">
    <w:p w14:paraId="3890FBD0" w14:textId="77777777" w:rsidR="00CB5090" w:rsidRDefault="00CB5090" w:rsidP="00CC4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4F22E6" w14:textId="77777777" w:rsidR="00CB5090" w:rsidRDefault="00CB5090" w:rsidP="00CC4663">
      <w:pPr>
        <w:spacing w:after="0" w:line="240" w:lineRule="auto"/>
      </w:pPr>
      <w:r>
        <w:separator/>
      </w:r>
    </w:p>
  </w:footnote>
  <w:footnote w:type="continuationSeparator" w:id="0">
    <w:p w14:paraId="577CD423" w14:textId="77777777" w:rsidR="00CB5090" w:rsidRDefault="00CB5090" w:rsidP="00CC46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7379282"/>
      <w:docPartObj>
        <w:docPartGallery w:val="Page Numbers (Top of Page)"/>
        <w:docPartUnique/>
      </w:docPartObj>
    </w:sdtPr>
    <w:sdtEndPr>
      <w:rPr>
        <w:noProof/>
      </w:rPr>
    </w:sdtEndPr>
    <w:sdtContent>
      <w:p w14:paraId="30999470" w14:textId="5068EE54" w:rsidR="00780DCA" w:rsidRDefault="00780DCA">
        <w:pPr>
          <w:pStyle w:val="Header"/>
          <w:jc w:val="center"/>
        </w:pPr>
        <w:r>
          <w:fldChar w:fldCharType="begin"/>
        </w:r>
        <w:r>
          <w:instrText xml:space="preserve"> PAGE   \* MERGEFORMAT </w:instrText>
        </w:r>
        <w:r>
          <w:fldChar w:fldCharType="separate"/>
        </w:r>
        <w:r w:rsidR="00F869D7">
          <w:rPr>
            <w:noProof/>
          </w:rPr>
          <w:t>18</w:t>
        </w:r>
        <w:r>
          <w:rPr>
            <w:noProof/>
          </w:rPr>
          <w:fldChar w:fldCharType="end"/>
        </w:r>
      </w:p>
    </w:sdtContent>
  </w:sdt>
  <w:p w14:paraId="40D53D80" w14:textId="77777777" w:rsidR="00780DCA" w:rsidRDefault="00780DCA">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0134474"/>
      <w:docPartObj>
        <w:docPartGallery w:val="Page Numbers (Top of Page)"/>
        <w:docPartUnique/>
      </w:docPartObj>
    </w:sdtPr>
    <w:sdtEndPr>
      <w:rPr>
        <w:noProof/>
      </w:rPr>
    </w:sdtEndPr>
    <w:sdtContent>
      <w:p w14:paraId="0318CEB7" w14:textId="038A4784" w:rsidR="003D02B2" w:rsidRDefault="003D02B2">
        <w:pPr>
          <w:pStyle w:val="Header"/>
          <w:jc w:val="center"/>
        </w:pPr>
        <w:r>
          <w:fldChar w:fldCharType="begin"/>
        </w:r>
        <w:r>
          <w:instrText xml:space="preserve"> PAGE   \* MERGEFORMAT </w:instrText>
        </w:r>
        <w:r>
          <w:fldChar w:fldCharType="separate"/>
        </w:r>
        <w:r w:rsidR="00F869D7">
          <w:rPr>
            <w:noProof/>
          </w:rPr>
          <w:t>17</w:t>
        </w:r>
        <w:r>
          <w:rPr>
            <w:noProof/>
          </w:rPr>
          <w:fldChar w:fldCharType="end"/>
        </w:r>
      </w:p>
    </w:sdtContent>
  </w:sdt>
  <w:p w14:paraId="76F01B4C" w14:textId="77777777" w:rsidR="00780DCA" w:rsidRDefault="00780DC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671D2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5783"/>
    <w:rsid w:val="00004D50"/>
    <w:rsid w:val="00017C7F"/>
    <w:rsid w:val="00021D34"/>
    <w:rsid w:val="000221FE"/>
    <w:rsid w:val="00025783"/>
    <w:rsid w:val="000350F9"/>
    <w:rsid w:val="000353FB"/>
    <w:rsid w:val="00040B2B"/>
    <w:rsid w:val="0004535C"/>
    <w:rsid w:val="000457E8"/>
    <w:rsid w:val="0008055E"/>
    <w:rsid w:val="000830B7"/>
    <w:rsid w:val="000B11E6"/>
    <w:rsid w:val="000B69E4"/>
    <w:rsid w:val="000C10F0"/>
    <w:rsid w:val="000F3099"/>
    <w:rsid w:val="00103E36"/>
    <w:rsid w:val="0011497E"/>
    <w:rsid w:val="00132847"/>
    <w:rsid w:val="0015384A"/>
    <w:rsid w:val="00161F85"/>
    <w:rsid w:val="001628C7"/>
    <w:rsid w:val="00181EEE"/>
    <w:rsid w:val="00187A55"/>
    <w:rsid w:val="001B11D7"/>
    <w:rsid w:val="001C7760"/>
    <w:rsid w:val="001D44ED"/>
    <w:rsid w:val="001D51AC"/>
    <w:rsid w:val="001E3F25"/>
    <w:rsid w:val="001E4AE0"/>
    <w:rsid w:val="001F2A03"/>
    <w:rsid w:val="00201FAB"/>
    <w:rsid w:val="0020428B"/>
    <w:rsid w:val="00207116"/>
    <w:rsid w:val="00215D86"/>
    <w:rsid w:val="0021622F"/>
    <w:rsid w:val="00222E45"/>
    <w:rsid w:val="00223202"/>
    <w:rsid w:val="00236E26"/>
    <w:rsid w:val="00262527"/>
    <w:rsid w:val="00266866"/>
    <w:rsid w:val="00276EC2"/>
    <w:rsid w:val="002828B4"/>
    <w:rsid w:val="002918A1"/>
    <w:rsid w:val="002B06B1"/>
    <w:rsid w:val="002B2D4A"/>
    <w:rsid w:val="002B5351"/>
    <w:rsid w:val="002C032B"/>
    <w:rsid w:val="002C696C"/>
    <w:rsid w:val="002D6081"/>
    <w:rsid w:val="002D6D18"/>
    <w:rsid w:val="002E1532"/>
    <w:rsid w:val="002E52A2"/>
    <w:rsid w:val="003346F5"/>
    <w:rsid w:val="00343C2F"/>
    <w:rsid w:val="00356A60"/>
    <w:rsid w:val="0036214C"/>
    <w:rsid w:val="00385EA1"/>
    <w:rsid w:val="003C152C"/>
    <w:rsid w:val="003D02B2"/>
    <w:rsid w:val="00402BFE"/>
    <w:rsid w:val="00425193"/>
    <w:rsid w:val="0042641D"/>
    <w:rsid w:val="00457A9C"/>
    <w:rsid w:val="00497CAB"/>
    <w:rsid w:val="004A7729"/>
    <w:rsid w:val="004B65CD"/>
    <w:rsid w:val="004E4B2C"/>
    <w:rsid w:val="00524020"/>
    <w:rsid w:val="00525146"/>
    <w:rsid w:val="00527D11"/>
    <w:rsid w:val="00527F9A"/>
    <w:rsid w:val="005411FA"/>
    <w:rsid w:val="005528DD"/>
    <w:rsid w:val="005561FF"/>
    <w:rsid w:val="005565DA"/>
    <w:rsid w:val="00572157"/>
    <w:rsid w:val="00576E14"/>
    <w:rsid w:val="00582D51"/>
    <w:rsid w:val="00587E7F"/>
    <w:rsid w:val="0059416C"/>
    <w:rsid w:val="00594E05"/>
    <w:rsid w:val="00597FCF"/>
    <w:rsid w:val="005B66F6"/>
    <w:rsid w:val="005B7C85"/>
    <w:rsid w:val="005C5AB1"/>
    <w:rsid w:val="005F736A"/>
    <w:rsid w:val="0060030C"/>
    <w:rsid w:val="006108CD"/>
    <w:rsid w:val="00633327"/>
    <w:rsid w:val="00655D47"/>
    <w:rsid w:val="00670853"/>
    <w:rsid w:val="00681EFF"/>
    <w:rsid w:val="00695D1A"/>
    <w:rsid w:val="006A1247"/>
    <w:rsid w:val="006B6EB6"/>
    <w:rsid w:val="006C2451"/>
    <w:rsid w:val="006D2B24"/>
    <w:rsid w:val="006D4739"/>
    <w:rsid w:val="006E5E4B"/>
    <w:rsid w:val="007017C0"/>
    <w:rsid w:val="00704D2F"/>
    <w:rsid w:val="007204AB"/>
    <w:rsid w:val="00721B9B"/>
    <w:rsid w:val="00735CC7"/>
    <w:rsid w:val="007502A0"/>
    <w:rsid w:val="0075763B"/>
    <w:rsid w:val="007650A8"/>
    <w:rsid w:val="00780DCA"/>
    <w:rsid w:val="00787D11"/>
    <w:rsid w:val="00795B76"/>
    <w:rsid w:val="007A3B83"/>
    <w:rsid w:val="007B4BC1"/>
    <w:rsid w:val="007C1D12"/>
    <w:rsid w:val="007C2D36"/>
    <w:rsid w:val="007C4A3A"/>
    <w:rsid w:val="007F1AD8"/>
    <w:rsid w:val="007F74CD"/>
    <w:rsid w:val="007F77DD"/>
    <w:rsid w:val="00824E0C"/>
    <w:rsid w:val="008358D1"/>
    <w:rsid w:val="00845719"/>
    <w:rsid w:val="00847218"/>
    <w:rsid w:val="00862EBE"/>
    <w:rsid w:val="008727CD"/>
    <w:rsid w:val="008A2152"/>
    <w:rsid w:val="008B198D"/>
    <w:rsid w:val="008B2722"/>
    <w:rsid w:val="008B6206"/>
    <w:rsid w:val="008D2063"/>
    <w:rsid w:val="008E45C5"/>
    <w:rsid w:val="008E4E3F"/>
    <w:rsid w:val="008F1A9F"/>
    <w:rsid w:val="008F20C3"/>
    <w:rsid w:val="00912373"/>
    <w:rsid w:val="00927D37"/>
    <w:rsid w:val="00937CFE"/>
    <w:rsid w:val="00937F53"/>
    <w:rsid w:val="00942BCA"/>
    <w:rsid w:val="009544EF"/>
    <w:rsid w:val="009625F8"/>
    <w:rsid w:val="00970A12"/>
    <w:rsid w:val="009763A8"/>
    <w:rsid w:val="00977D87"/>
    <w:rsid w:val="0098512F"/>
    <w:rsid w:val="00985AEB"/>
    <w:rsid w:val="009907C6"/>
    <w:rsid w:val="009910BF"/>
    <w:rsid w:val="00995582"/>
    <w:rsid w:val="009D3332"/>
    <w:rsid w:val="009D7EE3"/>
    <w:rsid w:val="009F2068"/>
    <w:rsid w:val="00A00E2F"/>
    <w:rsid w:val="00A01C22"/>
    <w:rsid w:val="00A25D10"/>
    <w:rsid w:val="00A32179"/>
    <w:rsid w:val="00A47696"/>
    <w:rsid w:val="00A56E4F"/>
    <w:rsid w:val="00A63549"/>
    <w:rsid w:val="00A67FA5"/>
    <w:rsid w:val="00A71C08"/>
    <w:rsid w:val="00AA63C4"/>
    <w:rsid w:val="00AA732C"/>
    <w:rsid w:val="00AC24F6"/>
    <w:rsid w:val="00AD2EE5"/>
    <w:rsid w:val="00AE1DCF"/>
    <w:rsid w:val="00AF1E21"/>
    <w:rsid w:val="00AF23D7"/>
    <w:rsid w:val="00AF3951"/>
    <w:rsid w:val="00B01A20"/>
    <w:rsid w:val="00B026C7"/>
    <w:rsid w:val="00B42F18"/>
    <w:rsid w:val="00B52F4F"/>
    <w:rsid w:val="00B720BF"/>
    <w:rsid w:val="00B82E24"/>
    <w:rsid w:val="00B9049F"/>
    <w:rsid w:val="00B910E8"/>
    <w:rsid w:val="00B9269E"/>
    <w:rsid w:val="00BA13F2"/>
    <w:rsid w:val="00BA3554"/>
    <w:rsid w:val="00BC0028"/>
    <w:rsid w:val="00BD6646"/>
    <w:rsid w:val="00BF20CB"/>
    <w:rsid w:val="00BF4F29"/>
    <w:rsid w:val="00C10059"/>
    <w:rsid w:val="00C15DC1"/>
    <w:rsid w:val="00C22FFF"/>
    <w:rsid w:val="00C302A9"/>
    <w:rsid w:val="00C33D57"/>
    <w:rsid w:val="00C40951"/>
    <w:rsid w:val="00C66084"/>
    <w:rsid w:val="00C92EEC"/>
    <w:rsid w:val="00CA070C"/>
    <w:rsid w:val="00CB4F3F"/>
    <w:rsid w:val="00CB5090"/>
    <w:rsid w:val="00CB535E"/>
    <w:rsid w:val="00CC4663"/>
    <w:rsid w:val="00CF3DBD"/>
    <w:rsid w:val="00CF7F9B"/>
    <w:rsid w:val="00D5308F"/>
    <w:rsid w:val="00D801D1"/>
    <w:rsid w:val="00D97014"/>
    <w:rsid w:val="00D97FFA"/>
    <w:rsid w:val="00DA2B53"/>
    <w:rsid w:val="00DB4939"/>
    <w:rsid w:val="00DC68C9"/>
    <w:rsid w:val="00DE1460"/>
    <w:rsid w:val="00DF261B"/>
    <w:rsid w:val="00DF53C5"/>
    <w:rsid w:val="00E003BB"/>
    <w:rsid w:val="00E0227C"/>
    <w:rsid w:val="00E035D5"/>
    <w:rsid w:val="00E20FE3"/>
    <w:rsid w:val="00E220E6"/>
    <w:rsid w:val="00E33036"/>
    <w:rsid w:val="00E52958"/>
    <w:rsid w:val="00E83F68"/>
    <w:rsid w:val="00EA18F5"/>
    <w:rsid w:val="00EA6517"/>
    <w:rsid w:val="00EC27E4"/>
    <w:rsid w:val="00EC2E5C"/>
    <w:rsid w:val="00EC6BB4"/>
    <w:rsid w:val="00ED36B9"/>
    <w:rsid w:val="00ED6199"/>
    <w:rsid w:val="00EE2288"/>
    <w:rsid w:val="00EE556F"/>
    <w:rsid w:val="00EE6C98"/>
    <w:rsid w:val="00F107D9"/>
    <w:rsid w:val="00F2229E"/>
    <w:rsid w:val="00F31485"/>
    <w:rsid w:val="00F4751B"/>
    <w:rsid w:val="00F50409"/>
    <w:rsid w:val="00F56101"/>
    <w:rsid w:val="00F625D2"/>
    <w:rsid w:val="00F6648A"/>
    <w:rsid w:val="00F72572"/>
    <w:rsid w:val="00F83ABF"/>
    <w:rsid w:val="00F84FA2"/>
    <w:rsid w:val="00F869D7"/>
    <w:rsid w:val="00FD6A7D"/>
    <w:rsid w:val="00FF382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2BC8BD"/>
  <w15:chartTrackingRefBased/>
  <w15:docId w15:val="{706112D9-BD0F-4389-BB77-A4BDD6248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C466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CC466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C466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57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5783"/>
    <w:rPr>
      <w:rFonts w:eastAsiaTheme="minorEastAsia"/>
      <w:lang w:val="en-US"/>
    </w:rPr>
  </w:style>
  <w:style w:type="paragraph" w:styleId="Header">
    <w:name w:val="header"/>
    <w:basedOn w:val="Normal"/>
    <w:link w:val="HeaderChar"/>
    <w:uiPriority w:val="99"/>
    <w:unhideWhenUsed/>
    <w:rsid w:val="00CC4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663"/>
  </w:style>
  <w:style w:type="paragraph" w:styleId="Footer">
    <w:name w:val="footer"/>
    <w:basedOn w:val="Normal"/>
    <w:link w:val="FooterChar"/>
    <w:uiPriority w:val="99"/>
    <w:unhideWhenUsed/>
    <w:rsid w:val="00CC4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663"/>
  </w:style>
  <w:style w:type="character" w:customStyle="1" w:styleId="Heading1Char">
    <w:name w:val="Heading 1 Char"/>
    <w:basedOn w:val="DefaultParagraphFont"/>
    <w:link w:val="Heading1"/>
    <w:uiPriority w:val="9"/>
    <w:rsid w:val="00CC4663"/>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CC4663"/>
    <w:pPr>
      <w:outlineLvl w:val="9"/>
    </w:pPr>
  </w:style>
  <w:style w:type="character" w:customStyle="1" w:styleId="Heading2Char">
    <w:name w:val="Heading 2 Char"/>
    <w:basedOn w:val="DefaultParagraphFont"/>
    <w:link w:val="Heading2"/>
    <w:uiPriority w:val="9"/>
    <w:rsid w:val="00CC466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C4663"/>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C40951"/>
    <w:pPr>
      <w:spacing w:after="100"/>
    </w:pPr>
  </w:style>
  <w:style w:type="paragraph" w:styleId="TOC2">
    <w:name w:val="toc 2"/>
    <w:basedOn w:val="Normal"/>
    <w:next w:val="Normal"/>
    <w:autoRedefine/>
    <w:uiPriority w:val="39"/>
    <w:unhideWhenUsed/>
    <w:rsid w:val="00C40951"/>
    <w:pPr>
      <w:spacing w:after="100"/>
      <w:ind w:left="220"/>
    </w:pPr>
  </w:style>
  <w:style w:type="paragraph" w:styleId="TOC3">
    <w:name w:val="toc 3"/>
    <w:basedOn w:val="Normal"/>
    <w:next w:val="Normal"/>
    <w:autoRedefine/>
    <w:uiPriority w:val="39"/>
    <w:unhideWhenUsed/>
    <w:rsid w:val="00C40951"/>
    <w:pPr>
      <w:spacing w:after="100"/>
      <w:ind w:left="440"/>
    </w:pPr>
  </w:style>
  <w:style w:type="character" w:styleId="Hyperlink">
    <w:name w:val="Hyperlink"/>
    <w:basedOn w:val="DefaultParagraphFont"/>
    <w:uiPriority w:val="99"/>
    <w:unhideWhenUsed/>
    <w:rsid w:val="00C40951"/>
    <w:rPr>
      <w:color w:val="0563C1" w:themeColor="hyperlink"/>
      <w:u w:val="single"/>
    </w:rPr>
  </w:style>
  <w:style w:type="paragraph" w:styleId="Bibliography">
    <w:name w:val="Bibliography"/>
    <w:basedOn w:val="Normal"/>
    <w:next w:val="Normal"/>
    <w:uiPriority w:val="37"/>
    <w:unhideWhenUsed/>
    <w:rsid w:val="00C302A9"/>
  </w:style>
  <w:style w:type="paragraph" w:styleId="Caption">
    <w:name w:val="caption"/>
    <w:basedOn w:val="Normal"/>
    <w:next w:val="Normal"/>
    <w:uiPriority w:val="35"/>
    <w:unhideWhenUsed/>
    <w:qFormat/>
    <w:rsid w:val="003346F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21801">
      <w:bodyDiv w:val="1"/>
      <w:marLeft w:val="0"/>
      <w:marRight w:val="0"/>
      <w:marTop w:val="0"/>
      <w:marBottom w:val="0"/>
      <w:divBdr>
        <w:top w:val="none" w:sz="0" w:space="0" w:color="auto"/>
        <w:left w:val="none" w:sz="0" w:space="0" w:color="auto"/>
        <w:bottom w:val="none" w:sz="0" w:space="0" w:color="auto"/>
        <w:right w:val="none" w:sz="0" w:space="0" w:color="auto"/>
      </w:divBdr>
    </w:div>
    <w:div w:id="27726439">
      <w:bodyDiv w:val="1"/>
      <w:marLeft w:val="0"/>
      <w:marRight w:val="0"/>
      <w:marTop w:val="0"/>
      <w:marBottom w:val="0"/>
      <w:divBdr>
        <w:top w:val="none" w:sz="0" w:space="0" w:color="auto"/>
        <w:left w:val="none" w:sz="0" w:space="0" w:color="auto"/>
        <w:bottom w:val="none" w:sz="0" w:space="0" w:color="auto"/>
        <w:right w:val="none" w:sz="0" w:space="0" w:color="auto"/>
      </w:divBdr>
    </w:div>
    <w:div w:id="29229307">
      <w:bodyDiv w:val="1"/>
      <w:marLeft w:val="0"/>
      <w:marRight w:val="0"/>
      <w:marTop w:val="0"/>
      <w:marBottom w:val="0"/>
      <w:divBdr>
        <w:top w:val="none" w:sz="0" w:space="0" w:color="auto"/>
        <w:left w:val="none" w:sz="0" w:space="0" w:color="auto"/>
        <w:bottom w:val="none" w:sz="0" w:space="0" w:color="auto"/>
        <w:right w:val="none" w:sz="0" w:space="0" w:color="auto"/>
      </w:divBdr>
    </w:div>
    <w:div w:id="35811881">
      <w:bodyDiv w:val="1"/>
      <w:marLeft w:val="0"/>
      <w:marRight w:val="0"/>
      <w:marTop w:val="0"/>
      <w:marBottom w:val="0"/>
      <w:divBdr>
        <w:top w:val="none" w:sz="0" w:space="0" w:color="auto"/>
        <w:left w:val="none" w:sz="0" w:space="0" w:color="auto"/>
        <w:bottom w:val="none" w:sz="0" w:space="0" w:color="auto"/>
        <w:right w:val="none" w:sz="0" w:space="0" w:color="auto"/>
      </w:divBdr>
    </w:div>
    <w:div w:id="68819729">
      <w:bodyDiv w:val="1"/>
      <w:marLeft w:val="0"/>
      <w:marRight w:val="0"/>
      <w:marTop w:val="0"/>
      <w:marBottom w:val="0"/>
      <w:divBdr>
        <w:top w:val="none" w:sz="0" w:space="0" w:color="auto"/>
        <w:left w:val="none" w:sz="0" w:space="0" w:color="auto"/>
        <w:bottom w:val="none" w:sz="0" w:space="0" w:color="auto"/>
        <w:right w:val="none" w:sz="0" w:space="0" w:color="auto"/>
      </w:divBdr>
    </w:div>
    <w:div w:id="100419740">
      <w:bodyDiv w:val="1"/>
      <w:marLeft w:val="0"/>
      <w:marRight w:val="0"/>
      <w:marTop w:val="0"/>
      <w:marBottom w:val="0"/>
      <w:divBdr>
        <w:top w:val="none" w:sz="0" w:space="0" w:color="auto"/>
        <w:left w:val="none" w:sz="0" w:space="0" w:color="auto"/>
        <w:bottom w:val="none" w:sz="0" w:space="0" w:color="auto"/>
        <w:right w:val="none" w:sz="0" w:space="0" w:color="auto"/>
      </w:divBdr>
    </w:div>
    <w:div w:id="108009404">
      <w:bodyDiv w:val="1"/>
      <w:marLeft w:val="0"/>
      <w:marRight w:val="0"/>
      <w:marTop w:val="0"/>
      <w:marBottom w:val="0"/>
      <w:divBdr>
        <w:top w:val="none" w:sz="0" w:space="0" w:color="auto"/>
        <w:left w:val="none" w:sz="0" w:space="0" w:color="auto"/>
        <w:bottom w:val="none" w:sz="0" w:space="0" w:color="auto"/>
        <w:right w:val="none" w:sz="0" w:space="0" w:color="auto"/>
      </w:divBdr>
    </w:div>
    <w:div w:id="111288954">
      <w:bodyDiv w:val="1"/>
      <w:marLeft w:val="0"/>
      <w:marRight w:val="0"/>
      <w:marTop w:val="0"/>
      <w:marBottom w:val="0"/>
      <w:divBdr>
        <w:top w:val="none" w:sz="0" w:space="0" w:color="auto"/>
        <w:left w:val="none" w:sz="0" w:space="0" w:color="auto"/>
        <w:bottom w:val="none" w:sz="0" w:space="0" w:color="auto"/>
        <w:right w:val="none" w:sz="0" w:space="0" w:color="auto"/>
      </w:divBdr>
    </w:div>
    <w:div w:id="114298465">
      <w:bodyDiv w:val="1"/>
      <w:marLeft w:val="0"/>
      <w:marRight w:val="0"/>
      <w:marTop w:val="0"/>
      <w:marBottom w:val="0"/>
      <w:divBdr>
        <w:top w:val="none" w:sz="0" w:space="0" w:color="auto"/>
        <w:left w:val="none" w:sz="0" w:space="0" w:color="auto"/>
        <w:bottom w:val="none" w:sz="0" w:space="0" w:color="auto"/>
        <w:right w:val="none" w:sz="0" w:space="0" w:color="auto"/>
      </w:divBdr>
    </w:div>
    <w:div w:id="140000844">
      <w:bodyDiv w:val="1"/>
      <w:marLeft w:val="0"/>
      <w:marRight w:val="0"/>
      <w:marTop w:val="0"/>
      <w:marBottom w:val="0"/>
      <w:divBdr>
        <w:top w:val="none" w:sz="0" w:space="0" w:color="auto"/>
        <w:left w:val="none" w:sz="0" w:space="0" w:color="auto"/>
        <w:bottom w:val="none" w:sz="0" w:space="0" w:color="auto"/>
        <w:right w:val="none" w:sz="0" w:space="0" w:color="auto"/>
      </w:divBdr>
    </w:div>
    <w:div w:id="160629375">
      <w:bodyDiv w:val="1"/>
      <w:marLeft w:val="0"/>
      <w:marRight w:val="0"/>
      <w:marTop w:val="0"/>
      <w:marBottom w:val="0"/>
      <w:divBdr>
        <w:top w:val="none" w:sz="0" w:space="0" w:color="auto"/>
        <w:left w:val="none" w:sz="0" w:space="0" w:color="auto"/>
        <w:bottom w:val="none" w:sz="0" w:space="0" w:color="auto"/>
        <w:right w:val="none" w:sz="0" w:space="0" w:color="auto"/>
      </w:divBdr>
    </w:div>
    <w:div w:id="172115656">
      <w:bodyDiv w:val="1"/>
      <w:marLeft w:val="0"/>
      <w:marRight w:val="0"/>
      <w:marTop w:val="0"/>
      <w:marBottom w:val="0"/>
      <w:divBdr>
        <w:top w:val="none" w:sz="0" w:space="0" w:color="auto"/>
        <w:left w:val="none" w:sz="0" w:space="0" w:color="auto"/>
        <w:bottom w:val="none" w:sz="0" w:space="0" w:color="auto"/>
        <w:right w:val="none" w:sz="0" w:space="0" w:color="auto"/>
      </w:divBdr>
    </w:div>
    <w:div w:id="215359354">
      <w:bodyDiv w:val="1"/>
      <w:marLeft w:val="0"/>
      <w:marRight w:val="0"/>
      <w:marTop w:val="0"/>
      <w:marBottom w:val="0"/>
      <w:divBdr>
        <w:top w:val="none" w:sz="0" w:space="0" w:color="auto"/>
        <w:left w:val="none" w:sz="0" w:space="0" w:color="auto"/>
        <w:bottom w:val="none" w:sz="0" w:space="0" w:color="auto"/>
        <w:right w:val="none" w:sz="0" w:space="0" w:color="auto"/>
      </w:divBdr>
    </w:div>
    <w:div w:id="246885018">
      <w:bodyDiv w:val="1"/>
      <w:marLeft w:val="0"/>
      <w:marRight w:val="0"/>
      <w:marTop w:val="0"/>
      <w:marBottom w:val="0"/>
      <w:divBdr>
        <w:top w:val="none" w:sz="0" w:space="0" w:color="auto"/>
        <w:left w:val="none" w:sz="0" w:space="0" w:color="auto"/>
        <w:bottom w:val="none" w:sz="0" w:space="0" w:color="auto"/>
        <w:right w:val="none" w:sz="0" w:space="0" w:color="auto"/>
      </w:divBdr>
    </w:div>
    <w:div w:id="247156524">
      <w:bodyDiv w:val="1"/>
      <w:marLeft w:val="0"/>
      <w:marRight w:val="0"/>
      <w:marTop w:val="0"/>
      <w:marBottom w:val="0"/>
      <w:divBdr>
        <w:top w:val="none" w:sz="0" w:space="0" w:color="auto"/>
        <w:left w:val="none" w:sz="0" w:space="0" w:color="auto"/>
        <w:bottom w:val="none" w:sz="0" w:space="0" w:color="auto"/>
        <w:right w:val="none" w:sz="0" w:space="0" w:color="auto"/>
      </w:divBdr>
    </w:div>
    <w:div w:id="318929076">
      <w:bodyDiv w:val="1"/>
      <w:marLeft w:val="0"/>
      <w:marRight w:val="0"/>
      <w:marTop w:val="0"/>
      <w:marBottom w:val="0"/>
      <w:divBdr>
        <w:top w:val="none" w:sz="0" w:space="0" w:color="auto"/>
        <w:left w:val="none" w:sz="0" w:space="0" w:color="auto"/>
        <w:bottom w:val="none" w:sz="0" w:space="0" w:color="auto"/>
        <w:right w:val="none" w:sz="0" w:space="0" w:color="auto"/>
      </w:divBdr>
    </w:div>
    <w:div w:id="333849745">
      <w:bodyDiv w:val="1"/>
      <w:marLeft w:val="0"/>
      <w:marRight w:val="0"/>
      <w:marTop w:val="0"/>
      <w:marBottom w:val="0"/>
      <w:divBdr>
        <w:top w:val="none" w:sz="0" w:space="0" w:color="auto"/>
        <w:left w:val="none" w:sz="0" w:space="0" w:color="auto"/>
        <w:bottom w:val="none" w:sz="0" w:space="0" w:color="auto"/>
        <w:right w:val="none" w:sz="0" w:space="0" w:color="auto"/>
      </w:divBdr>
    </w:div>
    <w:div w:id="360791382">
      <w:bodyDiv w:val="1"/>
      <w:marLeft w:val="0"/>
      <w:marRight w:val="0"/>
      <w:marTop w:val="0"/>
      <w:marBottom w:val="0"/>
      <w:divBdr>
        <w:top w:val="none" w:sz="0" w:space="0" w:color="auto"/>
        <w:left w:val="none" w:sz="0" w:space="0" w:color="auto"/>
        <w:bottom w:val="none" w:sz="0" w:space="0" w:color="auto"/>
        <w:right w:val="none" w:sz="0" w:space="0" w:color="auto"/>
      </w:divBdr>
    </w:div>
    <w:div w:id="399406836">
      <w:bodyDiv w:val="1"/>
      <w:marLeft w:val="0"/>
      <w:marRight w:val="0"/>
      <w:marTop w:val="0"/>
      <w:marBottom w:val="0"/>
      <w:divBdr>
        <w:top w:val="none" w:sz="0" w:space="0" w:color="auto"/>
        <w:left w:val="none" w:sz="0" w:space="0" w:color="auto"/>
        <w:bottom w:val="none" w:sz="0" w:space="0" w:color="auto"/>
        <w:right w:val="none" w:sz="0" w:space="0" w:color="auto"/>
      </w:divBdr>
    </w:div>
    <w:div w:id="401099265">
      <w:bodyDiv w:val="1"/>
      <w:marLeft w:val="0"/>
      <w:marRight w:val="0"/>
      <w:marTop w:val="0"/>
      <w:marBottom w:val="0"/>
      <w:divBdr>
        <w:top w:val="none" w:sz="0" w:space="0" w:color="auto"/>
        <w:left w:val="none" w:sz="0" w:space="0" w:color="auto"/>
        <w:bottom w:val="none" w:sz="0" w:space="0" w:color="auto"/>
        <w:right w:val="none" w:sz="0" w:space="0" w:color="auto"/>
      </w:divBdr>
    </w:div>
    <w:div w:id="408313583">
      <w:bodyDiv w:val="1"/>
      <w:marLeft w:val="0"/>
      <w:marRight w:val="0"/>
      <w:marTop w:val="0"/>
      <w:marBottom w:val="0"/>
      <w:divBdr>
        <w:top w:val="none" w:sz="0" w:space="0" w:color="auto"/>
        <w:left w:val="none" w:sz="0" w:space="0" w:color="auto"/>
        <w:bottom w:val="none" w:sz="0" w:space="0" w:color="auto"/>
        <w:right w:val="none" w:sz="0" w:space="0" w:color="auto"/>
      </w:divBdr>
    </w:div>
    <w:div w:id="410930459">
      <w:bodyDiv w:val="1"/>
      <w:marLeft w:val="0"/>
      <w:marRight w:val="0"/>
      <w:marTop w:val="0"/>
      <w:marBottom w:val="0"/>
      <w:divBdr>
        <w:top w:val="none" w:sz="0" w:space="0" w:color="auto"/>
        <w:left w:val="none" w:sz="0" w:space="0" w:color="auto"/>
        <w:bottom w:val="none" w:sz="0" w:space="0" w:color="auto"/>
        <w:right w:val="none" w:sz="0" w:space="0" w:color="auto"/>
      </w:divBdr>
    </w:div>
    <w:div w:id="442188779">
      <w:bodyDiv w:val="1"/>
      <w:marLeft w:val="0"/>
      <w:marRight w:val="0"/>
      <w:marTop w:val="0"/>
      <w:marBottom w:val="0"/>
      <w:divBdr>
        <w:top w:val="none" w:sz="0" w:space="0" w:color="auto"/>
        <w:left w:val="none" w:sz="0" w:space="0" w:color="auto"/>
        <w:bottom w:val="none" w:sz="0" w:space="0" w:color="auto"/>
        <w:right w:val="none" w:sz="0" w:space="0" w:color="auto"/>
      </w:divBdr>
    </w:div>
    <w:div w:id="453327885">
      <w:bodyDiv w:val="1"/>
      <w:marLeft w:val="0"/>
      <w:marRight w:val="0"/>
      <w:marTop w:val="0"/>
      <w:marBottom w:val="0"/>
      <w:divBdr>
        <w:top w:val="none" w:sz="0" w:space="0" w:color="auto"/>
        <w:left w:val="none" w:sz="0" w:space="0" w:color="auto"/>
        <w:bottom w:val="none" w:sz="0" w:space="0" w:color="auto"/>
        <w:right w:val="none" w:sz="0" w:space="0" w:color="auto"/>
      </w:divBdr>
    </w:div>
    <w:div w:id="465779323">
      <w:bodyDiv w:val="1"/>
      <w:marLeft w:val="0"/>
      <w:marRight w:val="0"/>
      <w:marTop w:val="0"/>
      <w:marBottom w:val="0"/>
      <w:divBdr>
        <w:top w:val="none" w:sz="0" w:space="0" w:color="auto"/>
        <w:left w:val="none" w:sz="0" w:space="0" w:color="auto"/>
        <w:bottom w:val="none" w:sz="0" w:space="0" w:color="auto"/>
        <w:right w:val="none" w:sz="0" w:space="0" w:color="auto"/>
      </w:divBdr>
    </w:div>
    <w:div w:id="471141463">
      <w:bodyDiv w:val="1"/>
      <w:marLeft w:val="0"/>
      <w:marRight w:val="0"/>
      <w:marTop w:val="0"/>
      <w:marBottom w:val="0"/>
      <w:divBdr>
        <w:top w:val="none" w:sz="0" w:space="0" w:color="auto"/>
        <w:left w:val="none" w:sz="0" w:space="0" w:color="auto"/>
        <w:bottom w:val="none" w:sz="0" w:space="0" w:color="auto"/>
        <w:right w:val="none" w:sz="0" w:space="0" w:color="auto"/>
      </w:divBdr>
    </w:div>
    <w:div w:id="484779560">
      <w:bodyDiv w:val="1"/>
      <w:marLeft w:val="0"/>
      <w:marRight w:val="0"/>
      <w:marTop w:val="0"/>
      <w:marBottom w:val="0"/>
      <w:divBdr>
        <w:top w:val="none" w:sz="0" w:space="0" w:color="auto"/>
        <w:left w:val="none" w:sz="0" w:space="0" w:color="auto"/>
        <w:bottom w:val="none" w:sz="0" w:space="0" w:color="auto"/>
        <w:right w:val="none" w:sz="0" w:space="0" w:color="auto"/>
      </w:divBdr>
    </w:div>
    <w:div w:id="496577679">
      <w:bodyDiv w:val="1"/>
      <w:marLeft w:val="0"/>
      <w:marRight w:val="0"/>
      <w:marTop w:val="0"/>
      <w:marBottom w:val="0"/>
      <w:divBdr>
        <w:top w:val="none" w:sz="0" w:space="0" w:color="auto"/>
        <w:left w:val="none" w:sz="0" w:space="0" w:color="auto"/>
        <w:bottom w:val="none" w:sz="0" w:space="0" w:color="auto"/>
        <w:right w:val="none" w:sz="0" w:space="0" w:color="auto"/>
      </w:divBdr>
    </w:div>
    <w:div w:id="502470851">
      <w:bodyDiv w:val="1"/>
      <w:marLeft w:val="0"/>
      <w:marRight w:val="0"/>
      <w:marTop w:val="0"/>
      <w:marBottom w:val="0"/>
      <w:divBdr>
        <w:top w:val="none" w:sz="0" w:space="0" w:color="auto"/>
        <w:left w:val="none" w:sz="0" w:space="0" w:color="auto"/>
        <w:bottom w:val="none" w:sz="0" w:space="0" w:color="auto"/>
        <w:right w:val="none" w:sz="0" w:space="0" w:color="auto"/>
      </w:divBdr>
    </w:div>
    <w:div w:id="527522520">
      <w:bodyDiv w:val="1"/>
      <w:marLeft w:val="0"/>
      <w:marRight w:val="0"/>
      <w:marTop w:val="0"/>
      <w:marBottom w:val="0"/>
      <w:divBdr>
        <w:top w:val="none" w:sz="0" w:space="0" w:color="auto"/>
        <w:left w:val="none" w:sz="0" w:space="0" w:color="auto"/>
        <w:bottom w:val="none" w:sz="0" w:space="0" w:color="auto"/>
        <w:right w:val="none" w:sz="0" w:space="0" w:color="auto"/>
      </w:divBdr>
    </w:div>
    <w:div w:id="544223582">
      <w:bodyDiv w:val="1"/>
      <w:marLeft w:val="0"/>
      <w:marRight w:val="0"/>
      <w:marTop w:val="0"/>
      <w:marBottom w:val="0"/>
      <w:divBdr>
        <w:top w:val="none" w:sz="0" w:space="0" w:color="auto"/>
        <w:left w:val="none" w:sz="0" w:space="0" w:color="auto"/>
        <w:bottom w:val="none" w:sz="0" w:space="0" w:color="auto"/>
        <w:right w:val="none" w:sz="0" w:space="0" w:color="auto"/>
      </w:divBdr>
    </w:div>
    <w:div w:id="570386732">
      <w:bodyDiv w:val="1"/>
      <w:marLeft w:val="0"/>
      <w:marRight w:val="0"/>
      <w:marTop w:val="0"/>
      <w:marBottom w:val="0"/>
      <w:divBdr>
        <w:top w:val="none" w:sz="0" w:space="0" w:color="auto"/>
        <w:left w:val="none" w:sz="0" w:space="0" w:color="auto"/>
        <w:bottom w:val="none" w:sz="0" w:space="0" w:color="auto"/>
        <w:right w:val="none" w:sz="0" w:space="0" w:color="auto"/>
      </w:divBdr>
    </w:div>
    <w:div w:id="594633326">
      <w:bodyDiv w:val="1"/>
      <w:marLeft w:val="0"/>
      <w:marRight w:val="0"/>
      <w:marTop w:val="0"/>
      <w:marBottom w:val="0"/>
      <w:divBdr>
        <w:top w:val="none" w:sz="0" w:space="0" w:color="auto"/>
        <w:left w:val="none" w:sz="0" w:space="0" w:color="auto"/>
        <w:bottom w:val="none" w:sz="0" w:space="0" w:color="auto"/>
        <w:right w:val="none" w:sz="0" w:space="0" w:color="auto"/>
      </w:divBdr>
    </w:div>
    <w:div w:id="595478403">
      <w:bodyDiv w:val="1"/>
      <w:marLeft w:val="0"/>
      <w:marRight w:val="0"/>
      <w:marTop w:val="0"/>
      <w:marBottom w:val="0"/>
      <w:divBdr>
        <w:top w:val="none" w:sz="0" w:space="0" w:color="auto"/>
        <w:left w:val="none" w:sz="0" w:space="0" w:color="auto"/>
        <w:bottom w:val="none" w:sz="0" w:space="0" w:color="auto"/>
        <w:right w:val="none" w:sz="0" w:space="0" w:color="auto"/>
      </w:divBdr>
    </w:div>
    <w:div w:id="596449006">
      <w:bodyDiv w:val="1"/>
      <w:marLeft w:val="0"/>
      <w:marRight w:val="0"/>
      <w:marTop w:val="0"/>
      <w:marBottom w:val="0"/>
      <w:divBdr>
        <w:top w:val="none" w:sz="0" w:space="0" w:color="auto"/>
        <w:left w:val="none" w:sz="0" w:space="0" w:color="auto"/>
        <w:bottom w:val="none" w:sz="0" w:space="0" w:color="auto"/>
        <w:right w:val="none" w:sz="0" w:space="0" w:color="auto"/>
      </w:divBdr>
    </w:div>
    <w:div w:id="626669993">
      <w:bodyDiv w:val="1"/>
      <w:marLeft w:val="0"/>
      <w:marRight w:val="0"/>
      <w:marTop w:val="0"/>
      <w:marBottom w:val="0"/>
      <w:divBdr>
        <w:top w:val="none" w:sz="0" w:space="0" w:color="auto"/>
        <w:left w:val="none" w:sz="0" w:space="0" w:color="auto"/>
        <w:bottom w:val="none" w:sz="0" w:space="0" w:color="auto"/>
        <w:right w:val="none" w:sz="0" w:space="0" w:color="auto"/>
      </w:divBdr>
    </w:div>
    <w:div w:id="650518750">
      <w:bodyDiv w:val="1"/>
      <w:marLeft w:val="0"/>
      <w:marRight w:val="0"/>
      <w:marTop w:val="0"/>
      <w:marBottom w:val="0"/>
      <w:divBdr>
        <w:top w:val="none" w:sz="0" w:space="0" w:color="auto"/>
        <w:left w:val="none" w:sz="0" w:space="0" w:color="auto"/>
        <w:bottom w:val="none" w:sz="0" w:space="0" w:color="auto"/>
        <w:right w:val="none" w:sz="0" w:space="0" w:color="auto"/>
      </w:divBdr>
    </w:div>
    <w:div w:id="650986451">
      <w:bodyDiv w:val="1"/>
      <w:marLeft w:val="0"/>
      <w:marRight w:val="0"/>
      <w:marTop w:val="0"/>
      <w:marBottom w:val="0"/>
      <w:divBdr>
        <w:top w:val="none" w:sz="0" w:space="0" w:color="auto"/>
        <w:left w:val="none" w:sz="0" w:space="0" w:color="auto"/>
        <w:bottom w:val="none" w:sz="0" w:space="0" w:color="auto"/>
        <w:right w:val="none" w:sz="0" w:space="0" w:color="auto"/>
      </w:divBdr>
    </w:div>
    <w:div w:id="664014618">
      <w:bodyDiv w:val="1"/>
      <w:marLeft w:val="0"/>
      <w:marRight w:val="0"/>
      <w:marTop w:val="0"/>
      <w:marBottom w:val="0"/>
      <w:divBdr>
        <w:top w:val="none" w:sz="0" w:space="0" w:color="auto"/>
        <w:left w:val="none" w:sz="0" w:space="0" w:color="auto"/>
        <w:bottom w:val="none" w:sz="0" w:space="0" w:color="auto"/>
        <w:right w:val="none" w:sz="0" w:space="0" w:color="auto"/>
      </w:divBdr>
    </w:div>
    <w:div w:id="676542679">
      <w:bodyDiv w:val="1"/>
      <w:marLeft w:val="0"/>
      <w:marRight w:val="0"/>
      <w:marTop w:val="0"/>
      <w:marBottom w:val="0"/>
      <w:divBdr>
        <w:top w:val="none" w:sz="0" w:space="0" w:color="auto"/>
        <w:left w:val="none" w:sz="0" w:space="0" w:color="auto"/>
        <w:bottom w:val="none" w:sz="0" w:space="0" w:color="auto"/>
        <w:right w:val="none" w:sz="0" w:space="0" w:color="auto"/>
      </w:divBdr>
    </w:div>
    <w:div w:id="682710087">
      <w:bodyDiv w:val="1"/>
      <w:marLeft w:val="0"/>
      <w:marRight w:val="0"/>
      <w:marTop w:val="0"/>
      <w:marBottom w:val="0"/>
      <w:divBdr>
        <w:top w:val="none" w:sz="0" w:space="0" w:color="auto"/>
        <w:left w:val="none" w:sz="0" w:space="0" w:color="auto"/>
        <w:bottom w:val="none" w:sz="0" w:space="0" w:color="auto"/>
        <w:right w:val="none" w:sz="0" w:space="0" w:color="auto"/>
      </w:divBdr>
    </w:div>
    <w:div w:id="711728282">
      <w:bodyDiv w:val="1"/>
      <w:marLeft w:val="0"/>
      <w:marRight w:val="0"/>
      <w:marTop w:val="0"/>
      <w:marBottom w:val="0"/>
      <w:divBdr>
        <w:top w:val="none" w:sz="0" w:space="0" w:color="auto"/>
        <w:left w:val="none" w:sz="0" w:space="0" w:color="auto"/>
        <w:bottom w:val="none" w:sz="0" w:space="0" w:color="auto"/>
        <w:right w:val="none" w:sz="0" w:space="0" w:color="auto"/>
      </w:divBdr>
    </w:div>
    <w:div w:id="733815291">
      <w:bodyDiv w:val="1"/>
      <w:marLeft w:val="0"/>
      <w:marRight w:val="0"/>
      <w:marTop w:val="0"/>
      <w:marBottom w:val="0"/>
      <w:divBdr>
        <w:top w:val="none" w:sz="0" w:space="0" w:color="auto"/>
        <w:left w:val="none" w:sz="0" w:space="0" w:color="auto"/>
        <w:bottom w:val="none" w:sz="0" w:space="0" w:color="auto"/>
        <w:right w:val="none" w:sz="0" w:space="0" w:color="auto"/>
      </w:divBdr>
    </w:div>
    <w:div w:id="736591727">
      <w:bodyDiv w:val="1"/>
      <w:marLeft w:val="0"/>
      <w:marRight w:val="0"/>
      <w:marTop w:val="0"/>
      <w:marBottom w:val="0"/>
      <w:divBdr>
        <w:top w:val="none" w:sz="0" w:space="0" w:color="auto"/>
        <w:left w:val="none" w:sz="0" w:space="0" w:color="auto"/>
        <w:bottom w:val="none" w:sz="0" w:space="0" w:color="auto"/>
        <w:right w:val="none" w:sz="0" w:space="0" w:color="auto"/>
      </w:divBdr>
    </w:div>
    <w:div w:id="777602647">
      <w:bodyDiv w:val="1"/>
      <w:marLeft w:val="0"/>
      <w:marRight w:val="0"/>
      <w:marTop w:val="0"/>
      <w:marBottom w:val="0"/>
      <w:divBdr>
        <w:top w:val="none" w:sz="0" w:space="0" w:color="auto"/>
        <w:left w:val="none" w:sz="0" w:space="0" w:color="auto"/>
        <w:bottom w:val="none" w:sz="0" w:space="0" w:color="auto"/>
        <w:right w:val="none" w:sz="0" w:space="0" w:color="auto"/>
      </w:divBdr>
    </w:div>
    <w:div w:id="778723780">
      <w:bodyDiv w:val="1"/>
      <w:marLeft w:val="0"/>
      <w:marRight w:val="0"/>
      <w:marTop w:val="0"/>
      <w:marBottom w:val="0"/>
      <w:divBdr>
        <w:top w:val="none" w:sz="0" w:space="0" w:color="auto"/>
        <w:left w:val="none" w:sz="0" w:space="0" w:color="auto"/>
        <w:bottom w:val="none" w:sz="0" w:space="0" w:color="auto"/>
        <w:right w:val="none" w:sz="0" w:space="0" w:color="auto"/>
      </w:divBdr>
    </w:div>
    <w:div w:id="803503048">
      <w:bodyDiv w:val="1"/>
      <w:marLeft w:val="0"/>
      <w:marRight w:val="0"/>
      <w:marTop w:val="0"/>
      <w:marBottom w:val="0"/>
      <w:divBdr>
        <w:top w:val="none" w:sz="0" w:space="0" w:color="auto"/>
        <w:left w:val="none" w:sz="0" w:space="0" w:color="auto"/>
        <w:bottom w:val="none" w:sz="0" w:space="0" w:color="auto"/>
        <w:right w:val="none" w:sz="0" w:space="0" w:color="auto"/>
      </w:divBdr>
    </w:div>
    <w:div w:id="808136492">
      <w:bodyDiv w:val="1"/>
      <w:marLeft w:val="0"/>
      <w:marRight w:val="0"/>
      <w:marTop w:val="0"/>
      <w:marBottom w:val="0"/>
      <w:divBdr>
        <w:top w:val="none" w:sz="0" w:space="0" w:color="auto"/>
        <w:left w:val="none" w:sz="0" w:space="0" w:color="auto"/>
        <w:bottom w:val="none" w:sz="0" w:space="0" w:color="auto"/>
        <w:right w:val="none" w:sz="0" w:space="0" w:color="auto"/>
      </w:divBdr>
    </w:div>
    <w:div w:id="821116700">
      <w:bodyDiv w:val="1"/>
      <w:marLeft w:val="0"/>
      <w:marRight w:val="0"/>
      <w:marTop w:val="0"/>
      <w:marBottom w:val="0"/>
      <w:divBdr>
        <w:top w:val="none" w:sz="0" w:space="0" w:color="auto"/>
        <w:left w:val="none" w:sz="0" w:space="0" w:color="auto"/>
        <w:bottom w:val="none" w:sz="0" w:space="0" w:color="auto"/>
        <w:right w:val="none" w:sz="0" w:space="0" w:color="auto"/>
      </w:divBdr>
    </w:div>
    <w:div w:id="831338100">
      <w:bodyDiv w:val="1"/>
      <w:marLeft w:val="0"/>
      <w:marRight w:val="0"/>
      <w:marTop w:val="0"/>
      <w:marBottom w:val="0"/>
      <w:divBdr>
        <w:top w:val="none" w:sz="0" w:space="0" w:color="auto"/>
        <w:left w:val="none" w:sz="0" w:space="0" w:color="auto"/>
        <w:bottom w:val="none" w:sz="0" w:space="0" w:color="auto"/>
        <w:right w:val="none" w:sz="0" w:space="0" w:color="auto"/>
      </w:divBdr>
    </w:div>
    <w:div w:id="831872118">
      <w:bodyDiv w:val="1"/>
      <w:marLeft w:val="0"/>
      <w:marRight w:val="0"/>
      <w:marTop w:val="0"/>
      <w:marBottom w:val="0"/>
      <w:divBdr>
        <w:top w:val="none" w:sz="0" w:space="0" w:color="auto"/>
        <w:left w:val="none" w:sz="0" w:space="0" w:color="auto"/>
        <w:bottom w:val="none" w:sz="0" w:space="0" w:color="auto"/>
        <w:right w:val="none" w:sz="0" w:space="0" w:color="auto"/>
      </w:divBdr>
    </w:div>
    <w:div w:id="833187583">
      <w:bodyDiv w:val="1"/>
      <w:marLeft w:val="0"/>
      <w:marRight w:val="0"/>
      <w:marTop w:val="0"/>
      <w:marBottom w:val="0"/>
      <w:divBdr>
        <w:top w:val="none" w:sz="0" w:space="0" w:color="auto"/>
        <w:left w:val="none" w:sz="0" w:space="0" w:color="auto"/>
        <w:bottom w:val="none" w:sz="0" w:space="0" w:color="auto"/>
        <w:right w:val="none" w:sz="0" w:space="0" w:color="auto"/>
      </w:divBdr>
    </w:div>
    <w:div w:id="855265695">
      <w:bodyDiv w:val="1"/>
      <w:marLeft w:val="0"/>
      <w:marRight w:val="0"/>
      <w:marTop w:val="0"/>
      <w:marBottom w:val="0"/>
      <w:divBdr>
        <w:top w:val="none" w:sz="0" w:space="0" w:color="auto"/>
        <w:left w:val="none" w:sz="0" w:space="0" w:color="auto"/>
        <w:bottom w:val="none" w:sz="0" w:space="0" w:color="auto"/>
        <w:right w:val="none" w:sz="0" w:space="0" w:color="auto"/>
      </w:divBdr>
    </w:div>
    <w:div w:id="883371878">
      <w:bodyDiv w:val="1"/>
      <w:marLeft w:val="0"/>
      <w:marRight w:val="0"/>
      <w:marTop w:val="0"/>
      <w:marBottom w:val="0"/>
      <w:divBdr>
        <w:top w:val="none" w:sz="0" w:space="0" w:color="auto"/>
        <w:left w:val="none" w:sz="0" w:space="0" w:color="auto"/>
        <w:bottom w:val="none" w:sz="0" w:space="0" w:color="auto"/>
        <w:right w:val="none" w:sz="0" w:space="0" w:color="auto"/>
      </w:divBdr>
    </w:div>
    <w:div w:id="894854363">
      <w:bodyDiv w:val="1"/>
      <w:marLeft w:val="0"/>
      <w:marRight w:val="0"/>
      <w:marTop w:val="0"/>
      <w:marBottom w:val="0"/>
      <w:divBdr>
        <w:top w:val="none" w:sz="0" w:space="0" w:color="auto"/>
        <w:left w:val="none" w:sz="0" w:space="0" w:color="auto"/>
        <w:bottom w:val="none" w:sz="0" w:space="0" w:color="auto"/>
        <w:right w:val="none" w:sz="0" w:space="0" w:color="auto"/>
      </w:divBdr>
    </w:div>
    <w:div w:id="914436050">
      <w:bodyDiv w:val="1"/>
      <w:marLeft w:val="0"/>
      <w:marRight w:val="0"/>
      <w:marTop w:val="0"/>
      <w:marBottom w:val="0"/>
      <w:divBdr>
        <w:top w:val="none" w:sz="0" w:space="0" w:color="auto"/>
        <w:left w:val="none" w:sz="0" w:space="0" w:color="auto"/>
        <w:bottom w:val="none" w:sz="0" w:space="0" w:color="auto"/>
        <w:right w:val="none" w:sz="0" w:space="0" w:color="auto"/>
      </w:divBdr>
    </w:div>
    <w:div w:id="917864209">
      <w:bodyDiv w:val="1"/>
      <w:marLeft w:val="0"/>
      <w:marRight w:val="0"/>
      <w:marTop w:val="0"/>
      <w:marBottom w:val="0"/>
      <w:divBdr>
        <w:top w:val="none" w:sz="0" w:space="0" w:color="auto"/>
        <w:left w:val="none" w:sz="0" w:space="0" w:color="auto"/>
        <w:bottom w:val="none" w:sz="0" w:space="0" w:color="auto"/>
        <w:right w:val="none" w:sz="0" w:space="0" w:color="auto"/>
      </w:divBdr>
    </w:div>
    <w:div w:id="920261560">
      <w:bodyDiv w:val="1"/>
      <w:marLeft w:val="0"/>
      <w:marRight w:val="0"/>
      <w:marTop w:val="0"/>
      <w:marBottom w:val="0"/>
      <w:divBdr>
        <w:top w:val="none" w:sz="0" w:space="0" w:color="auto"/>
        <w:left w:val="none" w:sz="0" w:space="0" w:color="auto"/>
        <w:bottom w:val="none" w:sz="0" w:space="0" w:color="auto"/>
        <w:right w:val="none" w:sz="0" w:space="0" w:color="auto"/>
      </w:divBdr>
    </w:div>
    <w:div w:id="921180655">
      <w:bodyDiv w:val="1"/>
      <w:marLeft w:val="0"/>
      <w:marRight w:val="0"/>
      <w:marTop w:val="0"/>
      <w:marBottom w:val="0"/>
      <w:divBdr>
        <w:top w:val="none" w:sz="0" w:space="0" w:color="auto"/>
        <w:left w:val="none" w:sz="0" w:space="0" w:color="auto"/>
        <w:bottom w:val="none" w:sz="0" w:space="0" w:color="auto"/>
        <w:right w:val="none" w:sz="0" w:space="0" w:color="auto"/>
      </w:divBdr>
    </w:div>
    <w:div w:id="924850090">
      <w:bodyDiv w:val="1"/>
      <w:marLeft w:val="0"/>
      <w:marRight w:val="0"/>
      <w:marTop w:val="0"/>
      <w:marBottom w:val="0"/>
      <w:divBdr>
        <w:top w:val="none" w:sz="0" w:space="0" w:color="auto"/>
        <w:left w:val="none" w:sz="0" w:space="0" w:color="auto"/>
        <w:bottom w:val="none" w:sz="0" w:space="0" w:color="auto"/>
        <w:right w:val="none" w:sz="0" w:space="0" w:color="auto"/>
      </w:divBdr>
    </w:div>
    <w:div w:id="935593889">
      <w:bodyDiv w:val="1"/>
      <w:marLeft w:val="0"/>
      <w:marRight w:val="0"/>
      <w:marTop w:val="0"/>
      <w:marBottom w:val="0"/>
      <w:divBdr>
        <w:top w:val="none" w:sz="0" w:space="0" w:color="auto"/>
        <w:left w:val="none" w:sz="0" w:space="0" w:color="auto"/>
        <w:bottom w:val="none" w:sz="0" w:space="0" w:color="auto"/>
        <w:right w:val="none" w:sz="0" w:space="0" w:color="auto"/>
      </w:divBdr>
    </w:div>
    <w:div w:id="939021935">
      <w:bodyDiv w:val="1"/>
      <w:marLeft w:val="0"/>
      <w:marRight w:val="0"/>
      <w:marTop w:val="0"/>
      <w:marBottom w:val="0"/>
      <w:divBdr>
        <w:top w:val="none" w:sz="0" w:space="0" w:color="auto"/>
        <w:left w:val="none" w:sz="0" w:space="0" w:color="auto"/>
        <w:bottom w:val="none" w:sz="0" w:space="0" w:color="auto"/>
        <w:right w:val="none" w:sz="0" w:space="0" w:color="auto"/>
      </w:divBdr>
    </w:div>
    <w:div w:id="957030790">
      <w:bodyDiv w:val="1"/>
      <w:marLeft w:val="0"/>
      <w:marRight w:val="0"/>
      <w:marTop w:val="0"/>
      <w:marBottom w:val="0"/>
      <w:divBdr>
        <w:top w:val="none" w:sz="0" w:space="0" w:color="auto"/>
        <w:left w:val="none" w:sz="0" w:space="0" w:color="auto"/>
        <w:bottom w:val="none" w:sz="0" w:space="0" w:color="auto"/>
        <w:right w:val="none" w:sz="0" w:space="0" w:color="auto"/>
      </w:divBdr>
    </w:div>
    <w:div w:id="964585733">
      <w:bodyDiv w:val="1"/>
      <w:marLeft w:val="0"/>
      <w:marRight w:val="0"/>
      <w:marTop w:val="0"/>
      <w:marBottom w:val="0"/>
      <w:divBdr>
        <w:top w:val="none" w:sz="0" w:space="0" w:color="auto"/>
        <w:left w:val="none" w:sz="0" w:space="0" w:color="auto"/>
        <w:bottom w:val="none" w:sz="0" w:space="0" w:color="auto"/>
        <w:right w:val="none" w:sz="0" w:space="0" w:color="auto"/>
      </w:divBdr>
    </w:div>
    <w:div w:id="981272795">
      <w:bodyDiv w:val="1"/>
      <w:marLeft w:val="0"/>
      <w:marRight w:val="0"/>
      <w:marTop w:val="0"/>
      <w:marBottom w:val="0"/>
      <w:divBdr>
        <w:top w:val="none" w:sz="0" w:space="0" w:color="auto"/>
        <w:left w:val="none" w:sz="0" w:space="0" w:color="auto"/>
        <w:bottom w:val="none" w:sz="0" w:space="0" w:color="auto"/>
        <w:right w:val="none" w:sz="0" w:space="0" w:color="auto"/>
      </w:divBdr>
    </w:div>
    <w:div w:id="1013000328">
      <w:bodyDiv w:val="1"/>
      <w:marLeft w:val="0"/>
      <w:marRight w:val="0"/>
      <w:marTop w:val="0"/>
      <w:marBottom w:val="0"/>
      <w:divBdr>
        <w:top w:val="none" w:sz="0" w:space="0" w:color="auto"/>
        <w:left w:val="none" w:sz="0" w:space="0" w:color="auto"/>
        <w:bottom w:val="none" w:sz="0" w:space="0" w:color="auto"/>
        <w:right w:val="none" w:sz="0" w:space="0" w:color="auto"/>
      </w:divBdr>
    </w:div>
    <w:div w:id="1024018273">
      <w:bodyDiv w:val="1"/>
      <w:marLeft w:val="0"/>
      <w:marRight w:val="0"/>
      <w:marTop w:val="0"/>
      <w:marBottom w:val="0"/>
      <w:divBdr>
        <w:top w:val="none" w:sz="0" w:space="0" w:color="auto"/>
        <w:left w:val="none" w:sz="0" w:space="0" w:color="auto"/>
        <w:bottom w:val="none" w:sz="0" w:space="0" w:color="auto"/>
        <w:right w:val="none" w:sz="0" w:space="0" w:color="auto"/>
      </w:divBdr>
    </w:div>
    <w:div w:id="1036350687">
      <w:bodyDiv w:val="1"/>
      <w:marLeft w:val="0"/>
      <w:marRight w:val="0"/>
      <w:marTop w:val="0"/>
      <w:marBottom w:val="0"/>
      <w:divBdr>
        <w:top w:val="none" w:sz="0" w:space="0" w:color="auto"/>
        <w:left w:val="none" w:sz="0" w:space="0" w:color="auto"/>
        <w:bottom w:val="none" w:sz="0" w:space="0" w:color="auto"/>
        <w:right w:val="none" w:sz="0" w:space="0" w:color="auto"/>
      </w:divBdr>
    </w:div>
    <w:div w:id="1072124117">
      <w:bodyDiv w:val="1"/>
      <w:marLeft w:val="0"/>
      <w:marRight w:val="0"/>
      <w:marTop w:val="0"/>
      <w:marBottom w:val="0"/>
      <w:divBdr>
        <w:top w:val="none" w:sz="0" w:space="0" w:color="auto"/>
        <w:left w:val="none" w:sz="0" w:space="0" w:color="auto"/>
        <w:bottom w:val="none" w:sz="0" w:space="0" w:color="auto"/>
        <w:right w:val="none" w:sz="0" w:space="0" w:color="auto"/>
      </w:divBdr>
    </w:div>
    <w:div w:id="1075204935">
      <w:bodyDiv w:val="1"/>
      <w:marLeft w:val="0"/>
      <w:marRight w:val="0"/>
      <w:marTop w:val="0"/>
      <w:marBottom w:val="0"/>
      <w:divBdr>
        <w:top w:val="none" w:sz="0" w:space="0" w:color="auto"/>
        <w:left w:val="none" w:sz="0" w:space="0" w:color="auto"/>
        <w:bottom w:val="none" w:sz="0" w:space="0" w:color="auto"/>
        <w:right w:val="none" w:sz="0" w:space="0" w:color="auto"/>
      </w:divBdr>
    </w:div>
    <w:div w:id="1075978597">
      <w:bodyDiv w:val="1"/>
      <w:marLeft w:val="0"/>
      <w:marRight w:val="0"/>
      <w:marTop w:val="0"/>
      <w:marBottom w:val="0"/>
      <w:divBdr>
        <w:top w:val="none" w:sz="0" w:space="0" w:color="auto"/>
        <w:left w:val="none" w:sz="0" w:space="0" w:color="auto"/>
        <w:bottom w:val="none" w:sz="0" w:space="0" w:color="auto"/>
        <w:right w:val="none" w:sz="0" w:space="0" w:color="auto"/>
      </w:divBdr>
    </w:div>
    <w:div w:id="1099713557">
      <w:bodyDiv w:val="1"/>
      <w:marLeft w:val="0"/>
      <w:marRight w:val="0"/>
      <w:marTop w:val="0"/>
      <w:marBottom w:val="0"/>
      <w:divBdr>
        <w:top w:val="none" w:sz="0" w:space="0" w:color="auto"/>
        <w:left w:val="none" w:sz="0" w:space="0" w:color="auto"/>
        <w:bottom w:val="none" w:sz="0" w:space="0" w:color="auto"/>
        <w:right w:val="none" w:sz="0" w:space="0" w:color="auto"/>
      </w:divBdr>
    </w:div>
    <w:div w:id="1108087761">
      <w:bodyDiv w:val="1"/>
      <w:marLeft w:val="0"/>
      <w:marRight w:val="0"/>
      <w:marTop w:val="0"/>
      <w:marBottom w:val="0"/>
      <w:divBdr>
        <w:top w:val="none" w:sz="0" w:space="0" w:color="auto"/>
        <w:left w:val="none" w:sz="0" w:space="0" w:color="auto"/>
        <w:bottom w:val="none" w:sz="0" w:space="0" w:color="auto"/>
        <w:right w:val="none" w:sz="0" w:space="0" w:color="auto"/>
      </w:divBdr>
    </w:div>
    <w:div w:id="1120993843">
      <w:bodyDiv w:val="1"/>
      <w:marLeft w:val="0"/>
      <w:marRight w:val="0"/>
      <w:marTop w:val="0"/>
      <w:marBottom w:val="0"/>
      <w:divBdr>
        <w:top w:val="none" w:sz="0" w:space="0" w:color="auto"/>
        <w:left w:val="none" w:sz="0" w:space="0" w:color="auto"/>
        <w:bottom w:val="none" w:sz="0" w:space="0" w:color="auto"/>
        <w:right w:val="none" w:sz="0" w:space="0" w:color="auto"/>
      </w:divBdr>
    </w:div>
    <w:div w:id="1124152616">
      <w:bodyDiv w:val="1"/>
      <w:marLeft w:val="0"/>
      <w:marRight w:val="0"/>
      <w:marTop w:val="0"/>
      <w:marBottom w:val="0"/>
      <w:divBdr>
        <w:top w:val="none" w:sz="0" w:space="0" w:color="auto"/>
        <w:left w:val="none" w:sz="0" w:space="0" w:color="auto"/>
        <w:bottom w:val="none" w:sz="0" w:space="0" w:color="auto"/>
        <w:right w:val="none" w:sz="0" w:space="0" w:color="auto"/>
      </w:divBdr>
    </w:div>
    <w:div w:id="1130435801">
      <w:bodyDiv w:val="1"/>
      <w:marLeft w:val="0"/>
      <w:marRight w:val="0"/>
      <w:marTop w:val="0"/>
      <w:marBottom w:val="0"/>
      <w:divBdr>
        <w:top w:val="none" w:sz="0" w:space="0" w:color="auto"/>
        <w:left w:val="none" w:sz="0" w:space="0" w:color="auto"/>
        <w:bottom w:val="none" w:sz="0" w:space="0" w:color="auto"/>
        <w:right w:val="none" w:sz="0" w:space="0" w:color="auto"/>
      </w:divBdr>
    </w:div>
    <w:div w:id="1132134951">
      <w:bodyDiv w:val="1"/>
      <w:marLeft w:val="0"/>
      <w:marRight w:val="0"/>
      <w:marTop w:val="0"/>
      <w:marBottom w:val="0"/>
      <w:divBdr>
        <w:top w:val="none" w:sz="0" w:space="0" w:color="auto"/>
        <w:left w:val="none" w:sz="0" w:space="0" w:color="auto"/>
        <w:bottom w:val="none" w:sz="0" w:space="0" w:color="auto"/>
        <w:right w:val="none" w:sz="0" w:space="0" w:color="auto"/>
      </w:divBdr>
    </w:div>
    <w:div w:id="1141731876">
      <w:bodyDiv w:val="1"/>
      <w:marLeft w:val="0"/>
      <w:marRight w:val="0"/>
      <w:marTop w:val="0"/>
      <w:marBottom w:val="0"/>
      <w:divBdr>
        <w:top w:val="none" w:sz="0" w:space="0" w:color="auto"/>
        <w:left w:val="none" w:sz="0" w:space="0" w:color="auto"/>
        <w:bottom w:val="none" w:sz="0" w:space="0" w:color="auto"/>
        <w:right w:val="none" w:sz="0" w:space="0" w:color="auto"/>
      </w:divBdr>
    </w:div>
    <w:div w:id="1153256007">
      <w:bodyDiv w:val="1"/>
      <w:marLeft w:val="0"/>
      <w:marRight w:val="0"/>
      <w:marTop w:val="0"/>
      <w:marBottom w:val="0"/>
      <w:divBdr>
        <w:top w:val="none" w:sz="0" w:space="0" w:color="auto"/>
        <w:left w:val="none" w:sz="0" w:space="0" w:color="auto"/>
        <w:bottom w:val="none" w:sz="0" w:space="0" w:color="auto"/>
        <w:right w:val="none" w:sz="0" w:space="0" w:color="auto"/>
      </w:divBdr>
    </w:div>
    <w:div w:id="1171606334">
      <w:bodyDiv w:val="1"/>
      <w:marLeft w:val="0"/>
      <w:marRight w:val="0"/>
      <w:marTop w:val="0"/>
      <w:marBottom w:val="0"/>
      <w:divBdr>
        <w:top w:val="none" w:sz="0" w:space="0" w:color="auto"/>
        <w:left w:val="none" w:sz="0" w:space="0" w:color="auto"/>
        <w:bottom w:val="none" w:sz="0" w:space="0" w:color="auto"/>
        <w:right w:val="none" w:sz="0" w:space="0" w:color="auto"/>
      </w:divBdr>
    </w:div>
    <w:div w:id="1178499031">
      <w:bodyDiv w:val="1"/>
      <w:marLeft w:val="0"/>
      <w:marRight w:val="0"/>
      <w:marTop w:val="0"/>
      <w:marBottom w:val="0"/>
      <w:divBdr>
        <w:top w:val="none" w:sz="0" w:space="0" w:color="auto"/>
        <w:left w:val="none" w:sz="0" w:space="0" w:color="auto"/>
        <w:bottom w:val="none" w:sz="0" w:space="0" w:color="auto"/>
        <w:right w:val="none" w:sz="0" w:space="0" w:color="auto"/>
      </w:divBdr>
    </w:div>
    <w:div w:id="1186865075">
      <w:bodyDiv w:val="1"/>
      <w:marLeft w:val="0"/>
      <w:marRight w:val="0"/>
      <w:marTop w:val="0"/>
      <w:marBottom w:val="0"/>
      <w:divBdr>
        <w:top w:val="none" w:sz="0" w:space="0" w:color="auto"/>
        <w:left w:val="none" w:sz="0" w:space="0" w:color="auto"/>
        <w:bottom w:val="none" w:sz="0" w:space="0" w:color="auto"/>
        <w:right w:val="none" w:sz="0" w:space="0" w:color="auto"/>
      </w:divBdr>
    </w:div>
    <w:div w:id="1195775508">
      <w:bodyDiv w:val="1"/>
      <w:marLeft w:val="0"/>
      <w:marRight w:val="0"/>
      <w:marTop w:val="0"/>
      <w:marBottom w:val="0"/>
      <w:divBdr>
        <w:top w:val="none" w:sz="0" w:space="0" w:color="auto"/>
        <w:left w:val="none" w:sz="0" w:space="0" w:color="auto"/>
        <w:bottom w:val="none" w:sz="0" w:space="0" w:color="auto"/>
        <w:right w:val="none" w:sz="0" w:space="0" w:color="auto"/>
      </w:divBdr>
    </w:div>
    <w:div w:id="1218780033">
      <w:bodyDiv w:val="1"/>
      <w:marLeft w:val="0"/>
      <w:marRight w:val="0"/>
      <w:marTop w:val="0"/>
      <w:marBottom w:val="0"/>
      <w:divBdr>
        <w:top w:val="none" w:sz="0" w:space="0" w:color="auto"/>
        <w:left w:val="none" w:sz="0" w:space="0" w:color="auto"/>
        <w:bottom w:val="none" w:sz="0" w:space="0" w:color="auto"/>
        <w:right w:val="none" w:sz="0" w:space="0" w:color="auto"/>
      </w:divBdr>
    </w:div>
    <w:div w:id="1226377366">
      <w:bodyDiv w:val="1"/>
      <w:marLeft w:val="0"/>
      <w:marRight w:val="0"/>
      <w:marTop w:val="0"/>
      <w:marBottom w:val="0"/>
      <w:divBdr>
        <w:top w:val="none" w:sz="0" w:space="0" w:color="auto"/>
        <w:left w:val="none" w:sz="0" w:space="0" w:color="auto"/>
        <w:bottom w:val="none" w:sz="0" w:space="0" w:color="auto"/>
        <w:right w:val="none" w:sz="0" w:space="0" w:color="auto"/>
      </w:divBdr>
    </w:div>
    <w:div w:id="1266812263">
      <w:bodyDiv w:val="1"/>
      <w:marLeft w:val="0"/>
      <w:marRight w:val="0"/>
      <w:marTop w:val="0"/>
      <w:marBottom w:val="0"/>
      <w:divBdr>
        <w:top w:val="none" w:sz="0" w:space="0" w:color="auto"/>
        <w:left w:val="none" w:sz="0" w:space="0" w:color="auto"/>
        <w:bottom w:val="none" w:sz="0" w:space="0" w:color="auto"/>
        <w:right w:val="none" w:sz="0" w:space="0" w:color="auto"/>
      </w:divBdr>
    </w:div>
    <w:div w:id="1275944592">
      <w:bodyDiv w:val="1"/>
      <w:marLeft w:val="0"/>
      <w:marRight w:val="0"/>
      <w:marTop w:val="0"/>
      <w:marBottom w:val="0"/>
      <w:divBdr>
        <w:top w:val="none" w:sz="0" w:space="0" w:color="auto"/>
        <w:left w:val="none" w:sz="0" w:space="0" w:color="auto"/>
        <w:bottom w:val="none" w:sz="0" w:space="0" w:color="auto"/>
        <w:right w:val="none" w:sz="0" w:space="0" w:color="auto"/>
      </w:divBdr>
    </w:div>
    <w:div w:id="1298799137">
      <w:bodyDiv w:val="1"/>
      <w:marLeft w:val="0"/>
      <w:marRight w:val="0"/>
      <w:marTop w:val="0"/>
      <w:marBottom w:val="0"/>
      <w:divBdr>
        <w:top w:val="none" w:sz="0" w:space="0" w:color="auto"/>
        <w:left w:val="none" w:sz="0" w:space="0" w:color="auto"/>
        <w:bottom w:val="none" w:sz="0" w:space="0" w:color="auto"/>
        <w:right w:val="none" w:sz="0" w:space="0" w:color="auto"/>
      </w:divBdr>
    </w:div>
    <w:div w:id="1303385910">
      <w:bodyDiv w:val="1"/>
      <w:marLeft w:val="0"/>
      <w:marRight w:val="0"/>
      <w:marTop w:val="0"/>
      <w:marBottom w:val="0"/>
      <w:divBdr>
        <w:top w:val="none" w:sz="0" w:space="0" w:color="auto"/>
        <w:left w:val="none" w:sz="0" w:space="0" w:color="auto"/>
        <w:bottom w:val="none" w:sz="0" w:space="0" w:color="auto"/>
        <w:right w:val="none" w:sz="0" w:space="0" w:color="auto"/>
      </w:divBdr>
    </w:div>
    <w:div w:id="1309898605">
      <w:bodyDiv w:val="1"/>
      <w:marLeft w:val="0"/>
      <w:marRight w:val="0"/>
      <w:marTop w:val="0"/>
      <w:marBottom w:val="0"/>
      <w:divBdr>
        <w:top w:val="none" w:sz="0" w:space="0" w:color="auto"/>
        <w:left w:val="none" w:sz="0" w:space="0" w:color="auto"/>
        <w:bottom w:val="none" w:sz="0" w:space="0" w:color="auto"/>
        <w:right w:val="none" w:sz="0" w:space="0" w:color="auto"/>
      </w:divBdr>
    </w:div>
    <w:div w:id="1355615785">
      <w:bodyDiv w:val="1"/>
      <w:marLeft w:val="0"/>
      <w:marRight w:val="0"/>
      <w:marTop w:val="0"/>
      <w:marBottom w:val="0"/>
      <w:divBdr>
        <w:top w:val="none" w:sz="0" w:space="0" w:color="auto"/>
        <w:left w:val="none" w:sz="0" w:space="0" w:color="auto"/>
        <w:bottom w:val="none" w:sz="0" w:space="0" w:color="auto"/>
        <w:right w:val="none" w:sz="0" w:space="0" w:color="auto"/>
      </w:divBdr>
    </w:div>
    <w:div w:id="1372414133">
      <w:bodyDiv w:val="1"/>
      <w:marLeft w:val="0"/>
      <w:marRight w:val="0"/>
      <w:marTop w:val="0"/>
      <w:marBottom w:val="0"/>
      <w:divBdr>
        <w:top w:val="none" w:sz="0" w:space="0" w:color="auto"/>
        <w:left w:val="none" w:sz="0" w:space="0" w:color="auto"/>
        <w:bottom w:val="none" w:sz="0" w:space="0" w:color="auto"/>
        <w:right w:val="none" w:sz="0" w:space="0" w:color="auto"/>
      </w:divBdr>
    </w:div>
    <w:div w:id="1374959019">
      <w:bodyDiv w:val="1"/>
      <w:marLeft w:val="0"/>
      <w:marRight w:val="0"/>
      <w:marTop w:val="0"/>
      <w:marBottom w:val="0"/>
      <w:divBdr>
        <w:top w:val="none" w:sz="0" w:space="0" w:color="auto"/>
        <w:left w:val="none" w:sz="0" w:space="0" w:color="auto"/>
        <w:bottom w:val="none" w:sz="0" w:space="0" w:color="auto"/>
        <w:right w:val="none" w:sz="0" w:space="0" w:color="auto"/>
      </w:divBdr>
    </w:div>
    <w:div w:id="1384063496">
      <w:bodyDiv w:val="1"/>
      <w:marLeft w:val="0"/>
      <w:marRight w:val="0"/>
      <w:marTop w:val="0"/>
      <w:marBottom w:val="0"/>
      <w:divBdr>
        <w:top w:val="none" w:sz="0" w:space="0" w:color="auto"/>
        <w:left w:val="none" w:sz="0" w:space="0" w:color="auto"/>
        <w:bottom w:val="none" w:sz="0" w:space="0" w:color="auto"/>
        <w:right w:val="none" w:sz="0" w:space="0" w:color="auto"/>
      </w:divBdr>
    </w:div>
    <w:div w:id="1384208764">
      <w:bodyDiv w:val="1"/>
      <w:marLeft w:val="0"/>
      <w:marRight w:val="0"/>
      <w:marTop w:val="0"/>
      <w:marBottom w:val="0"/>
      <w:divBdr>
        <w:top w:val="none" w:sz="0" w:space="0" w:color="auto"/>
        <w:left w:val="none" w:sz="0" w:space="0" w:color="auto"/>
        <w:bottom w:val="none" w:sz="0" w:space="0" w:color="auto"/>
        <w:right w:val="none" w:sz="0" w:space="0" w:color="auto"/>
      </w:divBdr>
    </w:div>
    <w:div w:id="1401756218">
      <w:bodyDiv w:val="1"/>
      <w:marLeft w:val="0"/>
      <w:marRight w:val="0"/>
      <w:marTop w:val="0"/>
      <w:marBottom w:val="0"/>
      <w:divBdr>
        <w:top w:val="none" w:sz="0" w:space="0" w:color="auto"/>
        <w:left w:val="none" w:sz="0" w:space="0" w:color="auto"/>
        <w:bottom w:val="none" w:sz="0" w:space="0" w:color="auto"/>
        <w:right w:val="none" w:sz="0" w:space="0" w:color="auto"/>
      </w:divBdr>
    </w:div>
    <w:div w:id="1422987541">
      <w:bodyDiv w:val="1"/>
      <w:marLeft w:val="0"/>
      <w:marRight w:val="0"/>
      <w:marTop w:val="0"/>
      <w:marBottom w:val="0"/>
      <w:divBdr>
        <w:top w:val="none" w:sz="0" w:space="0" w:color="auto"/>
        <w:left w:val="none" w:sz="0" w:space="0" w:color="auto"/>
        <w:bottom w:val="none" w:sz="0" w:space="0" w:color="auto"/>
        <w:right w:val="none" w:sz="0" w:space="0" w:color="auto"/>
      </w:divBdr>
    </w:div>
    <w:div w:id="1431193663">
      <w:bodyDiv w:val="1"/>
      <w:marLeft w:val="0"/>
      <w:marRight w:val="0"/>
      <w:marTop w:val="0"/>
      <w:marBottom w:val="0"/>
      <w:divBdr>
        <w:top w:val="none" w:sz="0" w:space="0" w:color="auto"/>
        <w:left w:val="none" w:sz="0" w:space="0" w:color="auto"/>
        <w:bottom w:val="none" w:sz="0" w:space="0" w:color="auto"/>
        <w:right w:val="none" w:sz="0" w:space="0" w:color="auto"/>
      </w:divBdr>
    </w:div>
    <w:div w:id="1432360381">
      <w:bodyDiv w:val="1"/>
      <w:marLeft w:val="0"/>
      <w:marRight w:val="0"/>
      <w:marTop w:val="0"/>
      <w:marBottom w:val="0"/>
      <w:divBdr>
        <w:top w:val="none" w:sz="0" w:space="0" w:color="auto"/>
        <w:left w:val="none" w:sz="0" w:space="0" w:color="auto"/>
        <w:bottom w:val="none" w:sz="0" w:space="0" w:color="auto"/>
        <w:right w:val="none" w:sz="0" w:space="0" w:color="auto"/>
      </w:divBdr>
    </w:div>
    <w:div w:id="1456555430">
      <w:bodyDiv w:val="1"/>
      <w:marLeft w:val="0"/>
      <w:marRight w:val="0"/>
      <w:marTop w:val="0"/>
      <w:marBottom w:val="0"/>
      <w:divBdr>
        <w:top w:val="none" w:sz="0" w:space="0" w:color="auto"/>
        <w:left w:val="none" w:sz="0" w:space="0" w:color="auto"/>
        <w:bottom w:val="none" w:sz="0" w:space="0" w:color="auto"/>
        <w:right w:val="none" w:sz="0" w:space="0" w:color="auto"/>
      </w:divBdr>
    </w:div>
    <w:div w:id="1489859000">
      <w:bodyDiv w:val="1"/>
      <w:marLeft w:val="0"/>
      <w:marRight w:val="0"/>
      <w:marTop w:val="0"/>
      <w:marBottom w:val="0"/>
      <w:divBdr>
        <w:top w:val="none" w:sz="0" w:space="0" w:color="auto"/>
        <w:left w:val="none" w:sz="0" w:space="0" w:color="auto"/>
        <w:bottom w:val="none" w:sz="0" w:space="0" w:color="auto"/>
        <w:right w:val="none" w:sz="0" w:space="0" w:color="auto"/>
      </w:divBdr>
    </w:div>
    <w:div w:id="1502157337">
      <w:bodyDiv w:val="1"/>
      <w:marLeft w:val="0"/>
      <w:marRight w:val="0"/>
      <w:marTop w:val="0"/>
      <w:marBottom w:val="0"/>
      <w:divBdr>
        <w:top w:val="none" w:sz="0" w:space="0" w:color="auto"/>
        <w:left w:val="none" w:sz="0" w:space="0" w:color="auto"/>
        <w:bottom w:val="none" w:sz="0" w:space="0" w:color="auto"/>
        <w:right w:val="none" w:sz="0" w:space="0" w:color="auto"/>
      </w:divBdr>
    </w:div>
    <w:div w:id="1506090989">
      <w:bodyDiv w:val="1"/>
      <w:marLeft w:val="0"/>
      <w:marRight w:val="0"/>
      <w:marTop w:val="0"/>
      <w:marBottom w:val="0"/>
      <w:divBdr>
        <w:top w:val="none" w:sz="0" w:space="0" w:color="auto"/>
        <w:left w:val="none" w:sz="0" w:space="0" w:color="auto"/>
        <w:bottom w:val="none" w:sz="0" w:space="0" w:color="auto"/>
        <w:right w:val="none" w:sz="0" w:space="0" w:color="auto"/>
      </w:divBdr>
    </w:div>
    <w:div w:id="1518344335">
      <w:bodyDiv w:val="1"/>
      <w:marLeft w:val="0"/>
      <w:marRight w:val="0"/>
      <w:marTop w:val="0"/>
      <w:marBottom w:val="0"/>
      <w:divBdr>
        <w:top w:val="none" w:sz="0" w:space="0" w:color="auto"/>
        <w:left w:val="none" w:sz="0" w:space="0" w:color="auto"/>
        <w:bottom w:val="none" w:sz="0" w:space="0" w:color="auto"/>
        <w:right w:val="none" w:sz="0" w:space="0" w:color="auto"/>
      </w:divBdr>
    </w:div>
    <w:div w:id="1518957905">
      <w:bodyDiv w:val="1"/>
      <w:marLeft w:val="0"/>
      <w:marRight w:val="0"/>
      <w:marTop w:val="0"/>
      <w:marBottom w:val="0"/>
      <w:divBdr>
        <w:top w:val="none" w:sz="0" w:space="0" w:color="auto"/>
        <w:left w:val="none" w:sz="0" w:space="0" w:color="auto"/>
        <w:bottom w:val="none" w:sz="0" w:space="0" w:color="auto"/>
        <w:right w:val="none" w:sz="0" w:space="0" w:color="auto"/>
      </w:divBdr>
    </w:div>
    <w:div w:id="1526751112">
      <w:bodyDiv w:val="1"/>
      <w:marLeft w:val="0"/>
      <w:marRight w:val="0"/>
      <w:marTop w:val="0"/>
      <w:marBottom w:val="0"/>
      <w:divBdr>
        <w:top w:val="none" w:sz="0" w:space="0" w:color="auto"/>
        <w:left w:val="none" w:sz="0" w:space="0" w:color="auto"/>
        <w:bottom w:val="none" w:sz="0" w:space="0" w:color="auto"/>
        <w:right w:val="none" w:sz="0" w:space="0" w:color="auto"/>
      </w:divBdr>
    </w:div>
    <w:div w:id="1527675211">
      <w:bodyDiv w:val="1"/>
      <w:marLeft w:val="0"/>
      <w:marRight w:val="0"/>
      <w:marTop w:val="0"/>
      <w:marBottom w:val="0"/>
      <w:divBdr>
        <w:top w:val="none" w:sz="0" w:space="0" w:color="auto"/>
        <w:left w:val="none" w:sz="0" w:space="0" w:color="auto"/>
        <w:bottom w:val="none" w:sz="0" w:space="0" w:color="auto"/>
        <w:right w:val="none" w:sz="0" w:space="0" w:color="auto"/>
      </w:divBdr>
    </w:div>
    <w:div w:id="1545487678">
      <w:bodyDiv w:val="1"/>
      <w:marLeft w:val="0"/>
      <w:marRight w:val="0"/>
      <w:marTop w:val="0"/>
      <w:marBottom w:val="0"/>
      <w:divBdr>
        <w:top w:val="none" w:sz="0" w:space="0" w:color="auto"/>
        <w:left w:val="none" w:sz="0" w:space="0" w:color="auto"/>
        <w:bottom w:val="none" w:sz="0" w:space="0" w:color="auto"/>
        <w:right w:val="none" w:sz="0" w:space="0" w:color="auto"/>
      </w:divBdr>
    </w:div>
    <w:div w:id="1554267242">
      <w:bodyDiv w:val="1"/>
      <w:marLeft w:val="0"/>
      <w:marRight w:val="0"/>
      <w:marTop w:val="0"/>
      <w:marBottom w:val="0"/>
      <w:divBdr>
        <w:top w:val="none" w:sz="0" w:space="0" w:color="auto"/>
        <w:left w:val="none" w:sz="0" w:space="0" w:color="auto"/>
        <w:bottom w:val="none" w:sz="0" w:space="0" w:color="auto"/>
        <w:right w:val="none" w:sz="0" w:space="0" w:color="auto"/>
      </w:divBdr>
    </w:div>
    <w:div w:id="1566839434">
      <w:bodyDiv w:val="1"/>
      <w:marLeft w:val="0"/>
      <w:marRight w:val="0"/>
      <w:marTop w:val="0"/>
      <w:marBottom w:val="0"/>
      <w:divBdr>
        <w:top w:val="none" w:sz="0" w:space="0" w:color="auto"/>
        <w:left w:val="none" w:sz="0" w:space="0" w:color="auto"/>
        <w:bottom w:val="none" w:sz="0" w:space="0" w:color="auto"/>
        <w:right w:val="none" w:sz="0" w:space="0" w:color="auto"/>
      </w:divBdr>
    </w:div>
    <w:div w:id="1571622269">
      <w:bodyDiv w:val="1"/>
      <w:marLeft w:val="0"/>
      <w:marRight w:val="0"/>
      <w:marTop w:val="0"/>
      <w:marBottom w:val="0"/>
      <w:divBdr>
        <w:top w:val="none" w:sz="0" w:space="0" w:color="auto"/>
        <w:left w:val="none" w:sz="0" w:space="0" w:color="auto"/>
        <w:bottom w:val="none" w:sz="0" w:space="0" w:color="auto"/>
        <w:right w:val="none" w:sz="0" w:space="0" w:color="auto"/>
      </w:divBdr>
    </w:div>
    <w:div w:id="1590119505">
      <w:bodyDiv w:val="1"/>
      <w:marLeft w:val="0"/>
      <w:marRight w:val="0"/>
      <w:marTop w:val="0"/>
      <w:marBottom w:val="0"/>
      <w:divBdr>
        <w:top w:val="none" w:sz="0" w:space="0" w:color="auto"/>
        <w:left w:val="none" w:sz="0" w:space="0" w:color="auto"/>
        <w:bottom w:val="none" w:sz="0" w:space="0" w:color="auto"/>
        <w:right w:val="none" w:sz="0" w:space="0" w:color="auto"/>
      </w:divBdr>
    </w:div>
    <w:div w:id="1591893194">
      <w:bodyDiv w:val="1"/>
      <w:marLeft w:val="0"/>
      <w:marRight w:val="0"/>
      <w:marTop w:val="0"/>
      <w:marBottom w:val="0"/>
      <w:divBdr>
        <w:top w:val="none" w:sz="0" w:space="0" w:color="auto"/>
        <w:left w:val="none" w:sz="0" w:space="0" w:color="auto"/>
        <w:bottom w:val="none" w:sz="0" w:space="0" w:color="auto"/>
        <w:right w:val="none" w:sz="0" w:space="0" w:color="auto"/>
      </w:divBdr>
    </w:div>
    <w:div w:id="1593316016">
      <w:bodyDiv w:val="1"/>
      <w:marLeft w:val="0"/>
      <w:marRight w:val="0"/>
      <w:marTop w:val="0"/>
      <w:marBottom w:val="0"/>
      <w:divBdr>
        <w:top w:val="none" w:sz="0" w:space="0" w:color="auto"/>
        <w:left w:val="none" w:sz="0" w:space="0" w:color="auto"/>
        <w:bottom w:val="none" w:sz="0" w:space="0" w:color="auto"/>
        <w:right w:val="none" w:sz="0" w:space="0" w:color="auto"/>
      </w:divBdr>
    </w:div>
    <w:div w:id="1601067375">
      <w:bodyDiv w:val="1"/>
      <w:marLeft w:val="0"/>
      <w:marRight w:val="0"/>
      <w:marTop w:val="0"/>
      <w:marBottom w:val="0"/>
      <w:divBdr>
        <w:top w:val="none" w:sz="0" w:space="0" w:color="auto"/>
        <w:left w:val="none" w:sz="0" w:space="0" w:color="auto"/>
        <w:bottom w:val="none" w:sz="0" w:space="0" w:color="auto"/>
        <w:right w:val="none" w:sz="0" w:space="0" w:color="auto"/>
      </w:divBdr>
    </w:div>
    <w:div w:id="1608148654">
      <w:bodyDiv w:val="1"/>
      <w:marLeft w:val="0"/>
      <w:marRight w:val="0"/>
      <w:marTop w:val="0"/>
      <w:marBottom w:val="0"/>
      <w:divBdr>
        <w:top w:val="none" w:sz="0" w:space="0" w:color="auto"/>
        <w:left w:val="none" w:sz="0" w:space="0" w:color="auto"/>
        <w:bottom w:val="none" w:sz="0" w:space="0" w:color="auto"/>
        <w:right w:val="none" w:sz="0" w:space="0" w:color="auto"/>
      </w:divBdr>
    </w:div>
    <w:div w:id="1620528412">
      <w:bodyDiv w:val="1"/>
      <w:marLeft w:val="0"/>
      <w:marRight w:val="0"/>
      <w:marTop w:val="0"/>
      <w:marBottom w:val="0"/>
      <w:divBdr>
        <w:top w:val="none" w:sz="0" w:space="0" w:color="auto"/>
        <w:left w:val="none" w:sz="0" w:space="0" w:color="auto"/>
        <w:bottom w:val="none" w:sz="0" w:space="0" w:color="auto"/>
        <w:right w:val="none" w:sz="0" w:space="0" w:color="auto"/>
      </w:divBdr>
    </w:div>
    <w:div w:id="1623338484">
      <w:bodyDiv w:val="1"/>
      <w:marLeft w:val="0"/>
      <w:marRight w:val="0"/>
      <w:marTop w:val="0"/>
      <w:marBottom w:val="0"/>
      <w:divBdr>
        <w:top w:val="none" w:sz="0" w:space="0" w:color="auto"/>
        <w:left w:val="none" w:sz="0" w:space="0" w:color="auto"/>
        <w:bottom w:val="none" w:sz="0" w:space="0" w:color="auto"/>
        <w:right w:val="none" w:sz="0" w:space="0" w:color="auto"/>
      </w:divBdr>
    </w:div>
    <w:div w:id="1651784356">
      <w:bodyDiv w:val="1"/>
      <w:marLeft w:val="0"/>
      <w:marRight w:val="0"/>
      <w:marTop w:val="0"/>
      <w:marBottom w:val="0"/>
      <w:divBdr>
        <w:top w:val="none" w:sz="0" w:space="0" w:color="auto"/>
        <w:left w:val="none" w:sz="0" w:space="0" w:color="auto"/>
        <w:bottom w:val="none" w:sz="0" w:space="0" w:color="auto"/>
        <w:right w:val="none" w:sz="0" w:space="0" w:color="auto"/>
      </w:divBdr>
    </w:div>
    <w:div w:id="1652321952">
      <w:bodyDiv w:val="1"/>
      <w:marLeft w:val="0"/>
      <w:marRight w:val="0"/>
      <w:marTop w:val="0"/>
      <w:marBottom w:val="0"/>
      <w:divBdr>
        <w:top w:val="none" w:sz="0" w:space="0" w:color="auto"/>
        <w:left w:val="none" w:sz="0" w:space="0" w:color="auto"/>
        <w:bottom w:val="none" w:sz="0" w:space="0" w:color="auto"/>
        <w:right w:val="none" w:sz="0" w:space="0" w:color="auto"/>
      </w:divBdr>
    </w:div>
    <w:div w:id="1653867643">
      <w:bodyDiv w:val="1"/>
      <w:marLeft w:val="0"/>
      <w:marRight w:val="0"/>
      <w:marTop w:val="0"/>
      <w:marBottom w:val="0"/>
      <w:divBdr>
        <w:top w:val="none" w:sz="0" w:space="0" w:color="auto"/>
        <w:left w:val="none" w:sz="0" w:space="0" w:color="auto"/>
        <w:bottom w:val="none" w:sz="0" w:space="0" w:color="auto"/>
        <w:right w:val="none" w:sz="0" w:space="0" w:color="auto"/>
      </w:divBdr>
    </w:div>
    <w:div w:id="1667323250">
      <w:bodyDiv w:val="1"/>
      <w:marLeft w:val="0"/>
      <w:marRight w:val="0"/>
      <w:marTop w:val="0"/>
      <w:marBottom w:val="0"/>
      <w:divBdr>
        <w:top w:val="none" w:sz="0" w:space="0" w:color="auto"/>
        <w:left w:val="none" w:sz="0" w:space="0" w:color="auto"/>
        <w:bottom w:val="none" w:sz="0" w:space="0" w:color="auto"/>
        <w:right w:val="none" w:sz="0" w:space="0" w:color="auto"/>
      </w:divBdr>
    </w:div>
    <w:div w:id="1670518120">
      <w:bodyDiv w:val="1"/>
      <w:marLeft w:val="0"/>
      <w:marRight w:val="0"/>
      <w:marTop w:val="0"/>
      <w:marBottom w:val="0"/>
      <w:divBdr>
        <w:top w:val="none" w:sz="0" w:space="0" w:color="auto"/>
        <w:left w:val="none" w:sz="0" w:space="0" w:color="auto"/>
        <w:bottom w:val="none" w:sz="0" w:space="0" w:color="auto"/>
        <w:right w:val="none" w:sz="0" w:space="0" w:color="auto"/>
      </w:divBdr>
    </w:div>
    <w:div w:id="1670522660">
      <w:bodyDiv w:val="1"/>
      <w:marLeft w:val="0"/>
      <w:marRight w:val="0"/>
      <w:marTop w:val="0"/>
      <w:marBottom w:val="0"/>
      <w:divBdr>
        <w:top w:val="none" w:sz="0" w:space="0" w:color="auto"/>
        <w:left w:val="none" w:sz="0" w:space="0" w:color="auto"/>
        <w:bottom w:val="none" w:sz="0" w:space="0" w:color="auto"/>
        <w:right w:val="none" w:sz="0" w:space="0" w:color="auto"/>
      </w:divBdr>
    </w:div>
    <w:div w:id="1703020597">
      <w:bodyDiv w:val="1"/>
      <w:marLeft w:val="0"/>
      <w:marRight w:val="0"/>
      <w:marTop w:val="0"/>
      <w:marBottom w:val="0"/>
      <w:divBdr>
        <w:top w:val="none" w:sz="0" w:space="0" w:color="auto"/>
        <w:left w:val="none" w:sz="0" w:space="0" w:color="auto"/>
        <w:bottom w:val="none" w:sz="0" w:space="0" w:color="auto"/>
        <w:right w:val="none" w:sz="0" w:space="0" w:color="auto"/>
      </w:divBdr>
    </w:div>
    <w:div w:id="1722363252">
      <w:bodyDiv w:val="1"/>
      <w:marLeft w:val="0"/>
      <w:marRight w:val="0"/>
      <w:marTop w:val="0"/>
      <w:marBottom w:val="0"/>
      <w:divBdr>
        <w:top w:val="none" w:sz="0" w:space="0" w:color="auto"/>
        <w:left w:val="none" w:sz="0" w:space="0" w:color="auto"/>
        <w:bottom w:val="none" w:sz="0" w:space="0" w:color="auto"/>
        <w:right w:val="none" w:sz="0" w:space="0" w:color="auto"/>
      </w:divBdr>
    </w:div>
    <w:div w:id="1743520717">
      <w:bodyDiv w:val="1"/>
      <w:marLeft w:val="0"/>
      <w:marRight w:val="0"/>
      <w:marTop w:val="0"/>
      <w:marBottom w:val="0"/>
      <w:divBdr>
        <w:top w:val="none" w:sz="0" w:space="0" w:color="auto"/>
        <w:left w:val="none" w:sz="0" w:space="0" w:color="auto"/>
        <w:bottom w:val="none" w:sz="0" w:space="0" w:color="auto"/>
        <w:right w:val="none" w:sz="0" w:space="0" w:color="auto"/>
      </w:divBdr>
    </w:div>
    <w:div w:id="1782065873">
      <w:bodyDiv w:val="1"/>
      <w:marLeft w:val="0"/>
      <w:marRight w:val="0"/>
      <w:marTop w:val="0"/>
      <w:marBottom w:val="0"/>
      <w:divBdr>
        <w:top w:val="none" w:sz="0" w:space="0" w:color="auto"/>
        <w:left w:val="none" w:sz="0" w:space="0" w:color="auto"/>
        <w:bottom w:val="none" w:sz="0" w:space="0" w:color="auto"/>
        <w:right w:val="none" w:sz="0" w:space="0" w:color="auto"/>
      </w:divBdr>
    </w:div>
    <w:div w:id="1786196717">
      <w:bodyDiv w:val="1"/>
      <w:marLeft w:val="0"/>
      <w:marRight w:val="0"/>
      <w:marTop w:val="0"/>
      <w:marBottom w:val="0"/>
      <w:divBdr>
        <w:top w:val="none" w:sz="0" w:space="0" w:color="auto"/>
        <w:left w:val="none" w:sz="0" w:space="0" w:color="auto"/>
        <w:bottom w:val="none" w:sz="0" w:space="0" w:color="auto"/>
        <w:right w:val="none" w:sz="0" w:space="0" w:color="auto"/>
      </w:divBdr>
    </w:div>
    <w:div w:id="1864200540">
      <w:bodyDiv w:val="1"/>
      <w:marLeft w:val="0"/>
      <w:marRight w:val="0"/>
      <w:marTop w:val="0"/>
      <w:marBottom w:val="0"/>
      <w:divBdr>
        <w:top w:val="none" w:sz="0" w:space="0" w:color="auto"/>
        <w:left w:val="none" w:sz="0" w:space="0" w:color="auto"/>
        <w:bottom w:val="none" w:sz="0" w:space="0" w:color="auto"/>
        <w:right w:val="none" w:sz="0" w:space="0" w:color="auto"/>
      </w:divBdr>
    </w:div>
    <w:div w:id="1873884648">
      <w:bodyDiv w:val="1"/>
      <w:marLeft w:val="0"/>
      <w:marRight w:val="0"/>
      <w:marTop w:val="0"/>
      <w:marBottom w:val="0"/>
      <w:divBdr>
        <w:top w:val="none" w:sz="0" w:space="0" w:color="auto"/>
        <w:left w:val="none" w:sz="0" w:space="0" w:color="auto"/>
        <w:bottom w:val="none" w:sz="0" w:space="0" w:color="auto"/>
        <w:right w:val="none" w:sz="0" w:space="0" w:color="auto"/>
      </w:divBdr>
    </w:div>
    <w:div w:id="1883636555">
      <w:bodyDiv w:val="1"/>
      <w:marLeft w:val="0"/>
      <w:marRight w:val="0"/>
      <w:marTop w:val="0"/>
      <w:marBottom w:val="0"/>
      <w:divBdr>
        <w:top w:val="none" w:sz="0" w:space="0" w:color="auto"/>
        <w:left w:val="none" w:sz="0" w:space="0" w:color="auto"/>
        <w:bottom w:val="none" w:sz="0" w:space="0" w:color="auto"/>
        <w:right w:val="none" w:sz="0" w:space="0" w:color="auto"/>
      </w:divBdr>
    </w:div>
    <w:div w:id="1889955300">
      <w:bodyDiv w:val="1"/>
      <w:marLeft w:val="0"/>
      <w:marRight w:val="0"/>
      <w:marTop w:val="0"/>
      <w:marBottom w:val="0"/>
      <w:divBdr>
        <w:top w:val="none" w:sz="0" w:space="0" w:color="auto"/>
        <w:left w:val="none" w:sz="0" w:space="0" w:color="auto"/>
        <w:bottom w:val="none" w:sz="0" w:space="0" w:color="auto"/>
        <w:right w:val="none" w:sz="0" w:space="0" w:color="auto"/>
      </w:divBdr>
    </w:div>
    <w:div w:id="1907059473">
      <w:bodyDiv w:val="1"/>
      <w:marLeft w:val="0"/>
      <w:marRight w:val="0"/>
      <w:marTop w:val="0"/>
      <w:marBottom w:val="0"/>
      <w:divBdr>
        <w:top w:val="none" w:sz="0" w:space="0" w:color="auto"/>
        <w:left w:val="none" w:sz="0" w:space="0" w:color="auto"/>
        <w:bottom w:val="none" w:sz="0" w:space="0" w:color="auto"/>
        <w:right w:val="none" w:sz="0" w:space="0" w:color="auto"/>
      </w:divBdr>
    </w:div>
    <w:div w:id="1914122882">
      <w:bodyDiv w:val="1"/>
      <w:marLeft w:val="0"/>
      <w:marRight w:val="0"/>
      <w:marTop w:val="0"/>
      <w:marBottom w:val="0"/>
      <w:divBdr>
        <w:top w:val="none" w:sz="0" w:space="0" w:color="auto"/>
        <w:left w:val="none" w:sz="0" w:space="0" w:color="auto"/>
        <w:bottom w:val="none" w:sz="0" w:space="0" w:color="auto"/>
        <w:right w:val="none" w:sz="0" w:space="0" w:color="auto"/>
      </w:divBdr>
    </w:div>
    <w:div w:id="1914391106">
      <w:bodyDiv w:val="1"/>
      <w:marLeft w:val="0"/>
      <w:marRight w:val="0"/>
      <w:marTop w:val="0"/>
      <w:marBottom w:val="0"/>
      <w:divBdr>
        <w:top w:val="none" w:sz="0" w:space="0" w:color="auto"/>
        <w:left w:val="none" w:sz="0" w:space="0" w:color="auto"/>
        <w:bottom w:val="none" w:sz="0" w:space="0" w:color="auto"/>
        <w:right w:val="none" w:sz="0" w:space="0" w:color="auto"/>
      </w:divBdr>
    </w:div>
    <w:div w:id="1916695596">
      <w:bodyDiv w:val="1"/>
      <w:marLeft w:val="0"/>
      <w:marRight w:val="0"/>
      <w:marTop w:val="0"/>
      <w:marBottom w:val="0"/>
      <w:divBdr>
        <w:top w:val="none" w:sz="0" w:space="0" w:color="auto"/>
        <w:left w:val="none" w:sz="0" w:space="0" w:color="auto"/>
        <w:bottom w:val="none" w:sz="0" w:space="0" w:color="auto"/>
        <w:right w:val="none" w:sz="0" w:space="0" w:color="auto"/>
      </w:divBdr>
    </w:div>
    <w:div w:id="1929995123">
      <w:bodyDiv w:val="1"/>
      <w:marLeft w:val="0"/>
      <w:marRight w:val="0"/>
      <w:marTop w:val="0"/>
      <w:marBottom w:val="0"/>
      <w:divBdr>
        <w:top w:val="none" w:sz="0" w:space="0" w:color="auto"/>
        <w:left w:val="none" w:sz="0" w:space="0" w:color="auto"/>
        <w:bottom w:val="none" w:sz="0" w:space="0" w:color="auto"/>
        <w:right w:val="none" w:sz="0" w:space="0" w:color="auto"/>
      </w:divBdr>
    </w:div>
    <w:div w:id="1974485177">
      <w:bodyDiv w:val="1"/>
      <w:marLeft w:val="0"/>
      <w:marRight w:val="0"/>
      <w:marTop w:val="0"/>
      <w:marBottom w:val="0"/>
      <w:divBdr>
        <w:top w:val="none" w:sz="0" w:space="0" w:color="auto"/>
        <w:left w:val="none" w:sz="0" w:space="0" w:color="auto"/>
        <w:bottom w:val="none" w:sz="0" w:space="0" w:color="auto"/>
        <w:right w:val="none" w:sz="0" w:space="0" w:color="auto"/>
      </w:divBdr>
    </w:div>
    <w:div w:id="1981575644">
      <w:bodyDiv w:val="1"/>
      <w:marLeft w:val="0"/>
      <w:marRight w:val="0"/>
      <w:marTop w:val="0"/>
      <w:marBottom w:val="0"/>
      <w:divBdr>
        <w:top w:val="none" w:sz="0" w:space="0" w:color="auto"/>
        <w:left w:val="none" w:sz="0" w:space="0" w:color="auto"/>
        <w:bottom w:val="none" w:sz="0" w:space="0" w:color="auto"/>
        <w:right w:val="none" w:sz="0" w:space="0" w:color="auto"/>
      </w:divBdr>
    </w:div>
    <w:div w:id="1987053999">
      <w:bodyDiv w:val="1"/>
      <w:marLeft w:val="0"/>
      <w:marRight w:val="0"/>
      <w:marTop w:val="0"/>
      <w:marBottom w:val="0"/>
      <w:divBdr>
        <w:top w:val="none" w:sz="0" w:space="0" w:color="auto"/>
        <w:left w:val="none" w:sz="0" w:space="0" w:color="auto"/>
        <w:bottom w:val="none" w:sz="0" w:space="0" w:color="auto"/>
        <w:right w:val="none" w:sz="0" w:space="0" w:color="auto"/>
      </w:divBdr>
    </w:div>
    <w:div w:id="2005475773">
      <w:bodyDiv w:val="1"/>
      <w:marLeft w:val="0"/>
      <w:marRight w:val="0"/>
      <w:marTop w:val="0"/>
      <w:marBottom w:val="0"/>
      <w:divBdr>
        <w:top w:val="none" w:sz="0" w:space="0" w:color="auto"/>
        <w:left w:val="none" w:sz="0" w:space="0" w:color="auto"/>
        <w:bottom w:val="none" w:sz="0" w:space="0" w:color="auto"/>
        <w:right w:val="none" w:sz="0" w:space="0" w:color="auto"/>
      </w:divBdr>
    </w:div>
    <w:div w:id="2015759410">
      <w:bodyDiv w:val="1"/>
      <w:marLeft w:val="0"/>
      <w:marRight w:val="0"/>
      <w:marTop w:val="0"/>
      <w:marBottom w:val="0"/>
      <w:divBdr>
        <w:top w:val="none" w:sz="0" w:space="0" w:color="auto"/>
        <w:left w:val="none" w:sz="0" w:space="0" w:color="auto"/>
        <w:bottom w:val="none" w:sz="0" w:space="0" w:color="auto"/>
        <w:right w:val="none" w:sz="0" w:space="0" w:color="auto"/>
      </w:divBdr>
    </w:div>
    <w:div w:id="2019237930">
      <w:bodyDiv w:val="1"/>
      <w:marLeft w:val="0"/>
      <w:marRight w:val="0"/>
      <w:marTop w:val="0"/>
      <w:marBottom w:val="0"/>
      <w:divBdr>
        <w:top w:val="none" w:sz="0" w:space="0" w:color="auto"/>
        <w:left w:val="none" w:sz="0" w:space="0" w:color="auto"/>
        <w:bottom w:val="none" w:sz="0" w:space="0" w:color="auto"/>
        <w:right w:val="none" w:sz="0" w:space="0" w:color="auto"/>
      </w:divBdr>
    </w:div>
    <w:div w:id="2052027140">
      <w:bodyDiv w:val="1"/>
      <w:marLeft w:val="0"/>
      <w:marRight w:val="0"/>
      <w:marTop w:val="0"/>
      <w:marBottom w:val="0"/>
      <w:divBdr>
        <w:top w:val="none" w:sz="0" w:space="0" w:color="auto"/>
        <w:left w:val="none" w:sz="0" w:space="0" w:color="auto"/>
        <w:bottom w:val="none" w:sz="0" w:space="0" w:color="auto"/>
        <w:right w:val="none" w:sz="0" w:space="0" w:color="auto"/>
      </w:divBdr>
    </w:div>
    <w:div w:id="2052532688">
      <w:bodyDiv w:val="1"/>
      <w:marLeft w:val="0"/>
      <w:marRight w:val="0"/>
      <w:marTop w:val="0"/>
      <w:marBottom w:val="0"/>
      <w:divBdr>
        <w:top w:val="none" w:sz="0" w:space="0" w:color="auto"/>
        <w:left w:val="none" w:sz="0" w:space="0" w:color="auto"/>
        <w:bottom w:val="none" w:sz="0" w:space="0" w:color="auto"/>
        <w:right w:val="none" w:sz="0" w:space="0" w:color="auto"/>
      </w:divBdr>
    </w:div>
    <w:div w:id="2086762425">
      <w:bodyDiv w:val="1"/>
      <w:marLeft w:val="0"/>
      <w:marRight w:val="0"/>
      <w:marTop w:val="0"/>
      <w:marBottom w:val="0"/>
      <w:divBdr>
        <w:top w:val="none" w:sz="0" w:space="0" w:color="auto"/>
        <w:left w:val="none" w:sz="0" w:space="0" w:color="auto"/>
        <w:bottom w:val="none" w:sz="0" w:space="0" w:color="auto"/>
        <w:right w:val="none" w:sz="0" w:space="0" w:color="auto"/>
      </w:divBdr>
    </w:div>
    <w:div w:id="2117284508">
      <w:bodyDiv w:val="1"/>
      <w:marLeft w:val="0"/>
      <w:marRight w:val="0"/>
      <w:marTop w:val="0"/>
      <w:marBottom w:val="0"/>
      <w:divBdr>
        <w:top w:val="none" w:sz="0" w:space="0" w:color="auto"/>
        <w:left w:val="none" w:sz="0" w:space="0" w:color="auto"/>
        <w:bottom w:val="none" w:sz="0" w:space="0" w:color="auto"/>
        <w:right w:val="none" w:sz="0" w:space="0" w:color="auto"/>
      </w:divBdr>
    </w:div>
    <w:div w:id="2128962027">
      <w:bodyDiv w:val="1"/>
      <w:marLeft w:val="0"/>
      <w:marRight w:val="0"/>
      <w:marTop w:val="0"/>
      <w:marBottom w:val="0"/>
      <w:divBdr>
        <w:top w:val="none" w:sz="0" w:space="0" w:color="auto"/>
        <w:left w:val="none" w:sz="0" w:space="0" w:color="auto"/>
        <w:bottom w:val="none" w:sz="0" w:space="0" w:color="auto"/>
        <w:right w:val="none" w:sz="0" w:space="0" w:color="auto"/>
      </w:divBdr>
    </w:div>
    <w:div w:id="2129739101">
      <w:bodyDiv w:val="1"/>
      <w:marLeft w:val="0"/>
      <w:marRight w:val="0"/>
      <w:marTop w:val="0"/>
      <w:marBottom w:val="0"/>
      <w:divBdr>
        <w:top w:val="none" w:sz="0" w:space="0" w:color="auto"/>
        <w:left w:val="none" w:sz="0" w:space="0" w:color="auto"/>
        <w:bottom w:val="none" w:sz="0" w:space="0" w:color="auto"/>
        <w:right w:val="none" w:sz="0" w:space="0" w:color="auto"/>
      </w:divBdr>
    </w:div>
    <w:div w:id="2141412839">
      <w:bodyDiv w:val="1"/>
      <w:marLeft w:val="0"/>
      <w:marRight w:val="0"/>
      <w:marTop w:val="0"/>
      <w:marBottom w:val="0"/>
      <w:divBdr>
        <w:top w:val="none" w:sz="0" w:space="0" w:color="auto"/>
        <w:left w:val="none" w:sz="0" w:space="0" w:color="auto"/>
        <w:bottom w:val="none" w:sz="0" w:space="0" w:color="auto"/>
        <w:right w:val="none" w:sz="0" w:space="0" w:color="auto"/>
      </w:divBdr>
    </w:div>
    <w:div w:id="214434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1.jpg"/><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10580_student_uwtsd_ac_uk/Documents/UWTSD/Year%202/DSP%20and%20Comms/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Signal to Noise Ratio against Bit Error Rate</a:t>
            </a:r>
          </a:p>
        </c:rich>
      </c:tx>
      <c:layout>
        <c:manualLayout>
          <c:xMode val="edge"/>
          <c:yMode val="edge"/>
          <c:x val="0.30781592466818425"/>
          <c:y val="7.429420505200594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5823050472956114E-2"/>
          <c:y val="5.8758269987430757E-2"/>
          <c:w val="0.94290603600836964"/>
          <c:h val="0.87388938922419346"/>
        </c:manualLayout>
      </c:layout>
      <c:scatterChart>
        <c:scatterStyle val="smoothMarker"/>
        <c:varyColors val="0"/>
        <c:ser>
          <c:idx val="0"/>
          <c:order val="0"/>
          <c:tx>
            <c:strRef>
              <c:f>ASK!$B$2</c:f>
              <c:strCache>
                <c:ptCount val="1"/>
                <c:pt idx="0">
                  <c:v>ASK</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x"/>
            <c:errBarType val="both"/>
            <c:errValType val="stdErr"/>
            <c:noEndCap val="0"/>
            <c:spPr>
              <a:noFill/>
              <a:ln w="9525" cap="flat" cmpd="sng" algn="ctr">
                <a:solidFill>
                  <a:schemeClr val="tx1">
                    <a:lumMod val="65000"/>
                    <a:lumOff val="35000"/>
                  </a:schemeClr>
                </a:solidFill>
                <a:round/>
              </a:ln>
              <a:effectLst/>
            </c:spPr>
          </c:errBars>
          <c:errBars>
            <c:errDir val="y"/>
            <c:errBarType val="both"/>
            <c:errValType val="stdErr"/>
            <c:noEndCap val="0"/>
            <c:spPr>
              <a:noFill/>
              <a:ln w="9525" cap="flat" cmpd="sng" algn="ctr">
                <a:solidFill>
                  <a:schemeClr val="tx1">
                    <a:lumMod val="65000"/>
                    <a:lumOff val="35000"/>
                  </a:schemeClr>
                </a:solidFill>
                <a:round/>
              </a:ln>
              <a:effectLst/>
            </c:spPr>
          </c:errBars>
          <c:xVal>
            <c:numRef>
              <c:f>ASK!$B$6:$B$24</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-75</c:v>
                </c:pt>
                <c:pt idx="18">
                  <c:v>-80</c:v>
                </c:pt>
              </c:numCache>
            </c:numRef>
          </c:xVal>
          <c:yVal>
            <c:numRef>
              <c:f>ASK!$R$6:$R$24</c:f>
              <c:numCache>
                <c:formatCode>General</c:formatCode>
                <c:ptCount val="19"/>
                <c:pt idx="0">
                  <c:v>0</c:v>
                </c:pt>
                <c:pt idx="1">
                  <c:v>0</c:v>
                </c:pt>
                <c:pt idx="2">
                  <c:v>1.9992E-4</c:v>
                </c:pt>
                <c:pt idx="3">
                  <c:v>2.9986000000000002E-2</c:v>
                </c:pt>
                <c:pt idx="4">
                  <c:v>0.14479999999999998</c:v>
                </c:pt>
                <c:pt idx="5">
                  <c:v>0.2853</c:v>
                </c:pt>
                <c:pt idx="6">
                  <c:v>0.36970000000000003</c:v>
                </c:pt>
                <c:pt idx="7">
                  <c:v>0.4279</c:v>
                </c:pt>
                <c:pt idx="8">
                  <c:v>0.45972000000000007</c:v>
                </c:pt>
                <c:pt idx="9">
                  <c:v>0.4788</c:v>
                </c:pt>
                <c:pt idx="10">
                  <c:v>0.49079999999999996</c:v>
                </c:pt>
                <c:pt idx="11">
                  <c:v>0.50264000000000009</c:v>
                </c:pt>
                <c:pt idx="12">
                  <c:v>0.49538000000000004</c:v>
                </c:pt>
                <c:pt idx="13">
                  <c:v>0.49528</c:v>
                </c:pt>
                <c:pt idx="14">
                  <c:v>0.49027999999999999</c:v>
                </c:pt>
                <c:pt idx="15">
                  <c:v>0.49275999999999998</c:v>
                </c:pt>
                <c:pt idx="16">
                  <c:v>0.50024000000000002</c:v>
                </c:pt>
                <c:pt idx="17">
                  <c:v>0.50224000000000002</c:v>
                </c:pt>
                <c:pt idx="18">
                  <c:v>0.50692000000000004</c:v>
                </c:pt>
              </c:numCache>
            </c:numRef>
          </c:yVal>
          <c:smooth val="1"/>
          <c:extLst>
            <c:ext xmlns:c16="http://schemas.microsoft.com/office/drawing/2014/chart" uri="{C3380CC4-5D6E-409C-BE32-E72D297353CC}">
              <c16:uniqueId val="{00000000-4E04-47ED-BA48-5C196DF6B286}"/>
            </c:ext>
          </c:extLst>
        </c:ser>
        <c:ser>
          <c:idx val="1"/>
          <c:order val="1"/>
          <c:tx>
            <c:strRef>
              <c:f>PSK!$B$2</c:f>
              <c:strCache>
                <c:ptCount val="1"/>
                <c:pt idx="0">
                  <c:v>PSK</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errBars>
            <c:errDir val="x"/>
            <c:errBarType val="both"/>
            <c:errValType val="stdErr"/>
            <c:noEndCap val="0"/>
            <c:spPr>
              <a:noFill/>
              <a:ln w="9525" cap="flat" cmpd="sng" algn="ctr">
                <a:solidFill>
                  <a:schemeClr val="tx1">
                    <a:lumMod val="65000"/>
                    <a:lumOff val="35000"/>
                  </a:schemeClr>
                </a:solidFill>
                <a:round/>
              </a:ln>
              <a:effectLst/>
            </c:spPr>
          </c:errBars>
          <c:errBars>
            <c:errDir val="y"/>
            <c:errBarType val="both"/>
            <c:errValType val="stdErr"/>
            <c:noEndCap val="0"/>
            <c:spPr>
              <a:noFill/>
              <a:ln w="9525" cap="flat" cmpd="sng" algn="ctr">
                <a:solidFill>
                  <a:schemeClr val="tx1">
                    <a:lumMod val="65000"/>
                    <a:lumOff val="35000"/>
                  </a:schemeClr>
                </a:solidFill>
                <a:round/>
              </a:ln>
              <a:effectLst/>
            </c:spPr>
          </c:errBars>
          <c:xVal>
            <c:numRef>
              <c:f>PSK!$B$6:$B$24</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-75</c:v>
                </c:pt>
                <c:pt idx="18">
                  <c:v>-80</c:v>
                </c:pt>
              </c:numCache>
            </c:numRef>
          </c:xVal>
          <c:yVal>
            <c:numRef>
              <c:f>PSK!$R$6:$R$24</c:f>
              <c:numCache>
                <c:formatCode>General</c:formatCode>
                <c:ptCount val="19"/>
                <c:pt idx="0">
                  <c:v>0</c:v>
                </c:pt>
                <c:pt idx="1">
                  <c:v>0</c:v>
                </c:pt>
                <c:pt idx="2">
                  <c:v>0</c:v>
                </c:pt>
                <c:pt idx="3">
                  <c:v>0</c:v>
                </c:pt>
                <c:pt idx="4">
                  <c:v>1.6389999999999998E-2</c:v>
                </c:pt>
                <c:pt idx="5">
                  <c:v>0.11440000000000002</c:v>
                </c:pt>
                <c:pt idx="6">
                  <c:v>0.25790000000000002</c:v>
                </c:pt>
                <c:pt idx="7">
                  <c:v>0.36260000000000003</c:v>
                </c:pt>
                <c:pt idx="8">
                  <c:v>0.41950000000000004</c:v>
                </c:pt>
                <c:pt idx="9">
                  <c:v>0.45489999999999997</c:v>
                </c:pt>
                <c:pt idx="10">
                  <c:v>0.48099999999999998</c:v>
                </c:pt>
                <c:pt idx="11">
                  <c:v>0.48870000000000002</c:v>
                </c:pt>
                <c:pt idx="12">
                  <c:v>0.49407999999999996</c:v>
                </c:pt>
                <c:pt idx="13">
                  <c:v>0.49894000000000005</c:v>
                </c:pt>
                <c:pt idx="14">
                  <c:v>0.50063999999999997</c:v>
                </c:pt>
                <c:pt idx="15">
                  <c:v>0.49080000000000001</c:v>
                </c:pt>
                <c:pt idx="16">
                  <c:v>0.50074000000000007</c:v>
                </c:pt>
                <c:pt idx="17">
                  <c:v>0.49776000000000009</c:v>
                </c:pt>
                <c:pt idx="18">
                  <c:v>0.49528</c:v>
                </c:pt>
              </c:numCache>
            </c:numRef>
          </c:yVal>
          <c:smooth val="1"/>
          <c:extLst>
            <c:ext xmlns:c16="http://schemas.microsoft.com/office/drawing/2014/chart" uri="{C3380CC4-5D6E-409C-BE32-E72D297353CC}">
              <c16:uniqueId val="{00000001-4E04-47ED-BA48-5C196DF6B286}"/>
            </c:ext>
          </c:extLst>
        </c:ser>
        <c:ser>
          <c:idx val="2"/>
          <c:order val="2"/>
          <c:tx>
            <c:strRef>
              <c:f>QPSK!$B$2</c:f>
              <c:strCache>
                <c:ptCount val="1"/>
                <c:pt idx="0">
                  <c:v>QPSK</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errBars>
            <c:errDir val="x"/>
            <c:errBarType val="both"/>
            <c:errValType val="stdErr"/>
            <c:noEndCap val="0"/>
            <c:spPr>
              <a:noFill/>
              <a:ln w="9525" cap="flat" cmpd="sng" algn="ctr">
                <a:solidFill>
                  <a:schemeClr val="tx1">
                    <a:lumMod val="65000"/>
                    <a:lumOff val="35000"/>
                  </a:schemeClr>
                </a:solidFill>
                <a:round/>
              </a:ln>
              <a:effectLst/>
            </c:spPr>
          </c:errBars>
          <c:errBars>
            <c:errDir val="y"/>
            <c:errBarType val="both"/>
            <c:errValType val="stdErr"/>
            <c:noEndCap val="0"/>
            <c:spPr>
              <a:noFill/>
              <a:ln w="9525" cap="flat" cmpd="sng" algn="ctr">
                <a:solidFill>
                  <a:schemeClr val="tx1">
                    <a:lumMod val="65000"/>
                    <a:lumOff val="35000"/>
                  </a:schemeClr>
                </a:solidFill>
                <a:round/>
              </a:ln>
              <a:effectLst/>
            </c:spPr>
          </c:errBars>
          <c:xVal>
            <c:numRef>
              <c:f>QPSK!$B$6:$B$24</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-75</c:v>
                </c:pt>
                <c:pt idx="18">
                  <c:v>-80</c:v>
                </c:pt>
              </c:numCache>
            </c:numRef>
          </c:xVal>
          <c:yVal>
            <c:numRef>
              <c:f>QPSK!$R$6:$R$24</c:f>
              <c:numCache>
                <c:formatCode>General</c:formatCode>
                <c:ptCount val="19"/>
                <c:pt idx="0">
                  <c:v>0</c:v>
                </c:pt>
                <c:pt idx="1">
                  <c:v>0</c:v>
                </c:pt>
                <c:pt idx="2">
                  <c:v>0</c:v>
                </c:pt>
                <c:pt idx="3">
                  <c:v>0</c:v>
                </c:pt>
                <c:pt idx="4">
                  <c:v>1.7228E-2</c:v>
                </c:pt>
                <c:pt idx="5">
                  <c:v>0.12090000000000001</c:v>
                </c:pt>
                <c:pt idx="6">
                  <c:v>0.25020000000000003</c:v>
                </c:pt>
                <c:pt idx="7">
                  <c:v>0.36012</c:v>
                </c:pt>
                <c:pt idx="8">
                  <c:v>0.43343999999999994</c:v>
                </c:pt>
                <c:pt idx="9">
                  <c:v>0.45279999999999998</c:v>
                </c:pt>
                <c:pt idx="10">
                  <c:v>0.47692000000000007</c:v>
                </c:pt>
                <c:pt idx="11">
                  <c:v>0.48392000000000002</c:v>
                </c:pt>
                <c:pt idx="12">
                  <c:v>0.49149999999999999</c:v>
                </c:pt>
                <c:pt idx="13">
                  <c:v>0.49433999999999995</c:v>
                </c:pt>
                <c:pt idx="14">
                  <c:v>0.49202000000000001</c:v>
                </c:pt>
                <c:pt idx="15">
                  <c:v>0.50563999999999998</c:v>
                </c:pt>
                <c:pt idx="16">
                  <c:v>0.50397999999999998</c:v>
                </c:pt>
                <c:pt idx="17">
                  <c:v>0.50375999999999999</c:v>
                </c:pt>
                <c:pt idx="18">
                  <c:v>0.50466000000000011</c:v>
                </c:pt>
              </c:numCache>
            </c:numRef>
          </c:yVal>
          <c:smooth val="1"/>
          <c:extLst>
            <c:ext xmlns:c16="http://schemas.microsoft.com/office/drawing/2014/chart" uri="{C3380CC4-5D6E-409C-BE32-E72D297353CC}">
              <c16:uniqueId val="{00000002-4E04-47ED-BA48-5C196DF6B286}"/>
            </c:ext>
          </c:extLst>
        </c:ser>
        <c:dLbls>
          <c:showLegendKey val="0"/>
          <c:showVal val="0"/>
          <c:showCatName val="0"/>
          <c:showSerName val="0"/>
          <c:showPercent val="0"/>
          <c:showBubbleSize val="0"/>
        </c:dLbls>
        <c:axId val="1926511536"/>
        <c:axId val="1926514448"/>
      </c:scatterChart>
      <c:valAx>
        <c:axId val="1926511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to</a:t>
                </a:r>
                <a:r>
                  <a:rPr lang="en-GB" baseline="0"/>
                  <a:t> Noise Ratio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6514448"/>
        <c:crosses val="autoZero"/>
        <c:crossBetween val="midCat"/>
      </c:valAx>
      <c:valAx>
        <c:axId val="192651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6511536"/>
        <c:crosses val="autoZero"/>
        <c:crossBetween val="midCat"/>
      </c:valAx>
      <c:spPr>
        <a:noFill/>
        <a:ln>
          <a:noFill/>
        </a:ln>
        <a:effectLst/>
      </c:spPr>
    </c:plotArea>
    <c:legend>
      <c:legendPos val="b"/>
      <c:layout>
        <c:manualLayout>
          <c:xMode val="edge"/>
          <c:yMode val="edge"/>
          <c:x val="0.40234424768858446"/>
          <c:y val="0.96040185229878028"/>
          <c:w val="0.19531139692352628"/>
          <c:h val="3.540234373644932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Wal00</b:Tag>
    <b:SourceType>Book</b:SourceType>
    <b:Guid>{8F4E4998-2636-41F8-BBC7-BC651F360154}</b:Guid>
    <b:Title>High-Perfomance Communication Networks</b:Title>
    <b:Year>2000</b:Year>
    <b:City>San Francisco</b:City>
    <b:Publisher>Morgan Kaufmann Publishers</b:Publisher>
    <b:Author>
      <b:Author>
        <b:NameList>
          <b:Person>
            <b:Last>Walrand</b:Last>
            <b:First>Jean</b:First>
          </b:Person>
          <b:Person>
            <b:Last>Varaiya</b:Last>
            <b:First>Pravin</b:First>
          </b:Person>
        </b:NameList>
      </b:Author>
    </b:Author>
    <b:RefOrder>1</b:RefOrder>
  </b:Source>
  <b:Source>
    <b:Tag>Fre12</b:Tag>
    <b:SourceType>InternetSite</b:SourceType>
    <b:Guid>{D71CF368-5BF6-4C75-AF5C-08101F81FBEB}</b:Guid>
    <b:Title>Understandin Modern Digital Modulation Techniques</b:Title>
    <b:Year>2012</b:Year>
    <b:ProductionCompany>Electronic Design</b:ProductionCompany>
    <b:Month>January</b:Month>
    <b:Day>23</b:Day>
    <b:YearAccessed>2021</b:YearAccessed>
    <b:MonthAccessed>March</b:MonthAccessed>
    <b:DayAccessed>21</b:DayAccessed>
    <b:URL>https://www.electronicdesign.com/technologies/communications/article/21798737/understanding-modern-digital-modulation-techniques</b:URL>
    <b:Author>
      <b:Author>
        <b:NameList>
          <b:Person>
            <b:Last>Frenzel</b:Last>
            <b:First>Lou</b:First>
          </b:Person>
        </b:NameList>
      </b:Author>
    </b:Author>
    <b:RefOrder>2</b:RefOrder>
  </b:Source>
  <b:Source>
    <b:Tag>Cic04</b:Tag>
    <b:SourceType>Book</b:SourceType>
    <b:Guid>{EA694BF6-6802-45F5-A697-8B692EDC8365}</b:Guid>
    <b:Title>Modern Cable Television Technology</b:Title>
    <b:Year>2004</b:Year>
    <b:City>London</b:City>
    <b:Publisher>Elsevier</b:Publisher>
    <b:Author>
      <b:Author>
        <b:NameList>
          <b:Person>
            <b:Last>Ciciora</b:Last>
            <b:First>Walter</b:First>
          </b:Person>
          <b:Person>
            <b:Last>Farmer</b:Last>
            <b:First>James</b:First>
          </b:Person>
          <b:Person>
            <b:Last>Large</b:Last>
            <b:First>David</b:First>
          </b:Person>
          <b:Person>
            <b:Last>Adams</b:Last>
            <b:First>Michael</b:First>
          </b:Person>
        </b:NameList>
      </b:Author>
    </b:Author>
    <b:RefOrder>9</b:RefOrder>
  </b:Source>
  <b:Source>
    <b:Tag>The21</b:Tag>
    <b:SourceType>InternetSite</b:SourceType>
    <b:Guid>{3BBF6276-3CCC-484F-91FC-A872C024E39A}</b:Guid>
    <b:Title>1.4 Amplitude-Shift Keying (ASK)</b:Title>
    <b:Author>
      <b:Author>
        <b:Corporate>The Open University</b:Corporate>
      </b:Author>
    </b:Author>
    <b:ProductionCompany>The Open University</b:ProductionCompany>
    <b:YearAccessed>2021</b:YearAccessed>
    <b:MonthAccessed>March</b:MonthAccessed>
    <b:DayAccessed>23</b:DayAccessed>
    <b:URL>https://www.open.edu/openlearn/science-maths-technology/exploring-communications-technology/content-section-1.4</b:URL>
    <b:RefOrder>3</b:RefOrder>
  </b:Source>
  <b:Source>
    <b:Tag>Che16</b:Tag>
    <b:SourceType>BookSection</b:SourceType>
    <b:Guid>{C8514D0E-1958-488C-9CF4-47C18A4D2F31}</b:Guid>
    <b:Title>Basics of incoherent and coherent digital optical communications</b:Title>
    <b:Year>2016</b:Year>
    <b:City>Tokyo</b:City>
    <b:Publisher>Academic Press</b:Publisher>
    <b:Author>
      <b:Author>
        <b:NameList>
          <b:Person>
            <b:Last>Gallion</b:Last>
            <b:First>Philippe</b:First>
          </b:Person>
        </b:NameList>
      </b:Author>
    </b:Author>
    <b:BookTitle>Undersea Fiber Communications Systems</b:BookTitle>
    <b:Pages>55-117</b:Pages>
    <b:RefOrder>5</b:RefOrder>
  </b:Source>
  <b:Source>
    <b:Tag>Ste20</b:Tag>
    <b:SourceType>InternetSite</b:SourceType>
    <b:Guid>{B7C50F5E-483A-4226-89FD-A7B383201004}</b:Guid>
    <b:Title>2.13: Phase Shift Keying Modulation</b:Title>
    <b:Year>2020</b:Year>
    <b:ProductionCompany>Engineering LibreTexts</b:ProductionCompany>
    <b:Month>October</b:Month>
    <b:Day>21</b:Day>
    <b:YearAccessed>2021</b:YearAccessed>
    <b:MonthAccessed>March</b:MonthAccessed>
    <b:DayAccessed>23</b:DayAccessed>
    <b:URL>https://eng.libretexts.org/Bookshelves/Electrical_Engineering/Electronics/Microwave_and_RF_Design_I_-_Radio_Systems_(Steer)/02%3A_Modulation/2.13%3A_Phase_Shift_Keying_Modulation</b:URL>
    <b:Author>
      <b:Author>
        <b:NameList>
          <b:Person>
            <b:Last>Steer</b:Last>
            <b:First>Michael</b:First>
          </b:Person>
        </b:NameList>
      </b:Author>
    </b:Author>
    <b:RefOrder>4</b:RefOrder>
  </b:Source>
  <b:Source>
    <b:Tag>Tut21</b:Tag>
    <b:SourceType>InternetSite</b:SourceType>
    <b:Guid>{52CB03AF-79C4-4B86-BABB-27AA9D751C90}</b:Guid>
    <b:Author>
      <b:Author>
        <b:Corporate>Tutorials Point</b:Corporate>
      </b:Author>
    </b:Author>
    <b:Title>Quadrature Phase Shift Keying</b:Title>
    <b:ProductionCompany>Tutorials Point</b:ProductionCompany>
    <b:Year>2021</b:Year>
    <b:YearAccessed>2021</b:YearAccessed>
    <b:MonthAccessed>March</b:MonthAccessed>
    <b:DayAccessed>22</b:DayAccessed>
    <b:URL>https://www.tutorialspoint.com/digital_communication/digital_communication_quadrature_phase_shift_keying.htm#:~:text=Advertisements,a%20time%2C%20called%20as%20bigits.</b:URL>
    <b:RefOrder>6</b:RefOrder>
  </b:Source>
  <b:Source>
    <b:Tag>Pen19</b:Tag>
    <b:SourceType>JournalArticle</b:SourceType>
    <b:Guid>{3CD93145-1B8F-4D3D-B47C-26BAB61D6D93}</b:Guid>
    <b:Title>Modulation Classificaton Based on Signal Constellation Diagrams and Depp Learning</b:Title>
    <b:Year> 2019</b:Year>
    <b:JournalName>IEEE Transactions on Neural Networks and Learning Systems</b:JournalName>
    <b:Pages>718-727</b:Pages>
    <b:Volume>30</b:Volume>
    <b:Issue>3</b:Issue>
    <b:Author>
      <b:Author>
        <b:NameList>
          <b:Person>
            <b:Last>Peng</b:Last>
            <b:First>Shengliang</b:First>
          </b:Person>
          <b:Person>
            <b:Last>Jiang</b:Last>
            <b:First>Hanyu</b:First>
          </b:Person>
          <b:Person>
            <b:Last>Wang</b:Last>
            <b:First>Huaxia</b:First>
          </b:Person>
          <b:Person>
            <b:Last>Alwageed</b:Last>
            <b:First>Hathal</b:First>
          </b:Person>
          <b:Person>
            <b:Last>Zhou</b:Last>
            <b:First>Yu</b:First>
          </b:Person>
          <b:Person>
            <b:Last>Sebdani</b:Last>
            <b:Middle>Mazrouei</b:Middle>
            <b:First>Marjan</b:First>
          </b:Person>
          <b:Person>
            <b:Last>Yao</b:Last>
            <b:First>Yu-Dong</b:First>
          </b:Person>
        </b:NameList>
      </b:Author>
    </b:Author>
    <b:RefOrder>8</b:RefOrder>
  </b:Source>
  <b:Source>
    <b:Tag>VIA21</b:Tag>
    <b:SourceType>InternetSite</b:SourceType>
    <b:Guid>{DBAD584A-CE05-4481-A76E-E1DE97A20D2C}</b:Guid>
    <b:Author>
      <b:Author>
        <b:Corporate>VIAVI</b:Corporate>
      </b:Author>
    </b:Author>
    <b:Title>Bit Error Rate Test (BERT)</b:Title>
    <b:ProductionCompany>VIAVI</b:ProductionCompany>
    <b:Year>2021</b:Year>
    <b:YearAccessed>2021</b:YearAccessed>
    <b:MonthAccessed>March</b:MonthAccessed>
    <b:DayAccessed>22</b:DayAccessed>
    <b:URL>https://www.viavisolutions.com/en-uk/product-category/network-test-certification/bit-error-rate-test-bert</b:URL>
    <b:RefOrder>11</b:RefOrder>
  </b:Source>
  <b:Source>
    <b:Tag>Ele21</b:Tag>
    <b:SourceType>InternetSite</b:SourceType>
    <b:Guid>{6801BBEE-6BFC-4AC7-A9DD-E5451E265496}</b:Guid>
    <b:Author>
      <b:Author>
        <b:Corporate>Electronics Notes</b:Corporate>
      </b:Author>
    </b:Author>
    <b:Title>What is Bit Error Rate: BER tutorial</b:Title>
    <b:ProductionCompany>Electronics Notes</b:ProductionCompany>
    <b:Year>2021</b:Year>
    <b:YearAccessed>2021</b:YearAccessed>
    <b:MonthAccessed>March</b:MonthAccessed>
    <b:DayAccessed>22</b:DayAccessed>
    <b:URL>https://www.electronics-notes.com/articles/radio/bit-error-rate-ber/what-is-ber-definition-tutorial.php#:~:text=Reduce%20bandwidth%3A%20Another%20approach%20that,of%20the%20data%20throughput%20attainable.</b:URL>
    <b:RefOrder>12</b:RefOrder>
  </b:Source>
  <b:Source>
    <b:Tag>PSK21</b:Tag>
    <b:SourceType>InternetSite</b:SourceType>
    <b:Guid>{B7F15628-2A88-4495-A314-5ADB8BDD200B}</b:Guid>
    <b:Title>PSK Modulation and its types</b:Title>
    <b:Year>2021</b:Year>
    <b:ProductionCompany>Shop Delta</b:ProductionCompany>
    <b:YearAccessed>2021</b:YearAccessed>
    <b:MonthAccessed>March</b:MonthAccessed>
    <b:DayAccessed>23</b:DayAccessed>
    <b:URL>https://shopdelta.eu/print.php?page=portal/desc_page&amp;id=986</b:URL>
    <b:RefOrder>7</b:RefOrder>
  </b:Source>
  <b:Source>
    <b:Tag>Dem18</b:Tag>
    <b:SourceType>ConferenceProceedings</b:SourceType>
    <b:Guid>{84B57313-88A7-4F9C-9E00-695F093E0674}</b:Guid>
    <b:Title>A two-stage coded modulation schem based on the 8-QAM signal for optical transmission systems</b:Title>
    <b:Year>2018</b:Year>
    <b:ConferenceName>8th International Congress of Information and Communication Technology</b:ConferenceName>
    <b:City>Chonqing</b:City>
    <b:Author>
      <b:Author>
        <b:NameList>
          <b:Person>
            <b:Last>Demeng</b:Last>
            <b:First>Zheng</b:First>
          </b:Person>
          <b:Person>
            <b:Last>Jianguo</b:Last>
            <b:First>Yuan</b:First>
          </b:Person>
          <b:Person>
            <b:Last>Zhe</b:Last>
            <b:First>Wang</b:First>
          </b:Person>
          <b:Person>
            <b:Last>Lele</b:Last>
            <b:First>Sun</b:First>
          </b:Person>
        </b:NameList>
      </b:Author>
    </b:Author>
    <b:RefOrder>10</b:RefOrder>
  </b:Source>
</b:Sources>
</file>

<file path=customXml/itemProps1.xml><?xml version="1.0" encoding="utf-8"?>
<ds:datastoreItem xmlns:ds="http://schemas.openxmlformats.org/officeDocument/2006/customXml" ds:itemID="{1DA03D90-C7A0-4CCE-BB5C-C37D72377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803</TotalTime>
  <Pages>1</Pages>
  <Words>2329</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Assessing the performance of digital modulation techniques in the presence of Additive White gaussian noise</vt:lpstr>
    </vt:vector>
  </TitlesOfParts>
  <Company>University of Wales Trinity Saint David</Company>
  <LinksUpToDate>false</LinksUpToDate>
  <CharactersWithSpaces>15574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Assessing the performance of digital modulation techniques in the presence of Additive White gaussian noise</dc:title>
  <dc:subject>Samuel Page (1910580)</dc:subject>
  <dc:creator>Page, Sam</dc:creator>
  <cp:keywords/>
  <dc:description/>
  <cp:lastModifiedBy>Page, Sam</cp:lastModifiedBy>
  <cp:revision>236</cp:revision>
  <dcterms:created xsi:type="dcterms:W3CDTF">2021-03-02T09:08:00Z</dcterms:created>
  <dcterms:modified xsi:type="dcterms:W3CDTF">2021-03-23T09:43:00Z</dcterms:modified>
  <cp:category>DSP and Communications (ACDA5008)</cp:category>
</cp:coreProperties>
</file>