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70291051"/>
        <w:docPartObj>
          <w:docPartGallery w:val="Cover Pages"/>
          <w:docPartUnique/>
        </w:docPartObj>
      </w:sdtPr>
      <w:sdtEndPr>
        <w:rPr>
          <w:rFonts w:eastAsiaTheme="minorEastAsia"/>
          <w:color w:val="auto"/>
          <w:lang w:val="en-US"/>
        </w:rPr>
      </w:sdtEndPr>
      <w:sdtContent>
        <w:p w14:paraId="5961FF16" w14:textId="4DA32D51" w:rsidR="009F1757" w:rsidRDefault="009F1757">
          <w:pPr>
            <w:pStyle w:val="NoSpacing"/>
            <w:spacing w:before="1540" w:after="240"/>
            <w:jc w:val="center"/>
            <w:rPr>
              <w:color w:val="4472C4" w:themeColor="accent1"/>
            </w:rPr>
          </w:pPr>
          <w:r>
            <w:rPr>
              <w:noProof/>
              <w:color w:val="4472C4" w:themeColor="accent1"/>
            </w:rPr>
            <w:drawing>
              <wp:inline distT="0" distB="0" distL="0" distR="0" wp14:anchorId="68E93F8E" wp14:editId="5738204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56"/>
              <w:szCs w:val="56"/>
            </w:rPr>
            <w:alias w:val="Title"/>
            <w:tag w:val=""/>
            <w:id w:val="1735040861"/>
            <w:placeholder>
              <w:docPart w:val="5367E74A9FF04FD5BD9E809208C3ECAE"/>
            </w:placeholder>
            <w:dataBinding w:prefixMappings="xmlns:ns0='http://purl.org/dc/elements/1.1/' xmlns:ns1='http://schemas.openxmlformats.org/package/2006/metadata/core-properties' " w:xpath="/ns1:coreProperties[1]/ns0:title[1]" w:storeItemID="{6C3C8BC8-F283-45AE-878A-BAB7291924A1}"/>
            <w:text/>
          </w:sdtPr>
          <w:sdtEndPr/>
          <w:sdtContent>
            <w:p w14:paraId="1F83C8C2" w14:textId="697FC433" w:rsidR="009F1757" w:rsidRPr="009F1757" w:rsidRDefault="00224918">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56"/>
                  <w:szCs w:val="56"/>
                </w:rPr>
              </w:pPr>
              <w:r>
                <w:rPr>
                  <w:rFonts w:ascii="Arial" w:eastAsiaTheme="majorEastAsia" w:hAnsi="Arial" w:cs="Arial"/>
                  <w:caps/>
                  <w:sz w:val="56"/>
                  <w:szCs w:val="56"/>
                </w:rPr>
                <w:t>Annotated bibliograpgy</w:t>
              </w:r>
            </w:p>
          </w:sdtContent>
        </w:sdt>
        <w:sdt>
          <w:sdtPr>
            <w:rPr>
              <w:rFonts w:ascii="Arial" w:hAnsi="Arial" w:cs="Arial"/>
              <w:sz w:val="32"/>
              <w:szCs w:val="32"/>
            </w:rPr>
            <w:alias w:val="Subtitle"/>
            <w:tag w:val=""/>
            <w:id w:val="328029620"/>
            <w:placeholder>
              <w:docPart w:val="27F0DBA5235C455D984817FDE34C1657"/>
            </w:placeholder>
            <w:dataBinding w:prefixMappings="xmlns:ns0='http://purl.org/dc/elements/1.1/' xmlns:ns1='http://schemas.openxmlformats.org/package/2006/metadata/core-properties' " w:xpath="/ns1:coreProperties[1]/ns0:subject[1]" w:storeItemID="{6C3C8BC8-F283-45AE-878A-BAB7291924A1}"/>
            <w:text/>
          </w:sdtPr>
          <w:sdtEndPr/>
          <w:sdtContent>
            <w:p w14:paraId="1DB9852F" w14:textId="3360C45B" w:rsidR="009F1757" w:rsidRPr="009F1757" w:rsidRDefault="009F1757">
              <w:pPr>
                <w:pStyle w:val="NoSpacing"/>
                <w:jc w:val="center"/>
                <w:rPr>
                  <w:rFonts w:ascii="Arial" w:hAnsi="Arial" w:cs="Arial"/>
                  <w:sz w:val="32"/>
                  <w:szCs w:val="32"/>
                </w:rPr>
              </w:pPr>
              <w:r w:rsidRPr="009F1757">
                <w:rPr>
                  <w:rFonts w:ascii="Arial" w:hAnsi="Arial" w:cs="Arial"/>
                  <w:sz w:val="32"/>
                  <w:szCs w:val="32"/>
                </w:rPr>
                <w:t>On Why Psychology is important when working as a social worker?</w:t>
              </w:r>
            </w:p>
          </w:sdtContent>
        </w:sdt>
        <w:p w14:paraId="622C0012" w14:textId="483B2279" w:rsidR="009F1757" w:rsidRPr="00423E21" w:rsidRDefault="009F1757" w:rsidP="00423E2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F3BEB2A" wp14:editId="1125AC8E">
                    <wp:simplePos x="0" y="0"/>
                    <wp:positionH relativeFrom="margin">
                      <wp:posOffset>62345</wp:posOffset>
                    </wp:positionH>
                    <wp:positionV relativeFrom="page">
                      <wp:posOffset>8063345</wp:posOffset>
                    </wp:positionV>
                    <wp:extent cx="6553200" cy="2265219"/>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6553200" cy="22652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9A594" w14:textId="36473103" w:rsidR="009F1757" w:rsidRDefault="009F1757" w:rsidP="009F1757">
                                <w:pPr>
                                  <w:pStyle w:val="NoSpacing"/>
                                  <w:spacing w:line="360" w:lineRule="auto"/>
                                  <w:jc w:val="both"/>
                                  <w:rPr>
                                    <w:rFonts w:ascii="Arial" w:hAnsi="Arial" w:cs="Arial"/>
                                    <w:bCs/>
                                    <w:caps/>
                                    <w:lang w:val="en-GB"/>
                                  </w:rPr>
                                </w:pPr>
                                <w:r w:rsidRPr="009F1757">
                                  <w:rPr>
                                    <w:rFonts w:ascii="Arial" w:hAnsi="Arial" w:cs="Arial"/>
                                    <w:caps/>
                                  </w:rPr>
                                  <w:t xml:space="preserve">Student name: Aurelia Denicu, student number:2026240, programme: </w:t>
                                </w:r>
                                <w:r w:rsidRPr="009F1757">
                                  <w:rPr>
                                    <w:rFonts w:ascii="Arial" w:hAnsi="Arial" w:cs="Arial"/>
                                    <w:bCs/>
                                    <w:caps/>
                                    <w:lang w:val="en-GB"/>
                                  </w:rPr>
                                  <w:t>Certificate of Higher Education Skills for the Workplace (Health and Social Care), Module: Psychology for Health and Social Care, Module code: BMHP4003_BIRM, Lecturer: Rebecca kavanagh and muhammad hossain.</w:t>
                                </w:r>
                              </w:p>
                              <w:p w14:paraId="64301D13" w14:textId="77777777" w:rsidR="00423E21" w:rsidRDefault="00423E21" w:rsidP="009F1757">
                                <w:pPr>
                                  <w:pStyle w:val="NoSpacing"/>
                                  <w:spacing w:line="360" w:lineRule="auto"/>
                                  <w:jc w:val="both"/>
                                  <w:rPr>
                                    <w:rFonts w:ascii="Arial" w:hAnsi="Arial" w:cs="Arial"/>
                                    <w:bCs/>
                                    <w:caps/>
                                    <w:lang w:val="en-GB"/>
                                  </w:rPr>
                                </w:pPr>
                              </w:p>
                              <w:p w14:paraId="184B3182" w14:textId="77777777" w:rsidR="00423E21" w:rsidRPr="00423E21" w:rsidRDefault="00423E21" w:rsidP="00423E21">
                                <w:pPr>
                                  <w:pStyle w:val="NoSpacing"/>
                                  <w:spacing w:line="360" w:lineRule="auto"/>
                                  <w:jc w:val="both"/>
                                  <w:rPr>
                                    <w:rFonts w:ascii="Arial" w:hAnsi="Arial" w:cs="Arial"/>
                                    <w:lang w:val="en-GB"/>
                                  </w:rPr>
                                </w:pPr>
                                <w:r w:rsidRPr="00423E21">
                                  <w:rPr>
                                    <w:rFonts w:ascii="Arial" w:hAnsi="Arial" w:cs="Arial"/>
                                    <w:lang w:val="en-GB"/>
                                  </w:rPr>
                                  <w:t>I have chosen why Psychology is important when working as a social worker for my research aria and selected a range of reading for Annotated Bibliography: 1 article,1 journal and 4 books.</w:t>
                                </w:r>
                              </w:p>
                              <w:p w14:paraId="3C2FFEB5" w14:textId="77777777" w:rsidR="00423E21" w:rsidRPr="009F1757" w:rsidRDefault="00423E21" w:rsidP="009F1757">
                                <w:pPr>
                                  <w:pStyle w:val="NoSpacing"/>
                                  <w:spacing w:line="360" w:lineRule="auto"/>
                                  <w:jc w:val="both"/>
                                  <w:rPr>
                                    <w:rFonts w:ascii="Arial" w:hAnsi="Arial" w:cs="Arial"/>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F3BEB2A" id="_x0000_t202" coordsize="21600,21600" o:spt="202" path="m,l,21600r21600,l21600,xe">
                    <v:stroke joinstyle="miter"/>
                    <v:path gradientshapeok="t" o:connecttype="rect"/>
                  </v:shapetype>
                  <v:shape id="Text Box 142" o:spid="_x0000_s1026" type="#_x0000_t202" style="position:absolute;left:0;text-align:left;margin-left:4.9pt;margin-top:634.9pt;width:516pt;height:178.3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" filled="f" stroked="f" strokeweight=".5pt">
                    <v:textbox inset="0,0,0,0">
                      <w:txbxContent>
                        <w:p w14:paraId="3949A594" w14:textId="36473103" w:rsidR="009F1757" w:rsidRDefault="009F1757" w:rsidP="009F1757">
                          <w:pPr>
                            <w:pStyle w:val="NoSpacing"/>
                            <w:spacing w:line="360" w:lineRule="auto"/>
                            <w:jc w:val="both"/>
                            <w:rPr>
                              <w:rFonts w:ascii="Arial" w:hAnsi="Arial" w:cs="Arial"/>
                              <w:bCs/>
                              <w:caps/>
                              <w:lang w:val="en-GB"/>
                            </w:rPr>
                          </w:pPr>
                          <w:r w:rsidRPr="009F1757">
                            <w:rPr>
                              <w:rFonts w:ascii="Arial" w:hAnsi="Arial" w:cs="Arial"/>
                              <w:caps/>
                            </w:rPr>
                            <w:t xml:space="preserve">Student name: Aurelia Denicu, student number:2026240, programme: </w:t>
                          </w:r>
                          <w:r w:rsidRPr="009F1757">
                            <w:rPr>
                              <w:rFonts w:ascii="Arial" w:hAnsi="Arial" w:cs="Arial"/>
                              <w:bCs/>
                              <w:caps/>
                              <w:lang w:val="en-GB"/>
                            </w:rPr>
                            <w:t>Certificate of Higher Education Skills for the Workplace (Health and Social Care), Module: Psychology for Health and Social Care, Module code: BMHP4003_BIRM, Lecturer: Rebecca kavanagh and muhammad hossain.</w:t>
                          </w:r>
                        </w:p>
                        <w:p w14:paraId="64301D13" w14:textId="77777777" w:rsidR="00423E21" w:rsidRDefault="00423E21" w:rsidP="009F1757">
                          <w:pPr>
                            <w:pStyle w:val="NoSpacing"/>
                            <w:spacing w:line="360" w:lineRule="auto"/>
                            <w:jc w:val="both"/>
                            <w:rPr>
                              <w:rFonts w:ascii="Arial" w:hAnsi="Arial" w:cs="Arial"/>
                              <w:bCs/>
                              <w:caps/>
                              <w:lang w:val="en-GB"/>
                            </w:rPr>
                          </w:pPr>
                        </w:p>
                        <w:p w14:paraId="184B3182" w14:textId="77777777" w:rsidR="00423E21" w:rsidRPr="00423E21" w:rsidRDefault="00423E21" w:rsidP="00423E21">
                          <w:pPr>
                            <w:pStyle w:val="NoSpacing"/>
                            <w:spacing w:line="360" w:lineRule="auto"/>
                            <w:jc w:val="both"/>
                            <w:rPr>
                              <w:rFonts w:ascii="Arial" w:hAnsi="Arial" w:cs="Arial"/>
                              <w:lang w:val="en-GB"/>
                            </w:rPr>
                          </w:pPr>
                          <w:r w:rsidRPr="00423E21">
                            <w:rPr>
                              <w:rFonts w:ascii="Arial" w:hAnsi="Arial" w:cs="Arial"/>
                              <w:lang w:val="en-GB"/>
                            </w:rPr>
                            <w:t>I have chosen why Psychology is important when working as a social worker for my research aria and selected a range of reading for Annotated Bibliography: 1 article,1 journal and 4 books.</w:t>
                          </w:r>
                        </w:p>
                        <w:p w14:paraId="3C2FFEB5" w14:textId="77777777" w:rsidR="00423E21" w:rsidRPr="009F1757" w:rsidRDefault="00423E21" w:rsidP="009F1757">
                          <w:pPr>
                            <w:pStyle w:val="NoSpacing"/>
                            <w:spacing w:line="360" w:lineRule="auto"/>
                            <w:jc w:val="both"/>
                            <w:rPr>
                              <w:rFonts w:ascii="Arial" w:hAnsi="Arial" w:cs="Arial"/>
                            </w:rPr>
                          </w:pPr>
                        </w:p>
                      </w:txbxContent>
                    </v:textbox>
                    <w10:wrap anchorx="margin" anchory="page"/>
                  </v:shape>
                </w:pict>
              </mc:Fallback>
            </mc:AlternateContent>
          </w:r>
          <w:r>
            <w:rPr>
              <w:noProof/>
              <w:color w:val="4472C4" w:themeColor="accent1"/>
            </w:rPr>
            <w:drawing>
              <wp:inline distT="0" distB="0" distL="0" distR="0" wp14:anchorId="5A760528" wp14:editId="7CB0BBF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br w:type="page"/>
          </w:r>
        </w:p>
      </w:sdtContent>
    </w:sdt>
    <w:p w14:paraId="71653599" w14:textId="5D4DFAAD" w:rsidR="00253F6D" w:rsidRPr="00C76C1F" w:rsidRDefault="00253F6D" w:rsidP="00C76C1F">
      <w:pPr>
        <w:spacing w:line="360" w:lineRule="auto"/>
        <w:jc w:val="both"/>
        <w:rPr>
          <w:rFonts w:ascii="Arial" w:hAnsi="Arial" w:cs="Arial"/>
        </w:rPr>
      </w:pPr>
      <w:hyperlink r:id="rId13" w:history="1">
        <w:r w:rsidR="00240006" w:rsidRPr="00C76C1F">
          <w:rPr>
            <w:rStyle w:val="Hyperlink"/>
            <w:rFonts w:ascii="Arial" w:hAnsi="Arial" w:cs="Arial"/>
            <w:color w:val="auto"/>
            <w:u w:val="none"/>
          </w:rPr>
          <w:t>Brearley, J., (2007</w:t>
        </w:r>
        <w:r w:rsidR="00535470" w:rsidRPr="00C76C1F">
          <w:rPr>
            <w:rStyle w:val="Hyperlink"/>
            <w:rFonts w:ascii="Arial" w:hAnsi="Arial" w:cs="Arial"/>
            <w:color w:val="auto"/>
            <w:u w:val="none"/>
          </w:rPr>
          <w:t>). A</w:t>
        </w:r>
        <w:r w:rsidR="001F00F9" w:rsidRPr="00C76C1F">
          <w:rPr>
            <w:rStyle w:val="Hyperlink"/>
            <w:rFonts w:ascii="Arial" w:hAnsi="Arial" w:cs="Arial"/>
            <w:color w:val="auto"/>
            <w:u w:val="none"/>
          </w:rPr>
          <w:t xml:space="preserve"> psychodynamic approach to social work.</w:t>
        </w:r>
        <w:r w:rsidR="00565A7E" w:rsidRPr="00C76C1F">
          <w:rPr>
            <w:rStyle w:val="Hyperlink"/>
            <w:rFonts w:ascii="Arial" w:hAnsi="Arial" w:cs="Arial"/>
            <w:color w:val="auto"/>
            <w:u w:val="none"/>
          </w:rPr>
          <w:t xml:space="preserve"> </w:t>
        </w:r>
        <w:r w:rsidR="001F00F9" w:rsidRPr="00C76C1F">
          <w:rPr>
            <w:rStyle w:val="Hyperlink"/>
            <w:rFonts w:ascii="Arial" w:hAnsi="Arial" w:cs="Arial"/>
            <w:i/>
            <w:iCs/>
            <w:color w:val="auto"/>
            <w:u w:val="none"/>
          </w:rPr>
          <w:t xml:space="preserve">Handbook for Practice Learning in Social Work </w:t>
        </w:r>
        <w:r w:rsidR="00746C4C" w:rsidRPr="00C76C1F">
          <w:rPr>
            <w:rStyle w:val="Hyperlink"/>
            <w:rFonts w:ascii="Arial" w:hAnsi="Arial" w:cs="Arial"/>
            <w:i/>
            <w:iCs/>
            <w:color w:val="auto"/>
            <w:u w:val="none"/>
          </w:rPr>
          <w:t xml:space="preserve">and Social Care: Knowledge and </w:t>
        </w:r>
        <w:r w:rsidR="00311131" w:rsidRPr="00C76C1F">
          <w:rPr>
            <w:rStyle w:val="Hyperlink"/>
            <w:rFonts w:ascii="Arial" w:hAnsi="Arial" w:cs="Arial"/>
            <w:i/>
            <w:iCs/>
            <w:color w:val="auto"/>
            <w:u w:val="none"/>
          </w:rPr>
          <w:t>Theory,</w:t>
        </w:r>
        <w:r w:rsidR="00311131" w:rsidRPr="00601139">
          <w:rPr>
            <w:rStyle w:val="Hyperlink"/>
            <w:rFonts w:ascii="Arial" w:hAnsi="Arial" w:cs="Arial"/>
            <w:color w:val="auto"/>
            <w:u w:val="none"/>
          </w:rPr>
          <w:t xml:space="preserve"> [</w:t>
        </w:r>
        <w:r w:rsidR="00601139" w:rsidRPr="00601139">
          <w:rPr>
            <w:rStyle w:val="Hyperlink"/>
            <w:rFonts w:ascii="Arial" w:hAnsi="Arial" w:cs="Arial"/>
            <w:color w:val="auto"/>
            <w:u w:val="none"/>
          </w:rPr>
          <w:t>Online]</w:t>
        </w:r>
        <w:r w:rsidR="00746C4C" w:rsidRPr="00C76C1F">
          <w:rPr>
            <w:rStyle w:val="Hyperlink"/>
            <w:rFonts w:ascii="Arial" w:hAnsi="Arial" w:cs="Arial"/>
            <w:i/>
            <w:iCs/>
            <w:color w:val="auto"/>
            <w:u w:val="none"/>
          </w:rPr>
          <w:t xml:space="preserve"> pp.86-98.</w:t>
        </w:r>
        <w:r w:rsidR="00565A7E" w:rsidRPr="00C76C1F">
          <w:rPr>
            <w:rStyle w:val="Hyperlink"/>
            <w:rFonts w:ascii="Arial" w:hAnsi="Arial" w:cs="Arial"/>
            <w:i/>
            <w:iCs/>
            <w:color w:val="auto"/>
            <w:u w:val="none"/>
          </w:rPr>
          <w:t xml:space="preserve"> </w:t>
        </w:r>
        <w:r w:rsidR="00746C4C" w:rsidRPr="00C76C1F">
          <w:rPr>
            <w:rStyle w:val="Hyperlink"/>
            <w:rFonts w:ascii="Arial" w:hAnsi="Arial" w:cs="Arial"/>
            <w:i/>
            <w:iCs/>
            <w:color w:val="auto"/>
            <w:u w:val="none"/>
          </w:rPr>
          <w:t>Available</w:t>
        </w:r>
        <w:r w:rsidR="00535470" w:rsidRPr="00C76C1F">
          <w:rPr>
            <w:rStyle w:val="Hyperlink"/>
            <w:rFonts w:ascii="Arial" w:hAnsi="Arial" w:cs="Arial"/>
            <w:i/>
            <w:iCs/>
            <w:color w:val="auto"/>
            <w:u w:val="none"/>
          </w:rPr>
          <w:t xml:space="preserve"> </w:t>
        </w:r>
        <w:r w:rsidR="00565A7E" w:rsidRPr="00C76C1F">
          <w:rPr>
            <w:rStyle w:val="Hyperlink"/>
            <w:rFonts w:ascii="Arial" w:hAnsi="Arial" w:cs="Arial"/>
            <w:i/>
            <w:iCs/>
            <w:color w:val="auto"/>
            <w:u w:val="none"/>
          </w:rPr>
          <w:t>at:</w:t>
        </w:r>
      </w:hyperlink>
      <w:r w:rsidR="00A479EF" w:rsidRPr="00C76C1F">
        <w:rPr>
          <w:rFonts w:ascii="Arial" w:hAnsi="Arial" w:cs="Arial"/>
        </w:rPr>
        <w:t xml:space="preserve"> </w:t>
      </w:r>
      <w:hyperlink r:id="rId14" w:history="1">
        <w:r w:rsidR="00A479EF" w:rsidRPr="00C76C1F">
          <w:rPr>
            <w:rStyle w:val="Hyperlink"/>
            <w:rFonts w:ascii="Arial" w:hAnsi="Arial" w:cs="Arial"/>
          </w:rPr>
          <w:t>Handbook for Practice Learning in Social Work and Social Care, Third Editio... - Google Books</w:t>
        </w:r>
      </w:hyperlink>
      <w:r w:rsidR="00A479EF" w:rsidRPr="00C76C1F">
        <w:rPr>
          <w:rFonts w:ascii="Arial" w:hAnsi="Arial" w:cs="Arial"/>
        </w:rPr>
        <w:t xml:space="preserve"> </w:t>
      </w:r>
      <w:r w:rsidR="00CF2378">
        <w:rPr>
          <w:rFonts w:ascii="Arial" w:hAnsi="Arial" w:cs="Arial"/>
        </w:rPr>
        <w:t>(</w:t>
      </w:r>
      <w:r w:rsidRPr="00C76C1F">
        <w:rPr>
          <w:rFonts w:ascii="Arial" w:hAnsi="Arial" w:cs="Arial"/>
        </w:rPr>
        <w:t>Accessed:26.02.2022</w:t>
      </w:r>
      <w:r w:rsidR="00CF2378">
        <w:rPr>
          <w:rFonts w:ascii="Arial" w:hAnsi="Arial" w:cs="Arial"/>
        </w:rPr>
        <w:t>)</w:t>
      </w:r>
      <w:r w:rsidRPr="00C76C1F">
        <w:rPr>
          <w:rFonts w:ascii="Arial" w:hAnsi="Arial" w:cs="Arial"/>
        </w:rPr>
        <w:t>.</w:t>
      </w:r>
    </w:p>
    <w:p w14:paraId="52C61FA6" w14:textId="796C8113" w:rsidR="00253F6D" w:rsidRPr="00C76C1F" w:rsidRDefault="00253F6D" w:rsidP="00C76C1F">
      <w:pPr>
        <w:spacing w:line="360" w:lineRule="auto"/>
        <w:jc w:val="both"/>
        <w:rPr>
          <w:rFonts w:ascii="Arial" w:hAnsi="Arial" w:cs="Arial"/>
        </w:rPr>
      </w:pPr>
      <w:r w:rsidRPr="00C76C1F">
        <w:rPr>
          <w:rFonts w:ascii="Arial" w:hAnsi="Arial" w:cs="Arial"/>
        </w:rPr>
        <w:t>The aim of this book is to define psychodynamic approach and how it is useful for social workers. The author’s research focuses on psychodynamic approach and theories, showing that psychodynamic is a key of understanding the connections between inner self and other people around you in certain situations, how individual’s behaviour develops and focusses on both past and actual relationships. Freud and the other psychoanalytic theorists agreed on the unconscious being the core of where the most mental plans are located and that human mind works on certain level such as: the conscious or the memories we are aware of, the preconscious or the memories we can recall and the unconscious or the memories we cannot longer remember but that are influencing our behaviour. Defence mechanisms created by human mind such as denial and anxiety, how to identify them and how to work on fixing them are subjects presented by the author and therefore this book will be a great tool in Social Work field because most of social worker’s clients are dealing with these problems.</w:t>
      </w:r>
    </w:p>
    <w:p w14:paraId="52A0A1CC" w14:textId="776BFE86" w:rsidR="0016204A" w:rsidRPr="00C76C1F" w:rsidRDefault="0016204A" w:rsidP="00C76C1F">
      <w:pPr>
        <w:spacing w:line="360" w:lineRule="auto"/>
        <w:jc w:val="both"/>
        <w:rPr>
          <w:rFonts w:ascii="Arial" w:hAnsi="Arial" w:cs="Arial"/>
        </w:rPr>
      </w:pPr>
    </w:p>
    <w:p w14:paraId="05105EB5" w14:textId="77777777" w:rsidR="0016204A" w:rsidRPr="00C76C1F" w:rsidRDefault="0016204A" w:rsidP="00C76C1F">
      <w:pPr>
        <w:spacing w:line="360" w:lineRule="auto"/>
        <w:jc w:val="both"/>
        <w:rPr>
          <w:rFonts w:ascii="Arial" w:hAnsi="Arial" w:cs="Arial"/>
        </w:rPr>
      </w:pPr>
    </w:p>
    <w:p w14:paraId="61BC492A" w14:textId="572623AF" w:rsidR="0016204A" w:rsidRPr="0016204A" w:rsidRDefault="0016204A" w:rsidP="00C76C1F">
      <w:pPr>
        <w:spacing w:line="360" w:lineRule="auto"/>
        <w:jc w:val="both"/>
        <w:rPr>
          <w:rFonts w:ascii="Arial" w:hAnsi="Arial" w:cs="Arial"/>
        </w:rPr>
      </w:pPr>
      <w:r w:rsidRPr="0016204A">
        <w:rPr>
          <w:rFonts w:ascii="Arial" w:hAnsi="Arial" w:cs="Arial"/>
        </w:rPr>
        <w:t xml:space="preserve">Britzman, </w:t>
      </w:r>
      <w:r w:rsidR="00311131" w:rsidRPr="0016204A">
        <w:rPr>
          <w:rFonts w:ascii="Arial" w:hAnsi="Arial" w:cs="Arial"/>
        </w:rPr>
        <w:t>D.P. (</w:t>
      </w:r>
      <w:r w:rsidRPr="0016204A">
        <w:rPr>
          <w:rFonts w:ascii="Arial" w:hAnsi="Arial" w:cs="Arial"/>
        </w:rPr>
        <w:t xml:space="preserve">2010) </w:t>
      </w:r>
      <w:r w:rsidRPr="0016204A">
        <w:rPr>
          <w:rFonts w:ascii="Arial" w:hAnsi="Arial" w:cs="Arial"/>
          <w:i/>
          <w:iCs/>
        </w:rPr>
        <w:t>Freud and education</w:t>
      </w:r>
      <w:r w:rsidRPr="0016204A">
        <w:rPr>
          <w:rFonts w:ascii="Arial" w:hAnsi="Arial" w:cs="Arial"/>
        </w:rPr>
        <w:t>. Routledge.</w:t>
      </w:r>
      <w:r w:rsidR="00601139">
        <w:rPr>
          <w:rFonts w:ascii="Arial" w:hAnsi="Arial" w:cs="Arial"/>
        </w:rPr>
        <w:t>[Online]</w:t>
      </w:r>
      <w:r w:rsidRPr="0016204A">
        <w:rPr>
          <w:rFonts w:ascii="Arial" w:hAnsi="Arial" w:cs="Arial"/>
        </w:rPr>
        <w:t xml:space="preserve"> Pp 2-24, Available at : </w:t>
      </w:r>
      <w:hyperlink r:id="rId15" w:history="1">
        <w:r w:rsidRPr="0016204A">
          <w:rPr>
            <w:rStyle w:val="Hyperlink"/>
            <w:rFonts w:ascii="Arial" w:hAnsi="Arial" w:cs="Arial"/>
          </w:rPr>
          <w:t>Freud and Education | Deborah P. Britzman | Taylor &amp; Francis Group (taylorfrancis.com)</w:t>
        </w:r>
      </w:hyperlink>
      <w:r w:rsidRPr="0016204A">
        <w:rPr>
          <w:rFonts w:ascii="Arial" w:hAnsi="Arial" w:cs="Arial"/>
        </w:rPr>
        <w:t xml:space="preserve">, </w:t>
      </w:r>
      <w:r w:rsidR="00C76C1F">
        <w:rPr>
          <w:rFonts w:ascii="Arial" w:hAnsi="Arial" w:cs="Arial"/>
        </w:rPr>
        <w:t>(</w:t>
      </w:r>
      <w:r w:rsidRPr="0016204A">
        <w:rPr>
          <w:rFonts w:ascii="Arial" w:hAnsi="Arial" w:cs="Arial"/>
        </w:rPr>
        <w:t>Accessed: 24.02.2022</w:t>
      </w:r>
      <w:r w:rsidR="00C76C1F">
        <w:rPr>
          <w:rFonts w:ascii="Arial" w:hAnsi="Arial" w:cs="Arial"/>
        </w:rPr>
        <w:t>)</w:t>
      </w:r>
      <w:r w:rsidRPr="0016204A">
        <w:rPr>
          <w:rFonts w:ascii="Arial" w:hAnsi="Arial" w:cs="Arial"/>
        </w:rPr>
        <w:t>.</w:t>
      </w:r>
    </w:p>
    <w:p w14:paraId="0F4FB9FC" w14:textId="136F9A7D" w:rsidR="0016204A" w:rsidRPr="0016204A" w:rsidRDefault="0016204A" w:rsidP="00C76C1F">
      <w:pPr>
        <w:spacing w:line="360" w:lineRule="auto"/>
        <w:jc w:val="both"/>
        <w:rPr>
          <w:rFonts w:ascii="Arial" w:hAnsi="Arial" w:cs="Arial"/>
        </w:rPr>
      </w:pPr>
      <w:r w:rsidRPr="0016204A">
        <w:rPr>
          <w:rFonts w:ascii="Arial" w:hAnsi="Arial" w:cs="Arial"/>
        </w:rPr>
        <w:t>In this article Deborah P. Britzman, who is a psychoanalytic authority is describes the key to education through Freudian approach. This article is helpful by showing how Freud’s psychoanalysis or the “talking cure” can solve deep problems that adults are facing by identifying childhood lost memories, traumas, and problems. The author’s research focuses on how Freud encouraged parents to talk to children about their sexuality, and on how someone’s Ego can create defence mechanism such as denial and can change the relation with the people around them.</w:t>
      </w:r>
      <w:bookmarkStart w:id="0" w:name="_Hlk96845896"/>
      <w:r w:rsidRPr="0016204A">
        <w:rPr>
          <w:rFonts w:ascii="Arial" w:hAnsi="Arial" w:cs="Arial"/>
        </w:rPr>
        <w:t xml:space="preserve"> The article is from a reliable source, and it is up to date because the book’s author explains that the book has been a helpful tool for social workers for over a decade and </w:t>
      </w:r>
      <w:bookmarkEnd w:id="0"/>
      <w:r w:rsidRPr="0016204A">
        <w:rPr>
          <w:rFonts w:ascii="Arial" w:hAnsi="Arial" w:cs="Arial"/>
        </w:rPr>
        <w:t>onwards. This article concludes on how Freud’s life span theory is a useful tool in</w:t>
      </w:r>
      <w:r w:rsidRPr="00C76C1F">
        <w:rPr>
          <w:rFonts w:ascii="Arial" w:hAnsi="Arial" w:cs="Arial"/>
        </w:rPr>
        <w:t xml:space="preserve"> </w:t>
      </w:r>
      <w:r w:rsidRPr="0016204A">
        <w:rPr>
          <w:rFonts w:ascii="Arial" w:hAnsi="Arial" w:cs="Arial"/>
        </w:rPr>
        <w:t>social care and will help social worker identify, solve, and create a balance on people’s problems that are facing from childhood up until adulthood.</w:t>
      </w:r>
    </w:p>
    <w:p w14:paraId="718A4D16" w14:textId="77777777" w:rsidR="0016204A" w:rsidRPr="00C76C1F" w:rsidRDefault="0016204A" w:rsidP="00C76C1F">
      <w:pPr>
        <w:spacing w:line="360" w:lineRule="auto"/>
        <w:jc w:val="both"/>
        <w:rPr>
          <w:rFonts w:ascii="Arial" w:hAnsi="Arial" w:cs="Arial"/>
        </w:rPr>
      </w:pPr>
    </w:p>
    <w:p w14:paraId="5C7E40D5" w14:textId="43EA5AA3" w:rsidR="00AB311A" w:rsidRPr="00AB311A" w:rsidRDefault="00AB311A" w:rsidP="00C76C1F">
      <w:pPr>
        <w:spacing w:line="360" w:lineRule="auto"/>
        <w:jc w:val="both"/>
        <w:rPr>
          <w:rFonts w:ascii="Arial" w:hAnsi="Arial" w:cs="Arial"/>
        </w:rPr>
      </w:pPr>
      <w:r w:rsidRPr="00AB311A">
        <w:rPr>
          <w:rFonts w:ascii="Arial" w:hAnsi="Arial" w:cs="Arial"/>
        </w:rPr>
        <w:lastRenderedPageBreak/>
        <w:t>Freud, S., (2019). </w:t>
      </w:r>
      <w:r w:rsidRPr="00AB311A">
        <w:rPr>
          <w:rFonts w:ascii="Arial" w:hAnsi="Arial" w:cs="Arial"/>
          <w:i/>
          <w:iCs/>
        </w:rPr>
        <w:t>Dream Psychology</w:t>
      </w:r>
      <w:r w:rsidRPr="00AB311A">
        <w:rPr>
          <w:rFonts w:ascii="Arial" w:hAnsi="Arial" w:cs="Arial"/>
        </w:rPr>
        <w:t>. BoD-Books on Demand.</w:t>
      </w:r>
      <w:r w:rsidR="00601139">
        <w:rPr>
          <w:rFonts w:ascii="Arial" w:hAnsi="Arial" w:cs="Arial"/>
        </w:rPr>
        <w:t>[Online]</w:t>
      </w:r>
      <w:r w:rsidRPr="00AB311A">
        <w:rPr>
          <w:rFonts w:ascii="Arial" w:hAnsi="Arial" w:cs="Arial"/>
        </w:rPr>
        <w:t xml:space="preserve"> Available at: </w:t>
      </w:r>
      <w:hyperlink r:id="rId16" w:history="1">
        <w:r w:rsidRPr="00AB311A">
          <w:rPr>
            <w:rStyle w:val="Hyperlink"/>
            <w:rFonts w:ascii="Arial" w:hAnsi="Arial" w:cs="Arial"/>
          </w:rPr>
          <w:t>Dream Psychology - Google Books</w:t>
        </w:r>
      </w:hyperlink>
      <w:r w:rsidRPr="00AB311A">
        <w:rPr>
          <w:rFonts w:ascii="Arial" w:hAnsi="Arial" w:cs="Arial"/>
        </w:rPr>
        <w:t xml:space="preserve"> (Accessed:27.02.2022).</w:t>
      </w:r>
    </w:p>
    <w:p w14:paraId="728A1314" w14:textId="77777777" w:rsidR="00AB311A" w:rsidRPr="00AB311A" w:rsidRDefault="00AB311A" w:rsidP="00C76C1F">
      <w:pPr>
        <w:spacing w:line="360" w:lineRule="auto"/>
        <w:jc w:val="both"/>
        <w:rPr>
          <w:rFonts w:ascii="Arial" w:hAnsi="Arial" w:cs="Arial"/>
        </w:rPr>
      </w:pPr>
      <w:r w:rsidRPr="00AB311A">
        <w:rPr>
          <w:rFonts w:ascii="Arial" w:hAnsi="Arial" w:cs="Arial"/>
        </w:rPr>
        <w:t>The purpose of the book is to show how dreams are connected to the awake state of the individual in Sigmund Freud’s opinion. Freud demonstrated a link between dreams and insanity, how sexual desires are a big role in our unconscious and that some dreams that we consider absurd have a symbolic meaning. It also shows that by others who had a lack of psychoanalytic literature, dream interpretation was just superstition. The information is from a reliable source, Sigmund Freud and it is helpful for social workers by explaining how patients with any mental health are not crazy, they are just victims of the unconscious traumas that are making them do abnormal thing but that with help they might become normal. This book is easy to read and understand and coming from a reliable and up to date source, will provide a helpful utensil for students and social worker to understand, connect and help their clients.</w:t>
      </w:r>
    </w:p>
    <w:p w14:paraId="1AD3461F" w14:textId="77777777" w:rsidR="00AB311A" w:rsidRPr="00C76C1F" w:rsidRDefault="00AB311A" w:rsidP="00C76C1F">
      <w:pPr>
        <w:spacing w:line="360" w:lineRule="auto"/>
        <w:jc w:val="both"/>
        <w:rPr>
          <w:rFonts w:ascii="Arial" w:hAnsi="Arial" w:cs="Arial"/>
        </w:rPr>
      </w:pPr>
    </w:p>
    <w:p w14:paraId="57E391D0" w14:textId="1ABB2393" w:rsidR="002251E6" w:rsidRPr="002251E6" w:rsidRDefault="00AB311A" w:rsidP="00C76C1F">
      <w:pPr>
        <w:spacing w:line="360" w:lineRule="auto"/>
        <w:jc w:val="both"/>
        <w:rPr>
          <w:rFonts w:ascii="Arial" w:hAnsi="Arial" w:cs="Arial"/>
        </w:rPr>
      </w:pPr>
      <w:r w:rsidRPr="00C76C1F">
        <w:rPr>
          <w:rFonts w:ascii="Arial" w:hAnsi="Arial" w:cs="Arial"/>
        </w:rPr>
        <w:t>Goldstein, E.G. (</w:t>
      </w:r>
      <w:r w:rsidR="002251E6" w:rsidRPr="002251E6">
        <w:rPr>
          <w:rFonts w:ascii="Arial" w:hAnsi="Arial" w:cs="Arial"/>
        </w:rPr>
        <w:t xml:space="preserve">1995) EGO </w:t>
      </w:r>
      <w:r w:rsidR="002251E6" w:rsidRPr="002251E6">
        <w:rPr>
          <w:rFonts w:ascii="Arial" w:hAnsi="Arial" w:cs="Arial"/>
          <w:i/>
          <w:iCs/>
        </w:rPr>
        <w:t>PSYCHOLOGY and SOCIAL WORK PRACTICE</w:t>
      </w:r>
      <w:r w:rsidR="002251E6" w:rsidRPr="002251E6">
        <w:rPr>
          <w:rFonts w:ascii="Arial" w:hAnsi="Arial" w:cs="Arial"/>
        </w:rPr>
        <w:t>.2</w:t>
      </w:r>
      <w:r w:rsidR="002251E6" w:rsidRPr="002251E6">
        <w:rPr>
          <w:rFonts w:ascii="Arial" w:hAnsi="Arial" w:cs="Arial"/>
          <w:vertAlign w:val="superscript"/>
        </w:rPr>
        <w:t xml:space="preserve">nd </w:t>
      </w:r>
      <w:r w:rsidR="002251E6" w:rsidRPr="002251E6">
        <w:rPr>
          <w:rFonts w:ascii="Arial" w:hAnsi="Arial" w:cs="Arial"/>
        </w:rPr>
        <w:t xml:space="preserve">edn. New York, </w:t>
      </w:r>
      <w:r w:rsidR="00601139">
        <w:rPr>
          <w:rFonts w:ascii="Arial" w:hAnsi="Arial" w:cs="Arial"/>
        </w:rPr>
        <w:t>[Online]</w:t>
      </w:r>
      <w:r w:rsidR="002251E6" w:rsidRPr="002251E6">
        <w:rPr>
          <w:rFonts w:ascii="Arial" w:hAnsi="Arial" w:cs="Arial"/>
        </w:rPr>
        <w:t xml:space="preserve">Available at : </w:t>
      </w:r>
      <w:hyperlink r:id="rId17" w:history="1">
        <w:r w:rsidR="002251E6" w:rsidRPr="002251E6">
          <w:rPr>
            <w:rStyle w:val="Hyperlink"/>
            <w:rFonts w:ascii="Arial" w:hAnsi="Arial" w:cs="Arial"/>
          </w:rPr>
          <w:t>Ego Psychology and Social Work Practice - Google Books</w:t>
        </w:r>
      </w:hyperlink>
      <w:r w:rsidR="002251E6" w:rsidRPr="002251E6">
        <w:rPr>
          <w:rFonts w:ascii="Arial" w:hAnsi="Arial" w:cs="Arial"/>
        </w:rPr>
        <w:t xml:space="preserve"> ,</w:t>
      </w:r>
      <w:r w:rsidR="00CF2378">
        <w:rPr>
          <w:rFonts w:ascii="Arial" w:hAnsi="Arial" w:cs="Arial"/>
        </w:rPr>
        <w:t>(</w:t>
      </w:r>
      <w:r w:rsidR="002251E6" w:rsidRPr="002251E6">
        <w:rPr>
          <w:rFonts w:ascii="Arial" w:hAnsi="Arial" w:cs="Arial"/>
        </w:rPr>
        <w:t>Accessed: 23.02.2022</w:t>
      </w:r>
      <w:r w:rsidR="00CF2378">
        <w:rPr>
          <w:rFonts w:ascii="Arial" w:hAnsi="Arial" w:cs="Arial"/>
        </w:rPr>
        <w:t>)</w:t>
      </w:r>
      <w:r w:rsidR="002251E6" w:rsidRPr="002251E6">
        <w:rPr>
          <w:rFonts w:ascii="Arial" w:hAnsi="Arial" w:cs="Arial"/>
        </w:rPr>
        <w:t>.</w:t>
      </w:r>
    </w:p>
    <w:p w14:paraId="505DB65F" w14:textId="1E6246E7" w:rsidR="002251E6" w:rsidRDefault="002251E6" w:rsidP="00C76C1F">
      <w:pPr>
        <w:spacing w:line="360" w:lineRule="auto"/>
        <w:jc w:val="both"/>
        <w:rPr>
          <w:rFonts w:ascii="Arial" w:hAnsi="Arial" w:cs="Arial"/>
        </w:rPr>
      </w:pPr>
      <w:r w:rsidRPr="002251E6">
        <w:rPr>
          <w:rFonts w:ascii="Arial" w:hAnsi="Arial" w:cs="Arial"/>
        </w:rPr>
        <w:t>The author, who is a professor at the New York University Shirley M. Ehrenkranz School of Social Work and maintains a private practice and the author of Borderline Disorders: Clinical Models and Techniques and is consulting editor of several professional journals is making this article a reliable source, and up to date because the book’s author explains the connection between ego psychology and social work and why the book has been a helpful tool for social workers for over a decade and onwards. The author explains how Ego psychology is important for social workers and for their clients as well by including new views about women, gay, lesbians, rape victims, domestic and other violent assault victims, and how it settles the line between the inner world and the external reality. Goldstein describes how Ego is important in developing the capacity of individuals for solving more straight-forward problems, developing adapting abilities to the environment and society. The author’s writing style considerate a range of audience, the book being also easy to access, and to understand.</w:t>
      </w:r>
    </w:p>
    <w:p w14:paraId="3B46E010" w14:textId="290E9EFB" w:rsidR="00CF2378" w:rsidRDefault="00CF2378" w:rsidP="00C76C1F">
      <w:pPr>
        <w:spacing w:line="360" w:lineRule="auto"/>
        <w:jc w:val="both"/>
        <w:rPr>
          <w:rFonts w:ascii="Arial" w:hAnsi="Arial" w:cs="Arial"/>
        </w:rPr>
      </w:pPr>
    </w:p>
    <w:p w14:paraId="30F5BC81" w14:textId="77777777" w:rsidR="00CF2378" w:rsidRPr="002251E6" w:rsidRDefault="00CF2378" w:rsidP="00C76C1F">
      <w:pPr>
        <w:spacing w:line="360" w:lineRule="auto"/>
        <w:jc w:val="both"/>
        <w:rPr>
          <w:rFonts w:ascii="Arial" w:hAnsi="Arial" w:cs="Arial"/>
        </w:rPr>
      </w:pPr>
    </w:p>
    <w:p w14:paraId="563DAAEB" w14:textId="77777777" w:rsidR="00A01589" w:rsidRPr="00C76C1F" w:rsidRDefault="00A01589" w:rsidP="00C76C1F">
      <w:pPr>
        <w:spacing w:line="360" w:lineRule="auto"/>
        <w:jc w:val="both"/>
        <w:rPr>
          <w:rFonts w:ascii="Arial" w:hAnsi="Arial" w:cs="Arial"/>
        </w:rPr>
      </w:pPr>
    </w:p>
    <w:p w14:paraId="14890BF1" w14:textId="31146DA6" w:rsidR="0072463A" w:rsidRPr="00C76C1F" w:rsidRDefault="00300F45" w:rsidP="00C76C1F">
      <w:pPr>
        <w:spacing w:line="360" w:lineRule="auto"/>
        <w:jc w:val="both"/>
        <w:rPr>
          <w:rFonts w:ascii="Arial" w:hAnsi="Arial" w:cs="Arial"/>
        </w:rPr>
      </w:pPr>
      <w:r w:rsidRPr="00C76C1F">
        <w:rPr>
          <w:rFonts w:ascii="Arial" w:hAnsi="Arial" w:cs="Arial"/>
        </w:rPr>
        <w:lastRenderedPageBreak/>
        <w:t>Sawant, V.P., 2019. Psychology and Social Work. </w:t>
      </w:r>
      <w:r w:rsidRPr="00C76C1F">
        <w:rPr>
          <w:rFonts w:ascii="Arial" w:hAnsi="Arial" w:cs="Arial"/>
          <w:i/>
          <w:iCs/>
        </w:rPr>
        <w:t>Think India Journal</w:t>
      </w:r>
      <w:r w:rsidRPr="00C76C1F">
        <w:rPr>
          <w:rFonts w:ascii="Arial" w:hAnsi="Arial" w:cs="Arial"/>
        </w:rPr>
        <w:t>, </w:t>
      </w:r>
      <w:r w:rsidRPr="00C76C1F">
        <w:rPr>
          <w:rFonts w:ascii="Arial" w:hAnsi="Arial" w:cs="Arial"/>
          <w:i/>
          <w:iCs/>
        </w:rPr>
        <w:t>22</w:t>
      </w:r>
      <w:r w:rsidRPr="00C76C1F">
        <w:rPr>
          <w:rFonts w:ascii="Arial" w:hAnsi="Arial" w:cs="Arial"/>
        </w:rPr>
        <w:t>(13),</w:t>
      </w:r>
      <w:r w:rsidR="00300597">
        <w:rPr>
          <w:rFonts w:ascii="Arial" w:hAnsi="Arial" w:cs="Arial"/>
        </w:rPr>
        <w:t>[Online]</w:t>
      </w:r>
      <w:r w:rsidRPr="00C76C1F">
        <w:rPr>
          <w:rFonts w:ascii="Arial" w:hAnsi="Arial" w:cs="Arial"/>
        </w:rPr>
        <w:t xml:space="preserve"> pp.161-168.</w:t>
      </w:r>
      <w:r w:rsidR="00322BCB" w:rsidRPr="00C76C1F">
        <w:rPr>
          <w:rFonts w:ascii="Arial" w:hAnsi="Arial" w:cs="Arial"/>
        </w:rPr>
        <w:t xml:space="preserve">,Available at: </w:t>
      </w:r>
      <w:hyperlink r:id="rId18" w:history="1">
        <w:r w:rsidR="00322BCB" w:rsidRPr="00C76C1F">
          <w:rPr>
            <w:rStyle w:val="Hyperlink"/>
            <w:rFonts w:ascii="Arial" w:hAnsi="Arial" w:cs="Arial"/>
          </w:rPr>
          <w:t>Psychology and Social Work | Think India Journal (thinkindiaquarterly.org)</w:t>
        </w:r>
      </w:hyperlink>
      <w:r w:rsidR="00322BCB" w:rsidRPr="00C76C1F">
        <w:rPr>
          <w:rFonts w:ascii="Arial" w:hAnsi="Arial" w:cs="Arial"/>
        </w:rPr>
        <w:t>,</w:t>
      </w:r>
      <w:r w:rsidR="00CF2378">
        <w:rPr>
          <w:rFonts w:ascii="Arial" w:hAnsi="Arial" w:cs="Arial"/>
        </w:rPr>
        <w:t>(</w:t>
      </w:r>
      <w:r w:rsidR="00A0709F" w:rsidRPr="00C76C1F">
        <w:rPr>
          <w:rFonts w:ascii="Arial" w:hAnsi="Arial" w:cs="Arial"/>
        </w:rPr>
        <w:t>A</w:t>
      </w:r>
      <w:r w:rsidR="00322BCB" w:rsidRPr="00C76C1F">
        <w:rPr>
          <w:rFonts w:ascii="Arial" w:hAnsi="Arial" w:cs="Arial"/>
        </w:rPr>
        <w:t>cc</w:t>
      </w:r>
      <w:r w:rsidR="009965DA" w:rsidRPr="00C76C1F">
        <w:rPr>
          <w:rFonts w:ascii="Arial" w:hAnsi="Arial" w:cs="Arial"/>
        </w:rPr>
        <w:t>essed:24.02.2022</w:t>
      </w:r>
      <w:r w:rsidR="00CF2378">
        <w:rPr>
          <w:rFonts w:ascii="Arial" w:hAnsi="Arial" w:cs="Arial"/>
        </w:rPr>
        <w:t>)</w:t>
      </w:r>
      <w:r w:rsidR="009965DA" w:rsidRPr="00C76C1F">
        <w:rPr>
          <w:rFonts w:ascii="Arial" w:hAnsi="Arial" w:cs="Arial"/>
        </w:rPr>
        <w:t>.</w:t>
      </w:r>
    </w:p>
    <w:p w14:paraId="2A5E5A83" w14:textId="0E5D37AB" w:rsidR="00634FC8" w:rsidRPr="00C76C1F" w:rsidRDefault="009023F3" w:rsidP="00C76C1F">
      <w:pPr>
        <w:spacing w:line="360" w:lineRule="auto"/>
        <w:jc w:val="both"/>
        <w:rPr>
          <w:rFonts w:ascii="Arial" w:hAnsi="Arial" w:cs="Arial"/>
        </w:rPr>
      </w:pPr>
      <w:r w:rsidRPr="00C76C1F">
        <w:rPr>
          <w:rFonts w:ascii="Arial" w:hAnsi="Arial" w:cs="Arial"/>
        </w:rPr>
        <w:t xml:space="preserve">The </w:t>
      </w:r>
      <w:r w:rsidR="00EF463D" w:rsidRPr="00C76C1F">
        <w:rPr>
          <w:rFonts w:ascii="Arial" w:hAnsi="Arial" w:cs="Arial"/>
        </w:rPr>
        <w:t xml:space="preserve">article’s </w:t>
      </w:r>
      <w:r w:rsidR="004D3641" w:rsidRPr="00C76C1F">
        <w:rPr>
          <w:rFonts w:ascii="Arial" w:hAnsi="Arial" w:cs="Arial"/>
        </w:rPr>
        <w:t>author Dr</w:t>
      </w:r>
      <w:r w:rsidR="00C95876" w:rsidRPr="00C76C1F">
        <w:rPr>
          <w:rFonts w:ascii="Arial" w:hAnsi="Arial" w:cs="Arial"/>
        </w:rPr>
        <w:t>.</w:t>
      </w:r>
      <w:r w:rsidR="004D3641" w:rsidRPr="00C76C1F">
        <w:rPr>
          <w:rFonts w:ascii="Arial" w:hAnsi="Arial" w:cs="Arial"/>
        </w:rPr>
        <w:t xml:space="preserve"> V</w:t>
      </w:r>
      <w:r w:rsidR="00C95876" w:rsidRPr="00C76C1F">
        <w:rPr>
          <w:rFonts w:ascii="Arial" w:hAnsi="Arial" w:cs="Arial"/>
        </w:rPr>
        <w:t>arsha</w:t>
      </w:r>
      <w:r w:rsidR="004D3641" w:rsidRPr="00C76C1F">
        <w:rPr>
          <w:rFonts w:ascii="Arial" w:hAnsi="Arial" w:cs="Arial"/>
        </w:rPr>
        <w:t xml:space="preserve"> P</w:t>
      </w:r>
      <w:r w:rsidR="00C95876" w:rsidRPr="00C76C1F">
        <w:rPr>
          <w:rFonts w:ascii="Arial" w:hAnsi="Arial" w:cs="Arial"/>
        </w:rPr>
        <w:t>rakash</w:t>
      </w:r>
      <w:r w:rsidR="004D3641" w:rsidRPr="00C76C1F">
        <w:rPr>
          <w:rFonts w:ascii="Arial" w:hAnsi="Arial" w:cs="Arial"/>
        </w:rPr>
        <w:t xml:space="preserve"> Sawant who is a</w:t>
      </w:r>
      <w:r w:rsidR="00A87917" w:rsidRPr="00C76C1F">
        <w:rPr>
          <w:rFonts w:ascii="Arial" w:hAnsi="Arial" w:cs="Arial"/>
        </w:rPr>
        <w:t xml:space="preserve"> psychologist </w:t>
      </w:r>
      <w:r w:rsidR="007450CF" w:rsidRPr="00C76C1F">
        <w:rPr>
          <w:rFonts w:ascii="Arial" w:hAnsi="Arial" w:cs="Arial"/>
        </w:rPr>
        <w:t xml:space="preserve">who presented this article </w:t>
      </w:r>
      <w:r w:rsidR="00A102D6" w:rsidRPr="00C76C1F">
        <w:rPr>
          <w:rFonts w:ascii="Arial" w:hAnsi="Arial" w:cs="Arial"/>
        </w:rPr>
        <w:t>at National Conference on Psychological Contributions in Sustainable Human Development in Sports, Organizations and Community</w:t>
      </w:r>
      <w:r w:rsidR="00832349" w:rsidRPr="00C76C1F">
        <w:rPr>
          <w:rFonts w:ascii="Arial" w:hAnsi="Arial" w:cs="Arial"/>
        </w:rPr>
        <w:t xml:space="preserve"> </w:t>
      </w:r>
      <w:r w:rsidR="00A102D6" w:rsidRPr="00C76C1F">
        <w:rPr>
          <w:rFonts w:ascii="Arial" w:hAnsi="Arial" w:cs="Arial"/>
        </w:rPr>
        <w:t>Health</w:t>
      </w:r>
      <w:r w:rsidR="00832349" w:rsidRPr="00C76C1F">
        <w:rPr>
          <w:rFonts w:ascii="Arial" w:hAnsi="Arial" w:cs="Arial"/>
        </w:rPr>
        <w:t>,</w:t>
      </w:r>
      <w:r w:rsidR="004D3641" w:rsidRPr="00C76C1F">
        <w:rPr>
          <w:rFonts w:ascii="Arial" w:hAnsi="Arial" w:cs="Arial"/>
        </w:rPr>
        <w:t xml:space="preserve"> </w:t>
      </w:r>
      <w:r w:rsidR="00EF463D" w:rsidRPr="00C76C1F">
        <w:rPr>
          <w:rFonts w:ascii="Arial" w:hAnsi="Arial" w:cs="Arial"/>
        </w:rPr>
        <w:t>aim</w:t>
      </w:r>
      <w:r w:rsidR="00832349" w:rsidRPr="00C76C1F">
        <w:rPr>
          <w:rFonts w:ascii="Arial" w:hAnsi="Arial" w:cs="Arial"/>
        </w:rPr>
        <w:t xml:space="preserve">s </w:t>
      </w:r>
      <w:r w:rsidR="00EF463D" w:rsidRPr="00C76C1F">
        <w:rPr>
          <w:rFonts w:ascii="Arial" w:hAnsi="Arial" w:cs="Arial"/>
        </w:rPr>
        <w:t xml:space="preserve">to demonstrate how Psychology and Social care are related and </w:t>
      </w:r>
      <w:r w:rsidR="00517089" w:rsidRPr="00C76C1F">
        <w:rPr>
          <w:rFonts w:ascii="Arial" w:hAnsi="Arial" w:cs="Arial"/>
        </w:rPr>
        <w:t>how Psychology can be a useful tool for social workers.</w:t>
      </w:r>
      <w:r w:rsidR="00A01589" w:rsidRPr="00C76C1F">
        <w:rPr>
          <w:rFonts w:ascii="Arial" w:hAnsi="Arial" w:cs="Arial"/>
        </w:rPr>
        <w:t xml:space="preserve"> </w:t>
      </w:r>
      <w:r w:rsidR="00E60FF1" w:rsidRPr="00C76C1F">
        <w:rPr>
          <w:rFonts w:ascii="Arial" w:hAnsi="Arial" w:cs="Arial"/>
        </w:rPr>
        <w:t xml:space="preserve">The aim of this article is to show </w:t>
      </w:r>
      <w:r w:rsidR="00E801D3" w:rsidRPr="00C76C1F">
        <w:rPr>
          <w:rFonts w:ascii="Arial" w:hAnsi="Arial" w:cs="Arial"/>
        </w:rPr>
        <w:t xml:space="preserve">that both psychology and social work have the same purpose such us understanding human behaviour, needs, </w:t>
      </w:r>
      <w:r w:rsidR="001D06FA" w:rsidRPr="00C76C1F">
        <w:rPr>
          <w:rFonts w:ascii="Arial" w:hAnsi="Arial" w:cs="Arial"/>
        </w:rPr>
        <w:t>personality and to solve the problems of the individuals</w:t>
      </w:r>
      <w:r w:rsidR="008C3F5A" w:rsidRPr="00C76C1F">
        <w:rPr>
          <w:rFonts w:ascii="Arial" w:hAnsi="Arial" w:cs="Arial"/>
        </w:rPr>
        <w:t xml:space="preserve">. A social worker will also have to know how to interact with the </w:t>
      </w:r>
      <w:r w:rsidR="009222BA" w:rsidRPr="00C76C1F">
        <w:rPr>
          <w:rFonts w:ascii="Arial" w:hAnsi="Arial" w:cs="Arial"/>
        </w:rPr>
        <w:t xml:space="preserve">victim’s family, relatives, </w:t>
      </w:r>
      <w:r w:rsidR="004E0427" w:rsidRPr="00C76C1F">
        <w:rPr>
          <w:rFonts w:ascii="Arial" w:hAnsi="Arial" w:cs="Arial"/>
        </w:rPr>
        <w:t>friends,</w:t>
      </w:r>
      <w:r w:rsidR="009222BA" w:rsidRPr="00C76C1F">
        <w:rPr>
          <w:rFonts w:ascii="Arial" w:hAnsi="Arial" w:cs="Arial"/>
        </w:rPr>
        <w:t xml:space="preserve"> and colleagues </w:t>
      </w:r>
      <w:r w:rsidR="00BD5C3A" w:rsidRPr="00C76C1F">
        <w:rPr>
          <w:rFonts w:ascii="Arial" w:hAnsi="Arial" w:cs="Arial"/>
        </w:rPr>
        <w:t>to</w:t>
      </w:r>
      <w:r w:rsidR="009222BA" w:rsidRPr="00C76C1F">
        <w:rPr>
          <w:rFonts w:ascii="Arial" w:hAnsi="Arial" w:cs="Arial"/>
        </w:rPr>
        <w:t xml:space="preserve"> identify where </w:t>
      </w:r>
      <w:r w:rsidR="00634FC8" w:rsidRPr="00C76C1F">
        <w:rPr>
          <w:rFonts w:ascii="Arial" w:hAnsi="Arial" w:cs="Arial"/>
        </w:rPr>
        <w:t>the problem is.</w:t>
      </w:r>
      <w:r w:rsidR="00A66496" w:rsidRPr="00C76C1F">
        <w:rPr>
          <w:rFonts w:ascii="Arial" w:hAnsi="Arial" w:cs="Arial"/>
        </w:rPr>
        <w:t xml:space="preserve"> </w:t>
      </w:r>
      <w:r w:rsidR="00866AD1" w:rsidRPr="00C76C1F">
        <w:rPr>
          <w:rFonts w:ascii="Arial" w:hAnsi="Arial" w:cs="Arial"/>
        </w:rPr>
        <w:t xml:space="preserve">The </w:t>
      </w:r>
      <w:r w:rsidR="00B72717" w:rsidRPr="00C76C1F">
        <w:rPr>
          <w:rFonts w:ascii="Arial" w:hAnsi="Arial" w:cs="Arial"/>
        </w:rPr>
        <w:t xml:space="preserve">author’s research show </w:t>
      </w:r>
      <w:r w:rsidR="00127F5B" w:rsidRPr="00C76C1F">
        <w:rPr>
          <w:rFonts w:ascii="Arial" w:hAnsi="Arial" w:cs="Arial"/>
        </w:rPr>
        <w:t>how</w:t>
      </w:r>
      <w:r w:rsidR="00B72717" w:rsidRPr="00C76C1F">
        <w:rPr>
          <w:rFonts w:ascii="Arial" w:hAnsi="Arial" w:cs="Arial"/>
        </w:rPr>
        <w:t xml:space="preserve"> </w:t>
      </w:r>
      <w:r w:rsidR="008101C2" w:rsidRPr="00C76C1F">
        <w:rPr>
          <w:rFonts w:ascii="Arial" w:hAnsi="Arial" w:cs="Arial"/>
        </w:rPr>
        <w:t xml:space="preserve">psychology will help a social worker to identify the </w:t>
      </w:r>
      <w:r w:rsidR="001E7C62" w:rsidRPr="00C76C1F">
        <w:rPr>
          <w:rFonts w:ascii="Arial" w:hAnsi="Arial" w:cs="Arial"/>
        </w:rPr>
        <w:t>motives behind certain behaviour,</w:t>
      </w:r>
      <w:r w:rsidR="00F35B04" w:rsidRPr="00C76C1F">
        <w:rPr>
          <w:rFonts w:ascii="Arial" w:hAnsi="Arial" w:cs="Arial"/>
        </w:rPr>
        <w:t xml:space="preserve"> it will also help </w:t>
      </w:r>
      <w:r w:rsidR="003A42B6" w:rsidRPr="00C76C1F">
        <w:rPr>
          <w:rFonts w:ascii="Arial" w:hAnsi="Arial" w:cs="Arial"/>
        </w:rPr>
        <w:t>identify the factors affecting</w:t>
      </w:r>
      <w:r w:rsidR="00161661" w:rsidRPr="00C76C1F">
        <w:rPr>
          <w:rFonts w:ascii="Arial" w:hAnsi="Arial" w:cs="Arial"/>
        </w:rPr>
        <w:t xml:space="preserve"> the</w:t>
      </w:r>
      <w:r w:rsidR="003A42B6" w:rsidRPr="00C76C1F">
        <w:rPr>
          <w:rFonts w:ascii="Arial" w:hAnsi="Arial" w:cs="Arial"/>
        </w:rPr>
        <w:t xml:space="preserve"> growth of the </w:t>
      </w:r>
      <w:r w:rsidR="00161661" w:rsidRPr="00C76C1F">
        <w:rPr>
          <w:rFonts w:ascii="Arial" w:hAnsi="Arial" w:cs="Arial"/>
        </w:rPr>
        <w:t>individua</w:t>
      </w:r>
      <w:r w:rsidR="007B0095" w:rsidRPr="00C76C1F">
        <w:rPr>
          <w:rFonts w:ascii="Arial" w:hAnsi="Arial" w:cs="Arial"/>
        </w:rPr>
        <w:t xml:space="preserve"> and that </w:t>
      </w:r>
      <w:r w:rsidR="00D23016" w:rsidRPr="00C76C1F">
        <w:rPr>
          <w:rFonts w:ascii="Arial" w:hAnsi="Arial" w:cs="Arial"/>
        </w:rPr>
        <w:t xml:space="preserve">Life span theories </w:t>
      </w:r>
      <w:r w:rsidR="00B942FC" w:rsidRPr="00C76C1F">
        <w:rPr>
          <w:rFonts w:ascii="Arial" w:hAnsi="Arial" w:cs="Arial"/>
        </w:rPr>
        <w:t>such as Freud’s and Erikson’s are a great help for social workers in understanding and helping their clients.</w:t>
      </w:r>
    </w:p>
    <w:p w14:paraId="45AC1B09" w14:textId="77777777" w:rsidR="001D06FA" w:rsidRPr="00C76C1F" w:rsidRDefault="001D06FA" w:rsidP="00C76C1F">
      <w:pPr>
        <w:spacing w:line="360" w:lineRule="auto"/>
        <w:jc w:val="both"/>
        <w:rPr>
          <w:rFonts w:ascii="Arial" w:hAnsi="Arial" w:cs="Arial"/>
        </w:rPr>
      </w:pPr>
    </w:p>
    <w:p w14:paraId="17D08FDB" w14:textId="77777777" w:rsidR="00CF3064" w:rsidRPr="00C76C1F" w:rsidRDefault="00CF3064" w:rsidP="00C76C1F">
      <w:pPr>
        <w:spacing w:line="360" w:lineRule="auto"/>
        <w:jc w:val="both"/>
        <w:rPr>
          <w:rFonts w:ascii="Arial" w:hAnsi="Arial" w:cs="Arial"/>
        </w:rPr>
      </w:pPr>
    </w:p>
    <w:p w14:paraId="093009BB" w14:textId="77777777" w:rsidR="00CF3064" w:rsidRPr="00C76C1F" w:rsidRDefault="00CF3064" w:rsidP="00C76C1F">
      <w:pPr>
        <w:spacing w:line="360" w:lineRule="auto"/>
        <w:jc w:val="both"/>
        <w:rPr>
          <w:rFonts w:ascii="Arial" w:hAnsi="Arial" w:cs="Arial"/>
        </w:rPr>
      </w:pPr>
    </w:p>
    <w:p w14:paraId="3C8819AA" w14:textId="6AE2219A" w:rsidR="001F2B56" w:rsidRPr="00C76C1F" w:rsidRDefault="00015133" w:rsidP="00C76C1F">
      <w:pPr>
        <w:spacing w:line="360" w:lineRule="auto"/>
        <w:jc w:val="both"/>
        <w:rPr>
          <w:rFonts w:ascii="Arial" w:hAnsi="Arial" w:cs="Arial"/>
        </w:rPr>
      </w:pPr>
      <w:r w:rsidRPr="00C76C1F">
        <w:rPr>
          <w:rFonts w:ascii="Arial" w:hAnsi="Arial" w:cs="Arial"/>
        </w:rPr>
        <w:t xml:space="preserve">Summers, R.F. and Barber, </w:t>
      </w:r>
      <w:r w:rsidR="00CF2378" w:rsidRPr="00C76C1F">
        <w:rPr>
          <w:rFonts w:ascii="Arial" w:hAnsi="Arial" w:cs="Arial"/>
        </w:rPr>
        <w:t>J.P., (</w:t>
      </w:r>
      <w:r w:rsidRPr="00C76C1F">
        <w:rPr>
          <w:rFonts w:ascii="Arial" w:hAnsi="Arial" w:cs="Arial"/>
        </w:rPr>
        <w:t>2010</w:t>
      </w:r>
      <w:r w:rsidR="00415E52" w:rsidRPr="00C76C1F">
        <w:rPr>
          <w:rFonts w:ascii="Arial" w:hAnsi="Arial" w:cs="Arial"/>
        </w:rPr>
        <w:t>)</w:t>
      </w:r>
      <w:r w:rsidRPr="00C76C1F">
        <w:rPr>
          <w:rFonts w:ascii="Arial" w:hAnsi="Arial" w:cs="Arial"/>
        </w:rPr>
        <w:t>. </w:t>
      </w:r>
      <w:r w:rsidRPr="00C76C1F">
        <w:rPr>
          <w:rFonts w:ascii="Arial" w:hAnsi="Arial" w:cs="Arial"/>
          <w:i/>
          <w:iCs/>
        </w:rPr>
        <w:t>Psychodynamic therapy</w:t>
      </w:r>
      <w:r w:rsidR="000063B5" w:rsidRPr="00C76C1F">
        <w:rPr>
          <w:rFonts w:ascii="Arial" w:hAnsi="Arial" w:cs="Arial"/>
          <w:i/>
          <w:iCs/>
        </w:rPr>
        <w:t>:</w:t>
      </w:r>
      <w:r w:rsidRPr="00C76C1F">
        <w:rPr>
          <w:rFonts w:ascii="Arial" w:hAnsi="Arial" w:cs="Arial"/>
          <w:i/>
          <w:iCs/>
        </w:rPr>
        <w:t xml:space="preserve"> A guide to evidence-based practice</w:t>
      </w:r>
      <w:r w:rsidRPr="00C76C1F">
        <w:rPr>
          <w:rFonts w:ascii="Arial" w:hAnsi="Arial" w:cs="Arial"/>
        </w:rPr>
        <w:t>. Guilford Press.</w:t>
      </w:r>
      <w:r w:rsidR="00300597">
        <w:rPr>
          <w:rFonts w:ascii="Arial" w:hAnsi="Arial" w:cs="Arial"/>
        </w:rPr>
        <w:t>[Online]</w:t>
      </w:r>
      <w:r w:rsidR="000063B5" w:rsidRPr="00C76C1F">
        <w:rPr>
          <w:rFonts w:ascii="Arial" w:hAnsi="Arial" w:cs="Arial"/>
        </w:rPr>
        <w:t xml:space="preserve">Available at: </w:t>
      </w:r>
      <w:hyperlink r:id="rId19" w:history="1">
        <w:r w:rsidR="00B02206" w:rsidRPr="00C76C1F">
          <w:rPr>
            <w:rStyle w:val="Hyperlink"/>
            <w:rFonts w:ascii="Arial" w:hAnsi="Arial" w:cs="Arial"/>
          </w:rPr>
          <w:t>Psychodynamic Therapy - Google Books</w:t>
        </w:r>
      </w:hyperlink>
      <w:r w:rsidR="00B02206" w:rsidRPr="00C76C1F">
        <w:rPr>
          <w:rFonts w:ascii="Arial" w:hAnsi="Arial" w:cs="Arial"/>
        </w:rPr>
        <w:t>,(Accessed: 27.02.2022).</w:t>
      </w:r>
    </w:p>
    <w:p w14:paraId="6788F303" w14:textId="03D1B6F7" w:rsidR="007B7C7C" w:rsidRPr="00C76C1F" w:rsidRDefault="007B09F4" w:rsidP="00C76C1F">
      <w:pPr>
        <w:spacing w:line="360" w:lineRule="auto"/>
        <w:jc w:val="both"/>
        <w:rPr>
          <w:rFonts w:ascii="Arial" w:hAnsi="Arial" w:cs="Arial"/>
        </w:rPr>
      </w:pPr>
      <w:r w:rsidRPr="00C76C1F">
        <w:rPr>
          <w:rFonts w:ascii="Arial" w:hAnsi="Arial" w:cs="Arial"/>
        </w:rPr>
        <w:t>Th</w:t>
      </w:r>
      <w:r w:rsidR="00CF05D7" w:rsidRPr="00C76C1F">
        <w:rPr>
          <w:rFonts w:ascii="Arial" w:hAnsi="Arial" w:cs="Arial"/>
        </w:rPr>
        <w:t xml:space="preserve">is book was written </w:t>
      </w:r>
      <w:r w:rsidR="00CE7BB9" w:rsidRPr="00C76C1F">
        <w:rPr>
          <w:rFonts w:ascii="Arial" w:hAnsi="Arial" w:cs="Arial"/>
        </w:rPr>
        <w:t>based on</w:t>
      </w:r>
      <w:r w:rsidR="00CF05D7" w:rsidRPr="00C76C1F">
        <w:rPr>
          <w:rFonts w:ascii="Arial" w:hAnsi="Arial" w:cs="Arial"/>
        </w:rPr>
        <w:t xml:space="preserve"> real life experiences of the patients </w:t>
      </w:r>
      <w:r w:rsidR="00D33575" w:rsidRPr="00C76C1F">
        <w:rPr>
          <w:rFonts w:ascii="Arial" w:hAnsi="Arial" w:cs="Arial"/>
        </w:rPr>
        <w:t xml:space="preserve">that had psychodynamic therapy </w:t>
      </w:r>
      <w:r w:rsidR="00CE7BB9" w:rsidRPr="00C76C1F">
        <w:rPr>
          <w:rFonts w:ascii="Arial" w:hAnsi="Arial" w:cs="Arial"/>
        </w:rPr>
        <w:t>and that became better</w:t>
      </w:r>
      <w:r w:rsidR="00084FC5" w:rsidRPr="00C76C1F">
        <w:rPr>
          <w:rFonts w:ascii="Arial" w:hAnsi="Arial" w:cs="Arial"/>
        </w:rPr>
        <w:t>. The authors of the book are</w:t>
      </w:r>
      <w:r w:rsidR="00156556" w:rsidRPr="00C76C1F">
        <w:rPr>
          <w:rFonts w:ascii="Arial" w:hAnsi="Arial" w:cs="Arial"/>
        </w:rPr>
        <w:t xml:space="preserve"> a trustful </w:t>
      </w:r>
      <w:r w:rsidR="00942F46" w:rsidRPr="00C76C1F">
        <w:rPr>
          <w:rFonts w:ascii="Arial" w:hAnsi="Arial" w:cs="Arial"/>
        </w:rPr>
        <w:t>source, both</w:t>
      </w:r>
      <w:r w:rsidR="00254E18" w:rsidRPr="00C76C1F">
        <w:rPr>
          <w:rFonts w:ascii="Arial" w:hAnsi="Arial" w:cs="Arial"/>
        </w:rPr>
        <w:t xml:space="preserve"> being psychoanalytically trained and </w:t>
      </w:r>
      <w:r w:rsidR="00942F46" w:rsidRPr="00C76C1F">
        <w:rPr>
          <w:rFonts w:ascii="Arial" w:hAnsi="Arial" w:cs="Arial"/>
        </w:rPr>
        <w:t xml:space="preserve">one of them being a </w:t>
      </w:r>
      <w:r w:rsidR="003B6D33" w:rsidRPr="00C76C1F">
        <w:rPr>
          <w:rFonts w:ascii="Arial" w:hAnsi="Arial" w:cs="Arial"/>
        </w:rPr>
        <w:t xml:space="preserve">Co-Director of Residency </w:t>
      </w:r>
      <w:r w:rsidR="00A92930" w:rsidRPr="00C76C1F">
        <w:rPr>
          <w:rFonts w:ascii="Arial" w:hAnsi="Arial" w:cs="Arial"/>
        </w:rPr>
        <w:t xml:space="preserve">Training in Psychiatry </w:t>
      </w:r>
      <w:r w:rsidR="00566F19" w:rsidRPr="00C76C1F">
        <w:rPr>
          <w:rFonts w:ascii="Arial" w:hAnsi="Arial" w:cs="Arial"/>
        </w:rPr>
        <w:t xml:space="preserve">at the University of </w:t>
      </w:r>
      <w:r w:rsidR="00D75D39" w:rsidRPr="00C76C1F">
        <w:rPr>
          <w:rFonts w:ascii="Arial" w:hAnsi="Arial" w:cs="Arial"/>
        </w:rPr>
        <w:t>Pennsylvania</w:t>
      </w:r>
      <w:r w:rsidR="00566F19" w:rsidRPr="00C76C1F">
        <w:rPr>
          <w:rFonts w:ascii="Arial" w:hAnsi="Arial" w:cs="Arial"/>
        </w:rPr>
        <w:t>.</w:t>
      </w:r>
      <w:r w:rsidR="00D75D39" w:rsidRPr="00C76C1F">
        <w:rPr>
          <w:rFonts w:ascii="Arial" w:hAnsi="Arial" w:cs="Arial"/>
        </w:rPr>
        <w:t xml:space="preserve"> The aim of the book is to present a</w:t>
      </w:r>
      <w:r w:rsidR="0081577E" w:rsidRPr="00C76C1F">
        <w:rPr>
          <w:rFonts w:ascii="Arial" w:hAnsi="Arial" w:cs="Arial"/>
        </w:rPr>
        <w:t xml:space="preserve">n easier to understand and </w:t>
      </w:r>
      <w:r w:rsidR="005B4A56" w:rsidRPr="00C76C1F">
        <w:rPr>
          <w:rFonts w:ascii="Arial" w:hAnsi="Arial" w:cs="Arial"/>
        </w:rPr>
        <w:t>adapted</w:t>
      </w:r>
      <w:r w:rsidR="00A80DCC" w:rsidRPr="00C76C1F">
        <w:rPr>
          <w:rFonts w:ascii="Arial" w:hAnsi="Arial" w:cs="Arial"/>
        </w:rPr>
        <w:t xml:space="preserve"> to the modern </w:t>
      </w:r>
      <w:r w:rsidR="005B4A56" w:rsidRPr="00C76C1F">
        <w:rPr>
          <w:rFonts w:ascii="Arial" w:hAnsi="Arial" w:cs="Arial"/>
        </w:rPr>
        <w:t xml:space="preserve">times </w:t>
      </w:r>
      <w:r w:rsidR="0081577E" w:rsidRPr="00C76C1F">
        <w:rPr>
          <w:rFonts w:ascii="Arial" w:hAnsi="Arial" w:cs="Arial"/>
        </w:rPr>
        <w:t>Psychodynamic therapy.</w:t>
      </w:r>
      <w:r w:rsidR="00054722" w:rsidRPr="00C76C1F">
        <w:rPr>
          <w:rFonts w:ascii="Arial" w:hAnsi="Arial" w:cs="Arial"/>
        </w:rPr>
        <w:t xml:space="preserve"> </w:t>
      </w:r>
      <w:r w:rsidR="002D2F85" w:rsidRPr="00C76C1F">
        <w:rPr>
          <w:rFonts w:ascii="Arial" w:hAnsi="Arial" w:cs="Arial"/>
        </w:rPr>
        <w:t>The reason of the changes applied to the old version of psychod</w:t>
      </w:r>
      <w:r w:rsidR="00054722" w:rsidRPr="00C76C1F">
        <w:rPr>
          <w:rFonts w:ascii="Arial" w:hAnsi="Arial" w:cs="Arial"/>
        </w:rPr>
        <w:t xml:space="preserve">ynamic therapy is that </w:t>
      </w:r>
      <w:r w:rsidR="00551AA7" w:rsidRPr="00C76C1F">
        <w:rPr>
          <w:rFonts w:ascii="Arial" w:hAnsi="Arial" w:cs="Arial"/>
        </w:rPr>
        <w:t xml:space="preserve">the students needed a more understandable and practical </w:t>
      </w:r>
      <w:r w:rsidR="00D5289A" w:rsidRPr="00C76C1F">
        <w:rPr>
          <w:rFonts w:ascii="Arial" w:hAnsi="Arial" w:cs="Arial"/>
        </w:rPr>
        <w:t xml:space="preserve">version. By teaching the </w:t>
      </w:r>
      <w:r w:rsidR="00FE1538" w:rsidRPr="00C76C1F">
        <w:rPr>
          <w:rFonts w:ascii="Arial" w:hAnsi="Arial" w:cs="Arial"/>
        </w:rPr>
        <w:t>“old” (main)</w:t>
      </w:r>
      <w:r w:rsidR="00D5289A" w:rsidRPr="00C76C1F">
        <w:rPr>
          <w:rFonts w:ascii="Arial" w:hAnsi="Arial" w:cs="Arial"/>
        </w:rPr>
        <w:t xml:space="preserve"> psychodynamic therapy</w:t>
      </w:r>
      <w:r w:rsidR="00B13D5E" w:rsidRPr="00C76C1F">
        <w:rPr>
          <w:rFonts w:ascii="Arial" w:hAnsi="Arial" w:cs="Arial"/>
        </w:rPr>
        <w:t xml:space="preserve"> a lot of students did not unders</w:t>
      </w:r>
      <w:r w:rsidR="00073635" w:rsidRPr="00C76C1F">
        <w:rPr>
          <w:rFonts w:ascii="Arial" w:hAnsi="Arial" w:cs="Arial"/>
        </w:rPr>
        <w:t xml:space="preserve">tand exactly what </w:t>
      </w:r>
      <w:r w:rsidR="00526217" w:rsidRPr="00C76C1F">
        <w:rPr>
          <w:rFonts w:ascii="Arial" w:hAnsi="Arial" w:cs="Arial"/>
        </w:rPr>
        <w:t xml:space="preserve">all the steps of the therapy </w:t>
      </w:r>
      <w:r w:rsidR="0029773F" w:rsidRPr="00C76C1F">
        <w:rPr>
          <w:rFonts w:ascii="Arial" w:hAnsi="Arial" w:cs="Arial"/>
        </w:rPr>
        <w:t>were,</w:t>
      </w:r>
      <w:r w:rsidR="00526217" w:rsidRPr="00C76C1F">
        <w:rPr>
          <w:rFonts w:ascii="Arial" w:hAnsi="Arial" w:cs="Arial"/>
        </w:rPr>
        <w:t xml:space="preserve"> and they were </w:t>
      </w:r>
      <w:r w:rsidR="00432709" w:rsidRPr="00C76C1F">
        <w:rPr>
          <w:rFonts w:ascii="Arial" w:hAnsi="Arial" w:cs="Arial"/>
        </w:rPr>
        <w:t>not able to connect with their clients properly</w:t>
      </w:r>
      <w:r w:rsidR="00A80DCC" w:rsidRPr="00C76C1F">
        <w:rPr>
          <w:rFonts w:ascii="Arial" w:hAnsi="Arial" w:cs="Arial"/>
        </w:rPr>
        <w:t>.</w:t>
      </w:r>
      <w:r w:rsidR="00D259A6" w:rsidRPr="00C76C1F">
        <w:rPr>
          <w:rFonts w:ascii="Arial" w:hAnsi="Arial" w:cs="Arial"/>
        </w:rPr>
        <w:t xml:space="preserve"> Being based on real </w:t>
      </w:r>
      <w:r w:rsidR="005D0679" w:rsidRPr="00C76C1F">
        <w:rPr>
          <w:rFonts w:ascii="Arial" w:hAnsi="Arial" w:cs="Arial"/>
        </w:rPr>
        <w:t xml:space="preserve">experiences and explaining </w:t>
      </w:r>
      <w:r w:rsidR="00BC0508" w:rsidRPr="00C76C1F">
        <w:rPr>
          <w:rFonts w:ascii="Arial" w:hAnsi="Arial" w:cs="Arial"/>
        </w:rPr>
        <w:t xml:space="preserve">the writing style </w:t>
      </w:r>
      <w:r w:rsidR="00C5164C" w:rsidRPr="00C76C1F">
        <w:rPr>
          <w:rFonts w:ascii="Arial" w:hAnsi="Arial" w:cs="Arial"/>
        </w:rPr>
        <w:t>considering</w:t>
      </w:r>
      <w:r w:rsidR="005D0679" w:rsidRPr="00C76C1F">
        <w:rPr>
          <w:rFonts w:ascii="Arial" w:hAnsi="Arial" w:cs="Arial"/>
        </w:rPr>
        <w:t xml:space="preserve"> </w:t>
      </w:r>
      <w:r w:rsidR="00EF3DB8" w:rsidRPr="00C76C1F">
        <w:rPr>
          <w:rFonts w:ascii="Arial" w:hAnsi="Arial" w:cs="Arial"/>
        </w:rPr>
        <w:t xml:space="preserve">a range of audience </w:t>
      </w:r>
      <w:r w:rsidR="005D0679" w:rsidRPr="00C76C1F">
        <w:rPr>
          <w:rFonts w:ascii="Arial" w:hAnsi="Arial" w:cs="Arial"/>
        </w:rPr>
        <w:t>this book is</w:t>
      </w:r>
      <w:r w:rsidR="00DA23B6" w:rsidRPr="00C76C1F">
        <w:rPr>
          <w:rFonts w:ascii="Arial" w:hAnsi="Arial" w:cs="Arial"/>
        </w:rPr>
        <w:t xml:space="preserve"> helpful for </w:t>
      </w:r>
      <w:r w:rsidR="0029773F" w:rsidRPr="00C76C1F">
        <w:rPr>
          <w:rFonts w:ascii="Arial" w:hAnsi="Arial" w:cs="Arial"/>
        </w:rPr>
        <w:t>social</w:t>
      </w:r>
      <w:r w:rsidR="00DA23B6" w:rsidRPr="00C76C1F">
        <w:rPr>
          <w:rFonts w:ascii="Arial" w:hAnsi="Arial" w:cs="Arial"/>
        </w:rPr>
        <w:t xml:space="preserve"> workers to help them create a deeper bond with the </w:t>
      </w:r>
      <w:r w:rsidR="0029773F" w:rsidRPr="00C76C1F">
        <w:rPr>
          <w:rFonts w:ascii="Arial" w:hAnsi="Arial" w:cs="Arial"/>
        </w:rPr>
        <w:t>clients and help them improve their problems.</w:t>
      </w:r>
      <w:r w:rsidR="00F02473" w:rsidRPr="00C76C1F">
        <w:rPr>
          <w:rFonts w:ascii="Arial" w:hAnsi="Arial" w:cs="Arial"/>
        </w:rPr>
        <w:t xml:space="preserve"> The main limitation of the website is that </w:t>
      </w:r>
      <w:r w:rsidR="00476A14" w:rsidRPr="00C76C1F">
        <w:rPr>
          <w:rFonts w:ascii="Arial" w:hAnsi="Arial" w:cs="Arial"/>
        </w:rPr>
        <w:t xml:space="preserve">some book pages were not </w:t>
      </w:r>
      <w:r w:rsidR="00F97B48" w:rsidRPr="00C76C1F">
        <w:rPr>
          <w:rFonts w:ascii="Arial" w:hAnsi="Arial" w:cs="Arial"/>
        </w:rPr>
        <w:t>presented,</w:t>
      </w:r>
      <w:r w:rsidR="00476A14" w:rsidRPr="00C76C1F">
        <w:rPr>
          <w:rFonts w:ascii="Arial" w:hAnsi="Arial" w:cs="Arial"/>
        </w:rPr>
        <w:t xml:space="preserve"> and it made it difficult to understand the full book</w:t>
      </w:r>
      <w:r w:rsidR="000C24D4" w:rsidRPr="00C76C1F">
        <w:rPr>
          <w:rFonts w:ascii="Arial" w:hAnsi="Arial" w:cs="Arial"/>
        </w:rPr>
        <w:t xml:space="preserve"> due to lack of information.</w:t>
      </w:r>
    </w:p>
    <w:p w14:paraId="532F010E" w14:textId="77777777" w:rsidR="00FE1538" w:rsidRDefault="00FE1538"/>
    <w:p w14:paraId="4A616A38" w14:textId="1ADB23D0" w:rsidR="000919DB" w:rsidRPr="007F678C" w:rsidRDefault="000919DB">
      <w:pPr>
        <w:rPr>
          <w:rFonts w:ascii="Arial" w:hAnsi="Arial" w:cs="Arial"/>
        </w:rPr>
      </w:pPr>
    </w:p>
    <w:sectPr w:rsidR="000919DB" w:rsidRPr="007F678C" w:rsidSect="009F1757">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1C907" w14:textId="77777777" w:rsidR="00F34DB1" w:rsidRDefault="00F34DB1" w:rsidP="00B73BED">
      <w:pPr>
        <w:spacing w:after="0" w:line="240" w:lineRule="auto"/>
      </w:pPr>
      <w:r>
        <w:separator/>
      </w:r>
    </w:p>
  </w:endnote>
  <w:endnote w:type="continuationSeparator" w:id="0">
    <w:p w14:paraId="51D35FC1" w14:textId="77777777" w:rsidR="00F34DB1" w:rsidRDefault="00F34DB1" w:rsidP="00B73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8DD9" w14:textId="225B8B54" w:rsidR="00B73BED" w:rsidRDefault="00423E21" w:rsidP="00423E21">
    <w:pPr>
      <w:pStyle w:val="Footer"/>
      <w:tabs>
        <w:tab w:val="clear" w:pos="4513"/>
        <w:tab w:val="clear" w:pos="9026"/>
        <w:tab w:val="left" w:pos="1320"/>
      </w:tabs>
    </w:pPr>
    <w:r>
      <w:tab/>
    </w:r>
  </w:p>
  <w:p w14:paraId="2CFCD01C" w14:textId="77777777" w:rsidR="00423E21" w:rsidRDefault="00423E21" w:rsidP="00423E21">
    <w:pPr>
      <w:pStyle w:val="Footer"/>
      <w:tabs>
        <w:tab w:val="clear" w:pos="4513"/>
        <w:tab w:val="clear" w:pos="9026"/>
        <w:tab w:val="left" w:pos="13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4B78D" w14:textId="77777777" w:rsidR="00F34DB1" w:rsidRDefault="00F34DB1" w:rsidP="00B73BED">
      <w:pPr>
        <w:spacing w:after="0" w:line="240" w:lineRule="auto"/>
      </w:pPr>
      <w:r>
        <w:separator/>
      </w:r>
    </w:p>
  </w:footnote>
  <w:footnote w:type="continuationSeparator" w:id="0">
    <w:p w14:paraId="0F503EDF" w14:textId="77777777" w:rsidR="00F34DB1" w:rsidRDefault="00F34DB1" w:rsidP="00B73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15378"/>
    <w:multiLevelType w:val="hybridMultilevel"/>
    <w:tmpl w:val="AE52F6F0"/>
    <w:lvl w:ilvl="0" w:tplc="20BE6172">
      <w:start w:val="1"/>
      <w:numFmt w:val="bullet"/>
      <w:lvlText w:val=""/>
      <w:lvlJc w:val="left"/>
      <w:pPr>
        <w:tabs>
          <w:tab w:val="num" w:pos="720"/>
        </w:tabs>
        <w:ind w:left="720" w:hanging="360"/>
      </w:pPr>
      <w:rPr>
        <w:rFonts w:ascii="Wingdings 3" w:hAnsi="Wingdings 3" w:hint="default"/>
      </w:rPr>
    </w:lvl>
    <w:lvl w:ilvl="1" w:tplc="BB30B77E" w:tentative="1">
      <w:start w:val="1"/>
      <w:numFmt w:val="bullet"/>
      <w:lvlText w:val=""/>
      <w:lvlJc w:val="left"/>
      <w:pPr>
        <w:tabs>
          <w:tab w:val="num" w:pos="1440"/>
        </w:tabs>
        <w:ind w:left="1440" w:hanging="360"/>
      </w:pPr>
      <w:rPr>
        <w:rFonts w:ascii="Wingdings 3" w:hAnsi="Wingdings 3" w:hint="default"/>
      </w:rPr>
    </w:lvl>
    <w:lvl w:ilvl="2" w:tplc="060A03FA" w:tentative="1">
      <w:start w:val="1"/>
      <w:numFmt w:val="bullet"/>
      <w:lvlText w:val=""/>
      <w:lvlJc w:val="left"/>
      <w:pPr>
        <w:tabs>
          <w:tab w:val="num" w:pos="2160"/>
        </w:tabs>
        <w:ind w:left="2160" w:hanging="360"/>
      </w:pPr>
      <w:rPr>
        <w:rFonts w:ascii="Wingdings 3" w:hAnsi="Wingdings 3" w:hint="default"/>
      </w:rPr>
    </w:lvl>
    <w:lvl w:ilvl="3" w:tplc="F32437F2" w:tentative="1">
      <w:start w:val="1"/>
      <w:numFmt w:val="bullet"/>
      <w:lvlText w:val=""/>
      <w:lvlJc w:val="left"/>
      <w:pPr>
        <w:tabs>
          <w:tab w:val="num" w:pos="2880"/>
        </w:tabs>
        <w:ind w:left="2880" w:hanging="360"/>
      </w:pPr>
      <w:rPr>
        <w:rFonts w:ascii="Wingdings 3" w:hAnsi="Wingdings 3" w:hint="default"/>
      </w:rPr>
    </w:lvl>
    <w:lvl w:ilvl="4" w:tplc="86DC3698" w:tentative="1">
      <w:start w:val="1"/>
      <w:numFmt w:val="bullet"/>
      <w:lvlText w:val=""/>
      <w:lvlJc w:val="left"/>
      <w:pPr>
        <w:tabs>
          <w:tab w:val="num" w:pos="3600"/>
        </w:tabs>
        <w:ind w:left="3600" w:hanging="360"/>
      </w:pPr>
      <w:rPr>
        <w:rFonts w:ascii="Wingdings 3" w:hAnsi="Wingdings 3" w:hint="default"/>
      </w:rPr>
    </w:lvl>
    <w:lvl w:ilvl="5" w:tplc="F3B29F9A" w:tentative="1">
      <w:start w:val="1"/>
      <w:numFmt w:val="bullet"/>
      <w:lvlText w:val=""/>
      <w:lvlJc w:val="left"/>
      <w:pPr>
        <w:tabs>
          <w:tab w:val="num" w:pos="4320"/>
        </w:tabs>
        <w:ind w:left="4320" w:hanging="360"/>
      </w:pPr>
      <w:rPr>
        <w:rFonts w:ascii="Wingdings 3" w:hAnsi="Wingdings 3" w:hint="default"/>
      </w:rPr>
    </w:lvl>
    <w:lvl w:ilvl="6" w:tplc="59FEDA4A" w:tentative="1">
      <w:start w:val="1"/>
      <w:numFmt w:val="bullet"/>
      <w:lvlText w:val=""/>
      <w:lvlJc w:val="left"/>
      <w:pPr>
        <w:tabs>
          <w:tab w:val="num" w:pos="5040"/>
        </w:tabs>
        <w:ind w:left="5040" w:hanging="360"/>
      </w:pPr>
      <w:rPr>
        <w:rFonts w:ascii="Wingdings 3" w:hAnsi="Wingdings 3" w:hint="default"/>
      </w:rPr>
    </w:lvl>
    <w:lvl w:ilvl="7" w:tplc="C1B26340" w:tentative="1">
      <w:start w:val="1"/>
      <w:numFmt w:val="bullet"/>
      <w:lvlText w:val=""/>
      <w:lvlJc w:val="left"/>
      <w:pPr>
        <w:tabs>
          <w:tab w:val="num" w:pos="5760"/>
        </w:tabs>
        <w:ind w:left="5760" w:hanging="360"/>
      </w:pPr>
      <w:rPr>
        <w:rFonts w:ascii="Wingdings 3" w:hAnsi="Wingdings 3" w:hint="default"/>
      </w:rPr>
    </w:lvl>
    <w:lvl w:ilvl="8" w:tplc="05A6131A"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57"/>
    <w:rsid w:val="00003D4C"/>
    <w:rsid w:val="000051C7"/>
    <w:rsid w:val="000063B5"/>
    <w:rsid w:val="00014A63"/>
    <w:rsid w:val="00015133"/>
    <w:rsid w:val="00030A4D"/>
    <w:rsid w:val="00036524"/>
    <w:rsid w:val="00044DE2"/>
    <w:rsid w:val="000467CC"/>
    <w:rsid w:val="00054722"/>
    <w:rsid w:val="00063281"/>
    <w:rsid w:val="00071CBC"/>
    <w:rsid w:val="00073635"/>
    <w:rsid w:val="000746FA"/>
    <w:rsid w:val="000761D2"/>
    <w:rsid w:val="00083D01"/>
    <w:rsid w:val="00084FC5"/>
    <w:rsid w:val="000919DB"/>
    <w:rsid w:val="000A7EF0"/>
    <w:rsid w:val="000C24D4"/>
    <w:rsid w:val="000D0352"/>
    <w:rsid w:val="000D6CBD"/>
    <w:rsid w:val="00100F37"/>
    <w:rsid w:val="0011184B"/>
    <w:rsid w:val="00127F5B"/>
    <w:rsid w:val="00140778"/>
    <w:rsid w:val="00156556"/>
    <w:rsid w:val="001578F1"/>
    <w:rsid w:val="00161661"/>
    <w:rsid w:val="0016204A"/>
    <w:rsid w:val="00166457"/>
    <w:rsid w:val="0017351F"/>
    <w:rsid w:val="00180D21"/>
    <w:rsid w:val="001926DD"/>
    <w:rsid w:val="00195ADF"/>
    <w:rsid w:val="001A1FA6"/>
    <w:rsid w:val="001A234E"/>
    <w:rsid w:val="001C62DA"/>
    <w:rsid w:val="001D06FA"/>
    <w:rsid w:val="001D3A41"/>
    <w:rsid w:val="001E7C62"/>
    <w:rsid w:val="001F00F9"/>
    <w:rsid w:val="001F2B56"/>
    <w:rsid w:val="001F351E"/>
    <w:rsid w:val="001F695F"/>
    <w:rsid w:val="001F6C04"/>
    <w:rsid w:val="00205C53"/>
    <w:rsid w:val="00206994"/>
    <w:rsid w:val="00224918"/>
    <w:rsid w:val="002251E6"/>
    <w:rsid w:val="00236066"/>
    <w:rsid w:val="00240006"/>
    <w:rsid w:val="00240A8D"/>
    <w:rsid w:val="002469DE"/>
    <w:rsid w:val="00252A00"/>
    <w:rsid w:val="00253F6D"/>
    <w:rsid w:val="00254E18"/>
    <w:rsid w:val="00270175"/>
    <w:rsid w:val="00275077"/>
    <w:rsid w:val="002849F9"/>
    <w:rsid w:val="00284D6D"/>
    <w:rsid w:val="00293758"/>
    <w:rsid w:val="0029773F"/>
    <w:rsid w:val="002A37CB"/>
    <w:rsid w:val="002B0BBE"/>
    <w:rsid w:val="002B75B8"/>
    <w:rsid w:val="002C3091"/>
    <w:rsid w:val="002C420D"/>
    <w:rsid w:val="002D2F85"/>
    <w:rsid w:val="002E71BE"/>
    <w:rsid w:val="002F0AEC"/>
    <w:rsid w:val="002F3334"/>
    <w:rsid w:val="00300597"/>
    <w:rsid w:val="00300F09"/>
    <w:rsid w:val="00300F45"/>
    <w:rsid w:val="00306386"/>
    <w:rsid w:val="00311131"/>
    <w:rsid w:val="003174D1"/>
    <w:rsid w:val="00322BCB"/>
    <w:rsid w:val="003334F1"/>
    <w:rsid w:val="003414F8"/>
    <w:rsid w:val="00351B33"/>
    <w:rsid w:val="00362DAD"/>
    <w:rsid w:val="003642B0"/>
    <w:rsid w:val="0037121B"/>
    <w:rsid w:val="00381EA6"/>
    <w:rsid w:val="0038422B"/>
    <w:rsid w:val="003853E1"/>
    <w:rsid w:val="00385605"/>
    <w:rsid w:val="003867F2"/>
    <w:rsid w:val="003943EE"/>
    <w:rsid w:val="003A2CA4"/>
    <w:rsid w:val="003A42B6"/>
    <w:rsid w:val="003A6AE2"/>
    <w:rsid w:val="003B6D33"/>
    <w:rsid w:val="003D1E19"/>
    <w:rsid w:val="003E169B"/>
    <w:rsid w:val="003E23F8"/>
    <w:rsid w:val="00413F4D"/>
    <w:rsid w:val="00415B9D"/>
    <w:rsid w:val="00415E52"/>
    <w:rsid w:val="00423E21"/>
    <w:rsid w:val="00432709"/>
    <w:rsid w:val="00445042"/>
    <w:rsid w:val="00467516"/>
    <w:rsid w:val="00476A14"/>
    <w:rsid w:val="00490730"/>
    <w:rsid w:val="004924FF"/>
    <w:rsid w:val="004A01F6"/>
    <w:rsid w:val="004A3C65"/>
    <w:rsid w:val="004B4D5B"/>
    <w:rsid w:val="004D159C"/>
    <w:rsid w:val="004D3641"/>
    <w:rsid w:val="004D5BD2"/>
    <w:rsid w:val="004E0427"/>
    <w:rsid w:val="004E10BA"/>
    <w:rsid w:val="004E343E"/>
    <w:rsid w:val="00503298"/>
    <w:rsid w:val="00517089"/>
    <w:rsid w:val="00525A6F"/>
    <w:rsid w:val="00526217"/>
    <w:rsid w:val="00532586"/>
    <w:rsid w:val="00535470"/>
    <w:rsid w:val="00551AA7"/>
    <w:rsid w:val="0055383A"/>
    <w:rsid w:val="0056078B"/>
    <w:rsid w:val="00565A7E"/>
    <w:rsid w:val="00566E02"/>
    <w:rsid w:val="00566F19"/>
    <w:rsid w:val="005900B3"/>
    <w:rsid w:val="005A7850"/>
    <w:rsid w:val="005B4A56"/>
    <w:rsid w:val="005C4F1C"/>
    <w:rsid w:val="005C6D72"/>
    <w:rsid w:val="005D0679"/>
    <w:rsid w:val="005D13B5"/>
    <w:rsid w:val="005E3634"/>
    <w:rsid w:val="005F2316"/>
    <w:rsid w:val="0060041F"/>
    <w:rsid w:val="00601139"/>
    <w:rsid w:val="00604E18"/>
    <w:rsid w:val="00613AB9"/>
    <w:rsid w:val="006158CE"/>
    <w:rsid w:val="00624C54"/>
    <w:rsid w:val="0063336F"/>
    <w:rsid w:val="00634FC8"/>
    <w:rsid w:val="00640C88"/>
    <w:rsid w:val="00646A87"/>
    <w:rsid w:val="00651F8D"/>
    <w:rsid w:val="00652DF1"/>
    <w:rsid w:val="00652F42"/>
    <w:rsid w:val="00661FC3"/>
    <w:rsid w:val="00674EA6"/>
    <w:rsid w:val="006C5243"/>
    <w:rsid w:val="006E548F"/>
    <w:rsid w:val="006F0593"/>
    <w:rsid w:val="006F1E5E"/>
    <w:rsid w:val="006F3EB5"/>
    <w:rsid w:val="006F409C"/>
    <w:rsid w:val="006F6031"/>
    <w:rsid w:val="0070716A"/>
    <w:rsid w:val="00717521"/>
    <w:rsid w:val="0072463A"/>
    <w:rsid w:val="0073106C"/>
    <w:rsid w:val="007342F5"/>
    <w:rsid w:val="00734B43"/>
    <w:rsid w:val="007450CF"/>
    <w:rsid w:val="00746C4C"/>
    <w:rsid w:val="007655F0"/>
    <w:rsid w:val="007659AB"/>
    <w:rsid w:val="00783E09"/>
    <w:rsid w:val="00786B17"/>
    <w:rsid w:val="007B0095"/>
    <w:rsid w:val="007B09F4"/>
    <w:rsid w:val="007B7C7C"/>
    <w:rsid w:val="007D78DB"/>
    <w:rsid w:val="007F2BFC"/>
    <w:rsid w:val="007F59BB"/>
    <w:rsid w:val="007F678C"/>
    <w:rsid w:val="007F6B4A"/>
    <w:rsid w:val="00802218"/>
    <w:rsid w:val="0080693B"/>
    <w:rsid w:val="008101C2"/>
    <w:rsid w:val="00813C61"/>
    <w:rsid w:val="00815202"/>
    <w:rsid w:val="0081577E"/>
    <w:rsid w:val="008216B1"/>
    <w:rsid w:val="0082576E"/>
    <w:rsid w:val="008259D3"/>
    <w:rsid w:val="00832349"/>
    <w:rsid w:val="0084122B"/>
    <w:rsid w:val="00842EDB"/>
    <w:rsid w:val="00843A97"/>
    <w:rsid w:val="0084517B"/>
    <w:rsid w:val="00851AF8"/>
    <w:rsid w:val="00854A81"/>
    <w:rsid w:val="00856F46"/>
    <w:rsid w:val="00861158"/>
    <w:rsid w:val="00861187"/>
    <w:rsid w:val="0086167A"/>
    <w:rsid w:val="00862F94"/>
    <w:rsid w:val="00865456"/>
    <w:rsid w:val="00866AD1"/>
    <w:rsid w:val="00873F56"/>
    <w:rsid w:val="00882F23"/>
    <w:rsid w:val="008960FD"/>
    <w:rsid w:val="008A0115"/>
    <w:rsid w:val="008B2716"/>
    <w:rsid w:val="008C3F5A"/>
    <w:rsid w:val="008E371E"/>
    <w:rsid w:val="009023F3"/>
    <w:rsid w:val="009078F3"/>
    <w:rsid w:val="009222BA"/>
    <w:rsid w:val="009260D2"/>
    <w:rsid w:val="00934E9D"/>
    <w:rsid w:val="00942F46"/>
    <w:rsid w:val="00951158"/>
    <w:rsid w:val="00955FA6"/>
    <w:rsid w:val="00963A3D"/>
    <w:rsid w:val="009965DA"/>
    <w:rsid w:val="009C2185"/>
    <w:rsid w:val="009C3807"/>
    <w:rsid w:val="009F1757"/>
    <w:rsid w:val="009F2A81"/>
    <w:rsid w:val="00A01589"/>
    <w:rsid w:val="00A032BD"/>
    <w:rsid w:val="00A0709F"/>
    <w:rsid w:val="00A102D6"/>
    <w:rsid w:val="00A207F5"/>
    <w:rsid w:val="00A479EF"/>
    <w:rsid w:val="00A50786"/>
    <w:rsid w:val="00A609FB"/>
    <w:rsid w:val="00A654DC"/>
    <w:rsid w:val="00A66496"/>
    <w:rsid w:val="00A66E1D"/>
    <w:rsid w:val="00A66E42"/>
    <w:rsid w:val="00A80DCC"/>
    <w:rsid w:val="00A816B2"/>
    <w:rsid w:val="00A818FF"/>
    <w:rsid w:val="00A86AED"/>
    <w:rsid w:val="00A87826"/>
    <w:rsid w:val="00A87917"/>
    <w:rsid w:val="00A92930"/>
    <w:rsid w:val="00A9412C"/>
    <w:rsid w:val="00AA3ADA"/>
    <w:rsid w:val="00AA59C6"/>
    <w:rsid w:val="00AB26A6"/>
    <w:rsid w:val="00AB311A"/>
    <w:rsid w:val="00AB3A9D"/>
    <w:rsid w:val="00AC56CA"/>
    <w:rsid w:val="00AD7796"/>
    <w:rsid w:val="00AE16AC"/>
    <w:rsid w:val="00AE56C3"/>
    <w:rsid w:val="00B02206"/>
    <w:rsid w:val="00B13D5E"/>
    <w:rsid w:val="00B32961"/>
    <w:rsid w:val="00B706A6"/>
    <w:rsid w:val="00B72717"/>
    <w:rsid w:val="00B73BED"/>
    <w:rsid w:val="00B74CC7"/>
    <w:rsid w:val="00B942FC"/>
    <w:rsid w:val="00BA09E4"/>
    <w:rsid w:val="00BB6E6D"/>
    <w:rsid w:val="00BC0508"/>
    <w:rsid w:val="00BC12F2"/>
    <w:rsid w:val="00BD3FCE"/>
    <w:rsid w:val="00BD4554"/>
    <w:rsid w:val="00BD5C3A"/>
    <w:rsid w:val="00BF7E52"/>
    <w:rsid w:val="00C04CF8"/>
    <w:rsid w:val="00C150CC"/>
    <w:rsid w:val="00C21FFF"/>
    <w:rsid w:val="00C355C0"/>
    <w:rsid w:val="00C47EFD"/>
    <w:rsid w:val="00C5164C"/>
    <w:rsid w:val="00C76C1F"/>
    <w:rsid w:val="00C82DF0"/>
    <w:rsid w:val="00C86238"/>
    <w:rsid w:val="00C95876"/>
    <w:rsid w:val="00C97835"/>
    <w:rsid w:val="00CB2E21"/>
    <w:rsid w:val="00CB79D2"/>
    <w:rsid w:val="00CE7BB9"/>
    <w:rsid w:val="00CF05D7"/>
    <w:rsid w:val="00CF2378"/>
    <w:rsid w:val="00CF3064"/>
    <w:rsid w:val="00D00E0A"/>
    <w:rsid w:val="00D02D05"/>
    <w:rsid w:val="00D053BE"/>
    <w:rsid w:val="00D06D31"/>
    <w:rsid w:val="00D07CBA"/>
    <w:rsid w:val="00D154E3"/>
    <w:rsid w:val="00D20268"/>
    <w:rsid w:val="00D23016"/>
    <w:rsid w:val="00D259A6"/>
    <w:rsid w:val="00D33575"/>
    <w:rsid w:val="00D33F76"/>
    <w:rsid w:val="00D436A4"/>
    <w:rsid w:val="00D5289A"/>
    <w:rsid w:val="00D66D6F"/>
    <w:rsid w:val="00D72014"/>
    <w:rsid w:val="00D75D39"/>
    <w:rsid w:val="00D82356"/>
    <w:rsid w:val="00D82BA1"/>
    <w:rsid w:val="00D86C88"/>
    <w:rsid w:val="00D923E8"/>
    <w:rsid w:val="00DA23B6"/>
    <w:rsid w:val="00DA32D1"/>
    <w:rsid w:val="00DA7173"/>
    <w:rsid w:val="00DB5F6C"/>
    <w:rsid w:val="00DB74CA"/>
    <w:rsid w:val="00DC21C7"/>
    <w:rsid w:val="00DC3EA9"/>
    <w:rsid w:val="00DC5EFC"/>
    <w:rsid w:val="00DD2053"/>
    <w:rsid w:val="00E116D8"/>
    <w:rsid w:val="00E128A9"/>
    <w:rsid w:val="00E33F80"/>
    <w:rsid w:val="00E3488C"/>
    <w:rsid w:val="00E41222"/>
    <w:rsid w:val="00E5521F"/>
    <w:rsid w:val="00E563C3"/>
    <w:rsid w:val="00E60FF1"/>
    <w:rsid w:val="00E70809"/>
    <w:rsid w:val="00E708DB"/>
    <w:rsid w:val="00E765CC"/>
    <w:rsid w:val="00E801D3"/>
    <w:rsid w:val="00EA34A4"/>
    <w:rsid w:val="00EC5881"/>
    <w:rsid w:val="00EC7F76"/>
    <w:rsid w:val="00ED587A"/>
    <w:rsid w:val="00EF3DB8"/>
    <w:rsid w:val="00EF463D"/>
    <w:rsid w:val="00F02473"/>
    <w:rsid w:val="00F03CF4"/>
    <w:rsid w:val="00F10FF2"/>
    <w:rsid w:val="00F17C3C"/>
    <w:rsid w:val="00F2349A"/>
    <w:rsid w:val="00F258AB"/>
    <w:rsid w:val="00F34DB1"/>
    <w:rsid w:val="00F35B04"/>
    <w:rsid w:val="00F431E6"/>
    <w:rsid w:val="00F43B42"/>
    <w:rsid w:val="00F47C50"/>
    <w:rsid w:val="00F7704E"/>
    <w:rsid w:val="00F94DCE"/>
    <w:rsid w:val="00F97B48"/>
    <w:rsid w:val="00F97E92"/>
    <w:rsid w:val="00FE1538"/>
    <w:rsid w:val="00FE2D5F"/>
    <w:rsid w:val="00FF1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72EB"/>
  <w15:chartTrackingRefBased/>
  <w15:docId w15:val="{EB046F26-03B3-448E-B3C0-0E32A1D5E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17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1757"/>
    <w:rPr>
      <w:rFonts w:eastAsiaTheme="minorEastAsia"/>
      <w:lang w:val="en-US"/>
    </w:rPr>
  </w:style>
  <w:style w:type="character" w:styleId="Hyperlink">
    <w:name w:val="Hyperlink"/>
    <w:basedOn w:val="DefaultParagraphFont"/>
    <w:uiPriority w:val="99"/>
    <w:unhideWhenUsed/>
    <w:rsid w:val="00F10FF2"/>
    <w:rPr>
      <w:color w:val="0563C1" w:themeColor="hyperlink"/>
      <w:u w:val="single"/>
    </w:rPr>
  </w:style>
  <w:style w:type="character" w:styleId="UnresolvedMention">
    <w:name w:val="Unresolved Mention"/>
    <w:basedOn w:val="DefaultParagraphFont"/>
    <w:uiPriority w:val="99"/>
    <w:semiHidden/>
    <w:unhideWhenUsed/>
    <w:rsid w:val="00F10FF2"/>
    <w:rPr>
      <w:color w:val="605E5C"/>
      <w:shd w:val="clear" w:color="auto" w:fill="E1DFDD"/>
    </w:rPr>
  </w:style>
  <w:style w:type="paragraph" w:styleId="Header">
    <w:name w:val="header"/>
    <w:basedOn w:val="Normal"/>
    <w:link w:val="HeaderChar"/>
    <w:uiPriority w:val="99"/>
    <w:unhideWhenUsed/>
    <w:rsid w:val="00B73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BED"/>
  </w:style>
  <w:style w:type="paragraph" w:styleId="Footer">
    <w:name w:val="footer"/>
    <w:basedOn w:val="Normal"/>
    <w:link w:val="FooterChar"/>
    <w:uiPriority w:val="99"/>
    <w:unhideWhenUsed/>
    <w:rsid w:val="00B73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41207">
      <w:bodyDiv w:val="1"/>
      <w:marLeft w:val="0"/>
      <w:marRight w:val="0"/>
      <w:marTop w:val="0"/>
      <w:marBottom w:val="0"/>
      <w:divBdr>
        <w:top w:val="none" w:sz="0" w:space="0" w:color="auto"/>
        <w:left w:val="none" w:sz="0" w:space="0" w:color="auto"/>
        <w:bottom w:val="none" w:sz="0" w:space="0" w:color="auto"/>
        <w:right w:val="none" w:sz="0" w:space="0" w:color="auto"/>
      </w:divBdr>
      <w:divsChild>
        <w:div w:id="171357295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uk/books/edition/Handbook_for_Practice_Learning_in_Social/wEZBCgAAQBAJ?hl=en&amp;gbpv=1&amp;dq=psychodynamic+approach+in+social+care&amp;pg=PA112&amp;printsec=frontcover" TargetMode="External"/><Relationship Id="rId18" Type="http://schemas.openxmlformats.org/officeDocument/2006/relationships/hyperlink" Target="https://thinkindiaquarterly.org/index.php/think-india/article/view/1241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ogle.co.uk/books/edition/Ego_Psychology_and_Social_Work_Practice/hMmd3Rq13ZAC?hl=en&amp;gbpv=1&amp;dq=inauthor:%22Professor+Eda+Goldstein,+Dsw%22&amp;printsec=frontcover" TargetMode="External"/><Relationship Id="rId2" Type="http://schemas.openxmlformats.org/officeDocument/2006/relationships/customXml" Target="../customXml/item2.xml"/><Relationship Id="rId16" Type="http://schemas.openxmlformats.org/officeDocument/2006/relationships/hyperlink" Target="https://www.google.co.uk/books/edition/Dream_Psychology/7zCRDwAAQBAJ?hl=en&amp;gbpv=1&amp;dq=freud+and+psychology&amp;pg=PT3&amp;printsec=frontcov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aylorfrancis.com/books/mono/10.4324/9780203841501/freud-education-deborah-britzma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ogle.co.uk/books/edition/Psychodynamic_Therapy/6hjHDwAAQBAJ?hl=en&amp;gbpv=1&amp;dq=psychodynamic+therapy+in+social+work&amp;pg=PP1&amp;printsec=frontcov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uk/books/edition/Handbook_for_Practice_Learning_in_Social/wEZBCgAAQBAJ?hl=en&amp;gbpv=1&amp;dq=psychodynamic+approach+in+social+care&amp;pg=PA112&amp;printsec=frontcover"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67E74A9FF04FD5BD9E809208C3ECAE"/>
        <w:category>
          <w:name w:val="General"/>
          <w:gallery w:val="placeholder"/>
        </w:category>
        <w:types>
          <w:type w:val="bbPlcHdr"/>
        </w:types>
        <w:behaviors>
          <w:behavior w:val="content"/>
        </w:behaviors>
        <w:guid w:val="{A6F02093-67FB-4A49-A0C6-4902FD0112B7}"/>
      </w:docPartPr>
      <w:docPartBody>
        <w:p w:rsidR="0038469C" w:rsidRDefault="0066472D" w:rsidP="0066472D">
          <w:pPr>
            <w:pStyle w:val="5367E74A9FF04FD5BD9E809208C3ECAE"/>
          </w:pPr>
          <w:r>
            <w:rPr>
              <w:rFonts w:asciiTheme="majorHAnsi" w:eastAsiaTheme="majorEastAsia" w:hAnsiTheme="majorHAnsi" w:cstheme="majorBidi"/>
              <w:caps/>
              <w:color w:val="4472C4" w:themeColor="accent1"/>
              <w:sz w:val="80"/>
              <w:szCs w:val="80"/>
            </w:rPr>
            <w:t>[Document title]</w:t>
          </w:r>
        </w:p>
      </w:docPartBody>
    </w:docPart>
    <w:docPart>
      <w:docPartPr>
        <w:name w:val="27F0DBA5235C455D984817FDE34C1657"/>
        <w:category>
          <w:name w:val="General"/>
          <w:gallery w:val="placeholder"/>
        </w:category>
        <w:types>
          <w:type w:val="bbPlcHdr"/>
        </w:types>
        <w:behaviors>
          <w:behavior w:val="content"/>
        </w:behaviors>
        <w:guid w:val="{CF6AB414-30F2-4D7C-93E9-DE11948343E0}"/>
      </w:docPartPr>
      <w:docPartBody>
        <w:p w:rsidR="0038469C" w:rsidRDefault="0066472D" w:rsidP="0066472D">
          <w:pPr>
            <w:pStyle w:val="27F0DBA5235C455D984817FDE34C16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2D"/>
    <w:rsid w:val="0038469C"/>
    <w:rsid w:val="0066472D"/>
    <w:rsid w:val="00E8499A"/>
    <w:rsid w:val="00E930D4"/>
    <w:rsid w:val="00F6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67E74A9FF04FD5BD9E809208C3ECAE">
    <w:name w:val="5367E74A9FF04FD5BD9E809208C3ECAE"/>
    <w:rsid w:val="0066472D"/>
  </w:style>
  <w:style w:type="paragraph" w:customStyle="1" w:styleId="27F0DBA5235C455D984817FDE34C1657">
    <w:name w:val="27F0DBA5235C455D984817FDE34C1657"/>
    <w:rsid w:val="006647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Student name: Aurelia denicu</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4009db2c6dcdd112b9fb559f1da5195a">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690b4daaac92af157bf64b78e497297"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A97715-E908-492E-A001-155DD915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6EB7A3-90D5-4152-8AAF-E1A0D54AC02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4B6ECE-8786-4F44-B9A2-5BCE28F2B4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5</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Annotated bibliograpgy</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bibliograpgy</dc:title>
  <dc:subject>On Why Psychology is important when working as a social worker?</dc:subject>
  <dc:creator>Aurelia</dc:creator>
  <cp:keywords/>
  <dc:description/>
  <cp:lastModifiedBy>Aurelia</cp:lastModifiedBy>
  <cp:revision>341</cp:revision>
  <dcterms:created xsi:type="dcterms:W3CDTF">2022-02-24T20:13:00Z</dcterms:created>
  <dcterms:modified xsi:type="dcterms:W3CDTF">2022-02-27T13:10:00Z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