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8768" w:type="dxa"/>
        <w:tblLook w:val="04A0" w:firstRow="1" w:lastRow="0" w:firstColumn="1" w:lastColumn="0" w:noHBand="0" w:noVBand="1"/>
      </w:tblPr>
      <w:tblGrid>
        <w:gridCol w:w="2122"/>
        <w:gridCol w:w="6646"/>
      </w:tblGrid>
      <w:tr w:rsidR="008B55C3" w:rsidRPr="00471922" w14:paraId="2C5CCD8F" w14:textId="77777777" w:rsidTr="00471922">
        <w:trPr>
          <w:trHeight w:val="509"/>
        </w:trPr>
        <w:tc>
          <w:tcPr>
            <w:tcW w:w="2122" w:type="dxa"/>
            <w:shd w:val="clear" w:color="auto" w:fill="A5C9EB" w:themeFill="text2" w:themeFillTint="40"/>
          </w:tcPr>
          <w:p w14:paraId="77A4B563" w14:textId="34726E36" w:rsidR="008B55C3" w:rsidRPr="00F56F4D" w:rsidRDefault="003A2FA1" w:rsidP="008B55C3">
            <w:pPr>
              <w:pStyle w:val="Heading1"/>
              <w:rPr>
                <w:rFonts w:ascii="Amasis MT Pro Black" w:hAnsi="Amasis MT Pro Black"/>
                <w:noProof/>
                <w:sz w:val="24"/>
                <w:szCs w:val="24"/>
              </w:rPr>
            </w:pPr>
            <w:r w:rsidRPr="00F56F4D">
              <w:rPr>
                <w:rFonts w:ascii="Amasis MT Pro Black" w:hAnsi="Amasis MT Pro Black"/>
                <w:noProof/>
                <w:sz w:val="24"/>
                <w:szCs w:val="24"/>
              </w:rPr>
              <w:t xml:space="preserve">Name </w:t>
            </w:r>
          </w:p>
        </w:tc>
        <w:tc>
          <w:tcPr>
            <w:tcW w:w="6646" w:type="dxa"/>
          </w:tcPr>
          <w:p w14:paraId="04CFA0E9" w14:textId="606576F1" w:rsidR="008B55C3" w:rsidRPr="00F56F4D" w:rsidRDefault="00DF7183" w:rsidP="008B55C3">
            <w:pPr>
              <w:pStyle w:val="Heading1"/>
              <w:rPr>
                <w:rFonts w:ascii="Amasis MT Pro Black" w:hAnsi="Amasis MT Pro Black"/>
                <w:noProof/>
                <w:sz w:val="24"/>
                <w:szCs w:val="24"/>
              </w:rPr>
            </w:pPr>
            <w:r w:rsidRPr="00F56F4D">
              <w:rPr>
                <w:rFonts w:ascii="Amasis MT Pro Black" w:hAnsi="Amasis MT Pro Black"/>
                <w:noProof/>
                <w:sz w:val="24"/>
                <w:szCs w:val="24"/>
              </w:rPr>
              <w:t>Fehmida Kashif</w:t>
            </w:r>
          </w:p>
        </w:tc>
      </w:tr>
      <w:tr w:rsidR="008B55C3" w:rsidRPr="00471922" w14:paraId="777AB40C" w14:textId="77777777" w:rsidTr="00471922">
        <w:trPr>
          <w:trHeight w:val="509"/>
        </w:trPr>
        <w:tc>
          <w:tcPr>
            <w:tcW w:w="2122" w:type="dxa"/>
            <w:shd w:val="clear" w:color="auto" w:fill="A5C9EB" w:themeFill="text2" w:themeFillTint="40"/>
          </w:tcPr>
          <w:p w14:paraId="7F46A24A" w14:textId="43434834" w:rsidR="008B55C3" w:rsidRPr="00F56F4D" w:rsidRDefault="00DF7183" w:rsidP="008B55C3">
            <w:pPr>
              <w:pStyle w:val="Heading1"/>
              <w:rPr>
                <w:rFonts w:ascii="Amasis MT Pro Black" w:hAnsi="Amasis MT Pro Black"/>
                <w:noProof/>
                <w:sz w:val="24"/>
                <w:szCs w:val="24"/>
              </w:rPr>
            </w:pPr>
            <w:r w:rsidRPr="00F56F4D">
              <w:rPr>
                <w:rFonts w:ascii="Amasis MT Pro Black" w:hAnsi="Amasis MT Pro Black"/>
                <w:noProof/>
                <w:sz w:val="24"/>
                <w:szCs w:val="24"/>
              </w:rPr>
              <w:t>Student number</w:t>
            </w:r>
          </w:p>
        </w:tc>
        <w:tc>
          <w:tcPr>
            <w:tcW w:w="6646" w:type="dxa"/>
          </w:tcPr>
          <w:p w14:paraId="53CCEBB0" w14:textId="0C0DFA77" w:rsidR="008B55C3" w:rsidRPr="00F56F4D" w:rsidRDefault="000F5FCA" w:rsidP="008B55C3">
            <w:pPr>
              <w:pStyle w:val="Heading1"/>
              <w:rPr>
                <w:rFonts w:ascii="Amasis MT Pro Black" w:hAnsi="Amasis MT Pro Black"/>
                <w:noProof/>
                <w:sz w:val="24"/>
                <w:szCs w:val="24"/>
              </w:rPr>
            </w:pPr>
            <w:r w:rsidRPr="00F56F4D">
              <w:rPr>
                <w:rFonts w:ascii="Amasis MT Pro Black" w:hAnsi="Amasis MT Pro Black"/>
                <w:noProof/>
                <w:sz w:val="24"/>
                <w:szCs w:val="24"/>
              </w:rPr>
              <w:t>2521099</w:t>
            </w:r>
          </w:p>
        </w:tc>
      </w:tr>
      <w:tr w:rsidR="008B55C3" w:rsidRPr="00471922" w14:paraId="637A7909" w14:textId="77777777" w:rsidTr="00471922">
        <w:trPr>
          <w:trHeight w:val="225"/>
        </w:trPr>
        <w:tc>
          <w:tcPr>
            <w:tcW w:w="2122" w:type="dxa"/>
            <w:shd w:val="clear" w:color="auto" w:fill="A5C9EB" w:themeFill="text2" w:themeFillTint="40"/>
          </w:tcPr>
          <w:p w14:paraId="395A2CE4" w14:textId="0BA96090" w:rsidR="008B55C3" w:rsidRPr="00F56F4D" w:rsidRDefault="000F5FCA" w:rsidP="008B55C3">
            <w:pPr>
              <w:pStyle w:val="Heading1"/>
              <w:rPr>
                <w:rFonts w:ascii="Amasis MT Pro Black" w:hAnsi="Amasis MT Pro Black"/>
                <w:noProof/>
                <w:sz w:val="24"/>
                <w:szCs w:val="24"/>
              </w:rPr>
            </w:pPr>
            <w:r w:rsidRPr="00F56F4D">
              <w:rPr>
                <w:rFonts w:ascii="Amasis MT Pro Black" w:hAnsi="Amasis MT Pro Black"/>
                <w:noProof/>
                <w:sz w:val="24"/>
                <w:szCs w:val="24"/>
              </w:rPr>
              <w:t>Module code</w:t>
            </w:r>
          </w:p>
        </w:tc>
        <w:tc>
          <w:tcPr>
            <w:tcW w:w="6646" w:type="dxa"/>
          </w:tcPr>
          <w:p w14:paraId="5378FC78" w14:textId="20483BE7" w:rsidR="008B55C3" w:rsidRPr="00F56F4D" w:rsidRDefault="000F5FCA" w:rsidP="008B55C3">
            <w:pPr>
              <w:pStyle w:val="Heading1"/>
              <w:rPr>
                <w:rFonts w:ascii="Amasis MT Pro Black" w:hAnsi="Amasis MT Pro Black"/>
                <w:noProof/>
                <w:sz w:val="24"/>
                <w:szCs w:val="24"/>
              </w:rPr>
            </w:pPr>
            <w:r w:rsidRPr="00F56F4D">
              <w:rPr>
                <w:rFonts w:ascii="Amasis MT Pro Black" w:hAnsi="Amasis MT Pro Black"/>
                <w:noProof/>
                <w:sz w:val="24"/>
                <w:szCs w:val="24"/>
              </w:rPr>
              <w:t>LCHS4003</w:t>
            </w:r>
          </w:p>
        </w:tc>
      </w:tr>
      <w:tr w:rsidR="008B55C3" w:rsidRPr="00471922" w14:paraId="75138AA3" w14:textId="77777777" w:rsidTr="00471922">
        <w:trPr>
          <w:trHeight w:val="509"/>
        </w:trPr>
        <w:tc>
          <w:tcPr>
            <w:tcW w:w="2122" w:type="dxa"/>
            <w:shd w:val="clear" w:color="auto" w:fill="A5C9EB" w:themeFill="text2" w:themeFillTint="40"/>
          </w:tcPr>
          <w:p w14:paraId="6C822842" w14:textId="63BE0740" w:rsidR="008B55C3" w:rsidRPr="00F56F4D" w:rsidRDefault="000F5FCA" w:rsidP="008B55C3">
            <w:pPr>
              <w:pStyle w:val="Heading1"/>
              <w:rPr>
                <w:rFonts w:ascii="Amasis MT Pro Black" w:hAnsi="Amasis MT Pro Black"/>
                <w:noProof/>
                <w:sz w:val="24"/>
                <w:szCs w:val="24"/>
              </w:rPr>
            </w:pPr>
            <w:r w:rsidRPr="00F56F4D">
              <w:rPr>
                <w:rFonts w:ascii="Amasis MT Pro Black" w:hAnsi="Amasis MT Pro Black"/>
                <w:noProof/>
                <w:sz w:val="24"/>
                <w:szCs w:val="24"/>
              </w:rPr>
              <w:t xml:space="preserve">Module title </w:t>
            </w:r>
          </w:p>
        </w:tc>
        <w:tc>
          <w:tcPr>
            <w:tcW w:w="6646" w:type="dxa"/>
          </w:tcPr>
          <w:p w14:paraId="584F4B95" w14:textId="2A165316" w:rsidR="008B55C3" w:rsidRPr="00F56F4D" w:rsidRDefault="00812738" w:rsidP="008B55C3">
            <w:pPr>
              <w:pStyle w:val="Heading1"/>
              <w:rPr>
                <w:rFonts w:ascii="Amasis MT Pro Black" w:hAnsi="Amasis MT Pro Black"/>
                <w:noProof/>
                <w:sz w:val="24"/>
                <w:szCs w:val="24"/>
              </w:rPr>
            </w:pPr>
            <w:r w:rsidRPr="00F56F4D">
              <w:rPr>
                <w:rFonts w:ascii="Amasis MT Pro Black" w:hAnsi="Amasis MT Pro Black"/>
                <w:noProof/>
                <w:sz w:val="24"/>
                <w:szCs w:val="24"/>
              </w:rPr>
              <w:t>Introduction of health and social care</w:t>
            </w:r>
          </w:p>
        </w:tc>
      </w:tr>
      <w:tr w:rsidR="008B55C3" w:rsidRPr="00471922" w14:paraId="5729EC7B" w14:textId="77777777" w:rsidTr="00471922">
        <w:trPr>
          <w:trHeight w:val="482"/>
        </w:trPr>
        <w:tc>
          <w:tcPr>
            <w:tcW w:w="2122" w:type="dxa"/>
            <w:shd w:val="clear" w:color="auto" w:fill="A5C9EB" w:themeFill="text2" w:themeFillTint="40"/>
          </w:tcPr>
          <w:p w14:paraId="09BA848E" w14:textId="1C589F0D" w:rsidR="008B55C3" w:rsidRPr="00F56F4D" w:rsidRDefault="00812738" w:rsidP="008B55C3">
            <w:pPr>
              <w:pStyle w:val="Heading1"/>
              <w:rPr>
                <w:rFonts w:ascii="Amasis MT Pro Black" w:hAnsi="Amasis MT Pro Black"/>
                <w:noProof/>
                <w:sz w:val="24"/>
                <w:szCs w:val="24"/>
              </w:rPr>
            </w:pPr>
            <w:r w:rsidRPr="00F56F4D">
              <w:rPr>
                <w:rFonts w:ascii="Amasis MT Pro Black" w:hAnsi="Amasis MT Pro Black"/>
                <w:noProof/>
                <w:sz w:val="24"/>
                <w:szCs w:val="24"/>
              </w:rPr>
              <w:t xml:space="preserve">Lecturer </w:t>
            </w:r>
          </w:p>
        </w:tc>
        <w:tc>
          <w:tcPr>
            <w:tcW w:w="6646" w:type="dxa"/>
          </w:tcPr>
          <w:p w14:paraId="537C0072" w14:textId="5DB723A9" w:rsidR="008B55C3" w:rsidRPr="00F56F4D" w:rsidRDefault="007E69EE" w:rsidP="008B55C3">
            <w:pPr>
              <w:pStyle w:val="Heading1"/>
              <w:rPr>
                <w:rFonts w:ascii="Amasis MT Pro Black" w:hAnsi="Amasis MT Pro Black"/>
                <w:noProof/>
                <w:sz w:val="24"/>
                <w:szCs w:val="24"/>
              </w:rPr>
            </w:pPr>
            <w:r w:rsidRPr="00F56F4D">
              <w:rPr>
                <w:rFonts w:ascii="Amasis MT Pro Black" w:hAnsi="Amasis MT Pro Black"/>
                <w:noProof/>
                <w:sz w:val="24"/>
                <w:szCs w:val="24"/>
              </w:rPr>
              <w:t>Bernice Ejiogu</w:t>
            </w:r>
          </w:p>
        </w:tc>
      </w:tr>
      <w:tr w:rsidR="008B55C3" w:rsidRPr="00471922" w14:paraId="1175185F" w14:textId="77777777" w:rsidTr="00471922">
        <w:trPr>
          <w:trHeight w:val="536"/>
        </w:trPr>
        <w:tc>
          <w:tcPr>
            <w:tcW w:w="2122" w:type="dxa"/>
            <w:shd w:val="clear" w:color="auto" w:fill="A5C9EB" w:themeFill="text2" w:themeFillTint="40"/>
          </w:tcPr>
          <w:p w14:paraId="7E620711" w14:textId="18F387A0" w:rsidR="008B55C3" w:rsidRPr="00F56F4D" w:rsidRDefault="007E69EE" w:rsidP="008B55C3">
            <w:pPr>
              <w:pStyle w:val="Heading1"/>
              <w:rPr>
                <w:rFonts w:ascii="Amasis MT Pro Black" w:hAnsi="Amasis MT Pro Black"/>
                <w:noProof/>
                <w:sz w:val="24"/>
                <w:szCs w:val="24"/>
              </w:rPr>
            </w:pPr>
            <w:r w:rsidRPr="00F56F4D">
              <w:rPr>
                <w:rFonts w:ascii="Amasis MT Pro Black" w:hAnsi="Amasis MT Pro Black"/>
                <w:noProof/>
                <w:sz w:val="24"/>
                <w:szCs w:val="24"/>
              </w:rPr>
              <w:t>Assig</w:t>
            </w:r>
            <w:r w:rsidR="002A6763" w:rsidRPr="00F56F4D">
              <w:rPr>
                <w:rFonts w:ascii="Amasis MT Pro Black" w:hAnsi="Amasis MT Pro Black"/>
                <w:noProof/>
                <w:sz w:val="24"/>
                <w:szCs w:val="24"/>
              </w:rPr>
              <w:t>n</w:t>
            </w:r>
            <w:r w:rsidRPr="00F56F4D">
              <w:rPr>
                <w:rFonts w:ascii="Amasis MT Pro Black" w:hAnsi="Amasis MT Pro Black"/>
                <w:noProof/>
                <w:sz w:val="24"/>
                <w:szCs w:val="24"/>
              </w:rPr>
              <w:t>ment</w:t>
            </w:r>
            <w:r w:rsidR="002A6763" w:rsidRPr="00F56F4D">
              <w:rPr>
                <w:rFonts w:ascii="Amasis MT Pro Black" w:hAnsi="Amasis MT Pro Black"/>
                <w:noProof/>
                <w:sz w:val="24"/>
                <w:szCs w:val="24"/>
              </w:rPr>
              <w:t xml:space="preserve"> title </w:t>
            </w:r>
            <w:r w:rsidRPr="00F56F4D">
              <w:rPr>
                <w:rFonts w:ascii="Amasis MT Pro Black" w:hAnsi="Amasis MT Pro Black"/>
                <w:noProof/>
                <w:sz w:val="24"/>
                <w:szCs w:val="24"/>
              </w:rPr>
              <w:t xml:space="preserve"> </w:t>
            </w:r>
          </w:p>
        </w:tc>
        <w:tc>
          <w:tcPr>
            <w:tcW w:w="6646" w:type="dxa"/>
          </w:tcPr>
          <w:p w14:paraId="11B615F5" w14:textId="0A94E6B2" w:rsidR="008B55C3" w:rsidRPr="00F56F4D" w:rsidRDefault="002A6763" w:rsidP="008B55C3">
            <w:pPr>
              <w:pStyle w:val="Heading1"/>
              <w:rPr>
                <w:rFonts w:ascii="Amasis MT Pro Black" w:hAnsi="Amasis MT Pro Black"/>
                <w:noProof/>
                <w:sz w:val="24"/>
                <w:szCs w:val="24"/>
              </w:rPr>
            </w:pPr>
            <w:r w:rsidRPr="00F56F4D">
              <w:rPr>
                <w:rFonts w:ascii="Amasis MT Pro Black" w:hAnsi="Amasis MT Pro Black"/>
                <w:noProof/>
                <w:sz w:val="24"/>
                <w:szCs w:val="24"/>
              </w:rPr>
              <w:t>Componenet 1 Protfolio</w:t>
            </w:r>
            <w:r w:rsidR="00B94068" w:rsidRPr="00F56F4D">
              <w:rPr>
                <w:rFonts w:ascii="Amasis MT Pro Black" w:hAnsi="Amasis MT Pro Black"/>
                <w:noProof/>
                <w:sz w:val="24"/>
                <w:szCs w:val="24"/>
              </w:rPr>
              <w:t>- poster and Essay</w:t>
            </w:r>
          </w:p>
        </w:tc>
      </w:tr>
      <w:tr w:rsidR="003A2FA1" w:rsidRPr="00471922" w14:paraId="4B07FE82" w14:textId="77777777" w:rsidTr="00471922">
        <w:trPr>
          <w:trHeight w:val="536"/>
        </w:trPr>
        <w:tc>
          <w:tcPr>
            <w:tcW w:w="2122" w:type="dxa"/>
            <w:shd w:val="clear" w:color="auto" w:fill="A5C9EB" w:themeFill="text2" w:themeFillTint="40"/>
          </w:tcPr>
          <w:p w14:paraId="08694213" w14:textId="77946619" w:rsidR="003A2FA1" w:rsidRPr="00F56F4D" w:rsidRDefault="00B94068" w:rsidP="008B55C3">
            <w:pPr>
              <w:pStyle w:val="Heading1"/>
              <w:rPr>
                <w:rFonts w:ascii="Amasis MT Pro Black" w:hAnsi="Amasis MT Pro Black"/>
                <w:noProof/>
                <w:sz w:val="24"/>
                <w:szCs w:val="24"/>
              </w:rPr>
            </w:pPr>
            <w:r w:rsidRPr="00F56F4D">
              <w:rPr>
                <w:rFonts w:ascii="Amasis MT Pro Black" w:hAnsi="Amasis MT Pro Black"/>
                <w:noProof/>
                <w:sz w:val="24"/>
                <w:szCs w:val="24"/>
              </w:rPr>
              <w:t>Submission Date</w:t>
            </w:r>
          </w:p>
        </w:tc>
        <w:tc>
          <w:tcPr>
            <w:tcW w:w="6646" w:type="dxa"/>
          </w:tcPr>
          <w:p w14:paraId="491879DD" w14:textId="3A761458" w:rsidR="003A2FA1" w:rsidRPr="00F56F4D" w:rsidRDefault="005C292A" w:rsidP="008B55C3">
            <w:pPr>
              <w:pStyle w:val="Heading1"/>
              <w:rPr>
                <w:rFonts w:ascii="Amasis MT Pro Black" w:hAnsi="Amasis MT Pro Black"/>
                <w:noProof/>
                <w:sz w:val="24"/>
                <w:szCs w:val="24"/>
              </w:rPr>
            </w:pPr>
            <w:r>
              <w:rPr>
                <w:rFonts w:ascii="Amasis MT Pro Black" w:hAnsi="Amasis MT Pro Black"/>
                <w:noProof/>
                <w:sz w:val="24"/>
                <w:szCs w:val="24"/>
              </w:rPr>
              <w:t>21</w:t>
            </w:r>
            <w:r w:rsidR="00B94068" w:rsidRPr="00F56F4D">
              <w:rPr>
                <w:rFonts w:ascii="Amasis MT Pro Black" w:hAnsi="Amasis MT Pro Black"/>
                <w:noProof/>
                <w:sz w:val="24"/>
                <w:szCs w:val="24"/>
              </w:rPr>
              <w:t xml:space="preserve"> June 2026</w:t>
            </w:r>
          </w:p>
        </w:tc>
      </w:tr>
    </w:tbl>
    <w:p w14:paraId="6B3CF14E" w14:textId="0459E189" w:rsidR="00A87196" w:rsidRDefault="00A87196" w:rsidP="008B55C3">
      <w:pPr>
        <w:pStyle w:val="Heading1"/>
        <w:rPr>
          <w:noProof/>
        </w:rPr>
      </w:pPr>
    </w:p>
    <w:p w14:paraId="1C1C9306" w14:textId="77777777" w:rsidR="00A87196" w:rsidRDefault="00A87196" w:rsidP="001B7251">
      <w:pPr>
        <w:pStyle w:val="Heading1"/>
        <w:jc w:val="center"/>
        <w:rPr>
          <w:noProof/>
        </w:rPr>
      </w:pPr>
    </w:p>
    <w:p w14:paraId="4E7D7F47" w14:textId="77777777" w:rsidR="00A87196" w:rsidRDefault="00A87196" w:rsidP="001B7251">
      <w:pPr>
        <w:pStyle w:val="Heading1"/>
        <w:jc w:val="center"/>
        <w:rPr>
          <w:noProof/>
        </w:rPr>
      </w:pPr>
    </w:p>
    <w:p w14:paraId="76DDA027" w14:textId="77777777" w:rsidR="00A87196" w:rsidRDefault="00A87196" w:rsidP="001B7251">
      <w:pPr>
        <w:pStyle w:val="Heading1"/>
        <w:jc w:val="center"/>
        <w:rPr>
          <w:noProof/>
        </w:rPr>
      </w:pPr>
    </w:p>
    <w:p w14:paraId="0C4672F4" w14:textId="77777777" w:rsidR="00A87196" w:rsidRDefault="00A87196" w:rsidP="001B7251">
      <w:pPr>
        <w:pStyle w:val="Heading1"/>
        <w:jc w:val="center"/>
        <w:rPr>
          <w:noProof/>
        </w:rPr>
      </w:pPr>
    </w:p>
    <w:p w14:paraId="01E70B49" w14:textId="77777777" w:rsidR="00A87196" w:rsidRDefault="00A87196" w:rsidP="001B7251">
      <w:pPr>
        <w:pStyle w:val="Heading1"/>
        <w:jc w:val="center"/>
        <w:rPr>
          <w:noProof/>
        </w:rPr>
      </w:pPr>
    </w:p>
    <w:p w14:paraId="3D5C2CF9" w14:textId="77777777" w:rsidR="00A87196" w:rsidRDefault="00A87196" w:rsidP="001B7251">
      <w:pPr>
        <w:pStyle w:val="Heading1"/>
        <w:jc w:val="center"/>
        <w:rPr>
          <w:noProof/>
        </w:rPr>
      </w:pPr>
    </w:p>
    <w:p w14:paraId="5A424036" w14:textId="77777777" w:rsidR="00A87196" w:rsidRDefault="00A87196" w:rsidP="009E3598">
      <w:pPr>
        <w:pStyle w:val="Heading1"/>
        <w:rPr>
          <w:noProof/>
        </w:rPr>
      </w:pPr>
    </w:p>
    <w:p w14:paraId="301BBFFA" w14:textId="0CEE8437" w:rsidR="001B7251" w:rsidRDefault="001B7251" w:rsidP="00A87196">
      <w:pPr>
        <w:pStyle w:val="Heading1"/>
        <w:pBdr>
          <w:bottom w:val="single" w:sz="4" w:space="1" w:color="auto"/>
        </w:pBdr>
        <w:jc w:val="center"/>
      </w:pPr>
      <w:r w:rsidRPr="00FC50A5">
        <w:lastRenderedPageBreak/>
        <w:t>NHS Ambulance Service</w:t>
      </w:r>
    </w:p>
    <w:p w14:paraId="37C2C470" w14:textId="77777777" w:rsidR="001B7251" w:rsidRDefault="001B7251"/>
    <w:p w14:paraId="5F08FF12" w14:textId="5EF05267" w:rsidR="00E050F0" w:rsidRDefault="00CB5809">
      <w:r>
        <w:rPr>
          <w:noProof/>
        </w:rPr>
        <w:drawing>
          <wp:inline distT="0" distB="0" distL="0" distR="0" wp14:anchorId="38454209" wp14:editId="5D50B800">
            <wp:extent cx="6131242" cy="4087495"/>
            <wp:effectExtent l="0" t="0" r="3175" b="8255"/>
            <wp:docPr id="16685322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532274" name="Picture 1668532274"/>
                    <pic:cNvPicPr/>
                  </pic:nvPicPr>
                  <pic:blipFill>
                    <a:blip r:embed="rId7" cstate="print">
                      <a:extLst>
                        <a:ext uri="{28A0092B-C50C-407E-A947-70E740481C1C}">
                          <a14:useLocalDpi xmlns:a14="http://schemas.microsoft.com/office/drawing/2010/main" val="0"/>
                        </a:ext>
                      </a:extLst>
                    </a:blip>
                    <a:stretch>
                      <a:fillRect/>
                    </a:stretch>
                  </pic:blipFill>
                  <pic:spPr>
                    <a:xfrm>
                      <a:off x="0" y="0"/>
                      <a:ext cx="6150017" cy="4100012"/>
                    </a:xfrm>
                    <a:prstGeom prst="rect">
                      <a:avLst/>
                    </a:prstGeom>
                  </pic:spPr>
                </pic:pic>
              </a:graphicData>
            </a:graphic>
          </wp:inline>
        </w:drawing>
      </w:r>
    </w:p>
    <w:p w14:paraId="418BF188" w14:textId="77777777" w:rsidR="00E050F0" w:rsidRDefault="00E050F0"/>
    <w:p w14:paraId="5DB527BB" w14:textId="77777777" w:rsidR="00BB488A" w:rsidRDefault="00BB488A" w:rsidP="003621E1">
      <w:pPr>
        <w:pStyle w:val="Heading1"/>
        <w:jc w:val="center"/>
      </w:pPr>
    </w:p>
    <w:p w14:paraId="770F7DF9" w14:textId="77777777" w:rsidR="00BB488A" w:rsidRDefault="00BB488A" w:rsidP="003621E1">
      <w:pPr>
        <w:pStyle w:val="Heading1"/>
        <w:jc w:val="center"/>
      </w:pPr>
    </w:p>
    <w:p w14:paraId="367D6BDC" w14:textId="77777777" w:rsidR="00FC719A" w:rsidRPr="00FC719A" w:rsidRDefault="00FC719A" w:rsidP="00FC719A">
      <w:pPr>
        <w:rPr>
          <w:rFonts w:ascii="Arial" w:hAnsi="Arial" w:cs="Arial"/>
          <w:sz w:val="22"/>
          <w:szCs w:val="22"/>
        </w:rPr>
      </w:pPr>
    </w:p>
    <w:p w14:paraId="7CFF5E00" w14:textId="77777777" w:rsidR="00FC719A" w:rsidRPr="00FC719A" w:rsidRDefault="00FC719A" w:rsidP="00FC719A">
      <w:pPr>
        <w:rPr>
          <w:rFonts w:ascii="Arial" w:hAnsi="Arial" w:cs="Arial"/>
          <w:sz w:val="22"/>
          <w:szCs w:val="22"/>
        </w:rPr>
      </w:pPr>
    </w:p>
    <w:p w14:paraId="2B109216" w14:textId="77777777" w:rsidR="00FC719A" w:rsidRPr="00FC719A" w:rsidRDefault="00FC719A" w:rsidP="00FC719A">
      <w:pPr>
        <w:rPr>
          <w:rFonts w:ascii="Arial" w:hAnsi="Arial" w:cs="Arial"/>
          <w:sz w:val="22"/>
          <w:szCs w:val="22"/>
        </w:rPr>
      </w:pPr>
    </w:p>
    <w:p w14:paraId="4C5272B6" w14:textId="77777777" w:rsidR="00FC719A" w:rsidRPr="00FC719A" w:rsidRDefault="00FC719A" w:rsidP="00FC719A">
      <w:pPr>
        <w:rPr>
          <w:rFonts w:ascii="Arial" w:hAnsi="Arial" w:cs="Arial"/>
          <w:sz w:val="22"/>
          <w:szCs w:val="22"/>
        </w:rPr>
      </w:pPr>
    </w:p>
    <w:p w14:paraId="44FC9C6B" w14:textId="77777777" w:rsidR="00FC719A" w:rsidRPr="00FC719A" w:rsidRDefault="00FC719A" w:rsidP="00FC719A">
      <w:pPr>
        <w:rPr>
          <w:rFonts w:ascii="Arial" w:hAnsi="Arial" w:cs="Arial"/>
          <w:sz w:val="22"/>
          <w:szCs w:val="22"/>
        </w:rPr>
      </w:pPr>
    </w:p>
    <w:p w14:paraId="4D0D9E45" w14:textId="77777777" w:rsidR="00FC719A" w:rsidRPr="00FC719A" w:rsidRDefault="00FC719A" w:rsidP="00FC719A">
      <w:pPr>
        <w:rPr>
          <w:rFonts w:ascii="Arial" w:hAnsi="Arial" w:cs="Arial"/>
          <w:sz w:val="22"/>
          <w:szCs w:val="22"/>
        </w:rPr>
      </w:pPr>
    </w:p>
    <w:p w14:paraId="7DBED93A" w14:textId="3716100D" w:rsidR="00E050F0" w:rsidRDefault="00E050F0">
      <w:pPr>
        <w:rPr>
          <w:rFonts w:ascii="Arial" w:hAnsi="Arial" w:cs="Arial"/>
          <w:sz w:val="22"/>
          <w:szCs w:val="22"/>
        </w:rPr>
      </w:pPr>
    </w:p>
    <w:p w14:paraId="38BBE17E" w14:textId="77777777" w:rsidR="00254B5A" w:rsidRPr="00254B5A" w:rsidRDefault="00254B5A">
      <w:pPr>
        <w:rPr>
          <w:rFonts w:ascii="Arial" w:hAnsi="Arial" w:cs="Arial"/>
          <w:b/>
          <w:bCs/>
          <w:sz w:val="22"/>
          <w:szCs w:val="22"/>
          <w:u w:val="single"/>
        </w:rPr>
      </w:pPr>
    </w:p>
    <w:p w14:paraId="643532C4" w14:textId="77777777" w:rsidR="001E6D98" w:rsidRPr="00656BF2" w:rsidRDefault="001E6D98" w:rsidP="001E6D98">
      <w:pPr>
        <w:pStyle w:val="NoSpacing"/>
        <w:rPr>
          <w:b/>
          <w:bCs/>
        </w:rPr>
      </w:pPr>
    </w:p>
    <w:p w14:paraId="1801228D" w14:textId="77777777" w:rsidR="001E6D98" w:rsidRPr="00656BF2" w:rsidRDefault="001E6D98" w:rsidP="001E6D98">
      <w:pPr>
        <w:pStyle w:val="NoSpacing"/>
        <w:rPr>
          <w:rFonts w:ascii="Arial" w:hAnsi="Arial" w:cs="Arial"/>
          <w:b/>
          <w:bCs/>
          <w:sz w:val="22"/>
          <w:szCs w:val="22"/>
        </w:rPr>
      </w:pPr>
      <w:r w:rsidRPr="00656BF2">
        <w:rPr>
          <w:rFonts w:ascii="Arial" w:hAnsi="Arial" w:cs="Arial"/>
          <w:b/>
          <w:bCs/>
          <w:sz w:val="22"/>
          <w:szCs w:val="22"/>
        </w:rPr>
        <w:t>Community Mental Health Services in the UK</w:t>
      </w:r>
    </w:p>
    <w:p w14:paraId="7E9729D3" w14:textId="77777777" w:rsidR="001E6D98" w:rsidRPr="00656BF2" w:rsidRDefault="001E6D98" w:rsidP="001E6D98">
      <w:pPr>
        <w:pStyle w:val="NoSpacing"/>
        <w:rPr>
          <w:rFonts w:ascii="Arial" w:hAnsi="Arial" w:cs="Arial"/>
          <w:sz w:val="22"/>
          <w:szCs w:val="22"/>
        </w:rPr>
      </w:pPr>
    </w:p>
    <w:p w14:paraId="082C831C" w14:textId="77777777" w:rsidR="001E6D98" w:rsidRPr="00656BF2" w:rsidRDefault="001E6D98" w:rsidP="001E6D98">
      <w:pPr>
        <w:pStyle w:val="NoSpacing"/>
        <w:rPr>
          <w:rFonts w:ascii="Arial" w:hAnsi="Arial" w:cs="Arial"/>
          <w:b/>
          <w:bCs/>
          <w:sz w:val="22"/>
          <w:szCs w:val="22"/>
          <w:u w:val="single"/>
        </w:rPr>
      </w:pPr>
      <w:r w:rsidRPr="00656BF2">
        <w:rPr>
          <w:rFonts w:ascii="Arial" w:hAnsi="Arial" w:cs="Arial"/>
          <w:b/>
          <w:bCs/>
          <w:sz w:val="22"/>
          <w:szCs w:val="22"/>
          <w:u w:val="single"/>
        </w:rPr>
        <w:t>Introduction</w:t>
      </w:r>
    </w:p>
    <w:p w14:paraId="2EAE7B9A" w14:textId="77777777" w:rsidR="001E6D98" w:rsidRPr="00656BF2" w:rsidRDefault="001E6D98" w:rsidP="001E6D98">
      <w:pPr>
        <w:pStyle w:val="NoSpacing"/>
        <w:rPr>
          <w:rFonts w:ascii="Arial" w:hAnsi="Arial" w:cs="Arial"/>
          <w:sz w:val="22"/>
          <w:szCs w:val="22"/>
        </w:rPr>
      </w:pPr>
    </w:p>
    <w:p w14:paraId="04DB2EBF" w14:textId="2E14DFFE" w:rsidR="001E6D98" w:rsidRDefault="00F8512C" w:rsidP="001E6D98">
      <w:pPr>
        <w:pStyle w:val="NoSpacing"/>
        <w:rPr>
          <w:rFonts w:ascii="Arial" w:hAnsi="Arial" w:cs="Arial"/>
          <w:sz w:val="22"/>
          <w:szCs w:val="22"/>
        </w:rPr>
      </w:pPr>
      <w:r w:rsidRPr="00F8512C">
        <w:rPr>
          <w:rFonts w:ascii="Arial" w:hAnsi="Arial" w:cs="Arial"/>
          <w:sz w:val="22"/>
          <w:szCs w:val="22"/>
        </w:rPr>
        <w:t>Community Mental Health Services support people experiencing mental health difficulties by providing care, treatment, and guidance while they continue living at home. As part of the NHS, these services aim to improve wellbeing, promote independence, and help individuals manage their conditions. They offer accessible support so people can maintain a stable, healthy daily life.</w:t>
      </w:r>
    </w:p>
    <w:p w14:paraId="3B45BF20" w14:textId="77777777" w:rsidR="00F8512C" w:rsidRDefault="00F8512C" w:rsidP="001E6D98">
      <w:pPr>
        <w:pStyle w:val="NoSpacing"/>
        <w:rPr>
          <w:rFonts w:ascii="Arial" w:hAnsi="Arial" w:cs="Arial"/>
          <w:sz w:val="22"/>
          <w:szCs w:val="22"/>
        </w:rPr>
      </w:pPr>
    </w:p>
    <w:p w14:paraId="16AC1BD6" w14:textId="77777777" w:rsidR="00F8512C" w:rsidRPr="00656BF2" w:rsidRDefault="00F8512C" w:rsidP="001E6D98">
      <w:pPr>
        <w:pStyle w:val="NoSpacing"/>
        <w:rPr>
          <w:rFonts w:ascii="Arial" w:hAnsi="Arial" w:cs="Arial"/>
          <w:sz w:val="22"/>
          <w:szCs w:val="22"/>
        </w:rPr>
      </w:pPr>
    </w:p>
    <w:p w14:paraId="679CF814" w14:textId="77777777" w:rsidR="001E6D98" w:rsidRPr="00656BF2" w:rsidRDefault="001E6D98" w:rsidP="001E6D98">
      <w:pPr>
        <w:pStyle w:val="NoSpacing"/>
        <w:rPr>
          <w:rFonts w:ascii="Arial" w:hAnsi="Arial" w:cs="Arial"/>
          <w:b/>
          <w:bCs/>
          <w:sz w:val="22"/>
          <w:szCs w:val="22"/>
          <w:u w:val="single"/>
        </w:rPr>
      </w:pPr>
      <w:r w:rsidRPr="00656BF2">
        <w:rPr>
          <w:rFonts w:ascii="Arial" w:hAnsi="Arial" w:cs="Arial"/>
          <w:b/>
          <w:bCs/>
          <w:sz w:val="22"/>
          <w:szCs w:val="22"/>
          <w:u w:val="single"/>
        </w:rPr>
        <w:t>History</w:t>
      </w:r>
    </w:p>
    <w:p w14:paraId="0BE5F4EE" w14:textId="77777777" w:rsidR="001E6D98" w:rsidRPr="00656BF2" w:rsidRDefault="001E6D98" w:rsidP="001E6D98">
      <w:pPr>
        <w:pStyle w:val="NoSpacing"/>
        <w:rPr>
          <w:rFonts w:ascii="Arial" w:hAnsi="Arial" w:cs="Arial"/>
          <w:sz w:val="22"/>
          <w:szCs w:val="22"/>
        </w:rPr>
      </w:pPr>
    </w:p>
    <w:p w14:paraId="0FF203E3"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In the past, people with serious mental health problems stayed in mental hospitals for a long time. Later, the government decided it was better for people to get help in their local area and stay close to family and friends.</w:t>
      </w:r>
    </w:p>
    <w:p w14:paraId="528BE27F" w14:textId="77777777" w:rsidR="001E6D98" w:rsidRPr="00656BF2" w:rsidRDefault="001E6D98" w:rsidP="001E6D98">
      <w:pPr>
        <w:pStyle w:val="NoSpacing"/>
        <w:rPr>
          <w:rFonts w:ascii="Arial" w:hAnsi="Arial" w:cs="Arial"/>
          <w:sz w:val="22"/>
          <w:szCs w:val="22"/>
        </w:rPr>
      </w:pPr>
    </w:p>
    <w:p w14:paraId="5B7D0378"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This change was called "Care in the Community." Today, most mental health support is given in the community instead of hospitals.</w:t>
      </w:r>
    </w:p>
    <w:p w14:paraId="65FAEA8F" w14:textId="77777777" w:rsidR="001E6D98" w:rsidRPr="00656BF2" w:rsidRDefault="001E6D98" w:rsidP="001E6D98">
      <w:pPr>
        <w:pStyle w:val="NoSpacing"/>
        <w:rPr>
          <w:rFonts w:ascii="Arial" w:hAnsi="Arial" w:cs="Arial"/>
          <w:sz w:val="22"/>
          <w:szCs w:val="22"/>
        </w:rPr>
      </w:pPr>
    </w:p>
    <w:p w14:paraId="6E381B55" w14:textId="77777777" w:rsidR="001E6D98" w:rsidRPr="00656BF2" w:rsidRDefault="001E6D98" w:rsidP="001E6D98">
      <w:pPr>
        <w:pStyle w:val="NoSpacing"/>
        <w:rPr>
          <w:rFonts w:ascii="Arial" w:hAnsi="Arial" w:cs="Arial"/>
          <w:sz w:val="22"/>
          <w:szCs w:val="22"/>
        </w:rPr>
      </w:pPr>
    </w:p>
    <w:p w14:paraId="6605533A" w14:textId="115B14C2" w:rsidR="001E6D98" w:rsidRPr="00656BF2" w:rsidRDefault="001E6D98" w:rsidP="001E6D98">
      <w:pPr>
        <w:pStyle w:val="NoSpacing"/>
        <w:rPr>
          <w:rFonts w:ascii="Arial" w:hAnsi="Arial" w:cs="Arial"/>
          <w:b/>
          <w:bCs/>
          <w:sz w:val="22"/>
          <w:szCs w:val="22"/>
          <w:u w:val="single"/>
        </w:rPr>
      </w:pPr>
      <w:r w:rsidRPr="00656BF2">
        <w:rPr>
          <w:rFonts w:ascii="Arial" w:hAnsi="Arial" w:cs="Arial"/>
          <w:b/>
          <w:bCs/>
          <w:sz w:val="22"/>
          <w:szCs w:val="22"/>
          <w:u w:val="single"/>
        </w:rPr>
        <w:t>What the Service Does</w:t>
      </w:r>
    </w:p>
    <w:p w14:paraId="7556CBC2" w14:textId="77777777" w:rsidR="001E6D98" w:rsidRPr="00656BF2" w:rsidRDefault="001E6D98" w:rsidP="001E6D98">
      <w:pPr>
        <w:pStyle w:val="NoSpacing"/>
        <w:rPr>
          <w:rFonts w:ascii="Arial" w:hAnsi="Arial" w:cs="Arial"/>
          <w:sz w:val="22"/>
          <w:szCs w:val="22"/>
        </w:rPr>
      </w:pPr>
    </w:p>
    <w:p w14:paraId="1DD3BCB4"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Community Mental Health Services help people with problems such as:</w:t>
      </w:r>
    </w:p>
    <w:p w14:paraId="5EFAF62B" w14:textId="77777777" w:rsidR="001E6D98" w:rsidRPr="00656BF2" w:rsidRDefault="001E6D98" w:rsidP="001E6D98">
      <w:pPr>
        <w:pStyle w:val="NoSpacing"/>
        <w:rPr>
          <w:rFonts w:ascii="Arial" w:hAnsi="Arial" w:cs="Arial"/>
          <w:sz w:val="22"/>
          <w:szCs w:val="22"/>
        </w:rPr>
      </w:pPr>
    </w:p>
    <w:p w14:paraId="5CC2B2F9"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 Depression</w:t>
      </w:r>
    </w:p>
    <w:p w14:paraId="3458F51E"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 Anxiety</w:t>
      </w:r>
    </w:p>
    <w:p w14:paraId="53C040A3"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 Bipolar disorder</w:t>
      </w:r>
    </w:p>
    <w:p w14:paraId="117C84A9"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 Schizophrenia</w:t>
      </w:r>
    </w:p>
    <w:p w14:paraId="70F9F9E5" w14:textId="77777777" w:rsidR="001E6D98" w:rsidRDefault="001E6D98" w:rsidP="001E6D98">
      <w:pPr>
        <w:pStyle w:val="NoSpacing"/>
        <w:rPr>
          <w:rFonts w:ascii="Arial" w:hAnsi="Arial" w:cs="Arial"/>
          <w:sz w:val="22"/>
          <w:szCs w:val="22"/>
        </w:rPr>
      </w:pPr>
    </w:p>
    <w:p w14:paraId="7D316B14" w14:textId="77777777" w:rsidR="00656BF2" w:rsidRDefault="00656BF2" w:rsidP="001E6D98">
      <w:pPr>
        <w:pStyle w:val="NoSpacing"/>
        <w:rPr>
          <w:rFonts w:ascii="Arial" w:hAnsi="Arial" w:cs="Arial"/>
          <w:sz w:val="22"/>
          <w:szCs w:val="22"/>
        </w:rPr>
      </w:pPr>
    </w:p>
    <w:p w14:paraId="6B470257" w14:textId="77777777" w:rsidR="00656BF2" w:rsidRPr="00656BF2" w:rsidRDefault="00656BF2" w:rsidP="001E6D98">
      <w:pPr>
        <w:pStyle w:val="NoSpacing"/>
        <w:rPr>
          <w:rFonts w:ascii="Arial" w:hAnsi="Arial" w:cs="Arial"/>
          <w:sz w:val="22"/>
          <w:szCs w:val="22"/>
        </w:rPr>
      </w:pPr>
    </w:p>
    <w:p w14:paraId="40F4B05D"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The service has different workers, including:</w:t>
      </w:r>
    </w:p>
    <w:p w14:paraId="061EC877" w14:textId="77777777" w:rsidR="001E6D98" w:rsidRPr="00656BF2" w:rsidRDefault="001E6D98" w:rsidP="001E6D98">
      <w:pPr>
        <w:pStyle w:val="NoSpacing"/>
        <w:rPr>
          <w:rFonts w:ascii="Arial" w:hAnsi="Arial" w:cs="Arial"/>
          <w:sz w:val="22"/>
          <w:szCs w:val="22"/>
        </w:rPr>
      </w:pPr>
    </w:p>
    <w:p w14:paraId="65FD2730"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 Doctors</w:t>
      </w:r>
    </w:p>
    <w:p w14:paraId="3BD551DA"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 Nurses</w:t>
      </w:r>
    </w:p>
    <w:p w14:paraId="01B1E3E1"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 Psychologists</w:t>
      </w:r>
    </w:p>
    <w:p w14:paraId="207FCD63"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 Social workers</w:t>
      </w:r>
    </w:p>
    <w:p w14:paraId="61F70D9B" w14:textId="77777777" w:rsidR="001E6D98" w:rsidRPr="00656BF2" w:rsidRDefault="001E6D98" w:rsidP="001E6D98">
      <w:pPr>
        <w:pStyle w:val="NoSpacing"/>
        <w:rPr>
          <w:rFonts w:ascii="Arial" w:hAnsi="Arial" w:cs="Arial"/>
          <w:sz w:val="22"/>
          <w:szCs w:val="22"/>
        </w:rPr>
      </w:pPr>
    </w:p>
    <w:p w14:paraId="5DD1DE74"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People can be sent to the service by their GP or hospital.</w:t>
      </w:r>
    </w:p>
    <w:p w14:paraId="574FFE9A" w14:textId="77777777" w:rsidR="001E6D98" w:rsidRPr="00656BF2" w:rsidRDefault="001E6D98" w:rsidP="001E6D98">
      <w:pPr>
        <w:pStyle w:val="NoSpacing"/>
        <w:rPr>
          <w:rFonts w:ascii="Arial" w:hAnsi="Arial" w:cs="Arial"/>
          <w:sz w:val="22"/>
          <w:szCs w:val="22"/>
        </w:rPr>
      </w:pPr>
    </w:p>
    <w:p w14:paraId="32E73A74"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The service can provide:</w:t>
      </w:r>
    </w:p>
    <w:p w14:paraId="6BBA4C2E" w14:textId="77777777" w:rsidR="001E6D98" w:rsidRPr="00656BF2" w:rsidRDefault="001E6D98" w:rsidP="001E6D98">
      <w:pPr>
        <w:pStyle w:val="NoSpacing"/>
        <w:rPr>
          <w:rFonts w:ascii="Arial" w:hAnsi="Arial" w:cs="Arial"/>
          <w:sz w:val="22"/>
          <w:szCs w:val="22"/>
        </w:rPr>
      </w:pPr>
    </w:p>
    <w:p w14:paraId="65096AF5"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 Mental health checks</w:t>
      </w:r>
    </w:p>
    <w:p w14:paraId="355928B9"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 Treatment</w:t>
      </w:r>
    </w:p>
    <w:p w14:paraId="387C1461"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 Medicine</w:t>
      </w:r>
    </w:p>
    <w:p w14:paraId="0B26988B"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 Talking therapy</w:t>
      </w:r>
    </w:p>
    <w:p w14:paraId="62B6D506"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 Help during a mental health crisis</w:t>
      </w:r>
    </w:p>
    <w:p w14:paraId="1B1740CA"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 Support to get better</w:t>
      </w:r>
    </w:p>
    <w:p w14:paraId="661D57A7" w14:textId="77777777" w:rsidR="001E6D98" w:rsidRPr="00656BF2" w:rsidRDefault="001E6D98" w:rsidP="001E6D98">
      <w:pPr>
        <w:pStyle w:val="NoSpacing"/>
        <w:rPr>
          <w:rFonts w:ascii="Arial" w:hAnsi="Arial" w:cs="Arial"/>
          <w:sz w:val="22"/>
          <w:szCs w:val="22"/>
        </w:rPr>
      </w:pPr>
    </w:p>
    <w:p w14:paraId="0EB88C72"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People can get help at a clinic, at home, or online.</w:t>
      </w:r>
    </w:p>
    <w:p w14:paraId="6009783C" w14:textId="77777777" w:rsidR="001E6D98" w:rsidRPr="00656BF2" w:rsidRDefault="001E6D98" w:rsidP="001E6D98">
      <w:pPr>
        <w:pStyle w:val="NoSpacing"/>
        <w:rPr>
          <w:rFonts w:ascii="Arial" w:hAnsi="Arial" w:cs="Arial"/>
          <w:sz w:val="22"/>
          <w:szCs w:val="22"/>
        </w:rPr>
      </w:pPr>
    </w:p>
    <w:p w14:paraId="1EE87C2A" w14:textId="77777777" w:rsidR="001E6D98" w:rsidRPr="00656BF2" w:rsidRDefault="001E6D98" w:rsidP="001E6D98">
      <w:pPr>
        <w:pStyle w:val="NoSpacing"/>
        <w:rPr>
          <w:rFonts w:ascii="Arial" w:hAnsi="Arial" w:cs="Arial"/>
          <w:sz w:val="22"/>
          <w:szCs w:val="22"/>
        </w:rPr>
      </w:pPr>
    </w:p>
    <w:p w14:paraId="58F09EAB" w14:textId="77777777" w:rsidR="001E6D98" w:rsidRPr="00656BF2" w:rsidRDefault="001E6D98" w:rsidP="001E6D98">
      <w:pPr>
        <w:pStyle w:val="NoSpacing"/>
        <w:rPr>
          <w:rFonts w:ascii="Arial" w:hAnsi="Arial" w:cs="Arial"/>
          <w:sz w:val="22"/>
          <w:szCs w:val="22"/>
        </w:rPr>
      </w:pPr>
    </w:p>
    <w:p w14:paraId="2203FB3C" w14:textId="77777777" w:rsidR="001E6D98" w:rsidRPr="00656BF2" w:rsidRDefault="001E6D98" w:rsidP="001E6D98">
      <w:pPr>
        <w:pStyle w:val="NoSpacing"/>
        <w:rPr>
          <w:rFonts w:ascii="Arial" w:hAnsi="Arial" w:cs="Arial"/>
          <w:b/>
          <w:bCs/>
          <w:sz w:val="22"/>
          <w:szCs w:val="22"/>
        </w:rPr>
      </w:pPr>
      <w:r w:rsidRPr="00656BF2">
        <w:rPr>
          <w:rFonts w:ascii="Arial" w:hAnsi="Arial" w:cs="Arial"/>
          <w:b/>
          <w:bCs/>
          <w:sz w:val="22"/>
          <w:szCs w:val="22"/>
        </w:rPr>
        <w:lastRenderedPageBreak/>
        <w:t>Challenges</w:t>
      </w:r>
    </w:p>
    <w:p w14:paraId="0DCA02F8" w14:textId="77777777" w:rsidR="001E6D98" w:rsidRPr="00656BF2" w:rsidRDefault="001E6D98" w:rsidP="001E6D98">
      <w:pPr>
        <w:pStyle w:val="NoSpacing"/>
        <w:rPr>
          <w:rFonts w:ascii="Arial" w:hAnsi="Arial" w:cs="Arial"/>
          <w:sz w:val="22"/>
          <w:szCs w:val="22"/>
        </w:rPr>
      </w:pPr>
    </w:p>
    <w:p w14:paraId="19E0933A"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1. Not Enough Staff</w:t>
      </w:r>
    </w:p>
    <w:p w14:paraId="577CD536" w14:textId="77777777" w:rsidR="001E6D98" w:rsidRPr="00656BF2" w:rsidRDefault="001E6D98" w:rsidP="001E6D98">
      <w:pPr>
        <w:pStyle w:val="NoSpacing"/>
        <w:rPr>
          <w:rFonts w:ascii="Arial" w:hAnsi="Arial" w:cs="Arial"/>
          <w:sz w:val="22"/>
          <w:szCs w:val="22"/>
        </w:rPr>
      </w:pPr>
    </w:p>
    <w:p w14:paraId="6B0C5AD9"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There are not enough mental health workers in the NHS. Because of this, people may wait a long time to get help.</w:t>
      </w:r>
    </w:p>
    <w:p w14:paraId="540615B1" w14:textId="77777777" w:rsidR="001E6D98" w:rsidRPr="00656BF2" w:rsidRDefault="001E6D98" w:rsidP="001E6D98">
      <w:pPr>
        <w:pStyle w:val="NoSpacing"/>
        <w:rPr>
          <w:rFonts w:ascii="Arial" w:hAnsi="Arial" w:cs="Arial"/>
          <w:sz w:val="22"/>
          <w:szCs w:val="22"/>
        </w:rPr>
      </w:pPr>
    </w:p>
    <w:p w14:paraId="087AFFA5"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Staff can also become tired because they have too much work.</w:t>
      </w:r>
    </w:p>
    <w:p w14:paraId="71AE1655" w14:textId="77777777" w:rsidR="001E6D98" w:rsidRPr="00656BF2" w:rsidRDefault="001E6D98" w:rsidP="001E6D98">
      <w:pPr>
        <w:pStyle w:val="NoSpacing"/>
        <w:rPr>
          <w:rFonts w:ascii="Arial" w:hAnsi="Arial" w:cs="Arial"/>
          <w:sz w:val="22"/>
          <w:szCs w:val="22"/>
        </w:rPr>
      </w:pPr>
    </w:p>
    <w:p w14:paraId="3E9BC054"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2. More People Need Help</w:t>
      </w:r>
    </w:p>
    <w:p w14:paraId="782E1D52" w14:textId="77777777" w:rsidR="001E6D98" w:rsidRPr="00656BF2" w:rsidRDefault="001E6D98" w:rsidP="001E6D98">
      <w:pPr>
        <w:pStyle w:val="NoSpacing"/>
        <w:rPr>
          <w:rFonts w:ascii="Arial" w:hAnsi="Arial" w:cs="Arial"/>
          <w:sz w:val="22"/>
          <w:szCs w:val="22"/>
        </w:rPr>
      </w:pPr>
    </w:p>
    <w:p w14:paraId="1C27C595"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More people are asking for mental health support than before.</w:t>
      </w:r>
    </w:p>
    <w:p w14:paraId="3CD3A318" w14:textId="77777777" w:rsidR="001E6D98" w:rsidRPr="00656BF2" w:rsidRDefault="001E6D98" w:rsidP="001E6D98">
      <w:pPr>
        <w:pStyle w:val="NoSpacing"/>
        <w:rPr>
          <w:rFonts w:ascii="Arial" w:hAnsi="Arial" w:cs="Arial"/>
          <w:sz w:val="22"/>
          <w:szCs w:val="22"/>
        </w:rPr>
      </w:pPr>
    </w:p>
    <w:p w14:paraId="1E24B1E1"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This means services are very busy and waiting lists are getting longer.</w:t>
      </w:r>
    </w:p>
    <w:p w14:paraId="00C8B645" w14:textId="77777777" w:rsidR="001E6D98" w:rsidRPr="00656BF2" w:rsidRDefault="001E6D98" w:rsidP="001E6D98">
      <w:pPr>
        <w:pStyle w:val="NoSpacing"/>
        <w:rPr>
          <w:rFonts w:ascii="Arial" w:hAnsi="Arial" w:cs="Arial"/>
          <w:sz w:val="22"/>
          <w:szCs w:val="22"/>
        </w:rPr>
      </w:pPr>
    </w:p>
    <w:p w14:paraId="2F052B04" w14:textId="77777777" w:rsidR="001E6D98" w:rsidRPr="00656BF2" w:rsidRDefault="001E6D98" w:rsidP="001E6D98">
      <w:pPr>
        <w:pStyle w:val="NoSpacing"/>
        <w:rPr>
          <w:rFonts w:ascii="Arial" w:hAnsi="Arial" w:cs="Arial"/>
          <w:sz w:val="22"/>
          <w:szCs w:val="22"/>
        </w:rPr>
      </w:pPr>
      <w:r w:rsidRPr="00656BF2">
        <w:rPr>
          <w:rFonts w:ascii="Arial" w:hAnsi="Arial" w:cs="Arial"/>
          <w:sz w:val="22"/>
          <w:szCs w:val="22"/>
        </w:rPr>
        <w:t>More money and staff are needed so people can get help faster.</w:t>
      </w:r>
    </w:p>
    <w:p w14:paraId="745009E6" w14:textId="77777777" w:rsidR="001E6D98" w:rsidRPr="00656BF2" w:rsidRDefault="001E6D98" w:rsidP="001E6D98">
      <w:pPr>
        <w:pStyle w:val="NoSpacing"/>
        <w:rPr>
          <w:rFonts w:ascii="Arial" w:hAnsi="Arial" w:cs="Arial"/>
          <w:sz w:val="22"/>
          <w:szCs w:val="22"/>
        </w:rPr>
      </w:pPr>
    </w:p>
    <w:p w14:paraId="3D98B2E8" w14:textId="77777777" w:rsidR="001E6D98" w:rsidRPr="00656BF2" w:rsidRDefault="001E6D98" w:rsidP="001E6D98">
      <w:pPr>
        <w:pStyle w:val="NoSpacing"/>
        <w:rPr>
          <w:rFonts w:ascii="Arial" w:hAnsi="Arial" w:cs="Arial"/>
          <w:b/>
          <w:bCs/>
          <w:sz w:val="22"/>
          <w:szCs w:val="22"/>
          <w:u w:val="single"/>
        </w:rPr>
      </w:pPr>
      <w:r w:rsidRPr="00656BF2">
        <w:rPr>
          <w:rFonts w:ascii="Arial" w:hAnsi="Arial" w:cs="Arial"/>
          <w:b/>
          <w:bCs/>
          <w:sz w:val="22"/>
          <w:szCs w:val="22"/>
          <w:u w:val="single"/>
        </w:rPr>
        <w:t>Conclusion</w:t>
      </w:r>
    </w:p>
    <w:p w14:paraId="26143132" w14:textId="77777777" w:rsidR="001E6D98" w:rsidRPr="00656BF2" w:rsidRDefault="001E6D98" w:rsidP="001E6D98">
      <w:pPr>
        <w:pStyle w:val="NoSpacing"/>
        <w:rPr>
          <w:rFonts w:ascii="Arial" w:hAnsi="Arial" w:cs="Arial"/>
          <w:sz w:val="22"/>
          <w:szCs w:val="22"/>
        </w:rPr>
      </w:pPr>
    </w:p>
    <w:p w14:paraId="047755E6" w14:textId="6FB00681" w:rsidR="001E6D98" w:rsidRDefault="001E6D98" w:rsidP="001E6D98">
      <w:pPr>
        <w:pStyle w:val="NoSpacing"/>
        <w:rPr>
          <w:rFonts w:ascii="Arial" w:hAnsi="Arial" w:cs="Arial"/>
          <w:sz w:val="22"/>
          <w:szCs w:val="22"/>
        </w:rPr>
      </w:pPr>
      <w:r w:rsidRPr="00656BF2">
        <w:rPr>
          <w:rFonts w:ascii="Arial" w:hAnsi="Arial" w:cs="Arial"/>
          <w:sz w:val="22"/>
          <w:szCs w:val="22"/>
        </w:rPr>
        <w:t xml:space="preserve">Community Mental Health Services are important because they help people with mental health problems. They allow people to stay at home while getting support. However, there are not enough </w:t>
      </w:r>
      <w:proofErr w:type="gramStart"/>
      <w:r w:rsidRPr="00656BF2">
        <w:rPr>
          <w:rFonts w:ascii="Arial" w:hAnsi="Arial" w:cs="Arial"/>
          <w:sz w:val="22"/>
          <w:szCs w:val="22"/>
        </w:rPr>
        <w:t>staff</w:t>
      </w:r>
      <w:proofErr w:type="gramEnd"/>
      <w:r w:rsidRPr="00656BF2">
        <w:rPr>
          <w:rFonts w:ascii="Arial" w:hAnsi="Arial" w:cs="Arial"/>
          <w:sz w:val="22"/>
          <w:szCs w:val="22"/>
        </w:rPr>
        <w:t xml:space="preserve"> and too many people need help. More support is needed to improve these services.</w:t>
      </w:r>
    </w:p>
    <w:p w14:paraId="06A15790" w14:textId="77777777" w:rsidR="00656BF2" w:rsidRDefault="00656BF2" w:rsidP="001E6D98">
      <w:pPr>
        <w:pStyle w:val="NoSpacing"/>
        <w:rPr>
          <w:rFonts w:ascii="Arial" w:hAnsi="Arial" w:cs="Arial"/>
          <w:sz w:val="22"/>
          <w:szCs w:val="22"/>
        </w:rPr>
      </w:pPr>
    </w:p>
    <w:p w14:paraId="474AD9FA" w14:textId="77777777" w:rsidR="00656BF2" w:rsidRDefault="00656BF2" w:rsidP="001E6D98">
      <w:pPr>
        <w:pStyle w:val="NoSpacing"/>
        <w:rPr>
          <w:rFonts w:ascii="Arial" w:hAnsi="Arial" w:cs="Arial"/>
          <w:sz w:val="22"/>
          <w:szCs w:val="22"/>
        </w:rPr>
      </w:pPr>
    </w:p>
    <w:p w14:paraId="1996BB6E" w14:textId="77777777" w:rsidR="00656BF2" w:rsidRDefault="00656BF2" w:rsidP="001E6D98">
      <w:pPr>
        <w:pStyle w:val="NoSpacing"/>
        <w:rPr>
          <w:rFonts w:ascii="Arial" w:hAnsi="Arial" w:cs="Arial"/>
          <w:sz w:val="22"/>
          <w:szCs w:val="22"/>
        </w:rPr>
      </w:pPr>
    </w:p>
    <w:p w14:paraId="2D4A89AC" w14:textId="77777777" w:rsidR="00656BF2" w:rsidRDefault="00656BF2" w:rsidP="001E6D98">
      <w:pPr>
        <w:pStyle w:val="NoSpacing"/>
        <w:rPr>
          <w:rFonts w:ascii="Arial" w:hAnsi="Arial" w:cs="Arial"/>
          <w:sz w:val="22"/>
          <w:szCs w:val="22"/>
        </w:rPr>
      </w:pPr>
    </w:p>
    <w:p w14:paraId="7FF3C52F" w14:textId="77777777" w:rsidR="00656BF2" w:rsidRDefault="00656BF2" w:rsidP="001E6D98">
      <w:pPr>
        <w:pStyle w:val="NoSpacing"/>
        <w:rPr>
          <w:rFonts w:ascii="Arial" w:hAnsi="Arial" w:cs="Arial"/>
          <w:sz w:val="22"/>
          <w:szCs w:val="22"/>
        </w:rPr>
      </w:pPr>
    </w:p>
    <w:p w14:paraId="563C9181" w14:textId="77777777" w:rsidR="00656BF2" w:rsidRDefault="00656BF2" w:rsidP="001E6D98">
      <w:pPr>
        <w:pStyle w:val="NoSpacing"/>
        <w:rPr>
          <w:rFonts w:ascii="Arial" w:hAnsi="Arial" w:cs="Arial"/>
          <w:sz w:val="22"/>
          <w:szCs w:val="22"/>
        </w:rPr>
      </w:pPr>
    </w:p>
    <w:p w14:paraId="576A0405" w14:textId="77777777" w:rsidR="00656BF2" w:rsidRDefault="00656BF2" w:rsidP="001E6D98">
      <w:pPr>
        <w:pStyle w:val="NoSpacing"/>
        <w:rPr>
          <w:rFonts w:ascii="Arial" w:hAnsi="Arial" w:cs="Arial"/>
          <w:sz w:val="22"/>
          <w:szCs w:val="22"/>
        </w:rPr>
      </w:pPr>
    </w:p>
    <w:p w14:paraId="587EE65F" w14:textId="77777777" w:rsidR="00656BF2" w:rsidRDefault="00656BF2" w:rsidP="001E6D98">
      <w:pPr>
        <w:pStyle w:val="NoSpacing"/>
        <w:rPr>
          <w:rFonts w:ascii="Arial" w:hAnsi="Arial" w:cs="Arial"/>
          <w:sz w:val="22"/>
          <w:szCs w:val="22"/>
        </w:rPr>
      </w:pPr>
    </w:p>
    <w:p w14:paraId="3F0EB0ED" w14:textId="77777777" w:rsidR="000000A5" w:rsidRDefault="000000A5" w:rsidP="001E6D98">
      <w:pPr>
        <w:pStyle w:val="NoSpacing"/>
        <w:rPr>
          <w:rFonts w:ascii="Arial" w:hAnsi="Arial" w:cs="Arial"/>
          <w:sz w:val="22"/>
          <w:szCs w:val="22"/>
        </w:rPr>
      </w:pPr>
    </w:p>
    <w:p w14:paraId="5298D26A" w14:textId="77777777" w:rsidR="000000A5" w:rsidRDefault="000000A5" w:rsidP="001E6D98">
      <w:pPr>
        <w:pStyle w:val="NoSpacing"/>
        <w:rPr>
          <w:rFonts w:ascii="Arial" w:hAnsi="Arial" w:cs="Arial"/>
          <w:sz w:val="22"/>
          <w:szCs w:val="22"/>
        </w:rPr>
      </w:pPr>
    </w:p>
    <w:p w14:paraId="11F82756" w14:textId="77777777" w:rsidR="000000A5" w:rsidRDefault="000000A5" w:rsidP="001E6D98">
      <w:pPr>
        <w:pStyle w:val="NoSpacing"/>
        <w:rPr>
          <w:rFonts w:ascii="Arial" w:hAnsi="Arial" w:cs="Arial"/>
          <w:sz w:val="22"/>
          <w:szCs w:val="22"/>
        </w:rPr>
      </w:pPr>
    </w:p>
    <w:p w14:paraId="2B8CE82B" w14:textId="77777777" w:rsidR="000000A5" w:rsidRDefault="000000A5" w:rsidP="001E6D98">
      <w:pPr>
        <w:pStyle w:val="NoSpacing"/>
        <w:rPr>
          <w:rFonts w:ascii="Arial" w:hAnsi="Arial" w:cs="Arial"/>
          <w:sz w:val="22"/>
          <w:szCs w:val="22"/>
        </w:rPr>
      </w:pPr>
    </w:p>
    <w:p w14:paraId="1ED0EBAE" w14:textId="77777777" w:rsidR="000000A5" w:rsidRDefault="000000A5" w:rsidP="001E6D98">
      <w:pPr>
        <w:pStyle w:val="NoSpacing"/>
        <w:rPr>
          <w:rFonts w:ascii="Arial" w:hAnsi="Arial" w:cs="Arial"/>
          <w:sz w:val="22"/>
          <w:szCs w:val="22"/>
        </w:rPr>
      </w:pPr>
    </w:p>
    <w:p w14:paraId="009B466C" w14:textId="77777777" w:rsidR="000000A5" w:rsidRDefault="000000A5" w:rsidP="001E6D98">
      <w:pPr>
        <w:pStyle w:val="NoSpacing"/>
        <w:rPr>
          <w:rFonts w:ascii="Arial" w:hAnsi="Arial" w:cs="Arial"/>
          <w:sz w:val="22"/>
          <w:szCs w:val="22"/>
        </w:rPr>
      </w:pPr>
    </w:p>
    <w:p w14:paraId="1251C43F" w14:textId="77777777" w:rsidR="000000A5" w:rsidRDefault="000000A5" w:rsidP="001E6D98">
      <w:pPr>
        <w:pStyle w:val="NoSpacing"/>
        <w:rPr>
          <w:rFonts w:ascii="Arial" w:hAnsi="Arial" w:cs="Arial"/>
          <w:sz w:val="22"/>
          <w:szCs w:val="22"/>
        </w:rPr>
      </w:pPr>
    </w:p>
    <w:p w14:paraId="36EEDEC3" w14:textId="77777777" w:rsidR="000000A5" w:rsidRDefault="000000A5" w:rsidP="001E6D98">
      <w:pPr>
        <w:pStyle w:val="NoSpacing"/>
        <w:rPr>
          <w:rFonts w:ascii="Arial" w:hAnsi="Arial" w:cs="Arial"/>
          <w:sz w:val="22"/>
          <w:szCs w:val="22"/>
        </w:rPr>
      </w:pPr>
    </w:p>
    <w:p w14:paraId="520FC51A" w14:textId="77777777" w:rsidR="000000A5" w:rsidRDefault="000000A5" w:rsidP="001E6D98">
      <w:pPr>
        <w:pStyle w:val="NoSpacing"/>
        <w:rPr>
          <w:rFonts w:ascii="Arial" w:hAnsi="Arial" w:cs="Arial"/>
          <w:sz w:val="22"/>
          <w:szCs w:val="22"/>
        </w:rPr>
      </w:pPr>
    </w:p>
    <w:p w14:paraId="7CA157EF" w14:textId="77777777" w:rsidR="000000A5" w:rsidRDefault="000000A5" w:rsidP="001E6D98">
      <w:pPr>
        <w:pStyle w:val="NoSpacing"/>
        <w:rPr>
          <w:rFonts w:ascii="Arial" w:hAnsi="Arial" w:cs="Arial"/>
          <w:sz w:val="22"/>
          <w:szCs w:val="22"/>
        </w:rPr>
      </w:pPr>
    </w:p>
    <w:p w14:paraId="1CC36E31" w14:textId="77777777" w:rsidR="000000A5" w:rsidRDefault="000000A5" w:rsidP="001E6D98">
      <w:pPr>
        <w:pStyle w:val="NoSpacing"/>
        <w:rPr>
          <w:rFonts w:ascii="Arial" w:hAnsi="Arial" w:cs="Arial"/>
          <w:sz w:val="22"/>
          <w:szCs w:val="22"/>
        </w:rPr>
      </w:pPr>
    </w:p>
    <w:p w14:paraId="5AA5F298" w14:textId="77777777" w:rsidR="000000A5" w:rsidRDefault="000000A5" w:rsidP="001E6D98">
      <w:pPr>
        <w:pStyle w:val="NoSpacing"/>
        <w:rPr>
          <w:rFonts w:ascii="Arial" w:hAnsi="Arial" w:cs="Arial"/>
          <w:sz w:val="22"/>
          <w:szCs w:val="22"/>
        </w:rPr>
      </w:pPr>
    </w:p>
    <w:p w14:paraId="7F6869C8" w14:textId="77777777" w:rsidR="000000A5" w:rsidRDefault="000000A5" w:rsidP="001E6D98">
      <w:pPr>
        <w:pStyle w:val="NoSpacing"/>
        <w:rPr>
          <w:rFonts w:ascii="Arial" w:hAnsi="Arial" w:cs="Arial"/>
          <w:sz w:val="22"/>
          <w:szCs w:val="22"/>
        </w:rPr>
      </w:pPr>
    </w:p>
    <w:p w14:paraId="4E8404FA" w14:textId="77777777" w:rsidR="000000A5" w:rsidRDefault="000000A5" w:rsidP="001E6D98">
      <w:pPr>
        <w:pStyle w:val="NoSpacing"/>
        <w:rPr>
          <w:rFonts w:ascii="Arial" w:hAnsi="Arial" w:cs="Arial"/>
          <w:sz w:val="22"/>
          <w:szCs w:val="22"/>
        </w:rPr>
      </w:pPr>
    </w:p>
    <w:p w14:paraId="0FC55817" w14:textId="77777777" w:rsidR="000000A5" w:rsidRDefault="000000A5" w:rsidP="001E6D98">
      <w:pPr>
        <w:pStyle w:val="NoSpacing"/>
        <w:rPr>
          <w:rFonts w:ascii="Arial" w:hAnsi="Arial" w:cs="Arial"/>
          <w:sz w:val="22"/>
          <w:szCs w:val="22"/>
        </w:rPr>
      </w:pPr>
    </w:p>
    <w:p w14:paraId="14DEFE9C" w14:textId="77777777" w:rsidR="000000A5" w:rsidRDefault="000000A5" w:rsidP="001E6D98">
      <w:pPr>
        <w:pStyle w:val="NoSpacing"/>
        <w:rPr>
          <w:rFonts w:ascii="Arial" w:hAnsi="Arial" w:cs="Arial"/>
          <w:sz w:val="22"/>
          <w:szCs w:val="22"/>
        </w:rPr>
      </w:pPr>
    </w:p>
    <w:p w14:paraId="5A0BC69A" w14:textId="77777777" w:rsidR="000000A5" w:rsidRDefault="000000A5" w:rsidP="001E6D98">
      <w:pPr>
        <w:pStyle w:val="NoSpacing"/>
        <w:rPr>
          <w:rFonts w:ascii="Arial" w:hAnsi="Arial" w:cs="Arial"/>
          <w:sz w:val="22"/>
          <w:szCs w:val="22"/>
        </w:rPr>
      </w:pPr>
    </w:p>
    <w:p w14:paraId="6E78B5A8" w14:textId="77777777" w:rsidR="000000A5" w:rsidRDefault="000000A5" w:rsidP="001E6D98">
      <w:pPr>
        <w:pStyle w:val="NoSpacing"/>
        <w:rPr>
          <w:rFonts w:ascii="Arial" w:hAnsi="Arial" w:cs="Arial"/>
          <w:sz w:val="22"/>
          <w:szCs w:val="22"/>
        </w:rPr>
      </w:pPr>
    </w:p>
    <w:p w14:paraId="08796094" w14:textId="77777777" w:rsidR="000000A5" w:rsidRDefault="000000A5" w:rsidP="001E6D98">
      <w:pPr>
        <w:pStyle w:val="NoSpacing"/>
        <w:rPr>
          <w:rFonts w:ascii="Arial" w:hAnsi="Arial" w:cs="Arial"/>
          <w:sz w:val="22"/>
          <w:szCs w:val="22"/>
        </w:rPr>
      </w:pPr>
    </w:p>
    <w:p w14:paraId="0842CE77" w14:textId="77777777" w:rsidR="000000A5" w:rsidRDefault="000000A5" w:rsidP="001E6D98">
      <w:pPr>
        <w:pStyle w:val="NoSpacing"/>
        <w:rPr>
          <w:rFonts w:ascii="Arial" w:hAnsi="Arial" w:cs="Arial"/>
          <w:sz w:val="22"/>
          <w:szCs w:val="22"/>
        </w:rPr>
      </w:pPr>
    </w:p>
    <w:p w14:paraId="7E6372A3" w14:textId="77777777" w:rsidR="000000A5" w:rsidRDefault="000000A5" w:rsidP="001E6D98">
      <w:pPr>
        <w:pStyle w:val="NoSpacing"/>
        <w:rPr>
          <w:rFonts w:ascii="Arial" w:hAnsi="Arial" w:cs="Arial"/>
          <w:sz w:val="22"/>
          <w:szCs w:val="22"/>
        </w:rPr>
      </w:pPr>
    </w:p>
    <w:p w14:paraId="3B3614CA" w14:textId="77777777" w:rsidR="000000A5" w:rsidRDefault="000000A5" w:rsidP="001E6D98">
      <w:pPr>
        <w:pStyle w:val="NoSpacing"/>
        <w:rPr>
          <w:rFonts w:ascii="Arial" w:hAnsi="Arial" w:cs="Arial"/>
          <w:sz w:val="22"/>
          <w:szCs w:val="22"/>
        </w:rPr>
      </w:pPr>
    </w:p>
    <w:p w14:paraId="34460DE4" w14:textId="77777777" w:rsidR="000000A5" w:rsidRDefault="000000A5" w:rsidP="001E6D98">
      <w:pPr>
        <w:pStyle w:val="NoSpacing"/>
        <w:rPr>
          <w:rFonts w:ascii="Arial" w:hAnsi="Arial" w:cs="Arial"/>
          <w:sz w:val="22"/>
          <w:szCs w:val="22"/>
        </w:rPr>
      </w:pPr>
    </w:p>
    <w:p w14:paraId="6B7A7A25" w14:textId="77777777" w:rsidR="000000A5" w:rsidRDefault="000000A5" w:rsidP="001E6D98">
      <w:pPr>
        <w:pStyle w:val="NoSpacing"/>
        <w:rPr>
          <w:rFonts w:ascii="Arial" w:hAnsi="Arial" w:cs="Arial"/>
          <w:sz w:val="22"/>
          <w:szCs w:val="22"/>
        </w:rPr>
      </w:pPr>
    </w:p>
    <w:p w14:paraId="420FBB0D" w14:textId="77777777" w:rsidR="00656BF2" w:rsidRDefault="00656BF2" w:rsidP="001E6D98">
      <w:pPr>
        <w:pStyle w:val="NoSpacing"/>
        <w:rPr>
          <w:rFonts w:ascii="Arial" w:hAnsi="Arial" w:cs="Arial"/>
          <w:sz w:val="22"/>
          <w:szCs w:val="22"/>
        </w:rPr>
      </w:pPr>
    </w:p>
    <w:p w14:paraId="241BFF00" w14:textId="77777777" w:rsidR="00656BF2" w:rsidRDefault="00656BF2" w:rsidP="001E6D98">
      <w:pPr>
        <w:pStyle w:val="NoSpacing"/>
        <w:rPr>
          <w:rFonts w:ascii="Arial" w:hAnsi="Arial" w:cs="Arial"/>
          <w:sz w:val="22"/>
          <w:szCs w:val="22"/>
        </w:rPr>
      </w:pPr>
    </w:p>
    <w:p w14:paraId="1BB9A7E3" w14:textId="77777777" w:rsidR="00656BF2" w:rsidRDefault="00656BF2" w:rsidP="001E6D98">
      <w:pPr>
        <w:pStyle w:val="NoSpacing"/>
        <w:rPr>
          <w:rFonts w:ascii="Arial" w:hAnsi="Arial" w:cs="Arial"/>
          <w:sz w:val="22"/>
          <w:szCs w:val="22"/>
        </w:rPr>
      </w:pPr>
    </w:p>
    <w:p w14:paraId="588AC769" w14:textId="77777777" w:rsidR="00656BF2" w:rsidRDefault="00656BF2" w:rsidP="001E6D98">
      <w:pPr>
        <w:pStyle w:val="NoSpacing"/>
        <w:rPr>
          <w:rFonts w:ascii="Arial" w:hAnsi="Arial" w:cs="Arial"/>
          <w:sz w:val="22"/>
          <w:szCs w:val="22"/>
        </w:rPr>
      </w:pPr>
    </w:p>
    <w:p w14:paraId="285CD526" w14:textId="334A7010" w:rsidR="00656BF2" w:rsidRDefault="00656BF2" w:rsidP="001E6D98">
      <w:pPr>
        <w:pStyle w:val="NoSpacing"/>
        <w:rPr>
          <w:rFonts w:ascii="Arial" w:hAnsi="Arial" w:cs="Arial"/>
          <w:b/>
          <w:bCs/>
          <w:sz w:val="22"/>
          <w:szCs w:val="22"/>
        </w:rPr>
      </w:pPr>
      <w:r w:rsidRPr="00656BF2">
        <w:rPr>
          <w:rFonts w:ascii="Arial" w:hAnsi="Arial" w:cs="Arial"/>
          <w:b/>
          <w:bCs/>
          <w:sz w:val="22"/>
          <w:szCs w:val="22"/>
        </w:rPr>
        <w:t xml:space="preserve">References </w:t>
      </w:r>
    </w:p>
    <w:p w14:paraId="625B2A92" w14:textId="77777777" w:rsidR="00D137A1" w:rsidRPr="00656BF2" w:rsidRDefault="00D137A1" w:rsidP="001E6D98">
      <w:pPr>
        <w:pStyle w:val="NoSpacing"/>
        <w:rPr>
          <w:rFonts w:ascii="Arial" w:hAnsi="Arial" w:cs="Arial"/>
          <w:b/>
          <w:bCs/>
          <w:sz w:val="22"/>
          <w:szCs w:val="22"/>
        </w:rPr>
      </w:pPr>
    </w:p>
    <w:p w14:paraId="42189DD6" w14:textId="77777777" w:rsidR="00656BF2" w:rsidRPr="000000A5" w:rsidRDefault="00656BF2" w:rsidP="000000A5">
      <w:r w:rsidRPr="000000A5">
        <w:rPr>
          <w:rStyle w:val="Strong"/>
          <w:rFonts w:ascii="Arial" w:hAnsi="Arial" w:cs="Arial"/>
          <w:sz w:val="22"/>
          <w:szCs w:val="22"/>
        </w:rPr>
        <w:t>NHS (2023)</w:t>
      </w:r>
      <w:r w:rsidRPr="000000A5">
        <w:t xml:space="preserve"> </w:t>
      </w:r>
      <w:r w:rsidRPr="000000A5">
        <w:rPr>
          <w:rStyle w:val="Emphasis"/>
          <w:rFonts w:ascii="Arial" w:hAnsi="Arial" w:cs="Arial"/>
          <w:sz w:val="22"/>
          <w:szCs w:val="22"/>
        </w:rPr>
        <w:t>Community mental health services</w:t>
      </w:r>
      <w:r w:rsidRPr="000000A5">
        <w:t xml:space="preserve">. Available at: </w:t>
      </w:r>
      <w:r w:rsidRPr="000000A5">
        <w:rPr>
          <w:rStyle w:val="HTMLCode"/>
          <w:rFonts w:ascii="Arial" w:eastAsiaTheme="minorHAnsi" w:hAnsi="Arial" w:cs="Arial"/>
          <w:sz w:val="22"/>
          <w:szCs w:val="22"/>
        </w:rPr>
        <w:t>https://www.nhs.uk/mental-health/nhs-services/mental-health-services/</w:t>
      </w:r>
      <w:r w:rsidRPr="000000A5">
        <w:t xml:space="preserve"> </w:t>
      </w:r>
      <w:hyperlink r:id="rId8" w:tgtFrame="_blank" w:tooltip="www.bing.com" w:history="1">
        <w:r w:rsidRPr="000000A5">
          <w:rPr>
            <w:rStyle w:val="Hyperlink"/>
            <w:rFonts w:ascii="Arial" w:hAnsi="Arial" w:cs="Arial"/>
            <w:sz w:val="22"/>
            <w:szCs w:val="22"/>
          </w:rPr>
          <w:t>(nhs.uk in Bing)</w:t>
        </w:r>
      </w:hyperlink>
      <w:r w:rsidRPr="000000A5">
        <w:t xml:space="preserve"> (Accessed: 21 June 2026).</w:t>
      </w:r>
    </w:p>
    <w:p w14:paraId="456BFE79" w14:textId="77777777" w:rsidR="00656BF2" w:rsidRPr="000000A5" w:rsidRDefault="00656BF2" w:rsidP="000000A5">
      <w:r w:rsidRPr="000000A5">
        <w:rPr>
          <w:rStyle w:val="Strong"/>
          <w:rFonts w:ascii="Arial" w:hAnsi="Arial" w:cs="Arial"/>
          <w:sz w:val="22"/>
          <w:szCs w:val="22"/>
        </w:rPr>
        <w:t>NHS England (2024)</w:t>
      </w:r>
      <w:r w:rsidRPr="000000A5">
        <w:t xml:space="preserve"> </w:t>
      </w:r>
      <w:r w:rsidRPr="000000A5">
        <w:rPr>
          <w:rStyle w:val="Emphasis"/>
          <w:rFonts w:ascii="Arial" w:hAnsi="Arial" w:cs="Arial"/>
          <w:sz w:val="22"/>
          <w:szCs w:val="22"/>
        </w:rPr>
        <w:t>Community Mental Health Transformation</w:t>
      </w:r>
      <w:r w:rsidRPr="000000A5">
        <w:t xml:space="preserve">. Available at: </w:t>
      </w:r>
      <w:r w:rsidRPr="000000A5">
        <w:rPr>
          <w:rStyle w:val="HTMLCode"/>
          <w:rFonts w:ascii="Arial" w:eastAsiaTheme="minorHAnsi" w:hAnsi="Arial" w:cs="Arial"/>
          <w:sz w:val="22"/>
          <w:szCs w:val="22"/>
        </w:rPr>
        <w:t>https://www.england.nhs.uk/mental-health/adults/cmhs/</w:t>
      </w:r>
      <w:r w:rsidRPr="000000A5">
        <w:t xml:space="preserve"> </w:t>
      </w:r>
      <w:hyperlink r:id="rId9" w:tgtFrame="_blank" w:tooltip="www.bing.com" w:history="1">
        <w:r w:rsidRPr="000000A5">
          <w:rPr>
            <w:rStyle w:val="Hyperlink"/>
            <w:rFonts w:ascii="Arial" w:hAnsi="Arial" w:cs="Arial"/>
            <w:sz w:val="22"/>
            <w:szCs w:val="22"/>
          </w:rPr>
          <w:t>(england.nhs.uk in Bing)</w:t>
        </w:r>
      </w:hyperlink>
      <w:r w:rsidRPr="000000A5">
        <w:t xml:space="preserve"> (Accessed: 21 June 2026).</w:t>
      </w:r>
    </w:p>
    <w:p w14:paraId="5B0E38BA" w14:textId="77777777" w:rsidR="00656BF2" w:rsidRPr="000000A5" w:rsidRDefault="00656BF2" w:rsidP="000000A5">
      <w:r w:rsidRPr="000000A5">
        <w:rPr>
          <w:rStyle w:val="Strong"/>
          <w:rFonts w:ascii="Arial" w:hAnsi="Arial" w:cs="Arial"/>
          <w:sz w:val="22"/>
          <w:szCs w:val="22"/>
        </w:rPr>
        <w:t>Department of Health and Social Care (2023)</w:t>
      </w:r>
      <w:r w:rsidRPr="000000A5">
        <w:t xml:space="preserve"> </w:t>
      </w:r>
      <w:r w:rsidRPr="000000A5">
        <w:rPr>
          <w:rStyle w:val="Emphasis"/>
          <w:rFonts w:ascii="Arial" w:hAnsi="Arial" w:cs="Arial"/>
          <w:sz w:val="22"/>
          <w:szCs w:val="22"/>
        </w:rPr>
        <w:t>Mental health and wellbeing: policy and guidance</w:t>
      </w:r>
      <w:r w:rsidRPr="000000A5">
        <w:t xml:space="preserve">. Available at: </w:t>
      </w:r>
      <w:r w:rsidRPr="000000A5">
        <w:rPr>
          <w:rStyle w:val="HTMLCode"/>
          <w:rFonts w:ascii="Arial" w:eastAsiaTheme="minorHAnsi" w:hAnsi="Arial" w:cs="Arial"/>
          <w:sz w:val="22"/>
          <w:szCs w:val="22"/>
        </w:rPr>
        <w:t>https://www.gov.uk/government/policies/mental-health</w:t>
      </w:r>
      <w:r w:rsidRPr="000000A5">
        <w:t xml:space="preserve"> </w:t>
      </w:r>
      <w:hyperlink r:id="rId10" w:tgtFrame="_blank" w:tooltip="www.bing.com" w:history="1">
        <w:r w:rsidRPr="000000A5">
          <w:rPr>
            <w:rStyle w:val="Hyperlink"/>
            <w:rFonts w:ascii="Arial" w:hAnsi="Arial" w:cs="Arial"/>
            <w:sz w:val="22"/>
            <w:szCs w:val="22"/>
          </w:rPr>
          <w:t>(gov.uk in Bing)</w:t>
        </w:r>
      </w:hyperlink>
      <w:r w:rsidRPr="000000A5">
        <w:t xml:space="preserve"> (Accessed: 21 June 2026).</w:t>
      </w:r>
    </w:p>
    <w:p w14:paraId="4BA3306E" w14:textId="77777777" w:rsidR="00656BF2" w:rsidRPr="000000A5" w:rsidRDefault="00656BF2" w:rsidP="000000A5">
      <w:r w:rsidRPr="000000A5">
        <w:rPr>
          <w:rStyle w:val="Strong"/>
          <w:rFonts w:ascii="Arial" w:hAnsi="Arial" w:cs="Arial"/>
          <w:sz w:val="22"/>
          <w:szCs w:val="22"/>
        </w:rPr>
        <w:t>Mind (2024)</w:t>
      </w:r>
      <w:r w:rsidRPr="000000A5">
        <w:t xml:space="preserve"> </w:t>
      </w:r>
      <w:r w:rsidRPr="000000A5">
        <w:rPr>
          <w:rStyle w:val="Emphasis"/>
          <w:rFonts w:ascii="Arial" w:hAnsi="Arial" w:cs="Arial"/>
          <w:sz w:val="22"/>
          <w:szCs w:val="22"/>
        </w:rPr>
        <w:t>Community mental health services</w:t>
      </w:r>
      <w:r w:rsidRPr="000000A5">
        <w:t xml:space="preserve">. Available at: </w:t>
      </w:r>
      <w:r w:rsidRPr="000000A5">
        <w:rPr>
          <w:rStyle w:val="HTMLCode"/>
          <w:rFonts w:ascii="Arial" w:eastAsiaTheme="minorHAnsi" w:hAnsi="Arial" w:cs="Arial"/>
          <w:sz w:val="22"/>
          <w:szCs w:val="22"/>
        </w:rPr>
        <w:t>https://www.mind.org.uk/information-support/</w:t>
      </w:r>
      <w:r w:rsidRPr="000000A5">
        <w:t xml:space="preserve"> </w:t>
      </w:r>
      <w:hyperlink r:id="rId11" w:tgtFrame="_blank" w:tooltip="www.bing.com" w:history="1">
        <w:r w:rsidRPr="000000A5">
          <w:rPr>
            <w:rStyle w:val="Hyperlink"/>
            <w:rFonts w:ascii="Arial" w:hAnsi="Arial" w:cs="Arial"/>
            <w:sz w:val="22"/>
            <w:szCs w:val="22"/>
          </w:rPr>
          <w:t>(mind.org.uk in Bing)</w:t>
        </w:r>
      </w:hyperlink>
      <w:r w:rsidRPr="000000A5">
        <w:t xml:space="preserve"> (Accessed: 21 June 2026).</w:t>
      </w:r>
    </w:p>
    <w:p w14:paraId="4E85C546" w14:textId="77777777" w:rsidR="00656BF2" w:rsidRPr="000000A5" w:rsidRDefault="00656BF2" w:rsidP="000000A5">
      <w:r w:rsidRPr="000000A5">
        <w:rPr>
          <w:rStyle w:val="Strong"/>
          <w:rFonts w:ascii="Arial" w:hAnsi="Arial" w:cs="Arial"/>
          <w:sz w:val="22"/>
          <w:szCs w:val="22"/>
        </w:rPr>
        <w:t>Royal College of Psychiatrists (2023)</w:t>
      </w:r>
      <w:r w:rsidRPr="000000A5">
        <w:t xml:space="preserve"> </w:t>
      </w:r>
      <w:r w:rsidRPr="000000A5">
        <w:rPr>
          <w:rStyle w:val="Emphasis"/>
          <w:rFonts w:ascii="Arial" w:hAnsi="Arial" w:cs="Arial"/>
          <w:sz w:val="22"/>
          <w:szCs w:val="22"/>
        </w:rPr>
        <w:t>Community mental health teams</w:t>
      </w:r>
      <w:r w:rsidRPr="000000A5">
        <w:t xml:space="preserve">. Available at: </w:t>
      </w:r>
      <w:r w:rsidRPr="000000A5">
        <w:rPr>
          <w:rStyle w:val="HTMLCode"/>
          <w:rFonts w:ascii="Arial" w:eastAsiaTheme="minorHAnsi" w:hAnsi="Arial" w:cs="Arial"/>
          <w:sz w:val="22"/>
          <w:szCs w:val="22"/>
        </w:rPr>
        <w:t>https://www.rcpsych.ac.uk/mental-health</w:t>
      </w:r>
      <w:r w:rsidRPr="000000A5">
        <w:t xml:space="preserve"> </w:t>
      </w:r>
      <w:hyperlink r:id="rId12" w:tgtFrame="_blank" w:tooltip="www.bing.com" w:history="1">
        <w:r w:rsidRPr="000000A5">
          <w:rPr>
            <w:rStyle w:val="Hyperlink"/>
            <w:rFonts w:ascii="Arial" w:hAnsi="Arial" w:cs="Arial"/>
            <w:sz w:val="22"/>
            <w:szCs w:val="22"/>
          </w:rPr>
          <w:t>(rcpsych.ac.uk in Bing)</w:t>
        </w:r>
      </w:hyperlink>
      <w:r w:rsidRPr="000000A5">
        <w:t xml:space="preserve"> (Accessed: 21 June 2026).</w:t>
      </w:r>
    </w:p>
    <w:p w14:paraId="7CEDFC0C" w14:textId="77777777" w:rsidR="00656BF2" w:rsidRPr="000000A5" w:rsidRDefault="00656BF2" w:rsidP="000000A5">
      <w:r w:rsidRPr="000000A5">
        <w:rPr>
          <w:rStyle w:val="Strong"/>
          <w:rFonts w:ascii="Arial" w:hAnsi="Arial" w:cs="Arial"/>
          <w:sz w:val="22"/>
          <w:szCs w:val="22"/>
        </w:rPr>
        <w:t>Care Quality Commission (2023)</w:t>
      </w:r>
      <w:r w:rsidRPr="000000A5">
        <w:t xml:space="preserve"> </w:t>
      </w:r>
      <w:r w:rsidRPr="000000A5">
        <w:rPr>
          <w:rStyle w:val="Emphasis"/>
          <w:rFonts w:ascii="Arial" w:hAnsi="Arial" w:cs="Arial"/>
          <w:sz w:val="22"/>
          <w:szCs w:val="22"/>
        </w:rPr>
        <w:t>Community-based mental health services</w:t>
      </w:r>
      <w:r w:rsidRPr="000000A5">
        <w:t xml:space="preserve">. Available at: </w:t>
      </w:r>
      <w:hyperlink r:id="rId13" w:tgtFrame="_blank" w:tooltip="www.cqc.org.uk" w:history="1">
        <w:r w:rsidRPr="000000A5">
          <w:rPr>
            <w:rStyle w:val="Hyperlink"/>
            <w:rFonts w:ascii="Arial" w:hAnsi="Arial" w:cs="Arial"/>
            <w:sz w:val="22"/>
            <w:szCs w:val="22"/>
          </w:rPr>
          <w:t>https://www.cqc.org.uk/</w:t>
        </w:r>
      </w:hyperlink>
      <w:r w:rsidRPr="000000A5">
        <w:t xml:space="preserve"> (Accessed: 21 June 2026).</w:t>
      </w:r>
    </w:p>
    <w:p w14:paraId="50EB4E98" w14:textId="77777777" w:rsidR="00656BF2" w:rsidRPr="000000A5" w:rsidRDefault="00656BF2" w:rsidP="000000A5">
      <w:r w:rsidRPr="000000A5">
        <w:rPr>
          <w:rStyle w:val="Strong"/>
          <w:rFonts w:ascii="Arial" w:hAnsi="Arial" w:cs="Arial"/>
          <w:sz w:val="22"/>
          <w:szCs w:val="22"/>
        </w:rPr>
        <w:t>House of Commons Library (2023)</w:t>
      </w:r>
      <w:r w:rsidRPr="000000A5">
        <w:t xml:space="preserve"> </w:t>
      </w:r>
      <w:r w:rsidRPr="000000A5">
        <w:rPr>
          <w:rStyle w:val="Emphasis"/>
          <w:rFonts w:ascii="Arial" w:hAnsi="Arial" w:cs="Arial"/>
          <w:sz w:val="22"/>
          <w:szCs w:val="22"/>
        </w:rPr>
        <w:t>Mental health statistics for England</w:t>
      </w:r>
      <w:r w:rsidRPr="000000A5">
        <w:t xml:space="preserve">. Available at: </w:t>
      </w:r>
      <w:r w:rsidRPr="000000A5">
        <w:rPr>
          <w:rStyle w:val="HTMLCode"/>
          <w:rFonts w:ascii="Arial" w:eastAsiaTheme="minorHAnsi" w:hAnsi="Arial" w:cs="Arial"/>
          <w:sz w:val="22"/>
          <w:szCs w:val="22"/>
        </w:rPr>
        <w:t>https://commonslibrary.parliament.uk/</w:t>
      </w:r>
      <w:r w:rsidRPr="000000A5">
        <w:t xml:space="preserve"> </w:t>
      </w:r>
      <w:hyperlink r:id="rId14" w:tgtFrame="_blank" w:tooltip="www.bing.com" w:history="1">
        <w:r w:rsidRPr="000000A5">
          <w:rPr>
            <w:rStyle w:val="Hyperlink"/>
            <w:rFonts w:ascii="Arial" w:hAnsi="Arial" w:cs="Arial"/>
            <w:sz w:val="22"/>
            <w:szCs w:val="22"/>
          </w:rPr>
          <w:t>(commonslibrary.parliament.uk in Bing)</w:t>
        </w:r>
      </w:hyperlink>
      <w:r w:rsidRPr="000000A5">
        <w:t xml:space="preserve"> (Accessed: 21 June 2026).</w:t>
      </w:r>
    </w:p>
    <w:p w14:paraId="16437549" w14:textId="77777777" w:rsidR="000000A5" w:rsidRPr="000000A5" w:rsidRDefault="000000A5" w:rsidP="000000A5">
      <w:r w:rsidRPr="000000A5">
        <w:rPr>
          <w:rStyle w:val="Strong"/>
          <w:rFonts w:ascii="Arial" w:hAnsi="Arial" w:cs="Arial"/>
          <w:sz w:val="22"/>
          <w:szCs w:val="22"/>
        </w:rPr>
        <w:t>NHS (2023)</w:t>
      </w:r>
      <w:r w:rsidRPr="000000A5">
        <w:t xml:space="preserve"> </w:t>
      </w:r>
      <w:r w:rsidRPr="000000A5">
        <w:rPr>
          <w:rStyle w:val="Emphasis"/>
          <w:rFonts w:ascii="Arial" w:hAnsi="Arial" w:cs="Arial"/>
          <w:sz w:val="22"/>
          <w:szCs w:val="22"/>
        </w:rPr>
        <w:t>Ambulance services</w:t>
      </w:r>
      <w:r w:rsidRPr="000000A5">
        <w:t xml:space="preserve">. Available at: </w:t>
      </w:r>
      <w:r w:rsidRPr="000000A5">
        <w:rPr>
          <w:rStyle w:val="HTMLCode"/>
          <w:rFonts w:ascii="Arial" w:eastAsiaTheme="minorHAnsi" w:hAnsi="Arial" w:cs="Arial"/>
          <w:sz w:val="22"/>
          <w:szCs w:val="22"/>
        </w:rPr>
        <w:t>https://www.nhs.uk/nhs-services/urgent-and-emergency-care-services/ambulance-services/</w:t>
      </w:r>
      <w:r w:rsidRPr="000000A5">
        <w:t xml:space="preserve"> </w:t>
      </w:r>
      <w:hyperlink r:id="rId15" w:tgtFrame="_blank" w:tooltip="www.bing.com" w:history="1">
        <w:r w:rsidRPr="000000A5">
          <w:rPr>
            <w:rStyle w:val="Hyperlink"/>
            <w:rFonts w:ascii="Arial" w:hAnsi="Arial" w:cs="Arial"/>
            <w:sz w:val="22"/>
            <w:szCs w:val="22"/>
          </w:rPr>
          <w:t>(nhs.uk in Bing)</w:t>
        </w:r>
      </w:hyperlink>
      <w:r w:rsidRPr="000000A5">
        <w:t xml:space="preserve"> (Accessed: 21 June 2026).</w:t>
      </w:r>
    </w:p>
    <w:p w14:paraId="34F72645" w14:textId="77777777" w:rsidR="000000A5" w:rsidRPr="000000A5" w:rsidRDefault="000000A5" w:rsidP="000000A5">
      <w:r w:rsidRPr="000000A5">
        <w:rPr>
          <w:rStyle w:val="Strong"/>
          <w:rFonts w:ascii="Arial" w:hAnsi="Arial" w:cs="Arial"/>
          <w:sz w:val="22"/>
          <w:szCs w:val="22"/>
        </w:rPr>
        <w:t>NHS England (2024)</w:t>
      </w:r>
      <w:r w:rsidRPr="000000A5">
        <w:t xml:space="preserve"> </w:t>
      </w:r>
      <w:r w:rsidRPr="000000A5">
        <w:rPr>
          <w:rStyle w:val="Emphasis"/>
          <w:rFonts w:ascii="Arial" w:hAnsi="Arial" w:cs="Arial"/>
          <w:sz w:val="22"/>
          <w:szCs w:val="22"/>
        </w:rPr>
        <w:t>Ambulance Quality Indicators (AQI)</w:t>
      </w:r>
      <w:r w:rsidRPr="000000A5">
        <w:t xml:space="preserve">. Available at: </w:t>
      </w:r>
      <w:r w:rsidRPr="000000A5">
        <w:rPr>
          <w:rStyle w:val="HTMLCode"/>
          <w:rFonts w:ascii="Arial" w:eastAsiaTheme="minorHAnsi" w:hAnsi="Arial" w:cs="Arial"/>
          <w:sz w:val="22"/>
          <w:szCs w:val="22"/>
        </w:rPr>
        <w:t>https://www.england.nhs.uk/statistics/ambulance-quality-indicators/</w:t>
      </w:r>
      <w:r w:rsidRPr="000000A5">
        <w:t xml:space="preserve"> </w:t>
      </w:r>
      <w:hyperlink r:id="rId16" w:tgtFrame="_blank" w:tooltip="www.bing.com" w:history="1">
        <w:r w:rsidRPr="000000A5">
          <w:rPr>
            <w:rStyle w:val="Hyperlink"/>
            <w:rFonts w:ascii="Arial" w:hAnsi="Arial" w:cs="Arial"/>
            <w:sz w:val="22"/>
            <w:szCs w:val="22"/>
          </w:rPr>
          <w:t>(england.nhs.uk in Bing)</w:t>
        </w:r>
      </w:hyperlink>
      <w:r w:rsidRPr="000000A5">
        <w:t xml:space="preserve"> (Accessed: 21 June 2026).</w:t>
      </w:r>
    </w:p>
    <w:p w14:paraId="0883FA1D" w14:textId="77777777" w:rsidR="000000A5" w:rsidRPr="000000A5" w:rsidRDefault="000000A5" w:rsidP="000000A5">
      <w:r w:rsidRPr="000000A5">
        <w:rPr>
          <w:rStyle w:val="Strong"/>
          <w:rFonts w:ascii="Arial" w:hAnsi="Arial" w:cs="Arial"/>
          <w:sz w:val="22"/>
          <w:szCs w:val="22"/>
        </w:rPr>
        <w:t>National Audit Office (2022)</w:t>
      </w:r>
      <w:r w:rsidRPr="000000A5">
        <w:t xml:space="preserve"> </w:t>
      </w:r>
      <w:r w:rsidRPr="000000A5">
        <w:rPr>
          <w:rStyle w:val="Emphasis"/>
          <w:rFonts w:ascii="Arial" w:hAnsi="Arial" w:cs="Arial"/>
          <w:sz w:val="22"/>
          <w:szCs w:val="22"/>
        </w:rPr>
        <w:t>NHS Ambulance Services</w:t>
      </w:r>
      <w:r w:rsidRPr="000000A5">
        <w:t xml:space="preserve">. Available at: </w:t>
      </w:r>
      <w:r w:rsidRPr="000000A5">
        <w:rPr>
          <w:rStyle w:val="HTMLCode"/>
          <w:rFonts w:ascii="Arial" w:eastAsiaTheme="minorHAnsi" w:hAnsi="Arial" w:cs="Arial"/>
          <w:sz w:val="22"/>
          <w:szCs w:val="22"/>
        </w:rPr>
        <w:t>https://www.nao.org.uk/reports/nhs-ambulance-services/</w:t>
      </w:r>
      <w:r w:rsidRPr="000000A5">
        <w:t xml:space="preserve"> </w:t>
      </w:r>
      <w:hyperlink r:id="rId17" w:tgtFrame="_blank" w:tooltip="www.bing.com" w:history="1">
        <w:r w:rsidRPr="000000A5">
          <w:rPr>
            <w:rStyle w:val="Hyperlink"/>
            <w:rFonts w:ascii="Arial" w:hAnsi="Arial" w:cs="Arial"/>
            <w:sz w:val="22"/>
            <w:szCs w:val="22"/>
          </w:rPr>
          <w:t>(nao.org.uk in Bing)</w:t>
        </w:r>
      </w:hyperlink>
      <w:r w:rsidRPr="000000A5">
        <w:t xml:space="preserve"> (Accessed: 21 June 2026).</w:t>
      </w:r>
    </w:p>
    <w:p w14:paraId="4A1EE43B" w14:textId="77777777" w:rsidR="000000A5" w:rsidRPr="000000A5" w:rsidRDefault="000000A5" w:rsidP="000000A5">
      <w:r w:rsidRPr="000000A5">
        <w:rPr>
          <w:rStyle w:val="Strong"/>
          <w:rFonts w:ascii="Arial" w:hAnsi="Arial" w:cs="Arial"/>
          <w:sz w:val="22"/>
          <w:szCs w:val="22"/>
        </w:rPr>
        <w:t>House of Commons Library (2023)</w:t>
      </w:r>
      <w:r w:rsidRPr="000000A5">
        <w:t xml:space="preserve"> </w:t>
      </w:r>
      <w:r w:rsidRPr="000000A5">
        <w:rPr>
          <w:rStyle w:val="Emphasis"/>
          <w:rFonts w:ascii="Arial" w:hAnsi="Arial" w:cs="Arial"/>
          <w:sz w:val="22"/>
          <w:szCs w:val="22"/>
        </w:rPr>
        <w:t>The NHS workforce in England</w:t>
      </w:r>
      <w:r w:rsidRPr="000000A5">
        <w:t xml:space="preserve">. Available at: </w:t>
      </w:r>
      <w:r w:rsidRPr="000000A5">
        <w:rPr>
          <w:rStyle w:val="HTMLCode"/>
          <w:rFonts w:ascii="Arial" w:eastAsiaTheme="minorHAnsi" w:hAnsi="Arial" w:cs="Arial"/>
          <w:sz w:val="22"/>
          <w:szCs w:val="22"/>
        </w:rPr>
        <w:t>https://commonslibrary.parliament.uk/research-briefings/</w:t>
      </w:r>
      <w:r w:rsidRPr="000000A5">
        <w:t xml:space="preserve"> </w:t>
      </w:r>
      <w:hyperlink r:id="rId18" w:tgtFrame="_blank" w:tooltip="www.bing.com" w:history="1">
        <w:r w:rsidRPr="000000A5">
          <w:rPr>
            <w:rStyle w:val="Hyperlink"/>
            <w:rFonts w:ascii="Arial" w:hAnsi="Arial" w:cs="Arial"/>
            <w:sz w:val="22"/>
            <w:szCs w:val="22"/>
          </w:rPr>
          <w:t>(commonslibrary.parliament.uk in Bing)</w:t>
        </w:r>
      </w:hyperlink>
      <w:r w:rsidRPr="000000A5">
        <w:t xml:space="preserve"> (Accessed: 21 June 2026).</w:t>
      </w:r>
    </w:p>
    <w:p w14:paraId="1E268008" w14:textId="77777777" w:rsidR="000000A5" w:rsidRPr="000000A5" w:rsidRDefault="000000A5" w:rsidP="000000A5">
      <w:r w:rsidRPr="000000A5">
        <w:rPr>
          <w:rStyle w:val="Strong"/>
          <w:rFonts w:ascii="Arial" w:hAnsi="Arial" w:cs="Arial"/>
          <w:sz w:val="22"/>
          <w:szCs w:val="22"/>
        </w:rPr>
        <w:t>Association of Ambulance Chief Executives (AACE) (2023)</w:t>
      </w:r>
      <w:r w:rsidRPr="000000A5">
        <w:t xml:space="preserve"> </w:t>
      </w:r>
      <w:r w:rsidRPr="000000A5">
        <w:rPr>
          <w:rStyle w:val="Emphasis"/>
          <w:rFonts w:ascii="Arial" w:hAnsi="Arial" w:cs="Arial"/>
          <w:sz w:val="22"/>
          <w:szCs w:val="22"/>
        </w:rPr>
        <w:t>About UK Ambulance Services</w:t>
      </w:r>
      <w:r w:rsidRPr="000000A5">
        <w:t xml:space="preserve">. Available at: </w:t>
      </w:r>
      <w:hyperlink r:id="rId19" w:tgtFrame="_blank" w:tooltip="aace.org.uk" w:history="1">
        <w:r w:rsidRPr="000000A5">
          <w:rPr>
            <w:rStyle w:val="Hyperlink"/>
            <w:rFonts w:ascii="Arial" w:hAnsi="Arial" w:cs="Arial"/>
            <w:sz w:val="22"/>
            <w:szCs w:val="22"/>
          </w:rPr>
          <w:t>https://aace.org.uk/</w:t>
        </w:r>
      </w:hyperlink>
      <w:r w:rsidRPr="000000A5">
        <w:t xml:space="preserve"> (Accessed: 21 June 2026).</w:t>
      </w:r>
    </w:p>
    <w:p w14:paraId="039AF8E7" w14:textId="77777777" w:rsidR="000000A5" w:rsidRDefault="000000A5" w:rsidP="00656BF2">
      <w:pPr>
        <w:pStyle w:val="NormalWeb"/>
      </w:pPr>
    </w:p>
    <w:p w14:paraId="52E832CF" w14:textId="77777777" w:rsidR="00656BF2" w:rsidRPr="00656BF2" w:rsidRDefault="00656BF2" w:rsidP="001E6D98">
      <w:pPr>
        <w:pStyle w:val="NoSpacing"/>
        <w:rPr>
          <w:rFonts w:ascii="Arial" w:hAnsi="Arial" w:cs="Arial"/>
          <w:sz w:val="22"/>
          <w:szCs w:val="22"/>
        </w:rPr>
      </w:pPr>
    </w:p>
    <w:sectPr w:rsidR="00656BF2" w:rsidRPr="00656B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44AE6" w14:textId="77777777" w:rsidR="000115EA" w:rsidRDefault="000115EA" w:rsidP="003621E1">
      <w:pPr>
        <w:spacing w:after="0" w:line="240" w:lineRule="auto"/>
      </w:pPr>
      <w:r>
        <w:separator/>
      </w:r>
    </w:p>
  </w:endnote>
  <w:endnote w:type="continuationSeparator" w:id="0">
    <w:p w14:paraId="360CD694" w14:textId="77777777" w:rsidR="000115EA" w:rsidRDefault="000115EA" w:rsidP="00362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54D8F7" w14:textId="77777777" w:rsidR="000115EA" w:rsidRDefault="000115EA" w:rsidP="003621E1">
      <w:pPr>
        <w:spacing w:after="0" w:line="240" w:lineRule="auto"/>
      </w:pPr>
      <w:r>
        <w:separator/>
      </w:r>
    </w:p>
  </w:footnote>
  <w:footnote w:type="continuationSeparator" w:id="0">
    <w:p w14:paraId="64547183" w14:textId="77777777" w:rsidR="000115EA" w:rsidRDefault="000115EA" w:rsidP="003621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95ADB"/>
    <w:multiLevelType w:val="multilevel"/>
    <w:tmpl w:val="9DC05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00214B"/>
    <w:multiLevelType w:val="multilevel"/>
    <w:tmpl w:val="EB384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F34384"/>
    <w:multiLevelType w:val="multilevel"/>
    <w:tmpl w:val="D6A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0D743E"/>
    <w:multiLevelType w:val="multilevel"/>
    <w:tmpl w:val="6C124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711B45"/>
    <w:multiLevelType w:val="multilevel"/>
    <w:tmpl w:val="A7502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270E79"/>
    <w:multiLevelType w:val="multilevel"/>
    <w:tmpl w:val="CDC46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BB46F5"/>
    <w:multiLevelType w:val="multilevel"/>
    <w:tmpl w:val="CF0C9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0164001">
    <w:abstractNumId w:val="0"/>
  </w:num>
  <w:num w:numId="2" w16cid:durableId="996345919">
    <w:abstractNumId w:val="6"/>
  </w:num>
  <w:num w:numId="3" w16cid:durableId="306477218">
    <w:abstractNumId w:val="1"/>
  </w:num>
  <w:num w:numId="4" w16cid:durableId="1416588323">
    <w:abstractNumId w:val="4"/>
  </w:num>
  <w:num w:numId="5" w16cid:durableId="791943967">
    <w:abstractNumId w:val="5"/>
  </w:num>
  <w:num w:numId="6" w16cid:durableId="1955212344">
    <w:abstractNumId w:val="3"/>
  </w:num>
  <w:num w:numId="7" w16cid:durableId="9261135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C57"/>
    <w:rsid w:val="000000A5"/>
    <w:rsid w:val="000115EA"/>
    <w:rsid w:val="000739B7"/>
    <w:rsid w:val="000F5FCA"/>
    <w:rsid w:val="001B6951"/>
    <w:rsid w:val="001B7251"/>
    <w:rsid w:val="001E6D98"/>
    <w:rsid w:val="00212D4F"/>
    <w:rsid w:val="00254B5A"/>
    <w:rsid w:val="002A6763"/>
    <w:rsid w:val="002C7249"/>
    <w:rsid w:val="00306A3F"/>
    <w:rsid w:val="00316228"/>
    <w:rsid w:val="00344155"/>
    <w:rsid w:val="003621E1"/>
    <w:rsid w:val="003852BB"/>
    <w:rsid w:val="003A2FA1"/>
    <w:rsid w:val="003F2826"/>
    <w:rsid w:val="00471922"/>
    <w:rsid w:val="005043D5"/>
    <w:rsid w:val="005B3A51"/>
    <w:rsid w:val="005C292A"/>
    <w:rsid w:val="005C2A0B"/>
    <w:rsid w:val="00656BF2"/>
    <w:rsid w:val="00766FC0"/>
    <w:rsid w:val="007B38FD"/>
    <w:rsid w:val="007E69EE"/>
    <w:rsid w:val="00812738"/>
    <w:rsid w:val="008661E6"/>
    <w:rsid w:val="008B55C3"/>
    <w:rsid w:val="008F5FB6"/>
    <w:rsid w:val="0091434F"/>
    <w:rsid w:val="009C12DC"/>
    <w:rsid w:val="009E3598"/>
    <w:rsid w:val="00A22C57"/>
    <w:rsid w:val="00A62351"/>
    <w:rsid w:val="00A87196"/>
    <w:rsid w:val="00AD4BD9"/>
    <w:rsid w:val="00B30365"/>
    <w:rsid w:val="00B86746"/>
    <w:rsid w:val="00B94068"/>
    <w:rsid w:val="00BB488A"/>
    <w:rsid w:val="00C070B9"/>
    <w:rsid w:val="00C30050"/>
    <w:rsid w:val="00C365B1"/>
    <w:rsid w:val="00C72FC0"/>
    <w:rsid w:val="00CB5809"/>
    <w:rsid w:val="00CF62CD"/>
    <w:rsid w:val="00D137A1"/>
    <w:rsid w:val="00DE1840"/>
    <w:rsid w:val="00DF7183"/>
    <w:rsid w:val="00E050F0"/>
    <w:rsid w:val="00E0789D"/>
    <w:rsid w:val="00E12579"/>
    <w:rsid w:val="00F05C3D"/>
    <w:rsid w:val="00F56F4D"/>
    <w:rsid w:val="00F8512C"/>
    <w:rsid w:val="00FC7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F560A"/>
  <w15:chartTrackingRefBased/>
  <w15:docId w15:val="{2F0FF39F-8896-41F1-86E0-C0F5CD104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2C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2C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2C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2C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2C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2C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2C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2C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2C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C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2C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2C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2C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2C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2C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2C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2C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2C57"/>
    <w:rPr>
      <w:rFonts w:eastAsiaTheme="majorEastAsia" w:cstheme="majorBidi"/>
      <w:color w:val="272727" w:themeColor="text1" w:themeTint="D8"/>
    </w:rPr>
  </w:style>
  <w:style w:type="paragraph" w:styleId="Title">
    <w:name w:val="Title"/>
    <w:basedOn w:val="Normal"/>
    <w:next w:val="Normal"/>
    <w:link w:val="TitleChar"/>
    <w:uiPriority w:val="10"/>
    <w:qFormat/>
    <w:rsid w:val="00A22C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2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2C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2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2C57"/>
    <w:pPr>
      <w:spacing w:before="160"/>
      <w:jc w:val="center"/>
    </w:pPr>
    <w:rPr>
      <w:i/>
      <w:iCs/>
      <w:color w:val="404040" w:themeColor="text1" w:themeTint="BF"/>
    </w:rPr>
  </w:style>
  <w:style w:type="character" w:customStyle="1" w:styleId="QuoteChar">
    <w:name w:val="Quote Char"/>
    <w:basedOn w:val="DefaultParagraphFont"/>
    <w:link w:val="Quote"/>
    <w:uiPriority w:val="29"/>
    <w:rsid w:val="00A22C57"/>
    <w:rPr>
      <w:i/>
      <w:iCs/>
      <w:color w:val="404040" w:themeColor="text1" w:themeTint="BF"/>
    </w:rPr>
  </w:style>
  <w:style w:type="paragraph" w:styleId="ListParagraph">
    <w:name w:val="List Paragraph"/>
    <w:basedOn w:val="Normal"/>
    <w:uiPriority w:val="34"/>
    <w:qFormat/>
    <w:rsid w:val="00A22C57"/>
    <w:pPr>
      <w:ind w:left="720"/>
      <w:contextualSpacing/>
    </w:pPr>
  </w:style>
  <w:style w:type="character" w:styleId="IntenseEmphasis">
    <w:name w:val="Intense Emphasis"/>
    <w:basedOn w:val="DefaultParagraphFont"/>
    <w:uiPriority w:val="21"/>
    <w:qFormat/>
    <w:rsid w:val="00A22C57"/>
    <w:rPr>
      <w:i/>
      <w:iCs/>
      <w:color w:val="0F4761" w:themeColor="accent1" w:themeShade="BF"/>
    </w:rPr>
  </w:style>
  <w:style w:type="paragraph" w:styleId="IntenseQuote">
    <w:name w:val="Intense Quote"/>
    <w:basedOn w:val="Normal"/>
    <w:next w:val="Normal"/>
    <w:link w:val="IntenseQuoteChar"/>
    <w:uiPriority w:val="30"/>
    <w:qFormat/>
    <w:rsid w:val="00A22C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2C57"/>
    <w:rPr>
      <w:i/>
      <w:iCs/>
      <w:color w:val="0F4761" w:themeColor="accent1" w:themeShade="BF"/>
    </w:rPr>
  </w:style>
  <w:style w:type="character" w:styleId="IntenseReference">
    <w:name w:val="Intense Reference"/>
    <w:basedOn w:val="DefaultParagraphFont"/>
    <w:uiPriority w:val="32"/>
    <w:qFormat/>
    <w:rsid w:val="00A22C57"/>
    <w:rPr>
      <w:b/>
      <w:bCs/>
      <w:smallCaps/>
      <w:color w:val="0F4761" w:themeColor="accent1" w:themeShade="BF"/>
      <w:spacing w:val="5"/>
    </w:rPr>
  </w:style>
  <w:style w:type="paragraph" w:styleId="Header">
    <w:name w:val="header"/>
    <w:basedOn w:val="Normal"/>
    <w:link w:val="HeaderChar"/>
    <w:uiPriority w:val="99"/>
    <w:unhideWhenUsed/>
    <w:rsid w:val="00362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1E1"/>
  </w:style>
  <w:style w:type="paragraph" w:styleId="Footer">
    <w:name w:val="footer"/>
    <w:basedOn w:val="Normal"/>
    <w:link w:val="FooterChar"/>
    <w:uiPriority w:val="99"/>
    <w:unhideWhenUsed/>
    <w:rsid w:val="00362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1E1"/>
  </w:style>
  <w:style w:type="table" w:styleId="TableGrid">
    <w:name w:val="Table Grid"/>
    <w:basedOn w:val="TableNormal"/>
    <w:uiPriority w:val="39"/>
    <w:rsid w:val="008B55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C719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C719A"/>
    <w:rPr>
      <w:b/>
      <w:bCs/>
    </w:rPr>
  </w:style>
  <w:style w:type="character" w:styleId="Emphasis">
    <w:name w:val="Emphasis"/>
    <w:basedOn w:val="DefaultParagraphFont"/>
    <w:uiPriority w:val="20"/>
    <w:qFormat/>
    <w:rsid w:val="00FC719A"/>
    <w:rPr>
      <w:i/>
      <w:iCs/>
    </w:rPr>
  </w:style>
  <w:style w:type="character" w:styleId="HTMLCode">
    <w:name w:val="HTML Code"/>
    <w:basedOn w:val="DefaultParagraphFont"/>
    <w:uiPriority w:val="99"/>
    <w:semiHidden/>
    <w:unhideWhenUsed/>
    <w:rsid w:val="00FC719A"/>
    <w:rPr>
      <w:rFonts w:ascii="Courier New" w:eastAsia="Times New Roman" w:hAnsi="Courier New" w:cs="Courier New"/>
      <w:sz w:val="20"/>
      <w:szCs w:val="20"/>
    </w:rPr>
  </w:style>
  <w:style w:type="character" w:styleId="Hyperlink">
    <w:name w:val="Hyperlink"/>
    <w:basedOn w:val="DefaultParagraphFont"/>
    <w:uiPriority w:val="99"/>
    <w:semiHidden/>
    <w:unhideWhenUsed/>
    <w:rsid w:val="00FC719A"/>
    <w:rPr>
      <w:color w:val="0000FF"/>
      <w:u w:val="single"/>
    </w:rPr>
  </w:style>
  <w:style w:type="paragraph" w:styleId="NoSpacing">
    <w:name w:val="No Spacing"/>
    <w:uiPriority w:val="1"/>
    <w:qFormat/>
    <w:rsid w:val="001E6D9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22https%3A%2F%2Fwww.nhs.uk%2Fmental-health%2Fnhs-services%2Fmental-health-services%2F%22&amp;utm_source=copilot.com" TargetMode="External"/><Relationship Id="rId13" Type="http://schemas.openxmlformats.org/officeDocument/2006/relationships/hyperlink" Target="https://www.cqc.org.uk/?utm_source=copilot.com" TargetMode="External"/><Relationship Id="rId18" Type="http://schemas.openxmlformats.org/officeDocument/2006/relationships/hyperlink" Target="https://www.bing.com/search?q=%22https%3A%2F%2Fcommonslibrary.parliament.uk%2Fresearch-briefings%2F%22&amp;utm_source=copilot.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bing.com/search?q=%22https%3A%2F%2Fwww.rcpsych.ac.uk%2Fmental-health%22&amp;utm_source=copilot.com" TargetMode="External"/><Relationship Id="rId17" Type="http://schemas.openxmlformats.org/officeDocument/2006/relationships/hyperlink" Target="https://www.bing.com/search?q=%22https%3A%2F%2Fwww.nao.org.uk%2Freports%2Fnhs-ambulance-services%2F%22&amp;utm_source=copilot.com" TargetMode="External"/><Relationship Id="rId2" Type="http://schemas.openxmlformats.org/officeDocument/2006/relationships/styles" Target="styles.xml"/><Relationship Id="rId16" Type="http://schemas.openxmlformats.org/officeDocument/2006/relationships/hyperlink" Target="https://www.bing.com/search?q=%22https%3A%2F%2Fwww.england.nhs.uk%2Fstatistics%2Fambulance-quality-indicators%2F%22&amp;utm_source=copilot.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ing.com/search?q=%22https%3A%2F%2Fwww.mind.org.uk%2Finformation-support%2F%22&amp;utm_source=copilot.com" TargetMode="External"/><Relationship Id="rId5" Type="http://schemas.openxmlformats.org/officeDocument/2006/relationships/footnotes" Target="footnotes.xml"/><Relationship Id="rId15" Type="http://schemas.openxmlformats.org/officeDocument/2006/relationships/hyperlink" Target="https://www.bing.com/search?q=%22https%3A%2F%2Fwww.nhs.uk%2Fnhs-services%2Furgent-and-emergency-care-services%2Fambulance-services%2F%22&amp;utm_source=copilot.com" TargetMode="External"/><Relationship Id="rId10" Type="http://schemas.openxmlformats.org/officeDocument/2006/relationships/hyperlink" Target="https://www.bing.com/search?q=%22https%3A%2F%2Fwww.gov.uk%2Fgovernment%2Fpolicies%2Fmental-health%22&amp;utm_source=copilot.com" TargetMode="External"/><Relationship Id="rId19" Type="http://schemas.openxmlformats.org/officeDocument/2006/relationships/hyperlink" Target="https://aace.org.uk/?utm_source=copilot.com" TargetMode="External"/><Relationship Id="rId4" Type="http://schemas.openxmlformats.org/officeDocument/2006/relationships/webSettings" Target="webSettings.xml"/><Relationship Id="rId9" Type="http://schemas.openxmlformats.org/officeDocument/2006/relationships/hyperlink" Target="https://www.bing.com/search?q=%22https%3A%2F%2Fwww.england.nhs.uk%2Fmental-health%2Fadults%2Fcmhs%2F%22&amp;utm_source=copilot.com" TargetMode="External"/><Relationship Id="rId14" Type="http://schemas.openxmlformats.org/officeDocument/2006/relationships/hyperlink" Target="https://www.bing.com/search?q=%22https%3A%2F%2Fcommonslibrary.parliament.uk%2F%22&amp;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TotalTime>
  <Pages>6</Pages>
  <Words>950</Words>
  <Characters>5415</Characters>
  <Application>Microsoft Office Word</Application>
  <DocSecurity>0</DocSecurity>
  <Lines>45</Lines>
  <Paragraphs>12</Paragraphs>
  <ScaleCrop>false</ScaleCrop>
  <Company/>
  <LinksUpToDate>false</LinksUpToDate>
  <CharactersWithSpaces>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fahmida k</dc:creator>
  <cp:keywords/>
  <dc:description/>
  <cp:lastModifiedBy>fahmida k</cp:lastModifiedBy>
  <cp:revision>33</cp:revision>
  <dcterms:created xsi:type="dcterms:W3CDTF">2026-06-21T12:12:00Z</dcterms:created>
  <dcterms:modified xsi:type="dcterms:W3CDTF">2026-06-21T12:55:00Z</dcterms:modified>
</cp:coreProperties>
</file>