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6952" w:rsidRPr="00094D30" w:rsidRDefault="00F256FE" w:rsidP="00AC6952">
      <w:pPr>
        <w:spacing w:after="200"/>
        <w:ind w:left="1080"/>
        <w:jc w:val="center"/>
        <w:rPr>
          <w:rFonts w:eastAsiaTheme="minorEastAsia"/>
          <w:b/>
          <w:bCs/>
          <w:sz w:val="32"/>
          <w:szCs w:val="32"/>
        </w:rPr>
      </w:pPr>
      <w:bookmarkStart w:id="0" w:name="_GoBack"/>
      <w:bookmarkEnd w:id="0"/>
      <w:r w:rsidRPr="00094D30">
        <w:rPr>
          <w:b/>
          <w:bCs/>
          <w:sz w:val="32"/>
          <w:szCs w:val="32"/>
        </w:rPr>
        <w:t xml:space="preserve">A Critique of Halliday and Hasan’s Cohesion and Coherence </w:t>
      </w:r>
      <w:r w:rsidR="002E701D" w:rsidRPr="00094D30">
        <w:rPr>
          <w:b/>
          <w:bCs/>
          <w:sz w:val="32"/>
          <w:szCs w:val="32"/>
        </w:rPr>
        <w:t>Theory</w:t>
      </w:r>
    </w:p>
    <w:p w:rsidR="00CC2C94" w:rsidRPr="00094D30" w:rsidRDefault="00F256FE" w:rsidP="00893EC7">
      <w:pPr>
        <w:pStyle w:val="A5"/>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rPr>
        <w:t>1 Introduction</w:t>
      </w:r>
    </w:p>
    <w:p w:rsidR="00CC2C94" w:rsidRPr="00094D30" w:rsidRDefault="00F256FE" w:rsidP="00893EC7">
      <w:pPr>
        <w:pStyle w:val="A5"/>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 xml:space="preserve">The theory of cohesion and coherence is generally considered to be established with the publication of Halliday and Hasan’s </w:t>
      </w:r>
      <w:r w:rsidRPr="00094D30">
        <w:rPr>
          <w:rFonts w:ascii="Times New Roman" w:hAnsi="Times New Roman" w:cs="Times New Roman"/>
          <w:i/>
          <w:iCs/>
          <w:sz w:val="24"/>
          <w:szCs w:val="24"/>
        </w:rPr>
        <w:t>Cohesion in English</w:t>
      </w:r>
      <w:r w:rsidRPr="00094D30">
        <w:rPr>
          <w:rFonts w:ascii="Times New Roman" w:hAnsi="Times New Roman" w:cs="Times New Roman"/>
          <w:sz w:val="24"/>
          <w:szCs w:val="24"/>
        </w:rPr>
        <w:t xml:space="preserve"> in 1976.  Since then, it has been heatedly discussed by researchers from various perspectives, such as discourse analysis, translation, stylistics </w:t>
      </w:r>
      <w:r w:rsidR="00636188" w:rsidRPr="00094D30">
        <w:rPr>
          <w:rFonts w:ascii="Times New Roman" w:hAnsi="Times New Roman" w:cs="Times New Roman"/>
          <w:sz w:val="24"/>
          <w:szCs w:val="24"/>
        </w:rPr>
        <w:t>etc.</w:t>
      </w:r>
      <w:r w:rsidRPr="00094D30">
        <w:rPr>
          <w:rFonts w:ascii="Times New Roman" w:hAnsi="Times New Roman" w:cs="Times New Roman"/>
          <w:sz w:val="24"/>
          <w:szCs w:val="24"/>
        </w:rPr>
        <w:t xml:space="preserve"> Cohesion and coherence, being two basic and key concepts in discourse analysis, have attracted both compliments and critiques. In this essay, the author will first clarify the two concepts by introducing Halliday and Hasan’s cohesion and coherence theory (CCT), and then review other researchers’ study on the two notions, and finally employ evidences to critique the theory.</w:t>
      </w:r>
    </w:p>
    <w:p w:rsidR="00CC2C94" w:rsidRPr="00094D30" w:rsidRDefault="00CC2C94" w:rsidP="00893EC7">
      <w:pPr>
        <w:pStyle w:val="A5"/>
        <w:jc w:val="both"/>
        <w:rPr>
          <w:rFonts w:ascii="Times New Roman" w:eastAsia="Times New Roman" w:hAnsi="Times New Roman" w:cs="Times New Roman"/>
          <w:sz w:val="24"/>
          <w:szCs w:val="24"/>
        </w:rPr>
      </w:pPr>
    </w:p>
    <w:p w:rsidR="00CC2C94" w:rsidRPr="00094D30" w:rsidRDefault="00F256FE" w:rsidP="00893EC7">
      <w:pPr>
        <w:pStyle w:val="A5"/>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rPr>
        <w:t xml:space="preserve">2 Halliday &amp; Hasan’s </w:t>
      </w:r>
      <w:r w:rsidR="00636188" w:rsidRPr="00094D30">
        <w:rPr>
          <w:rFonts w:ascii="Times New Roman" w:eastAsiaTheme="minorEastAsia" w:hAnsi="Times New Roman" w:cs="Times New Roman"/>
          <w:b/>
          <w:bCs/>
          <w:sz w:val="28"/>
          <w:szCs w:val="28"/>
        </w:rPr>
        <w:t>CCT</w:t>
      </w:r>
    </w:p>
    <w:p w:rsidR="00CC2C94" w:rsidRPr="00094D30" w:rsidRDefault="00F256FE" w:rsidP="00893EC7">
      <w:pPr>
        <w:pStyle w:val="A5"/>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Roman Jacobson, who studies parallelism based on sentence structure and repetition in literature works, is considered to be the first to study cohesion in text (Crowhurst, 1991</w:t>
      </w:r>
      <w:r w:rsidR="00636188" w:rsidRPr="00094D30">
        <w:rPr>
          <w:rFonts w:ascii="Times New Roman" w:hAnsi="Times New Roman" w:cs="Times New Roman"/>
          <w:sz w:val="24"/>
          <w:szCs w:val="24"/>
        </w:rPr>
        <w:t xml:space="preserve">: </w:t>
      </w:r>
      <w:r w:rsidRPr="00094D30">
        <w:rPr>
          <w:rFonts w:ascii="Times New Roman" w:hAnsi="Times New Roman" w:cs="Times New Roman"/>
          <w:sz w:val="24"/>
          <w:szCs w:val="24"/>
        </w:rPr>
        <w:t>110), but M. A. K. Halliday is widely believed by linguists as the most influential one who studies cohesion in the most comprehensive and systematic way. In 1962, He put forward the concept of cohesion for the first time, turning it into a linguistic terminology from an unprofessional use (Zhu, 1995). As for coherence,</w:t>
      </w:r>
      <w:r w:rsidR="00A062AF" w:rsidRPr="00094D30">
        <w:rPr>
          <w:rFonts w:ascii="Times New Roman" w:hAnsi="Times New Roman" w:cs="Times New Roman"/>
          <w:sz w:val="24"/>
          <w:szCs w:val="24"/>
        </w:rPr>
        <w:t xml:space="preserve"> it was not a linguistic terminology until Halliday and Hasan published their book </w:t>
      </w:r>
      <w:r w:rsidR="00A062AF" w:rsidRPr="00094D30">
        <w:rPr>
          <w:rFonts w:ascii="Times New Roman" w:hAnsi="Times New Roman" w:cs="Times New Roman"/>
          <w:i/>
          <w:iCs/>
          <w:sz w:val="24"/>
          <w:szCs w:val="24"/>
        </w:rPr>
        <w:t>Cohesion in English</w:t>
      </w:r>
      <w:r w:rsidR="00A062AF" w:rsidRPr="00094D30">
        <w:rPr>
          <w:rFonts w:ascii="Times New Roman" w:hAnsi="Times New Roman" w:cs="Times New Roman"/>
          <w:sz w:val="24"/>
          <w:szCs w:val="24"/>
        </w:rPr>
        <w:t xml:space="preserve"> (Zhang, 2000), which triggers</w:t>
      </w:r>
      <w:r w:rsidR="00714BD3">
        <w:rPr>
          <w:rFonts w:ascii="Times New Roman" w:hAnsi="Times New Roman" w:cs="Times New Roman"/>
          <w:sz w:val="24"/>
          <w:szCs w:val="24"/>
        </w:rPr>
        <w:t xml:space="preserve"> abundant subsequent researches on coherence. Since Halliday and Hasan made a</w:t>
      </w:r>
      <w:r w:rsidR="00A062AF" w:rsidRPr="00094D30">
        <w:rPr>
          <w:rFonts w:ascii="Times New Roman" w:hAnsi="Times New Roman" w:cs="Times New Roman"/>
          <w:sz w:val="24"/>
          <w:szCs w:val="24"/>
        </w:rPr>
        <w:t xml:space="preserve"> </w:t>
      </w:r>
      <w:r w:rsidRPr="00094D30">
        <w:rPr>
          <w:rFonts w:ascii="Times New Roman" w:hAnsi="Times New Roman" w:cs="Times New Roman"/>
          <w:sz w:val="24"/>
          <w:szCs w:val="24"/>
        </w:rPr>
        <w:t xml:space="preserve">comprehensive and systematic study on the two concepts with their representative books </w:t>
      </w:r>
      <w:r w:rsidRPr="00094D30">
        <w:rPr>
          <w:rFonts w:ascii="Times New Roman" w:hAnsi="Times New Roman" w:cs="Times New Roman"/>
          <w:i/>
          <w:iCs/>
          <w:sz w:val="24"/>
          <w:szCs w:val="24"/>
        </w:rPr>
        <w:t xml:space="preserve">Cohesion in English </w:t>
      </w:r>
      <w:r w:rsidRPr="00094D30">
        <w:rPr>
          <w:rFonts w:ascii="Times New Roman" w:hAnsi="Times New Roman" w:cs="Times New Roman"/>
          <w:sz w:val="24"/>
          <w:szCs w:val="24"/>
        </w:rPr>
        <w:t>and</w:t>
      </w:r>
      <w:r w:rsidRPr="00094D30">
        <w:rPr>
          <w:rFonts w:ascii="Times New Roman" w:hAnsi="Times New Roman" w:cs="Times New Roman"/>
          <w:i/>
          <w:iCs/>
          <w:sz w:val="24"/>
          <w:szCs w:val="24"/>
        </w:rPr>
        <w:t xml:space="preserve"> Language, Context and Text, </w:t>
      </w:r>
      <w:r w:rsidRPr="00094D30">
        <w:rPr>
          <w:rFonts w:ascii="Times New Roman" w:hAnsi="Times New Roman" w:cs="Times New Roman"/>
          <w:sz w:val="24"/>
          <w:szCs w:val="24"/>
        </w:rPr>
        <w:t>the essay will take a close eye on their concepts of cohesion and coherence.</w:t>
      </w:r>
    </w:p>
    <w:p w:rsidR="00CC2C94" w:rsidRPr="00094D30" w:rsidRDefault="00CC2C94" w:rsidP="00893EC7">
      <w:pPr>
        <w:pStyle w:val="A5"/>
        <w:jc w:val="both"/>
        <w:rPr>
          <w:rFonts w:ascii="Times New Roman" w:eastAsia="Times New Roman" w:hAnsi="Times New Roman" w:cs="Times New Roman"/>
          <w:sz w:val="24"/>
          <w:szCs w:val="24"/>
        </w:rPr>
      </w:pPr>
    </w:p>
    <w:p w:rsidR="00CC2C94" w:rsidRPr="00094D30" w:rsidRDefault="00F256FE" w:rsidP="00893EC7">
      <w:pPr>
        <w:pStyle w:val="A5"/>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rPr>
        <w:t>2.1 The concept of cohesion</w:t>
      </w:r>
    </w:p>
    <w:p w:rsidR="00CC2C94" w:rsidRDefault="00F256FE" w:rsidP="00893EC7">
      <w:pPr>
        <w:pStyle w:val="A5"/>
        <w:ind w:firstLineChars="200" w:firstLine="480"/>
        <w:jc w:val="both"/>
        <w:rPr>
          <w:rFonts w:ascii="Times New Roman" w:hAnsi="Times New Roman" w:cs="Times New Roman"/>
          <w:sz w:val="24"/>
          <w:szCs w:val="24"/>
        </w:rPr>
      </w:pPr>
      <w:r w:rsidRPr="00094D30">
        <w:rPr>
          <w:rFonts w:ascii="Times New Roman" w:hAnsi="Times New Roman" w:cs="Times New Roman"/>
          <w:sz w:val="24"/>
          <w:szCs w:val="24"/>
        </w:rPr>
        <w:t xml:space="preserve">Halliday and Hasan (1976) state that “the concept of cohesion is a semantic one; it refers to the relationship of meaning that exist within the text, and that defines it as a </w:t>
      </w:r>
      <w:r w:rsidR="00636188" w:rsidRPr="00094D30">
        <w:rPr>
          <w:rFonts w:ascii="Times New Roman" w:hAnsi="Times New Roman" w:cs="Times New Roman"/>
          <w:sz w:val="24"/>
          <w:szCs w:val="24"/>
        </w:rPr>
        <w:t>text” (</w:t>
      </w:r>
      <w:r w:rsidRPr="00094D30">
        <w:rPr>
          <w:rFonts w:ascii="Times New Roman" w:hAnsi="Times New Roman" w:cs="Times New Roman"/>
          <w:sz w:val="24"/>
          <w:szCs w:val="24"/>
        </w:rPr>
        <w:t>1976: 4). Additionally, they point out “cohesion occurs where INTERPRETATION of some element in the discourse is dependent on that of another.</w:t>
      </w:r>
      <w:r w:rsidRPr="00094D30">
        <w:rPr>
          <w:rFonts w:ascii="Times New Roman" w:hAnsi="Times New Roman" w:cs="Times New Roman"/>
          <w:sz w:val="24"/>
          <w:szCs w:val="24"/>
          <w:lang w:val="zh-TW" w:eastAsia="zh-TW"/>
        </w:rPr>
        <w:t xml:space="preserve"> </w:t>
      </w:r>
      <w:r w:rsidRPr="00094D30">
        <w:rPr>
          <w:rFonts w:ascii="Times New Roman" w:hAnsi="Times New Roman" w:cs="Times New Roman"/>
          <w:sz w:val="24"/>
          <w:szCs w:val="24"/>
        </w:rPr>
        <w:t xml:space="preserve">The one PRESUPPOSES the other, in the sense that it cannot be effectively decoded except by recourse to it. When this happens, a relation of cohesion is set up, and the two elements, the presupposing and the presupposed, are thereby at least potentially integrated into a </w:t>
      </w:r>
      <w:r w:rsidR="00636188" w:rsidRPr="00094D30">
        <w:rPr>
          <w:rFonts w:ascii="Times New Roman" w:hAnsi="Times New Roman" w:cs="Times New Roman"/>
          <w:sz w:val="24"/>
          <w:szCs w:val="24"/>
        </w:rPr>
        <w:t>text”</w:t>
      </w:r>
      <w:r w:rsidRPr="00094D30">
        <w:rPr>
          <w:rFonts w:ascii="Times New Roman" w:hAnsi="Times New Roman" w:cs="Times New Roman"/>
          <w:sz w:val="24"/>
          <w:szCs w:val="24"/>
        </w:rPr>
        <w:t xml:space="preserve"> (1976: 4). The central concern of the book is devices of cohesion in English, namely, five types of cohesion devices are identified: reference, substitution, ellipsis, conjunction and lexical cohesion. In</w:t>
      </w:r>
      <w:r w:rsidRPr="00094D30">
        <w:rPr>
          <w:rFonts w:ascii="Times New Roman" w:hAnsi="Times New Roman" w:cs="Times New Roman"/>
          <w:color w:val="004C7F"/>
          <w:sz w:val="24"/>
          <w:szCs w:val="24"/>
          <w:u w:color="004C7F"/>
        </w:rPr>
        <w:t xml:space="preserve"> </w:t>
      </w:r>
      <w:r w:rsidR="00636188" w:rsidRPr="00094D30">
        <w:rPr>
          <w:rFonts w:ascii="Times New Roman" w:hAnsi="Times New Roman" w:cs="Times New Roman"/>
          <w:i/>
          <w:iCs/>
          <w:sz w:val="24"/>
          <w:szCs w:val="24"/>
        </w:rPr>
        <w:t>Introduction to Functional Grammar</w:t>
      </w:r>
      <w:r w:rsidR="00636188" w:rsidRPr="00094D30">
        <w:rPr>
          <w:rFonts w:ascii="Times New Roman" w:hAnsi="Times New Roman" w:cs="Times New Roman"/>
          <w:sz w:val="24"/>
          <w:szCs w:val="24"/>
        </w:rPr>
        <w:t>, Halliday</w:t>
      </w:r>
      <w:r w:rsidRPr="00094D30">
        <w:rPr>
          <w:rFonts w:ascii="Times New Roman" w:hAnsi="Times New Roman" w:cs="Times New Roman"/>
          <w:sz w:val="24"/>
          <w:szCs w:val="24"/>
        </w:rPr>
        <w:t xml:space="preserve"> and Hasan (2004) develop CCT further and make some minor modifications, they regard substitution and ellipsis as “variants of the same type of cohesive relation” (p. 563) and put them into one category, besides,</w:t>
      </w:r>
      <w:r w:rsidRPr="00094D30">
        <w:rPr>
          <w:rFonts w:ascii="Times New Roman" w:hAnsi="Times New Roman" w:cs="Times New Roman"/>
          <w:color w:val="004C7F"/>
          <w:sz w:val="24"/>
          <w:szCs w:val="24"/>
          <w:u w:color="004C7F"/>
        </w:rPr>
        <w:t xml:space="preserve"> </w:t>
      </w:r>
      <w:r w:rsidRPr="00094D30">
        <w:rPr>
          <w:rFonts w:ascii="Times New Roman" w:hAnsi="Times New Roman" w:cs="Times New Roman"/>
          <w:sz w:val="24"/>
          <w:szCs w:val="24"/>
        </w:rPr>
        <w:t xml:space="preserve">conjunctions </w:t>
      </w:r>
      <w:r w:rsidR="00636188" w:rsidRPr="00094D30">
        <w:rPr>
          <w:rFonts w:ascii="Times New Roman" w:hAnsi="Times New Roman" w:cs="Times New Roman"/>
          <w:sz w:val="24"/>
          <w:szCs w:val="24"/>
        </w:rPr>
        <w:t>are subdivided</w:t>
      </w:r>
      <w:r w:rsidRPr="00094D30">
        <w:rPr>
          <w:rFonts w:ascii="Times New Roman" w:hAnsi="Times New Roman" w:cs="Times New Roman"/>
          <w:sz w:val="24"/>
          <w:szCs w:val="24"/>
        </w:rPr>
        <w:t xml:space="preserve"> in a more abstract level. More than that, in 1989, Halliday and Hasan continue to study cohesion in another work—</w:t>
      </w:r>
      <w:r w:rsidRPr="00094D30">
        <w:rPr>
          <w:rFonts w:ascii="Times New Roman" w:hAnsi="Times New Roman" w:cs="Times New Roman"/>
          <w:i/>
          <w:iCs/>
          <w:sz w:val="24"/>
          <w:szCs w:val="24"/>
        </w:rPr>
        <w:t xml:space="preserve">Language, Context and </w:t>
      </w:r>
      <w:r w:rsidRPr="00094D30">
        <w:rPr>
          <w:rFonts w:ascii="Times New Roman" w:hAnsi="Times New Roman" w:cs="Times New Roman"/>
          <w:i/>
          <w:iCs/>
          <w:sz w:val="24"/>
          <w:szCs w:val="24"/>
          <w:lang w:val="de-DE"/>
        </w:rPr>
        <w:t>Text</w:t>
      </w:r>
      <w:r w:rsidRPr="00094D30">
        <w:rPr>
          <w:rFonts w:ascii="Times New Roman" w:hAnsi="Times New Roman" w:cs="Times New Roman"/>
          <w:sz w:val="24"/>
          <w:szCs w:val="24"/>
        </w:rPr>
        <w:t xml:space="preserve">: </w:t>
      </w:r>
      <w:r w:rsidRPr="00094D30">
        <w:rPr>
          <w:rFonts w:ascii="Times New Roman" w:hAnsi="Times New Roman" w:cs="Times New Roman"/>
          <w:i/>
          <w:iCs/>
          <w:sz w:val="24"/>
          <w:szCs w:val="24"/>
        </w:rPr>
        <w:t>Aspects of Language in a Social-semiotic Perspective</w:t>
      </w:r>
      <w:r w:rsidRPr="00094D30">
        <w:rPr>
          <w:rFonts w:ascii="Times New Roman" w:hAnsi="Times New Roman" w:cs="Times New Roman"/>
          <w:sz w:val="24"/>
          <w:szCs w:val="24"/>
        </w:rPr>
        <w:t>. In this book, they enlarge the scope of the devices of cohesion, which are</w:t>
      </w:r>
      <w:r w:rsidRPr="00094D30">
        <w:rPr>
          <w:rFonts w:ascii="Times New Roman" w:hAnsi="Times New Roman" w:cs="Times New Roman"/>
          <w:sz w:val="24"/>
          <w:szCs w:val="24"/>
          <w:lang w:val="it-IT"/>
        </w:rPr>
        <w:t xml:space="preserve"> classif</w:t>
      </w:r>
      <w:proofErr w:type="spellStart"/>
      <w:r w:rsidRPr="00094D30">
        <w:rPr>
          <w:rFonts w:ascii="Times New Roman" w:hAnsi="Times New Roman" w:cs="Times New Roman"/>
          <w:sz w:val="24"/>
          <w:szCs w:val="24"/>
        </w:rPr>
        <w:t>ied</w:t>
      </w:r>
      <w:proofErr w:type="spellEnd"/>
      <w:r w:rsidRPr="00094D30">
        <w:rPr>
          <w:rFonts w:ascii="Times New Roman" w:hAnsi="Times New Roman" w:cs="Times New Roman"/>
          <w:sz w:val="24"/>
          <w:szCs w:val="24"/>
        </w:rPr>
        <w:t xml:space="preserve"> </w:t>
      </w:r>
      <w:r w:rsidRPr="00094D30">
        <w:rPr>
          <w:rFonts w:ascii="Times New Roman" w:hAnsi="Times New Roman" w:cs="Times New Roman"/>
          <w:sz w:val="24"/>
          <w:szCs w:val="24"/>
          <w:lang w:val="it-IT"/>
        </w:rPr>
        <w:t>into</w:t>
      </w:r>
      <w:r w:rsidRPr="00094D30">
        <w:rPr>
          <w:rFonts w:ascii="Times New Roman" w:hAnsi="Times New Roman" w:cs="Times New Roman"/>
          <w:sz w:val="24"/>
          <w:szCs w:val="24"/>
        </w:rPr>
        <w:t xml:space="preserve"> two types: structural cohesion and non-structural cohesion. Structural cohesion is composed of parallelism, theme-</w:t>
      </w:r>
      <w:proofErr w:type="spellStart"/>
      <w:r w:rsidRPr="00094D30">
        <w:rPr>
          <w:rFonts w:ascii="Times New Roman" w:hAnsi="Times New Roman" w:cs="Times New Roman"/>
          <w:sz w:val="24"/>
          <w:szCs w:val="24"/>
        </w:rPr>
        <w:t>rheme</w:t>
      </w:r>
      <w:proofErr w:type="spellEnd"/>
      <w:r w:rsidRPr="00094D30">
        <w:rPr>
          <w:rFonts w:ascii="Times New Roman" w:hAnsi="Times New Roman" w:cs="Times New Roman"/>
          <w:sz w:val="24"/>
          <w:szCs w:val="24"/>
        </w:rPr>
        <w:t xml:space="preserve"> structure and given-new </w:t>
      </w:r>
      <w:r w:rsidR="00636188" w:rsidRPr="00094D30">
        <w:rPr>
          <w:rFonts w:ascii="Times New Roman" w:hAnsi="Times New Roman" w:cs="Times New Roman"/>
          <w:sz w:val="24"/>
          <w:szCs w:val="24"/>
        </w:rPr>
        <w:t>organization</w:t>
      </w:r>
      <w:r w:rsidRPr="00094D30">
        <w:rPr>
          <w:rFonts w:ascii="Times New Roman" w:hAnsi="Times New Roman" w:cs="Times New Roman"/>
          <w:sz w:val="24"/>
          <w:szCs w:val="24"/>
        </w:rPr>
        <w:t xml:space="preserve">; non-structural cohesion, consists of componential relations and organic relations. Both can be subdivided into grammatical devices and lexical devices. In componential relation, grammatical devices </w:t>
      </w:r>
      <w:r w:rsidR="00636188" w:rsidRPr="00094D30">
        <w:rPr>
          <w:rFonts w:ascii="Times New Roman" w:hAnsi="Times New Roman" w:cs="Times New Roman"/>
          <w:sz w:val="24"/>
          <w:szCs w:val="24"/>
        </w:rPr>
        <w:t>include</w:t>
      </w:r>
      <w:r w:rsidRPr="00094D30">
        <w:rPr>
          <w:rFonts w:ascii="Times New Roman" w:hAnsi="Times New Roman" w:cs="Times New Roman"/>
          <w:sz w:val="24"/>
          <w:szCs w:val="24"/>
        </w:rPr>
        <w:t xml:space="preserve"> </w:t>
      </w:r>
      <w:r w:rsidRPr="00094D30">
        <w:rPr>
          <w:rFonts w:ascii="Times New Roman" w:hAnsi="Times New Roman" w:cs="Times New Roman"/>
          <w:sz w:val="24"/>
          <w:szCs w:val="24"/>
          <w:lang w:val="fr-FR"/>
        </w:rPr>
        <w:t>reference, substitution</w:t>
      </w:r>
      <w:r w:rsidRPr="00094D30">
        <w:rPr>
          <w:rFonts w:ascii="Times New Roman" w:hAnsi="Times New Roman" w:cs="Times New Roman"/>
          <w:sz w:val="24"/>
          <w:szCs w:val="24"/>
        </w:rPr>
        <w:t xml:space="preserve"> and ellipsis; lexical devices are general and </w:t>
      </w:r>
      <w:proofErr w:type="spellStart"/>
      <w:r w:rsidRPr="00094D30">
        <w:rPr>
          <w:rFonts w:ascii="Times New Roman" w:hAnsi="Times New Roman" w:cs="Times New Roman"/>
          <w:sz w:val="24"/>
          <w:szCs w:val="24"/>
        </w:rPr>
        <w:t>instantial</w:t>
      </w:r>
      <w:proofErr w:type="spellEnd"/>
      <w:r w:rsidRPr="00094D30">
        <w:rPr>
          <w:rFonts w:ascii="Times New Roman" w:hAnsi="Times New Roman" w:cs="Times New Roman"/>
          <w:sz w:val="24"/>
          <w:szCs w:val="24"/>
        </w:rPr>
        <w:t xml:space="preserve"> relations. In organic relation, grammatical devices </w:t>
      </w:r>
      <w:r w:rsidR="00636188" w:rsidRPr="00094D30">
        <w:rPr>
          <w:rFonts w:ascii="Times New Roman" w:hAnsi="Times New Roman" w:cs="Times New Roman"/>
          <w:sz w:val="24"/>
          <w:szCs w:val="24"/>
        </w:rPr>
        <w:t>include</w:t>
      </w:r>
      <w:r w:rsidRPr="00094D30">
        <w:rPr>
          <w:rFonts w:ascii="Times New Roman" w:hAnsi="Times New Roman" w:cs="Times New Roman"/>
          <w:sz w:val="24"/>
          <w:szCs w:val="24"/>
        </w:rPr>
        <w:t xml:space="preserve"> conjunctives and adjacency pairs, and lexical devices means continuatives. Halliday and Hasan (1989: 82) </w:t>
      </w:r>
      <w:r w:rsidR="00A062AF" w:rsidRPr="00094D30">
        <w:rPr>
          <w:rFonts w:ascii="Times New Roman" w:hAnsi="Times New Roman" w:cs="Times New Roman"/>
          <w:sz w:val="24"/>
          <w:szCs w:val="24"/>
        </w:rPr>
        <w:t>summarizes</w:t>
      </w:r>
      <w:r w:rsidRPr="00094D30">
        <w:rPr>
          <w:rFonts w:ascii="Times New Roman" w:hAnsi="Times New Roman" w:cs="Times New Roman"/>
          <w:sz w:val="24"/>
          <w:szCs w:val="24"/>
        </w:rPr>
        <w:t xml:space="preserve"> their discussion of cohesive devices as follows:</w:t>
      </w:r>
    </w:p>
    <w:p w:rsidR="00094D30" w:rsidRDefault="00094D30" w:rsidP="00893EC7">
      <w:pPr>
        <w:pStyle w:val="A5"/>
        <w:ind w:firstLineChars="200" w:firstLine="480"/>
        <w:jc w:val="both"/>
        <w:rPr>
          <w:rFonts w:ascii="Times New Roman" w:eastAsiaTheme="minorEastAsia" w:hAnsi="Times New Roman" w:cs="Times New Roman"/>
          <w:sz w:val="24"/>
          <w:szCs w:val="24"/>
        </w:rPr>
      </w:pPr>
    </w:p>
    <w:p w:rsidR="00094D30" w:rsidRDefault="00094D30" w:rsidP="00893EC7">
      <w:pPr>
        <w:pStyle w:val="A5"/>
        <w:ind w:firstLineChars="200" w:firstLine="480"/>
        <w:jc w:val="both"/>
        <w:rPr>
          <w:rFonts w:ascii="Times New Roman" w:eastAsiaTheme="minorEastAsia" w:hAnsi="Times New Roman" w:cs="Times New Roman"/>
          <w:sz w:val="24"/>
          <w:szCs w:val="24"/>
        </w:rPr>
      </w:pPr>
    </w:p>
    <w:p w:rsidR="004C3D25" w:rsidRDefault="004C3D25" w:rsidP="00893EC7">
      <w:pPr>
        <w:pStyle w:val="A5"/>
        <w:ind w:firstLineChars="200" w:firstLine="480"/>
        <w:jc w:val="both"/>
        <w:rPr>
          <w:rFonts w:ascii="Times New Roman" w:eastAsiaTheme="minorEastAsia" w:hAnsi="Times New Roman" w:cs="Times New Roman"/>
          <w:sz w:val="24"/>
          <w:szCs w:val="24"/>
        </w:rPr>
      </w:pPr>
    </w:p>
    <w:p w:rsidR="00714BD3" w:rsidRDefault="00714BD3" w:rsidP="00893EC7">
      <w:pPr>
        <w:pStyle w:val="A5"/>
        <w:ind w:firstLineChars="200" w:firstLine="480"/>
        <w:jc w:val="both"/>
        <w:rPr>
          <w:rFonts w:ascii="Times New Roman" w:eastAsiaTheme="minorEastAsia" w:hAnsi="Times New Roman" w:cs="Times New Roman"/>
          <w:sz w:val="24"/>
          <w:szCs w:val="24"/>
        </w:rPr>
      </w:pPr>
    </w:p>
    <w:p w:rsidR="00094D30" w:rsidRPr="00094D30" w:rsidRDefault="00094D30" w:rsidP="00893EC7">
      <w:pPr>
        <w:pStyle w:val="A5"/>
        <w:ind w:firstLineChars="200" w:firstLine="480"/>
        <w:jc w:val="both"/>
        <w:rPr>
          <w:rFonts w:ascii="Times New Roman" w:eastAsiaTheme="minorEastAsia" w:hAnsi="Times New Roman" w:cs="Times New Roman"/>
          <w:sz w:val="24"/>
          <w:szCs w:val="24"/>
        </w:rPr>
      </w:pPr>
    </w:p>
    <w:tbl>
      <w:tblPr>
        <w:tblStyle w:val="TableNormal"/>
        <w:tblW w:w="100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274"/>
        <w:gridCol w:w="4385"/>
        <w:gridCol w:w="431"/>
        <w:gridCol w:w="30"/>
        <w:gridCol w:w="3519"/>
        <w:gridCol w:w="421"/>
      </w:tblGrid>
      <w:tr w:rsidR="00094D30" w:rsidRPr="00094D30" w:rsidTr="00B001DD">
        <w:trPr>
          <w:trHeight w:val="255"/>
          <w:jc w:val="center"/>
        </w:trPr>
        <w:tc>
          <w:tcPr>
            <w:tcW w:w="6096" w:type="dxa"/>
            <w:gridSpan w:val="3"/>
            <w:tcBorders>
              <w:top w:val="nil"/>
              <w:left w:val="nil"/>
              <w:bottom w:val="single" w:sz="4" w:space="0" w:color="000000"/>
              <w:right w:val="single" w:sz="4" w:space="0" w:color="000000"/>
            </w:tcBorders>
            <w:shd w:val="clear" w:color="auto" w:fill="auto"/>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jc w:val="center"/>
              <w:rPr>
                <w:rFonts w:ascii="Times New Roman" w:hAnsi="Times New Roman" w:cs="Times New Roman"/>
                <w:sz w:val="24"/>
                <w:szCs w:val="24"/>
              </w:rPr>
            </w:pPr>
            <w:r w:rsidRPr="00094D30">
              <w:rPr>
                <w:rFonts w:ascii="Times New Roman" w:eastAsia="等线" w:hAnsi="Times New Roman" w:cs="Times New Roman"/>
                <w:kern w:val="2"/>
                <w:sz w:val="24"/>
                <w:szCs w:val="24"/>
              </w:rPr>
              <w:lastRenderedPageBreak/>
              <w:t>COMPONENTIAL RELATIONS</w:t>
            </w:r>
          </w:p>
        </w:tc>
        <w:tc>
          <w:tcPr>
            <w:tcW w:w="20" w:type="dxa"/>
            <w:tcBorders>
              <w:top w:val="nil"/>
              <w:left w:val="single" w:sz="4" w:space="0" w:color="000000"/>
              <w:bottom w:val="single" w:sz="4" w:space="0" w:color="000000"/>
              <w:right w:val="single" w:sz="4" w:space="0" w:color="000000"/>
            </w:tcBorders>
          </w:tcPr>
          <w:p w:rsidR="00094D30" w:rsidRPr="00094D30" w:rsidRDefault="00094D30">
            <w:pPr>
              <w:pStyle w:val="a6"/>
              <w:widowControl w:val="0"/>
              <w:tabs>
                <w:tab w:val="left" w:pos="420"/>
                <w:tab w:val="left" w:pos="840"/>
                <w:tab w:val="left" w:pos="1260"/>
                <w:tab w:val="left" w:pos="1680"/>
                <w:tab w:val="left" w:pos="2100"/>
                <w:tab w:val="left" w:pos="2520"/>
              </w:tabs>
              <w:jc w:val="center"/>
              <w:rPr>
                <w:rFonts w:ascii="Times New Roman" w:eastAsia="等线" w:hAnsi="Times New Roman" w:cs="Times New Roman"/>
                <w:kern w:val="2"/>
                <w:sz w:val="24"/>
                <w:szCs w:val="24"/>
              </w:rPr>
            </w:pPr>
          </w:p>
        </w:tc>
        <w:tc>
          <w:tcPr>
            <w:tcW w:w="3944"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s>
              <w:jc w:val="center"/>
              <w:rPr>
                <w:rFonts w:ascii="Times New Roman" w:hAnsi="Times New Roman" w:cs="Times New Roman"/>
                <w:sz w:val="24"/>
                <w:szCs w:val="24"/>
              </w:rPr>
            </w:pPr>
            <w:r w:rsidRPr="00094D30">
              <w:rPr>
                <w:rFonts w:ascii="Times New Roman" w:eastAsia="等线" w:hAnsi="Times New Roman" w:cs="Times New Roman"/>
                <w:kern w:val="2"/>
                <w:sz w:val="24"/>
                <w:szCs w:val="24"/>
              </w:rPr>
              <w:t>ORGANIC RELATIONS</w:t>
            </w:r>
          </w:p>
        </w:tc>
      </w:tr>
      <w:tr w:rsidR="00094D30" w:rsidRPr="00094D30" w:rsidTr="00B001DD">
        <w:trPr>
          <w:trHeight w:val="260"/>
          <w:jc w:val="center"/>
        </w:trPr>
        <w:tc>
          <w:tcPr>
            <w:tcW w:w="6096" w:type="dxa"/>
            <w:gridSpan w:val="3"/>
            <w:tcBorders>
              <w:top w:val="single" w:sz="4" w:space="0" w:color="000000"/>
              <w:left w:val="nil"/>
              <w:bottom w:val="single" w:sz="4" w:space="0" w:color="000000"/>
              <w:right w:val="single" w:sz="4" w:space="0" w:color="000000"/>
            </w:tcBorders>
            <w:shd w:val="clear" w:color="auto" w:fill="E7EAF4"/>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jc w:val="center"/>
              <w:rPr>
                <w:rFonts w:ascii="Times New Roman" w:hAnsi="Times New Roman" w:cs="Times New Roman"/>
                <w:sz w:val="24"/>
                <w:szCs w:val="24"/>
              </w:rPr>
            </w:pPr>
            <w:r w:rsidRPr="00094D30">
              <w:rPr>
                <w:rFonts w:ascii="Times New Roman" w:eastAsia="等线" w:hAnsi="Times New Roman" w:cs="Times New Roman"/>
                <w:kern w:val="2"/>
                <w:sz w:val="24"/>
                <w:szCs w:val="24"/>
              </w:rPr>
              <w:t xml:space="preserve">           Device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Typical tie relation</w:t>
            </w:r>
          </w:p>
        </w:tc>
        <w:tc>
          <w:tcPr>
            <w:tcW w:w="20" w:type="dxa"/>
            <w:tcBorders>
              <w:top w:val="single" w:sz="4" w:space="0" w:color="000000"/>
              <w:left w:val="single" w:sz="4" w:space="0" w:color="000000"/>
              <w:bottom w:val="single" w:sz="4" w:space="0" w:color="000000"/>
              <w:right w:val="single" w:sz="4" w:space="0" w:color="000000"/>
            </w:tcBorders>
            <w:shd w:val="clear" w:color="auto" w:fill="E7EAF4"/>
          </w:tcPr>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eastAsia="等线" w:hAnsi="Times New Roman" w:cs="Times New Roman"/>
                <w:kern w:val="2"/>
                <w:sz w:val="24"/>
                <w:szCs w:val="24"/>
              </w:rPr>
            </w:pPr>
          </w:p>
        </w:tc>
        <w:tc>
          <w:tcPr>
            <w:tcW w:w="3944" w:type="dxa"/>
            <w:gridSpan w:val="2"/>
            <w:vMerge w:val="restart"/>
            <w:tcBorders>
              <w:top w:val="single" w:sz="4" w:space="0" w:color="000000"/>
              <w:left w:val="single" w:sz="4" w:space="0" w:color="000000"/>
              <w:bottom w:val="single" w:sz="4" w:space="0" w:color="000000"/>
              <w:right w:val="nil"/>
            </w:tcBorders>
            <w:shd w:val="clear" w:color="auto" w:fill="E7EAF4"/>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A: Conjunctives</w:t>
            </w:r>
          </w:p>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e.g. causal tie</w:t>
            </w:r>
          </w:p>
          <w:p w:rsidR="00094D30" w:rsidRPr="00094D30" w:rsidRDefault="00094D30">
            <w:pPr>
              <w:pStyle w:val="a6"/>
              <w:widowControl w:val="0"/>
              <w:tabs>
                <w:tab w:val="left" w:pos="420"/>
                <w:tab w:val="left" w:pos="840"/>
                <w:tab w:val="left" w:pos="1260"/>
                <w:tab w:val="left" w:pos="1680"/>
                <w:tab w:val="left" w:pos="2100"/>
                <w:tab w:val="left" w:pos="2520"/>
              </w:tabs>
              <w:ind w:firstLine="420"/>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concession tie …</w:t>
            </w:r>
          </w:p>
          <w:p w:rsidR="00094D30" w:rsidRPr="00094D30" w:rsidRDefault="00094D30">
            <w:pPr>
              <w:pStyle w:val="a6"/>
              <w:widowControl w:val="0"/>
              <w:tabs>
                <w:tab w:val="left" w:pos="420"/>
                <w:tab w:val="left" w:pos="840"/>
                <w:tab w:val="left" w:pos="1260"/>
                <w:tab w:val="left" w:pos="1680"/>
                <w:tab w:val="left" w:pos="2100"/>
                <w:tab w:val="left" w:pos="2520"/>
              </w:tabs>
              <w:ind w:firstLine="420"/>
              <w:jc w:val="both"/>
              <w:rPr>
                <w:rFonts w:ascii="Times New Roman" w:eastAsia="等线" w:hAnsi="Times New Roman" w:cs="Times New Roman"/>
                <w:kern w:val="2"/>
                <w:sz w:val="24"/>
                <w:szCs w:val="24"/>
              </w:rPr>
            </w:pPr>
          </w:p>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B: Adjacency pairs</w:t>
            </w:r>
          </w:p>
          <w:p w:rsidR="00094D30" w:rsidRPr="00094D30" w:rsidRDefault="00094D30" w:rsidP="00A062AF">
            <w:pPr>
              <w:pStyle w:val="a6"/>
              <w:widowControl w:val="0"/>
              <w:tabs>
                <w:tab w:val="left" w:pos="420"/>
                <w:tab w:val="left" w:pos="840"/>
                <w:tab w:val="left" w:pos="1260"/>
                <w:tab w:val="left" w:pos="1680"/>
                <w:tab w:val="left" w:pos="2100"/>
                <w:tab w:val="left" w:pos="2520"/>
              </w:tabs>
              <w:ind w:left="480" w:hangingChars="200" w:hanging="480"/>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e.g. Question (followed by) answer;</w:t>
            </w:r>
          </w:p>
          <w:p w:rsidR="00094D30" w:rsidRPr="00094D30" w:rsidRDefault="00094D30">
            <w:pPr>
              <w:pStyle w:val="a6"/>
              <w:widowControl w:val="0"/>
              <w:tabs>
                <w:tab w:val="left" w:pos="420"/>
                <w:tab w:val="left" w:pos="840"/>
                <w:tab w:val="left" w:pos="1260"/>
                <w:tab w:val="left" w:pos="1680"/>
                <w:tab w:val="left" w:pos="2100"/>
                <w:tab w:val="left" w:pos="2520"/>
              </w:tabs>
              <w:ind w:firstLine="420"/>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offer (followed by)</w:t>
            </w:r>
          </w:p>
          <w:p w:rsidR="00094D30" w:rsidRPr="00094D30" w:rsidRDefault="00094D30">
            <w:pPr>
              <w:pStyle w:val="a6"/>
              <w:widowControl w:val="0"/>
              <w:tabs>
                <w:tab w:val="left" w:pos="420"/>
                <w:tab w:val="left" w:pos="840"/>
                <w:tab w:val="left" w:pos="1260"/>
                <w:tab w:val="left" w:pos="1680"/>
                <w:tab w:val="left" w:pos="2100"/>
                <w:tab w:val="left" w:pos="2520"/>
              </w:tabs>
              <w:ind w:firstLine="420"/>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acceptance;</w:t>
            </w:r>
          </w:p>
          <w:p w:rsidR="00094D30" w:rsidRPr="00094D30" w:rsidRDefault="00094D30">
            <w:pPr>
              <w:pStyle w:val="a6"/>
              <w:widowControl w:val="0"/>
              <w:tabs>
                <w:tab w:val="left" w:pos="420"/>
                <w:tab w:val="left" w:pos="840"/>
                <w:tab w:val="left" w:pos="1260"/>
                <w:tab w:val="left" w:pos="1680"/>
                <w:tab w:val="left" w:pos="2100"/>
                <w:tab w:val="left" w:pos="2520"/>
              </w:tabs>
              <w:ind w:firstLine="420"/>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order (followed by)</w:t>
            </w:r>
          </w:p>
          <w:p w:rsidR="00094D30" w:rsidRPr="00094D30" w:rsidRDefault="00094D30">
            <w:pPr>
              <w:pStyle w:val="a6"/>
              <w:widowControl w:val="0"/>
              <w:tabs>
                <w:tab w:val="left" w:pos="420"/>
                <w:tab w:val="left" w:pos="840"/>
                <w:tab w:val="left" w:pos="1260"/>
                <w:tab w:val="left" w:pos="1680"/>
                <w:tab w:val="left" w:pos="2100"/>
                <w:tab w:val="left" w:pos="2520"/>
              </w:tabs>
              <w:ind w:firstLine="420"/>
              <w:jc w:val="both"/>
              <w:rPr>
                <w:rFonts w:ascii="Times New Roman" w:hAnsi="Times New Roman" w:cs="Times New Roman"/>
                <w:sz w:val="24"/>
                <w:szCs w:val="24"/>
              </w:rPr>
            </w:pPr>
            <w:r w:rsidRPr="00094D30">
              <w:rPr>
                <w:rFonts w:ascii="Times New Roman" w:eastAsia="等线" w:hAnsi="Times New Roman" w:cs="Times New Roman"/>
                <w:kern w:val="2"/>
                <w:sz w:val="24"/>
                <w:szCs w:val="24"/>
              </w:rPr>
              <w:t>compliance …</w:t>
            </w:r>
          </w:p>
        </w:tc>
      </w:tr>
      <w:tr w:rsidR="00094D30" w:rsidRPr="00094D30" w:rsidTr="00B001DD">
        <w:trPr>
          <w:trHeight w:val="2660"/>
          <w:jc w:val="center"/>
        </w:trPr>
        <w:tc>
          <w:tcPr>
            <w:tcW w:w="1275" w:type="dxa"/>
            <w:tcBorders>
              <w:top w:val="single" w:sz="4" w:space="0" w:color="000000"/>
              <w:left w:val="nil"/>
              <w:bottom w:val="single" w:sz="4" w:space="0" w:color="000000"/>
              <w:right w:val="nil"/>
            </w:tcBorders>
            <w:shd w:val="clear" w:color="auto" w:fill="auto"/>
            <w:tcMar>
              <w:top w:w="80" w:type="dxa"/>
              <w:left w:w="193" w:type="dxa"/>
              <w:bottom w:w="80" w:type="dxa"/>
              <w:right w:w="193" w:type="dxa"/>
            </w:tcMar>
          </w:tcPr>
          <w:p w:rsidR="00094D30" w:rsidRPr="00094D30" w:rsidRDefault="00094D30">
            <w:pPr>
              <w:pStyle w:val="a6"/>
              <w:widowControl w:val="0"/>
              <w:tabs>
                <w:tab w:val="left" w:pos="420"/>
                <w:tab w:val="left" w:pos="840"/>
              </w:tabs>
              <w:ind w:left="113" w:right="113"/>
              <w:jc w:val="center"/>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GRAMMATICAL COHESIVE</w:t>
            </w:r>
          </w:p>
          <w:p w:rsidR="00094D30" w:rsidRPr="00094D30" w:rsidRDefault="00094D30">
            <w:pPr>
              <w:pStyle w:val="a6"/>
              <w:widowControl w:val="0"/>
              <w:tabs>
                <w:tab w:val="left" w:pos="420"/>
                <w:tab w:val="left" w:pos="840"/>
              </w:tabs>
              <w:ind w:left="113" w:right="113"/>
              <w:jc w:val="center"/>
              <w:rPr>
                <w:rFonts w:ascii="Times New Roman" w:hAnsi="Times New Roman" w:cs="Times New Roman"/>
                <w:sz w:val="24"/>
                <w:szCs w:val="24"/>
              </w:rPr>
            </w:pPr>
            <w:r w:rsidRPr="00094D30">
              <w:rPr>
                <w:rFonts w:ascii="Times New Roman" w:eastAsia="等线" w:hAnsi="Times New Roman" w:cs="Times New Roman"/>
                <w:kern w:val="2"/>
                <w:sz w:val="24"/>
                <w:szCs w:val="24"/>
              </w:rPr>
              <w:t>DEVICES</w:t>
            </w:r>
          </w:p>
        </w:tc>
        <w:tc>
          <w:tcPr>
            <w:tcW w:w="4821"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A:</w:t>
            </w:r>
            <w:r w:rsidRPr="00094D30">
              <w:rPr>
                <w:rFonts w:ascii="Times New Roman" w:eastAsia="等线" w:hAnsi="Times New Roman" w:cs="Times New Roman"/>
                <w:b/>
                <w:bCs/>
                <w:kern w:val="2"/>
                <w:sz w:val="24"/>
                <w:szCs w:val="24"/>
              </w:rPr>
              <w:t xml:space="preserve"> Reference</w:t>
            </w:r>
          </w:p>
          <w:p w:rsidR="00094D30" w:rsidRPr="00094D30" w:rsidRDefault="00094D30">
            <w:pPr>
              <w:pStyle w:val="a6"/>
              <w:widowControl w:val="0"/>
              <w:numPr>
                <w:ilvl w:val="0"/>
                <w:numId w:val="1"/>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Pronominal</w:t>
            </w:r>
          </w:p>
          <w:p w:rsidR="00094D30" w:rsidRPr="00094D30" w:rsidRDefault="00094D30">
            <w:pPr>
              <w:pStyle w:val="a6"/>
              <w:widowControl w:val="0"/>
              <w:numPr>
                <w:ilvl w:val="0"/>
                <w:numId w:val="1"/>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Demonstratives          co-reference</w:t>
            </w:r>
          </w:p>
          <w:p w:rsidR="00094D30" w:rsidRPr="00094D30" w:rsidRDefault="00094D30">
            <w:pPr>
              <w:pStyle w:val="a6"/>
              <w:widowControl w:val="0"/>
              <w:numPr>
                <w:ilvl w:val="0"/>
                <w:numId w:val="1"/>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Definite article</w:t>
            </w:r>
          </w:p>
          <w:p w:rsidR="00094D30" w:rsidRPr="00094D30" w:rsidRDefault="00094D30">
            <w:pPr>
              <w:pStyle w:val="a6"/>
              <w:widowControl w:val="0"/>
              <w:numPr>
                <w:ilvl w:val="0"/>
                <w:numId w:val="1"/>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Comparatives</w:t>
            </w:r>
          </w:p>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lang w:val="zh-TW" w:eastAsia="zh-TW"/>
              </w:rPr>
            </w:pPr>
          </w:p>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B:</w:t>
            </w:r>
            <w:r w:rsidRPr="00094D30">
              <w:rPr>
                <w:rFonts w:ascii="Times New Roman" w:eastAsia="等线" w:hAnsi="Times New Roman" w:cs="Times New Roman"/>
                <w:b/>
                <w:bCs/>
                <w:kern w:val="2"/>
                <w:sz w:val="24"/>
                <w:szCs w:val="24"/>
              </w:rPr>
              <w:t xml:space="preserve"> Substitution &amp; Ellipsis</w:t>
            </w:r>
          </w:p>
          <w:p w:rsidR="00094D30" w:rsidRPr="00094D30" w:rsidRDefault="00094D30">
            <w:pPr>
              <w:pStyle w:val="a6"/>
              <w:widowControl w:val="0"/>
              <w:numPr>
                <w:ilvl w:val="0"/>
                <w:numId w:val="2"/>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Nominal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co-classification</w:t>
            </w:r>
          </w:p>
          <w:p w:rsidR="00094D30" w:rsidRPr="00094D30" w:rsidRDefault="00094D30">
            <w:pPr>
              <w:pStyle w:val="a6"/>
              <w:widowControl w:val="0"/>
              <w:numPr>
                <w:ilvl w:val="0"/>
                <w:numId w:val="2"/>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Verbal</w:t>
            </w:r>
          </w:p>
          <w:p w:rsidR="00094D30" w:rsidRPr="00094D30" w:rsidRDefault="00094D30">
            <w:pPr>
              <w:pStyle w:val="a6"/>
              <w:widowControl w:val="0"/>
              <w:numPr>
                <w:ilvl w:val="0"/>
                <w:numId w:val="2"/>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Clausal</w:t>
            </w:r>
          </w:p>
        </w:tc>
        <w:tc>
          <w:tcPr>
            <w:tcW w:w="20" w:type="dxa"/>
            <w:tcBorders>
              <w:top w:val="single" w:sz="4" w:space="0" w:color="000000"/>
              <w:left w:val="single" w:sz="4" w:space="0" w:color="000000"/>
              <w:bottom w:val="single" w:sz="4" w:space="0" w:color="000000"/>
              <w:right w:val="single" w:sz="4" w:space="0" w:color="000000"/>
            </w:tcBorders>
          </w:tcPr>
          <w:p w:rsidR="00094D30" w:rsidRPr="00094D30" w:rsidRDefault="00094D30">
            <w:pPr>
              <w:rPr>
                <w:rFonts w:cs="Times New Roman"/>
              </w:rPr>
            </w:pPr>
          </w:p>
        </w:tc>
        <w:tc>
          <w:tcPr>
            <w:tcW w:w="3944" w:type="dxa"/>
            <w:gridSpan w:val="2"/>
            <w:vMerge/>
            <w:tcBorders>
              <w:top w:val="single" w:sz="4" w:space="0" w:color="000000"/>
              <w:left w:val="single" w:sz="4" w:space="0" w:color="000000"/>
              <w:bottom w:val="single" w:sz="4" w:space="0" w:color="000000"/>
              <w:right w:val="nil"/>
            </w:tcBorders>
            <w:shd w:val="clear" w:color="auto" w:fill="E7EAF4"/>
          </w:tcPr>
          <w:p w:rsidR="00094D30" w:rsidRPr="00094D30" w:rsidRDefault="00094D30">
            <w:pPr>
              <w:rPr>
                <w:rFonts w:cs="Times New Roman"/>
              </w:rPr>
            </w:pPr>
          </w:p>
        </w:tc>
      </w:tr>
      <w:tr w:rsidR="00094D30" w:rsidRPr="00094D30" w:rsidTr="00B001DD">
        <w:trPr>
          <w:trHeight w:val="2660"/>
          <w:jc w:val="center"/>
        </w:trPr>
        <w:tc>
          <w:tcPr>
            <w:tcW w:w="1275" w:type="dxa"/>
            <w:tcBorders>
              <w:top w:val="single" w:sz="4" w:space="0" w:color="000000"/>
              <w:left w:val="nil"/>
              <w:bottom w:val="single" w:sz="4" w:space="0" w:color="000000"/>
              <w:right w:val="single" w:sz="4" w:space="0" w:color="000000"/>
            </w:tcBorders>
            <w:shd w:val="clear" w:color="auto" w:fill="E7EAF4"/>
            <w:tcMar>
              <w:top w:w="80" w:type="dxa"/>
              <w:left w:w="193" w:type="dxa"/>
              <w:bottom w:w="80" w:type="dxa"/>
              <w:right w:w="193" w:type="dxa"/>
            </w:tcMar>
          </w:tcPr>
          <w:p w:rsidR="00094D30" w:rsidRPr="00094D30" w:rsidRDefault="00094D30">
            <w:pPr>
              <w:pStyle w:val="a6"/>
              <w:widowControl w:val="0"/>
              <w:tabs>
                <w:tab w:val="left" w:pos="420"/>
                <w:tab w:val="left" w:pos="840"/>
              </w:tabs>
              <w:ind w:left="113" w:right="113"/>
              <w:jc w:val="center"/>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LEXICAL COHESIVE</w:t>
            </w:r>
          </w:p>
          <w:p w:rsidR="00094D30" w:rsidRPr="00094D30" w:rsidRDefault="00094D30">
            <w:pPr>
              <w:pStyle w:val="a6"/>
              <w:widowControl w:val="0"/>
              <w:tabs>
                <w:tab w:val="left" w:pos="420"/>
                <w:tab w:val="left" w:pos="840"/>
              </w:tabs>
              <w:ind w:left="113" w:right="113"/>
              <w:jc w:val="center"/>
              <w:rPr>
                <w:rFonts w:ascii="Times New Roman" w:hAnsi="Times New Roman" w:cs="Times New Roman"/>
                <w:sz w:val="24"/>
                <w:szCs w:val="24"/>
              </w:rPr>
            </w:pPr>
            <w:r w:rsidRPr="00094D30">
              <w:rPr>
                <w:rFonts w:ascii="Times New Roman" w:eastAsia="等线" w:hAnsi="Times New Roman" w:cs="Times New Roman"/>
                <w:kern w:val="2"/>
                <w:sz w:val="24"/>
                <w:szCs w:val="24"/>
              </w:rPr>
              <w:t>DEVICES</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E7EAF4"/>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A: General</w:t>
            </w:r>
          </w:p>
          <w:p w:rsidR="00094D30" w:rsidRPr="00094D30" w:rsidRDefault="00094D30">
            <w:pPr>
              <w:pStyle w:val="a6"/>
              <w:widowControl w:val="0"/>
              <w:numPr>
                <w:ilvl w:val="0"/>
                <w:numId w:val="3"/>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Repetition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 xml:space="preserve"> co-classification</w:t>
            </w:r>
          </w:p>
          <w:p w:rsidR="00094D30" w:rsidRPr="00094D30" w:rsidRDefault="00094D30">
            <w:pPr>
              <w:pStyle w:val="a6"/>
              <w:widowControl w:val="0"/>
              <w:numPr>
                <w:ilvl w:val="0"/>
                <w:numId w:val="3"/>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Synonymy                   or</w:t>
            </w:r>
          </w:p>
          <w:p w:rsidR="00094D30" w:rsidRPr="00094D30" w:rsidRDefault="00094D30">
            <w:pPr>
              <w:pStyle w:val="a6"/>
              <w:widowControl w:val="0"/>
              <w:numPr>
                <w:ilvl w:val="0"/>
                <w:numId w:val="3"/>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Antonymy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 xml:space="preserve">   co-extension</w:t>
            </w:r>
          </w:p>
          <w:p w:rsidR="00094D30" w:rsidRPr="00094D30" w:rsidRDefault="00094D30">
            <w:pPr>
              <w:pStyle w:val="a6"/>
              <w:widowControl w:val="0"/>
              <w:numPr>
                <w:ilvl w:val="0"/>
                <w:numId w:val="3"/>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Meronymy</w:t>
            </w:r>
          </w:p>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lang w:val="zh-TW" w:eastAsia="zh-TW"/>
              </w:rPr>
            </w:pPr>
          </w:p>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B: </w:t>
            </w:r>
            <w:proofErr w:type="spellStart"/>
            <w:r w:rsidRPr="00094D30">
              <w:rPr>
                <w:rFonts w:ascii="Times New Roman" w:eastAsia="等线" w:hAnsi="Times New Roman" w:cs="Times New Roman"/>
                <w:kern w:val="2"/>
                <w:sz w:val="24"/>
                <w:szCs w:val="24"/>
              </w:rPr>
              <w:t>Instantial</w:t>
            </w:r>
            <w:proofErr w:type="spellEnd"/>
          </w:p>
          <w:p w:rsidR="00094D30" w:rsidRPr="00094D30" w:rsidRDefault="00094D30">
            <w:pPr>
              <w:pStyle w:val="a6"/>
              <w:widowControl w:val="0"/>
              <w:numPr>
                <w:ilvl w:val="0"/>
                <w:numId w:val="4"/>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Equivalence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 xml:space="preserve">  co-reference</w:t>
            </w:r>
          </w:p>
          <w:p w:rsidR="00094D30" w:rsidRPr="00094D30" w:rsidRDefault="00094D30">
            <w:pPr>
              <w:pStyle w:val="a6"/>
              <w:widowControl w:val="0"/>
              <w:numPr>
                <w:ilvl w:val="0"/>
                <w:numId w:val="4"/>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Naming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 xml:space="preserve"> or</w:t>
            </w:r>
          </w:p>
          <w:p w:rsidR="00094D30" w:rsidRPr="00094D30" w:rsidRDefault="00094D30">
            <w:pPr>
              <w:pStyle w:val="a6"/>
              <w:widowControl w:val="0"/>
              <w:numPr>
                <w:ilvl w:val="0"/>
                <w:numId w:val="4"/>
              </w:numPr>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 xml:space="preserve">Semblance             </w:t>
            </w:r>
            <w:r w:rsidR="00B001DD">
              <w:rPr>
                <w:rFonts w:ascii="Times New Roman" w:eastAsia="等线" w:hAnsi="Times New Roman" w:cs="Times New Roman"/>
                <w:kern w:val="2"/>
                <w:sz w:val="24"/>
                <w:szCs w:val="24"/>
              </w:rPr>
              <w:t xml:space="preserve">    </w:t>
            </w:r>
            <w:r w:rsidRPr="00094D30">
              <w:rPr>
                <w:rFonts w:ascii="Times New Roman" w:eastAsia="等线" w:hAnsi="Times New Roman" w:cs="Times New Roman"/>
                <w:kern w:val="2"/>
                <w:sz w:val="24"/>
                <w:szCs w:val="24"/>
              </w:rPr>
              <w:t>co-classification</w:t>
            </w:r>
          </w:p>
        </w:tc>
        <w:tc>
          <w:tcPr>
            <w:tcW w:w="20" w:type="dxa"/>
            <w:tcBorders>
              <w:top w:val="single" w:sz="4" w:space="0" w:color="000000"/>
              <w:left w:val="single" w:sz="4" w:space="0" w:color="000000"/>
              <w:bottom w:val="single" w:sz="4" w:space="0" w:color="000000"/>
              <w:right w:val="single" w:sz="4" w:space="0" w:color="000000"/>
            </w:tcBorders>
            <w:shd w:val="clear" w:color="auto" w:fill="E7EAF4"/>
          </w:tcPr>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eastAsia="等线" w:hAnsi="Times New Roman" w:cs="Times New Roman"/>
                <w:kern w:val="2"/>
                <w:sz w:val="24"/>
                <w:szCs w:val="24"/>
              </w:rPr>
            </w:pPr>
          </w:p>
        </w:tc>
        <w:tc>
          <w:tcPr>
            <w:tcW w:w="3944" w:type="dxa"/>
            <w:gridSpan w:val="2"/>
            <w:tcBorders>
              <w:top w:val="single" w:sz="4" w:space="0" w:color="000000"/>
              <w:left w:val="single" w:sz="4" w:space="0" w:color="000000"/>
              <w:bottom w:val="single" w:sz="4" w:space="0" w:color="000000"/>
              <w:right w:val="nil"/>
            </w:tcBorders>
            <w:shd w:val="clear" w:color="auto" w:fill="E7EAF4"/>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Continuatives</w:t>
            </w:r>
          </w:p>
          <w:p w:rsidR="00094D30" w:rsidRPr="00094D30" w:rsidRDefault="00094D30">
            <w:pPr>
              <w:pStyle w:val="a6"/>
              <w:widowControl w:val="0"/>
              <w:tabs>
                <w:tab w:val="left" w:pos="420"/>
                <w:tab w:val="left" w:pos="840"/>
                <w:tab w:val="left" w:pos="1260"/>
                <w:tab w:val="left" w:pos="1680"/>
                <w:tab w:val="left" w:pos="2100"/>
                <w:tab w:val="left" w:pos="2520"/>
              </w:tabs>
              <w:jc w:val="both"/>
              <w:rPr>
                <w:rFonts w:ascii="Times New Roman" w:hAnsi="Times New Roman" w:cs="Times New Roman"/>
                <w:sz w:val="24"/>
                <w:szCs w:val="24"/>
              </w:rPr>
            </w:pPr>
            <w:r w:rsidRPr="00094D30">
              <w:rPr>
                <w:rFonts w:ascii="Times New Roman" w:eastAsia="等线" w:hAnsi="Times New Roman" w:cs="Times New Roman"/>
                <w:kern w:val="2"/>
                <w:sz w:val="24"/>
                <w:szCs w:val="24"/>
              </w:rPr>
              <w:t>(e.g. still, already…)</w:t>
            </w:r>
          </w:p>
        </w:tc>
      </w:tr>
      <w:tr w:rsidR="00094D30" w:rsidRPr="00094D30" w:rsidTr="00B001DD">
        <w:trPr>
          <w:gridAfter w:val="1"/>
          <w:wAfter w:w="421" w:type="dxa"/>
          <w:trHeight w:val="265"/>
          <w:jc w:val="center"/>
        </w:trPr>
        <w:tc>
          <w:tcPr>
            <w:tcW w:w="5665" w:type="dxa"/>
            <w:gridSpan w:val="2"/>
            <w:tcBorders>
              <w:top w:val="single" w:sz="4" w:space="0" w:color="000000"/>
              <w:left w:val="nil"/>
              <w:bottom w:val="nil"/>
              <w:right w:val="nil"/>
            </w:tcBorders>
            <w:shd w:val="clear" w:color="auto" w:fill="auto"/>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jc w:val="right"/>
              <w:rPr>
                <w:rFonts w:ascii="Times New Roman" w:hAnsi="Times New Roman" w:cs="Times New Roman"/>
                <w:sz w:val="24"/>
                <w:szCs w:val="24"/>
              </w:rPr>
            </w:pPr>
            <w:r w:rsidRPr="00094D30">
              <w:rPr>
                <w:rFonts w:ascii="Times New Roman" w:eastAsia="等线" w:hAnsi="Times New Roman" w:cs="Times New Roman"/>
                <w:kern w:val="2"/>
                <w:sz w:val="24"/>
                <w:szCs w:val="24"/>
              </w:rPr>
              <w:t>STRUCTURAL    COHESION</w:t>
            </w:r>
          </w:p>
        </w:tc>
        <w:tc>
          <w:tcPr>
            <w:tcW w:w="431" w:type="dxa"/>
            <w:tcBorders>
              <w:top w:val="single" w:sz="4" w:space="0" w:color="000000"/>
              <w:left w:val="nil"/>
              <w:bottom w:val="single" w:sz="4" w:space="0" w:color="000000"/>
              <w:right w:val="nil"/>
            </w:tcBorders>
          </w:tcPr>
          <w:p w:rsidR="00094D30" w:rsidRPr="00094D30" w:rsidRDefault="00094D30">
            <w:pPr>
              <w:rPr>
                <w:rFonts w:cs="Times New Roman"/>
              </w:rPr>
            </w:pPr>
          </w:p>
        </w:tc>
        <w:tc>
          <w:tcPr>
            <w:tcW w:w="3543" w:type="dxa"/>
            <w:gridSpan w:val="2"/>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094D30" w:rsidRPr="00094D30" w:rsidRDefault="00094D30">
            <w:pPr>
              <w:rPr>
                <w:rFonts w:cs="Times New Roman"/>
              </w:rPr>
            </w:pPr>
          </w:p>
        </w:tc>
      </w:tr>
      <w:tr w:rsidR="00094D30" w:rsidRPr="00094D30" w:rsidTr="00B001DD">
        <w:trPr>
          <w:trHeight w:val="745"/>
          <w:jc w:val="center"/>
        </w:trPr>
        <w:tc>
          <w:tcPr>
            <w:tcW w:w="1275" w:type="dxa"/>
            <w:tcBorders>
              <w:top w:val="nil"/>
              <w:left w:val="nil"/>
              <w:bottom w:val="single" w:sz="4" w:space="0" w:color="000000"/>
              <w:right w:val="nil"/>
            </w:tcBorders>
            <w:shd w:val="clear" w:color="auto" w:fill="E7EAF4"/>
            <w:tcMar>
              <w:top w:w="80" w:type="dxa"/>
              <w:left w:w="80" w:type="dxa"/>
              <w:bottom w:w="80" w:type="dxa"/>
              <w:right w:w="80" w:type="dxa"/>
            </w:tcMar>
          </w:tcPr>
          <w:p w:rsidR="00094D30" w:rsidRPr="00094D30" w:rsidRDefault="00094D30">
            <w:pPr>
              <w:rPr>
                <w:rFonts w:cs="Times New Roman"/>
              </w:rPr>
            </w:pPr>
          </w:p>
        </w:tc>
        <w:tc>
          <w:tcPr>
            <w:tcW w:w="4821" w:type="dxa"/>
            <w:gridSpan w:val="2"/>
            <w:tcBorders>
              <w:top w:val="nil"/>
              <w:left w:val="nil"/>
              <w:bottom w:val="single" w:sz="4" w:space="0" w:color="000000"/>
              <w:right w:val="nil"/>
            </w:tcBorders>
            <w:shd w:val="clear" w:color="auto" w:fill="E7EAF4"/>
            <w:tcMar>
              <w:top w:w="80" w:type="dxa"/>
              <w:left w:w="80" w:type="dxa"/>
              <w:bottom w:w="80" w:type="dxa"/>
              <w:right w:w="80" w:type="dxa"/>
            </w:tcMar>
          </w:tcPr>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A: Parallelism</w:t>
            </w:r>
          </w:p>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B: Theme-</w:t>
            </w:r>
            <w:proofErr w:type="spellStart"/>
            <w:r w:rsidRPr="00094D30">
              <w:rPr>
                <w:rFonts w:ascii="Times New Roman" w:eastAsia="等线" w:hAnsi="Times New Roman" w:cs="Times New Roman"/>
                <w:kern w:val="2"/>
                <w:sz w:val="24"/>
                <w:szCs w:val="24"/>
              </w:rPr>
              <w:t>Rheme</w:t>
            </w:r>
            <w:proofErr w:type="spellEnd"/>
            <w:r w:rsidRPr="00094D30">
              <w:rPr>
                <w:rFonts w:ascii="Times New Roman" w:eastAsia="等线" w:hAnsi="Times New Roman" w:cs="Times New Roman"/>
                <w:kern w:val="2"/>
                <w:sz w:val="24"/>
                <w:szCs w:val="24"/>
              </w:rPr>
              <w:t xml:space="preserve"> Development</w:t>
            </w:r>
          </w:p>
          <w:p w:rsidR="00094D30" w:rsidRPr="00094D30" w:rsidRDefault="00094D30">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s>
              <w:jc w:val="both"/>
              <w:rPr>
                <w:rFonts w:ascii="Times New Roman" w:hAnsi="Times New Roman" w:cs="Times New Roman"/>
                <w:sz w:val="24"/>
                <w:szCs w:val="24"/>
              </w:rPr>
            </w:pPr>
            <w:r w:rsidRPr="00094D30">
              <w:rPr>
                <w:rFonts w:ascii="Times New Roman" w:eastAsia="等线" w:hAnsi="Times New Roman" w:cs="Times New Roman"/>
                <w:kern w:val="2"/>
                <w:sz w:val="24"/>
                <w:szCs w:val="24"/>
              </w:rPr>
              <w:t>C: Given-New Organization</w:t>
            </w:r>
          </w:p>
        </w:tc>
        <w:tc>
          <w:tcPr>
            <w:tcW w:w="20" w:type="dxa"/>
            <w:tcBorders>
              <w:top w:val="single" w:sz="4" w:space="0" w:color="000000"/>
              <w:left w:val="nil"/>
              <w:bottom w:val="single" w:sz="4" w:space="0" w:color="000000"/>
              <w:right w:val="nil"/>
            </w:tcBorders>
          </w:tcPr>
          <w:p w:rsidR="00094D30" w:rsidRPr="00094D30" w:rsidRDefault="00094D30">
            <w:pPr>
              <w:rPr>
                <w:rFonts w:cs="Times New Roman"/>
              </w:rPr>
            </w:pPr>
          </w:p>
        </w:tc>
        <w:tc>
          <w:tcPr>
            <w:tcW w:w="3944" w:type="dxa"/>
            <w:gridSpan w:val="2"/>
            <w:tcBorders>
              <w:top w:val="single" w:sz="4" w:space="0" w:color="000000"/>
              <w:left w:val="nil"/>
              <w:bottom w:val="single" w:sz="4" w:space="0" w:color="000000"/>
              <w:right w:val="nil"/>
            </w:tcBorders>
            <w:shd w:val="clear" w:color="auto" w:fill="auto"/>
          </w:tcPr>
          <w:p w:rsidR="00094D30" w:rsidRPr="00094D30" w:rsidRDefault="00094D30">
            <w:pPr>
              <w:rPr>
                <w:rFonts w:cs="Times New Roman"/>
              </w:rPr>
            </w:pPr>
          </w:p>
        </w:tc>
      </w:tr>
    </w:tbl>
    <w:p w:rsidR="00CC2C94" w:rsidRPr="00094D30" w:rsidRDefault="00CC2C94">
      <w:pPr>
        <w:pStyle w:val="A5"/>
        <w:widowControl w:val="0"/>
        <w:ind w:left="108" w:hanging="108"/>
        <w:jc w:val="center"/>
        <w:rPr>
          <w:rFonts w:ascii="Times New Roman" w:eastAsia="Times New Roman" w:hAnsi="Times New Roman" w:cs="Times New Roman"/>
          <w:sz w:val="24"/>
          <w:szCs w:val="24"/>
        </w:rPr>
      </w:pPr>
    </w:p>
    <w:p w:rsidR="00CC2C94" w:rsidRPr="00094D30" w:rsidRDefault="00F256FE" w:rsidP="00893EC7">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center"/>
        <w:rPr>
          <w:rFonts w:ascii="Times New Roman" w:eastAsia="等线" w:hAnsi="Times New Roman" w:cs="Times New Roman"/>
          <w:kern w:val="2"/>
          <w:sz w:val="24"/>
          <w:szCs w:val="24"/>
        </w:rPr>
      </w:pPr>
      <w:r w:rsidRPr="00094D30">
        <w:rPr>
          <w:rFonts w:ascii="Times New Roman" w:eastAsia="等线" w:hAnsi="Times New Roman" w:cs="Times New Roman"/>
          <w:kern w:val="2"/>
          <w:sz w:val="24"/>
          <w:szCs w:val="24"/>
        </w:rPr>
        <w:t>NON-STRUCTURAL COHESION</w:t>
      </w:r>
    </w:p>
    <w:p w:rsidR="002E701D" w:rsidRPr="00094D30" w:rsidRDefault="002E701D" w:rsidP="00893EC7">
      <w:pPr>
        <w:pStyle w:val="a6"/>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132"/>
        </w:tabs>
        <w:jc w:val="center"/>
        <w:rPr>
          <w:rFonts w:ascii="Times New Roman" w:eastAsia="等线" w:hAnsi="Times New Roman" w:cs="Times New Roman"/>
          <w:kern w:val="2"/>
          <w:sz w:val="24"/>
          <w:szCs w:val="24"/>
        </w:rPr>
      </w:pPr>
    </w:p>
    <w:p w:rsidR="00CC2C94" w:rsidRPr="00094D30" w:rsidRDefault="00F256FE" w:rsidP="00893EC7">
      <w:pPr>
        <w:pStyle w:val="A5"/>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lang w:val="zh-TW" w:eastAsia="zh-TW"/>
        </w:rPr>
        <w:t xml:space="preserve">2.2 </w:t>
      </w:r>
      <w:r w:rsidRPr="00094D30">
        <w:rPr>
          <w:rFonts w:ascii="Times New Roman" w:hAnsi="Times New Roman" w:cs="Times New Roman"/>
          <w:b/>
          <w:bCs/>
          <w:sz w:val="28"/>
          <w:szCs w:val="28"/>
        </w:rPr>
        <w:t>The concept of coherence</w:t>
      </w:r>
    </w:p>
    <w:p w:rsidR="00CC2C94" w:rsidRPr="00094D30" w:rsidRDefault="00F256FE" w:rsidP="00893EC7">
      <w:pPr>
        <w:pStyle w:val="a6"/>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 xml:space="preserve">Apart from taking cohesion as their central concern, Halliday and Hasan investigate coherence, or texture as they prefer to call, in </w:t>
      </w:r>
      <w:r w:rsidRPr="00094D30">
        <w:rPr>
          <w:rFonts w:ascii="Times New Roman" w:hAnsi="Times New Roman" w:cs="Times New Roman"/>
          <w:i/>
          <w:iCs/>
          <w:sz w:val="24"/>
          <w:szCs w:val="24"/>
        </w:rPr>
        <w:t>Cohesion in English</w:t>
      </w:r>
      <w:r w:rsidRPr="00094D30">
        <w:rPr>
          <w:rFonts w:ascii="Times New Roman" w:hAnsi="Times New Roman" w:cs="Times New Roman"/>
          <w:sz w:val="24"/>
          <w:szCs w:val="24"/>
        </w:rPr>
        <w:t>.  Instead of depicting a clear picture of coherence like cohesion, Halliday and Hasan do not give a clear and direct definition of coherence, but put forward the principles or conditions of coherence when illustrating the relation between cohesion. Their basic concept of coherence can be revealed in following lines of their books.</w:t>
      </w:r>
    </w:p>
    <w:p w:rsidR="00CC2C94" w:rsidRPr="00094D30" w:rsidRDefault="00F256FE" w:rsidP="00893EC7">
      <w:pPr>
        <w:pStyle w:val="a6"/>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“The concept of TEXTURE is entirely appropriate to express the property of 'being a text.' A text has texture, and this is what distinguishes it from being something that is not a text. It derives the texture from the fact that it functions as a unity with respect to its environment.” (1976:2)</w:t>
      </w:r>
    </w:p>
    <w:p w:rsidR="00CC2C94" w:rsidRPr="00094D30" w:rsidRDefault="00F256FE" w:rsidP="00893EC7">
      <w:pPr>
        <w:pStyle w:val="a6"/>
        <w:ind w:firstLineChars="200" w:firstLine="480"/>
        <w:jc w:val="both"/>
        <w:rPr>
          <w:rFonts w:ascii="Times New Roman" w:eastAsia="Times New Roman" w:hAnsi="Times New Roman" w:cs="Times New Roman"/>
          <w:position w:val="4"/>
          <w:sz w:val="24"/>
          <w:szCs w:val="24"/>
        </w:rPr>
      </w:pPr>
      <w:r w:rsidRPr="00094D30">
        <w:rPr>
          <w:rFonts w:ascii="Times New Roman" w:hAnsi="Times New Roman" w:cs="Times New Roman"/>
          <w:position w:val="4"/>
          <w:sz w:val="24"/>
          <w:szCs w:val="24"/>
        </w:rPr>
        <w:t>“The concept of COHESION can therefore be usefully supplemented by that of REGISTER, since the two together effectively define a TEXT. A text is a passage of discourse which is coherent in these two regards: it is coherent with respect to itself, and therefore cohesive. Neither of these two conditions is sufficient without the other, nor does the one by necessity entail the other.” (Halliday &amp; Hasan, 1976: 23)</w:t>
      </w:r>
    </w:p>
    <w:p w:rsidR="00CC2C94" w:rsidRPr="00094D30" w:rsidRDefault="00F256FE" w:rsidP="00893EC7">
      <w:pPr>
        <w:pStyle w:val="a6"/>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 xml:space="preserve">In addition, Halliday and Hasan (1989) express a similar view: </w:t>
      </w:r>
    </w:p>
    <w:p w:rsidR="00CC2C94" w:rsidRPr="00094D30" w:rsidRDefault="00F256FE" w:rsidP="00893EC7">
      <w:pPr>
        <w:pStyle w:val="a6"/>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 xml:space="preserve">“Every text is also a context for itself. A text is </w:t>
      </w:r>
      <w:r w:rsidR="002E701D" w:rsidRPr="00094D30">
        <w:rPr>
          <w:rFonts w:ascii="Times New Roman" w:hAnsi="Times New Roman" w:cs="Times New Roman"/>
          <w:sz w:val="24"/>
          <w:szCs w:val="24"/>
        </w:rPr>
        <w:t>characterized</w:t>
      </w:r>
      <w:r w:rsidRPr="00094D30">
        <w:rPr>
          <w:rFonts w:ascii="Times New Roman" w:hAnsi="Times New Roman" w:cs="Times New Roman"/>
          <w:sz w:val="24"/>
          <w:szCs w:val="24"/>
        </w:rPr>
        <w:t xml:space="preserve"> by coherence; it hangs together. At any point after the beginning, what has gone before provides the environment for what is coming </w:t>
      </w:r>
      <w:r w:rsidRPr="00094D30">
        <w:rPr>
          <w:rFonts w:ascii="Times New Roman" w:hAnsi="Times New Roman" w:cs="Times New Roman"/>
          <w:sz w:val="24"/>
          <w:szCs w:val="24"/>
        </w:rPr>
        <w:lastRenderedPageBreak/>
        <w:t xml:space="preserve">next. </w:t>
      </w:r>
      <w:r w:rsidR="002E701D" w:rsidRPr="00094D30">
        <w:rPr>
          <w:rFonts w:ascii="Times New Roman" w:hAnsi="Times New Roman" w:cs="Times New Roman"/>
          <w:sz w:val="24"/>
          <w:szCs w:val="24"/>
        </w:rPr>
        <w:t>This sets up internal expectations; and these are matched with the expectations referred to</w:t>
      </w:r>
      <w:r w:rsidRPr="00094D30">
        <w:rPr>
          <w:rFonts w:ascii="Times New Roman" w:hAnsi="Times New Roman" w:cs="Times New Roman"/>
          <w:sz w:val="24"/>
          <w:szCs w:val="24"/>
        </w:rPr>
        <w:t xml:space="preserve"> earlier, that the listener or reader brings from the external sources, from the context of situation and of </w:t>
      </w:r>
      <w:r w:rsidR="002E701D" w:rsidRPr="00094D30">
        <w:rPr>
          <w:rFonts w:ascii="Times New Roman" w:hAnsi="Times New Roman" w:cs="Times New Roman"/>
          <w:sz w:val="24"/>
          <w:szCs w:val="24"/>
        </w:rPr>
        <w:t>culture” (</w:t>
      </w:r>
      <w:r w:rsidRPr="00094D30">
        <w:rPr>
          <w:rFonts w:ascii="Times New Roman" w:hAnsi="Times New Roman" w:cs="Times New Roman"/>
          <w:sz w:val="24"/>
          <w:szCs w:val="24"/>
        </w:rPr>
        <w:t xml:space="preserve">p. 48). </w:t>
      </w:r>
    </w:p>
    <w:p w:rsidR="00CC2C94" w:rsidRPr="00094D30" w:rsidRDefault="00F256FE" w:rsidP="00893EC7">
      <w:pPr>
        <w:pStyle w:val="a6"/>
        <w:ind w:firstLineChars="200" w:firstLine="480"/>
        <w:jc w:val="both"/>
        <w:rPr>
          <w:rFonts w:ascii="Times New Roman" w:hAnsi="Times New Roman" w:cs="Times New Roman"/>
          <w:sz w:val="24"/>
          <w:szCs w:val="24"/>
        </w:rPr>
      </w:pPr>
      <w:r w:rsidRPr="00094D30">
        <w:rPr>
          <w:rFonts w:ascii="Times New Roman" w:hAnsi="Times New Roman" w:cs="Times New Roman"/>
          <w:sz w:val="24"/>
          <w:szCs w:val="24"/>
        </w:rPr>
        <w:t>Based from the above citations, according to Halliday and Hasan (1976, 1989), coherence refers to the internal elements of a text, and it is “a combination of semantic configurations of two different kinds: register and cohesion.” (</w:t>
      </w:r>
      <w:r w:rsidRPr="00094D30">
        <w:rPr>
          <w:rFonts w:ascii="Times New Roman" w:hAnsi="Times New Roman" w:cs="Times New Roman"/>
          <w:sz w:val="24"/>
          <w:szCs w:val="24"/>
          <w:lang w:val="zh-TW" w:eastAsia="zh-TW"/>
        </w:rPr>
        <w:t>Carrell</w:t>
      </w:r>
      <w:r w:rsidRPr="00094D30">
        <w:rPr>
          <w:rFonts w:ascii="Times New Roman" w:hAnsi="Times New Roman" w:cs="Times New Roman"/>
          <w:sz w:val="24"/>
          <w:szCs w:val="24"/>
        </w:rPr>
        <w:t xml:space="preserve">, 1982: 481). </w:t>
      </w:r>
    </w:p>
    <w:p w:rsidR="00A062AF" w:rsidRPr="00094D30" w:rsidRDefault="00A062AF" w:rsidP="00893EC7">
      <w:pPr>
        <w:pStyle w:val="a6"/>
        <w:ind w:firstLineChars="200" w:firstLine="480"/>
        <w:jc w:val="both"/>
        <w:rPr>
          <w:rFonts w:ascii="Times New Roman" w:eastAsia="Times New Roman" w:hAnsi="Times New Roman" w:cs="Times New Roman"/>
          <w:sz w:val="24"/>
          <w:szCs w:val="24"/>
        </w:rPr>
      </w:pPr>
    </w:p>
    <w:p w:rsidR="00CC2C94" w:rsidRPr="00094D30" w:rsidRDefault="00F256FE" w:rsidP="00893EC7">
      <w:pPr>
        <w:pStyle w:val="A5"/>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rPr>
        <w:t>2.</w:t>
      </w:r>
      <w:r w:rsidRPr="00094D30">
        <w:rPr>
          <w:rFonts w:ascii="Times New Roman" w:hAnsi="Times New Roman" w:cs="Times New Roman"/>
          <w:b/>
          <w:bCs/>
          <w:sz w:val="28"/>
          <w:szCs w:val="28"/>
          <w:lang w:val="zh-TW" w:eastAsia="zh-TW"/>
        </w:rPr>
        <w:t>3</w:t>
      </w:r>
      <w:r w:rsidRPr="00094D30">
        <w:rPr>
          <w:rFonts w:ascii="Times New Roman" w:hAnsi="Times New Roman" w:cs="Times New Roman"/>
          <w:b/>
          <w:bCs/>
          <w:sz w:val="28"/>
          <w:szCs w:val="28"/>
        </w:rPr>
        <w:t xml:space="preserve"> Relationship between cohesion and coherence</w:t>
      </w:r>
    </w:p>
    <w:p w:rsidR="00CE2187" w:rsidRDefault="00F256FE" w:rsidP="00CE2187">
      <w:pPr>
        <w:pStyle w:val="a6"/>
        <w:ind w:firstLineChars="200" w:firstLine="480"/>
        <w:jc w:val="both"/>
        <w:rPr>
          <w:rFonts w:ascii="Times New Roman" w:eastAsiaTheme="minorEastAsia" w:hAnsi="Times New Roman" w:cs="Times New Roman"/>
          <w:position w:val="4"/>
          <w:sz w:val="24"/>
          <w:szCs w:val="24"/>
        </w:rPr>
      </w:pPr>
      <w:r w:rsidRPr="00094D30">
        <w:rPr>
          <w:rFonts w:ascii="Times New Roman" w:hAnsi="Times New Roman" w:cs="Times New Roman"/>
          <w:sz w:val="24"/>
          <w:szCs w:val="24"/>
        </w:rPr>
        <w:t>As for relationship between cohesion and coherence, which can be revealed in their books. Halliday and Hasan (1976: 23) point out:</w:t>
      </w:r>
      <w:r w:rsidR="00262EB1">
        <w:rPr>
          <w:rFonts w:ascii="Times New Roman" w:hAnsi="Times New Roman" w:cs="Times New Roman"/>
          <w:sz w:val="24"/>
          <w:szCs w:val="24"/>
        </w:rPr>
        <w:t xml:space="preserve"> “The concept of COHESION can therefore be usefully supplemented by that of REGISTER, since the two together effectively define a TEXT. A text is a passage </w:t>
      </w:r>
      <w:r w:rsidRPr="00094D30">
        <w:rPr>
          <w:rFonts w:ascii="Times New Roman" w:hAnsi="Times New Roman" w:cs="Times New Roman"/>
          <w:position w:val="4"/>
          <w:sz w:val="24"/>
          <w:szCs w:val="24"/>
        </w:rPr>
        <w:t xml:space="preserve">of discourse which is coherent in these two regards: it is coherent with respect to itself, and therefore cohesive. Neither of these two conditions is sufficient without the other, nor does the one by necessity entail the other.” By saying this, Halliday and Hasan claim that cohesion and register are two factors contributing to coherence; a text is not coherent with either of the two.  </w:t>
      </w:r>
      <w:r w:rsidR="002E701D" w:rsidRPr="00094D30">
        <w:rPr>
          <w:rFonts w:ascii="Times New Roman" w:hAnsi="Times New Roman" w:cs="Times New Roman"/>
          <w:position w:val="4"/>
          <w:sz w:val="24"/>
          <w:szCs w:val="24"/>
        </w:rPr>
        <w:t>Although Halliday and Hasan (1976: 229)</w:t>
      </w:r>
      <w:r w:rsidR="00E7681F" w:rsidRPr="00094D30">
        <w:rPr>
          <w:rFonts w:ascii="Times New Roman" w:hAnsi="Times New Roman" w:cs="Times New Roman"/>
          <w:position w:val="4"/>
          <w:sz w:val="24"/>
          <w:szCs w:val="24"/>
        </w:rPr>
        <w:t xml:space="preserve"> recognize that there is a distinction between cohesion and coherence, they continue taking cohesive devices as the only factor to construct the coherence of a text.</w:t>
      </w:r>
      <w:r w:rsidR="00E7681F" w:rsidRPr="00094D30">
        <w:rPr>
          <w:rFonts w:ascii="Times New Roman" w:hAnsi="Times New Roman" w:cs="Times New Roman"/>
          <w:sz w:val="24"/>
          <w:szCs w:val="24"/>
        </w:rPr>
        <w:t xml:space="preserve"> </w:t>
      </w:r>
      <w:r w:rsidRPr="00094D30">
        <w:rPr>
          <w:rFonts w:ascii="Times New Roman" w:hAnsi="Times New Roman" w:cs="Times New Roman"/>
          <w:sz w:val="24"/>
          <w:szCs w:val="24"/>
        </w:rPr>
        <w:t xml:space="preserve"> </w:t>
      </w:r>
      <w:r w:rsidR="00E7681F" w:rsidRPr="00094D30">
        <w:rPr>
          <w:rFonts w:ascii="Times New Roman" w:eastAsiaTheme="minorEastAsia" w:hAnsi="Times New Roman" w:cs="Times New Roman"/>
          <w:position w:val="4"/>
          <w:sz w:val="24"/>
          <w:szCs w:val="24"/>
        </w:rPr>
        <w:t>Additionally, Halliday and Hasan (1989:48) illustrate the relationship as follows:</w:t>
      </w:r>
    </w:p>
    <w:p w:rsidR="00CC2C94" w:rsidRPr="00094D30" w:rsidRDefault="00F256FE" w:rsidP="00CE2187">
      <w:pPr>
        <w:pStyle w:val="a6"/>
        <w:ind w:firstLineChars="200" w:firstLine="480"/>
        <w:jc w:val="both"/>
        <w:rPr>
          <w:rFonts w:ascii="Times New Roman" w:eastAsiaTheme="minorEastAsia" w:hAnsi="Times New Roman" w:cs="Times New Roman"/>
          <w:position w:val="4"/>
          <w:sz w:val="24"/>
          <w:szCs w:val="24"/>
        </w:rPr>
      </w:pPr>
      <w:r w:rsidRPr="00094D30">
        <w:rPr>
          <w:rFonts w:ascii="Times New Roman" w:hAnsi="Times New Roman" w:cs="Times New Roman"/>
          <w:sz w:val="24"/>
          <w:szCs w:val="24"/>
        </w:rPr>
        <w:t xml:space="preserve">“An important contribution to coherence comes from COHESION: the set of linguistic resources that every language has (as part of the textual </w:t>
      </w:r>
      <w:proofErr w:type="spellStart"/>
      <w:r w:rsidRPr="00094D30">
        <w:rPr>
          <w:rFonts w:ascii="Times New Roman" w:hAnsi="Times New Roman" w:cs="Times New Roman"/>
          <w:sz w:val="24"/>
          <w:szCs w:val="24"/>
        </w:rPr>
        <w:t>metafunction</w:t>
      </w:r>
      <w:proofErr w:type="spellEnd"/>
      <w:r w:rsidRPr="00094D30">
        <w:rPr>
          <w:rFonts w:ascii="Times New Roman" w:hAnsi="Times New Roman" w:cs="Times New Roman"/>
          <w:sz w:val="24"/>
          <w:szCs w:val="24"/>
        </w:rPr>
        <w:t xml:space="preserve">) for linking one part of a text to another.” Based on the above analysis, a conclusion can be drawn upon that, from Halliday and Hasan’s perspective, cohesion is a necessary but not a sufficient condition for coherence, that is, a coherent text should have cohesive devices and a text without cohesive devices is not coherent. Meanwhile, cohesion is only one of the ways to </w:t>
      </w:r>
      <w:r w:rsidR="002F42F8" w:rsidRPr="00094D30">
        <w:rPr>
          <w:rFonts w:ascii="Times New Roman" w:hAnsi="Times New Roman" w:cs="Times New Roman"/>
          <w:sz w:val="24"/>
          <w:szCs w:val="24"/>
        </w:rPr>
        <w:t>realize</w:t>
      </w:r>
      <w:r w:rsidRPr="00094D30">
        <w:rPr>
          <w:rFonts w:ascii="Times New Roman" w:hAnsi="Times New Roman" w:cs="Times New Roman"/>
          <w:sz w:val="24"/>
          <w:szCs w:val="24"/>
        </w:rPr>
        <w:t xml:space="preserve"> coherence, to put it in another way, a text is not necessarily coherent with cohesive devices.</w:t>
      </w:r>
    </w:p>
    <w:p w:rsidR="00A062AF" w:rsidRPr="00094D30" w:rsidRDefault="00A062AF" w:rsidP="00893EC7">
      <w:pPr>
        <w:pStyle w:val="a6"/>
        <w:ind w:firstLineChars="200" w:firstLine="480"/>
        <w:jc w:val="both"/>
        <w:rPr>
          <w:rFonts w:ascii="Times New Roman" w:eastAsia="Times New Roman" w:hAnsi="Times New Roman" w:cs="Times New Roman"/>
          <w:color w:val="00A1FE"/>
          <w:sz w:val="24"/>
          <w:szCs w:val="24"/>
          <w:u w:color="00A1FE"/>
        </w:rPr>
      </w:pPr>
    </w:p>
    <w:p w:rsidR="00CC2C94" w:rsidRPr="00094D30" w:rsidRDefault="00F256FE" w:rsidP="00893EC7">
      <w:pPr>
        <w:pStyle w:val="A5"/>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rPr>
        <w:t>3 Critiques of Halliday and Hasan’s</w:t>
      </w:r>
      <w:r w:rsidR="00636188" w:rsidRPr="00094D30">
        <w:rPr>
          <w:rFonts w:ascii="Times New Roman" w:hAnsi="Times New Roman" w:cs="Times New Roman"/>
          <w:b/>
          <w:bCs/>
          <w:sz w:val="28"/>
          <w:szCs w:val="28"/>
        </w:rPr>
        <w:t xml:space="preserve"> CCT</w:t>
      </w:r>
    </w:p>
    <w:p w:rsidR="00CC2C94" w:rsidRPr="00094D30" w:rsidRDefault="00F256FE" w:rsidP="00893EC7">
      <w:pPr>
        <w:pStyle w:val="a6"/>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 xml:space="preserve">Halliday and Hasan (1976, 1989), with a central concern of cohesion devices from the perspective of language function, have made a comprehensive and systematic research on CCT. However, each theory has its room to improve, so does Halliday and Hasan’s theory. With more scholars' further devotion to CCT, whilst taking it as the landmark of study in the field, many of them put forward their criticism, thus seek its development. After the publication of </w:t>
      </w:r>
      <w:r w:rsidRPr="00094D30">
        <w:rPr>
          <w:rFonts w:ascii="Times New Roman" w:hAnsi="Times New Roman" w:cs="Times New Roman"/>
          <w:i/>
          <w:iCs/>
          <w:sz w:val="24"/>
          <w:szCs w:val="24"/>
        </w:rPr>
        <w:t>Cohesion in English</w:t>
      </w:r>
      <w:r w:rsidRPr="00094D30">
        <w:rPr>
          <w:rFonts w:ascii="Times New Roman" w:hAnsi="Times New Roman" w:cs="Times New Roman"/>
          <w:sz w:val="24"/>
          <w:szCs w:val="24"/>
        </w:rPr>
        <w:t xml:space="preserve"> in 1976, researches in this field, mainly in 1980s-2010s, are increasingly done by scholars around the globe. It is surprised to find that Chinese scholars have shown more interest than western scholars in CCT when reviewing the literature. </w:t>
      </w:r>
    </w:p>
    <w:p w:rsidR="00CC2C94" w:rsidRPr="00094D30" w:rsidRDefault="00F256FE" w:rsidP="00893EC7">
      <w:pPr>
        <w:pStyle w:val="a6"/>
        <w:ind w:firstLineChars="200" w:firstLine="480"/>
        <w:jc w:val="both"/>
        <w:rPr>
          <w:rFonts w:ascii="Times New Roman" w:hAnsi="Times New Roman" w:cs="Times New Roman"/>
          <w:sz w:val="24"/>
          <w:szCs w:val="24"/>
        </w:rPr>
      </w:pPr>
      <w:r w:rsidRPr="00094D30">
        <w:rPr>
          <w:rFonts w:ascii="Times New Roman" w:hAnsi="Times New Roman" w:cs="Times New Roman"/>
          <w:sz w:val="24"/>
          <w:szCs w:val="24"/>
        </w:rPr>
        <w:t xml:space="preserve">Since the publication of </w:t>
      </w:r>
      <w:r w:rsidRPr="00094D30">
        <w:rPr>
          <w:rFonts w:ascii="Times New Roman" w:hAnsi="Times New Roman" w:cs="Times New Roman"/>
          <w:i/>
          <w:iCs/>
          <w:sz w:val="24"/>
          <w:szCs w:val="24"/>
        </w:rPr>
        <w:t>Cohesion in English</w:t>
      </w:r>
      <w:r w:rsidRPr="00094D30">
        <w:rPr>
          <w:rFonts w:ascii="Times New Roman" w:hAnsi="Times New Roman" w:cs="Times New Roman"/>
          <w:sz w:val="24"/>
          <w:szCs w:val="24"/>
        </w:rPr>
        <w:t xml:space="preserve">, </w:t>
      </w:r>
      <w:r w:rsidRPr="00094D30">
        <w:rPr>
          <w:rFonts w:ascii="Times New Roman" w:hAnsi="Times New Roman" w:cs="Times New Roman"/>
          <w:sz w:val="24"/>
          <w:szCs w:val="24"/>
          <w:lang w:val="pt-PT"/>
        </w:rPr>
        <w:t>CCT</w:t>
      </w:r>
      <w:r w:rsidRPr="00094D30">
        <w:rPr>
          <w:rFonts w:ascii="Times New Roman" w:hAnsi="Times New Roman" w:cs="Times New Roman"/>
          <w:sz w:val="24"/>
          <w:szCs w:val="24"/>
        </w:rPr>
        <w:t xml:space="preserve"> is developed and enriched by linguists from different perspective: </w:t>
      </w:r>
      <w:proofErr w:type="spellStart"/>
      <w:r w:rsidRPr="00094D30">
        <w:rPr>
          <w:rFonts w:ascii="Times New Roman" w:hAnsi="Times New Roman" w:cs="Times New Roman"/>
          <w:sz w:val="24"/>
          <w:szCs w:val="24"/>
        </w:rPr>
        <w:t>Hoey</w:t>
      </w:r>
      <w:proofErr w:type="spellEnd"/>
      <w:r w:rsidRPr="00094D30">
        <w:rPr>
          <w:rFonts w:ascii="Times New Roman" w:hAnsi="Times New Roman" w:cs="Times New Roman"/>
          <w:sz w:val="24"/>
          <w:szCs w:val="24"/>
        </w:rPr>
        <w:t xml:space="preserve"> (1991), Martin (1992), </w:t>
      </w:r>
      <w:r w:rsidRPr="00094D30">
        <w:rPr>
          <w:rFonts w:ascii="Times New Roman" w:hAnsi="Times New Roman" w:cs="Times New Roman"/>
          <w:sz w:val="24"/>
          <w:szCs w:val="24"/>
          <w:lang w:val="nl-NL"/>
        </w:rPr>
        <w:t>Van Dike</w:t>
      </w:r>
      <w:r w:rsidRPr="00094D30">
        <w:rPr>
          <w:rFonts w:ascii="Times New Roman" w:hAnsi="Times New Roman" w:cs="Times New Roman"/>
          <w:sz w:val="24"/>
          <w:szCs w:val="24"/>
        </w:rPr>
        <w:t xml:space="preserve"> (1977)</w:t>
      </w:r>
      <w:r w:rsidRPr="00094D30">
        <w:rPr>
          <w:rFonts w:ascii="Times New Roman" w:hAnsi="Times New Roman" w:cs="Times New Roman"/>
          <w:sz w:val="24"/>
          <w:szCs w:val="24"/>
          <w:lang w:val="fr-FR"/>
        </w:rPr>
        <w:t>, Beaugrade</w:t>
      </w:r>
      <w:r w:rsidRPr="00094D30">
        <w:rPr>
          <w:rFonts w:ascii="Times New Roman" w:hAnsi="Times New Roman" w:cs="Times New Roman"/>
          <w:sz w:val="24"/>
          <w:szCs w:val="24"/>
        </w:rPr>
        <w:t xml:space="preserve"> (1981), </w:t>
      </w:r>
      <w:r w:rsidRPr="00094D30">
        <w:rPr>
          <w:rFonts w:ascii="Times New Roman" w:hAnsi="Times New Roman" w:cs="Times New Roman"/>
          <w:sz w:val="24"/>
          <w:szCs w:val="24"/>
          <w:lang w:val="it-IT"/>
        </w:rPr>
        <w:t>Widdowson (1978)</w:t>
      </w:r>
      <w:r w:rsidRPr="00094D30">
        <w:rPr>
          <w:rFonts w:ascii="Times New Roman" w:hAnsi="Times New Roman" w:cs="Times New Roman"/>
          <w:sz w:val="24"/>
          <w:szCs w:val="24"/>
        </w:rPr>
        <w:t xml:space="preserve">, Fries (1983), </w:t>
      </w:r>
      <w:r w:rsidRPr="00094D30">
        <w:rPr>
          <w:rFonts w:ascii="Times New Roman" w:hAnsi="Times New Roman" w:cs="Times New Roman"/>
          <w:sz w:val="24"/>
          <w:szCs w:val="24"/>
          <w:lang w:val="de-DE"/>
        </w:rPr>
        <w:t>Mann</w:t>
      </w:r>
      <w:r w:rsidRPr="00094D30">
        <w:rPr>
          <w:rFonts w:ascii="Times New Roman" w:hAnsi="Times New Roman" w:cs="Times New Roman"/>
          <w:sz w:val="24"/>
          <w:szCs w:val="24"/>
        </w:rPr>
        <w:t xml:space="preserve"> and Thompson (1987), Hobbs (1979), </w:t>
      </w:r>
      <w:r w:rsidRPr="00094D30">
        <w:rPr>
          <w:rFonts w:ascii="Times New Roman" w:hAnsi="Times New Roman" w:cs="Times New Roman"/>
          <w:sz w:val="24"/>
          <w:szCs w:val="24"/>
          <w:lang w:val="da-DK"/>
        </w:rPr>
        <w:t>Sanford</w:t>
      </w:r>
      <w:r w:rsidRPr="00094D30">
        <w:rPr>
          <w:rFonts w:ascii="Times New Roman" w:hAnsi="Times New Roman" w:cs="Times New Roman"/>
          <w:sz w:val="24"/>
          <w:szCs w:val="24"/>
        </w:rPr>
        <w:t xml:space="preserve"> (2005), Brown and Yule (1983), Tannen (1984), Hu (1994), Zhu (2001) and Zhang &amp; Liu (2003) etc..(see Du and Cummins, 2011: 84; Xi, 2010: 140). However, Halliday and Hasan’s </w:t>
      </w:r>
      <w:r w:rsidRPr="00094D30">
        <w:rPr>
          <w:rFonts w:ascii="Times New Roman" w:hAnsi="Times New Roman" w:cs="Times New Roman"/>
          <w:sz w:val="24"/>
          <w:szCs w:val="24"/>
          <w:lang w:val="pt-PT"/>
        </w:rPr>
        <w:t>CCT</w:t>
      </w:r>
      <w:r w:rsidRPr="00094D30">
        <w:rPr>
          <w:rFonts w:ascii="Times New Roman" w:hAnsi="Times New Roman" w:cs="Times New Roman"/>
          <w:sz w:val="24"/>
          <w:szCs w:val="24"/>
        </w:rPr>
        <w:t xml:space="preserve"> is challenged by few scholars. Widdowson (1978), </w:t>
      </w:r>
      <w:proofErr w:type="spellStart"/>
      <w:r w:rsidRPr="00094D30">
        <w:rPr>
          <w:rFonts w:ascii="Times New Roman" w:hAnsi="Times New Roman" w:cs="Times New Roman"/>
          <w:sz w:val="24"/>
          <w:szCs w:val="24"/>
        </w:rPr>
        <w:t>Enkvist</w:t>
      </w:r>
      <w:proofErr w:type="spellEnd"/>
      <w:r w:rsidRPr="00094D30">
        <w:rPr>
          <w:rFonts w:ascii="Times New Roman" w:hAnsi="Times New Roman" w:cs="Times New Roman"/>
          <w:sz w:val="24"/>
          <w:szCs w:val="24"/>
        </w:rPr>
        <w:t xml:space="preserve"> (1978), Brown and Yule (1983), Carrell (1982), and Johns (1986) give a direct criticism against the theory (</w:t>
      </w:r>
      <w:proofErr w:type="spellStart"/>
      <w:r w:rsidRPr="00094D30">
        <w:rPr>
          <w:rFonts w:ascii="Times New Roman" w:hAnsi="Times New Roman" w:cs="Times New Roman"/>
          <w:sz w:val="24"/>
          <w:szCs w:val="24"/>
        </w:rPr>
        <w:t>Ghasemi</w:t>
      </w:r>
      <w:proofErr w:type="spellEnd"/>
      <w:r w:rsidRPr="00094D30">
        <w:rPr>
          <w:rFonts w:ascii="Times New Roman" w:hAnsi="Times New Roman" w:cs="Times New Roman"/>
          <w:sz w:val="24"/>
          <w:szCs w:val="24"/>
        </w:rPr>
        <w:t>, 2013; Zhu, 1995). Development of and critiques against the theory are sorted out as follows.</w:t>
      </w:r>
    </w:p>
    <w:p w:rsidR="001B2508" w:rsidRPr="00094D30" w:rsidRDefault="001B2508" w:rsidP="00893EC7">
      <w:pPr>
        <w:pStyle w:val="a6"/>
        <w:ind w:firstLineChars="200" w:firstLine="480"/>
        <w:jc w:val="both"/>
        <w:rPr>
          <w:rFonts w:ascii="Times New Roman" w:eastAsia="Times New Roman" w:hAnsi="Times New Roman" w:cs="Times New Roman"/>
          <w:sz w:val="24"/>
          <w:szCs w:val="24"/>
        </w:rPr>
      </w:pPr>
    </w:p>
    <w:p w:rsidR="00CC2C94" w:rsidRPr="00094D30" w:rsidRDefault="00F256FE" w:rsidP="00893EC7">
      <w:pPr>
        <w:pStyle w:val="a6"/>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lang w:val="zh-TW" w:eastAsia="zh-TW"/>
        </w:rPr>
        <w:t xml:space="preserve">3.1 </w:t>
      </w:r>
      <w:r w:rsidRPr="00094D30">
        <w:rPr>
          <w:rFonts w:ascii="Times New Roman" w:hAnsi="Times New Roman" w:cs="Times New Roman"/>
          <w:b/>
          <w:bCs/>
          <w:sz w:val="28"/>
          <w:szCs w:val="28"/>
        </w:rPr>
        <w:t xml:space="preserve">Development of Halliday and Hasan’s </w:t>
      </w:r>
      <w:r w:rsidR="00636188" w:rsidRPr="00094D30">
        <w:rPr>
          <w:rFonts w:ascii="Times New Roman" w:hAnsi="Times New Roman" w:cs="Times New Roman"/>
          <w:b/>
          <w:bCs/>
          <w:sz w:val="28"/>
          <w:szCs w:val="28"/>
        </w:rPr>
        <w:t>CCT</w:t>
      </w:r>
    </w:p>
    <w:p w:rsidR="00CC2C94" w:rsidRPr="00094D30" w:rsidRDefault="00F256FE" w:rsidP="00893EC7">
      <w:pPr>
        <w:pStyle w:val="a6"/>
        <w:ind w:firstLineChars="200" w:firstLine="480"/>
        <w:jc w:val="both"/>
        <w:rPr>
          <w:rFonts w:ascii="Times New Roman" w:hAnsi="Times New Roman" w:cs="Times New Roman"/>
          <w:sz w:val="24"/>
          <w:szCs w:val="24"/>
        </w:rPr>
      </w:pPr>
      <w:r w:rsidRPr="00094D30">
        <w:rPr>
          <w:rFonts w:ascii="Times New Roman" w:hAnsi="Times New Roman" w:cs="Times New Roman"/>
          <w:sz w:val="24"/>
          <w:szCs w:val="24"/>
        </w:rPr>
        <w:t xml:space="preserve">Development of Halliday and Hasan’s </w:t>
      </w:r>
      <w:r w:rsidRPr="00094D30">
        <w:rPr>
          <w:rFonts w:ascii="Times New Roman" w:hAnsi="Times New Roman" w:cs="Times New Roman"/>
          <w:sz w:val="24"/>
          <w:szCs w:val="24"/>
          <w:lang w:val="pt-PT"/>
        </w:rPr>
        <w:t>CCT</w:t>
      </w:r>
      <w:r w:rsidRPr="00094D30">
        <w:rPr>
          <w:rFonts w:ascii="Times New Roman" w:hAnsi="Times New Roman" w:cs="Times New Roman"/>
          <w:sz w:val="24"/>
          <w:szCs w:val="24"/>
        </w:rPr>
        <w:t xml:space="preserve"> is around (1) </w:t>
      </w:r>
      <w:r w:rsidR="00636188" w:rsidRPr="00094D30">
        <w:rPr>
          <w:rFonts w:ascii="Times New Roman" w:hAnsi="Times New Roman" w:cs="Times New Roman"/>
          <w:sz w:val="24"/>
          <w:szCs w:val="24"/>
        </w:rPr>
        <w:t>categorization</w:t>
      </w:r>
      <w:r w:rsidRPr="00094D30">
        <w:rPr>
          <w:rFonts w:ascii="Times New Roman" w:hAnsi="Times New Roman" w:cs="Times New Roman"/>
          <w:sz w:val="24"/>
          <w:szCs w:val="24"/>
        </w:rPr>
        <w:t xml:space="preserve"> of cohesive devices and (2) defining coherence from different perspectives. In the west, De </w:t>
      </w:r>
      <w:proofErr w:type="spellStart"/>
      <w:r w:rsidRPr="00094D30">
        <w:rPr>
          <w:rFonts w:ascii="Times New Roman" w:hAnsi="Times New Roman" w:cs="Times New Roman"/>
          <w:sz w:val="24"/>
          <w:szCs w:val="24"/>
        </w:rPr>
        <w:t>Beaugrande</w:t>
      </w:r>
      <w:proofErr w:type="spellEnd"/>
      <w:r w:rsidRPr="00094D30">
        <w:rPr>
          <w:rFonts w:ascii="Times New Roman" w:hAnsi="Times New Roman" w:cs="Times New Roman"/>
          <w:sz w:val="24"/>
          <w:szCs w:val="24"/>
        </w:rPr>
        <w:t xml:space="preserve"> and Dressler (1981), and </w:t>
      </w:r>
      <w:proofErr w:type="spellStart"/>
      <w:r w:rsidRPr="00094D30">
        <w:rPr>
          <w:rFonts w:ascii="Times New Roman" w:hAnsi="Times New Roman" w:cs="Times New Roman"/>
          <w:sz w:val="24"/>
          <w:szCs w:val="24"/>
        </w:rPr>
        <w:t>Hoey</w:t>
      </w:r>
      <w:proofErr w:type="spellEnd"/>
      <w:r w:rsidRPr="00094D30">
        <w:rPr>
          <w:rFonts w:ascii="Times New Roman" w:hAnsi="Times New Roman" w:cs="Times New Roman"/>
          <w:sz w:val="24"/>
          <w:szCs w:val="24"/>
        </w:rPr>
        <w:t xml:space="preserve"> (1991) dig into devices of cohesion and make their contribution to lexical cohesion. What is worthwhile to mention is in China, a great many researchers showed great enthusiasm to cohesive devices, among them, Hu </w:t>
      </w:r>
      <w:proofErr w:type="spellStart"/>
      <w:r w:rsidRPr="00094D30">
        <w:rPr>
          <w:rFonts w:ascii="Times New Roman" w:hAnsi="Times New Roman" w:cs="Times New Roman"/>
          <w:sz w:val="24"/>
          <w:szCs w:val="24"/>
        </w:rPr>
        <w:t>Zhuanglin</w:t>
      </w:r>
      <w:proofErr w:type="spellEnd"/>
      <w:r w:rsidRPr="00094D30">
        <w:rPr>
          <w:rFonts w:ascii="Times New Roman" w:hAnsi="Times New Roman" w:cs="Times New Roman"/>
          <w:sz w:val="24"/>
          <w:szCs w:val="24"/>
        </w:rPr>
        <w:t xml:space="preserve">, Zhu </w:t>
      </w:r>
      <w:proofErr w:type="spellStart"/>
      <w:r w:rsidRPr="00094D30">
        <w:rPr>
          <w:rFonts w:ascii="Times New Roman" w:hAnsi="Times New Roman" w:cs="Times New Roman"/>
          <w:sz w:val="24"/>
          <w:szCs w:val="24"/>
        </w:rPr>
        <w:t>Yongsheng</w:t>
      </w:r>
      <w:proofErr w:type="spellEnd"/>
      <w:r w:rsidRPr="00094D30">
        <w:rPr>
          <w:rFonts w:ascii="Times New Roman" w:hAnsi="Times New Roman" w:cs="Times New Roman"/>
          <w:sz w:val="24"/>
          <w:szCs w:val="24"/>
        </w:rPr>
        <w:t xml:space="preserve"> and Zhang </w:t>
      </w:r>
      <w:proofErr w:type="spellStart"/>
      <w:r w:rsidRPr="00094D30">
        <w:rPr>
          <w:rFonts w:ascii="Times New Roman" w:hAnsi="Times New Roman" w:cs="Times New Roman"/>
          <w:sz w:val="24"/>
          <w:szCs w:val="24"/>
        </w:rPr>
        <w:t>Delu</w:t>
      </w:r>
      <w:proofErr w:type="spellEnd"/>
      <w:r w:rsidRPr="00094D30">
        <w:rPr>
          <w:rFonts w:ascii="Times New Roman" w:hAnsi="Times New Roman" w:cs="Times New Roman"/>
          <w:sz w:val="24"/>
          <w:szCs w:val="24"/>
        </w:rPr>
        <w:t xml:space="preserve"> are three representatives. In particular, Hu (1994) and Zhang and Liu (2003) systematically enlarged the scope of cohesive devices </w:t>
      </w:r>
      <w:r w:rsidRPr="00094D30">
        <w:rPr>
          <w:rFonts w:ascii="Times New Roman" w:hAnsi="Times New Roman" w:cs="Times New Roman"/>
          <w:sz w:val="24"/>
          <w:szCs w:val="24"/>
        </w:rPr>
        <w:lastRenderedPageBreak/>
        <w:t xml:space="preserve">and formed their own framework of cohesion, which are considered as the second and third generation of the theory if Halliday and Hasan’s </w:t>
      </w:r>
      <w:r w:rsidRPr="00094D30">
        <w:rPr>
          <w:rFonts w:ascii="Times New Roman" w:hAnsi="Times New Roman" w:cs="Times New Roman"/>
          <w:sz w:val="24"/>
          <w:szCs w:val="24"/>
          <w:lang w:val="pt-PT"/>
        </w:rPr>
        <w:t>CCT</w:t>
      </w:r>
      <w:r w:rsidRPr="00094D30">
        <w:rPr>
          <w:rFonts w:ascii="Times New Roman" w:hAnsi="Times New Roman" w:cs="Times New Roman"/>
          <w:sz w:val="24"/>
          <w:szCs w:val="24"/>
        </w:rPr>
        <w:t xml:space="preserve"> is regarded as the first. </w:t>
      </w:r>
    </w:p>
    <w:p w:rsidR="001B2508" w:rsidRPr="00094D30" w:rsidRDefault="001B2508" w:rsidP="00893EC7">
      <w:pPr>
        <w:pStyle w:val="a6"/>
        <w:ind w:firstLineChars="200" w:firstLine="480"/>
        <w:jc w:val="both"/>
        <w:rPr>
          <w:rFonts w:ascii="Times New Roman" w:eastAsia="Times New Roman" w:hAnsi="Times New Roman" w:cs="Times New Roman"/>
          <w:sz w:val="24"/>
          <w:szCs w:val="24"/>
        </w:rPr>
      </w:pPr>
    </w:p>
    <w:p w:rsidR="00CC2C94" w:rsidRPr="00094D30" w:rsidRDefault="00F256FE" w:rsidP="00893EC7">
      <w:pPr>
        <w:pStyle w:val="a6"/>
        <w:jc w:val="both"/>
        <w:rPr>
          <w:rFonts w:ascii="Times New Roman" w:eastAsia="Times New Roman" w:hAnsi="Times New Roman" w:cs="Times New Roman"/>
          <w:b/>
          <w:bCs/>
          <w:sz w:val="28"/>
          <w:szCs w:val="28"/>
        </w:rPr>
      </w:pPr>
      <w:r w:rsidRPr="00094D30">
        <w:rPr>
          <w:rFonts w:ascii="Times New Roman" w:hAnsi="Times New Roman" w:cs="Times New Roman"/>
          <w:b/>
          <w:bCs/>
          <w:sz w:val="28"/>
          <w:szCs w:val="28"/>
        </w:rPr>
        <w:t xml:space="preserve">3.1.1 Development on </w:t>
      </w:r>
      <w:r w:rsidR="00636188" w:rsidRPr="00094D30">
        <w:rPr>
          <w:rFonts w:ascii="Times New Roman" w:hAnsi="Times New Roman" w:cs="Times New Roman"/>
          <w:b/>
          <w:bCs/>
          <w:sz w:val="28"/>
          <w:szCs w:val="28"/>
        </w:rPr>
        <w:t>categorization</w:t>
      </w:r>
      <w:r w:rsidRPr="00094D30">
        <w:rPr>
          <w:rFonts w:ascii="Times New Roman" w:hAnsi="Times New Roman" w:cs="Times New Roman"/>
          <w:b/>
          <w:bCs/>
          <w:sz w:val="28"/>
          <w:szCs w:val="28"/>
        </w:rPr>
        <w:t xml:space="preserve"> of cohesive mechanism</w:t>
      </w:r>
    </w:p>
    <w:p w:rsidR="00126081" w:rsidRPr="00094D30" w:rsidRDefault="00F256FE" w:rsidP="00893EC7">
      <w:pPr>
        <w:pStyle w:val="a6"/>
        <w:ind w:firstLineChars="200" w:firstLine="480"/>
        <w:jc w:val="both"/>
        <w:rPr>
          <w:rFonts w:ascii="Times New Roman" w:eastAsiaTheme="minorEastAsia" w:hAnsi="Times New Roman" w:cs="Times New Roman"/>
          <w:sz w:val="24"/>
          <w:szCs w:val="24"/>
        </w:rPr>
      </w:pPr>
      <w:r w:rsidRPr="00094D30">
        <w:rPr>
          <w:rFonts w:ascii="Times New Roman" w:hAnsi="Times New Roman" w:cs="Times New Roman"/>
          <w:sz w:val="24"/>
          <w:szCs w:val="24"/>
        </w:rPr>
        <w:t xml:space="preserve">De </w:t>
      </w:r>
      <w:proofErr w:type="spellStart"/>
      <w:r w:rsidRPr="00094D30">
        <w:rPr>
          <w:rFonts w:ascii="Times New Roman" w:hAnsi="Times New Roman" w:cs="Times New Roman"/>
          <w:sz w:val="24"/>
          <w:szCs w:val="24"/>
        </w:rPr>
        <w:t>Beaugrande</w:t>
      </w:r>
      <w:proofErr w:type="spellEnd"/>
      <w:r w:rsidRPr="00094D30">
        <w:rPr>
          <w:rFonts w:ascii="Times New Roman" w:hAnsi="Times New Roman" w:cs="Times New Roman"/>
          <w:sz w:val="24"/>
          <w:szCs w:val="24"/>
        </w:rPr>
        <w:t xml:space="preserve"> and Dressler (1981) outlined their taxonomy of cohesive devices, including recurrence, partial recurrence, parallelism, paraphrase, pro-forms, ellipsis, tense, aspect and junction. </w:t>
      </w:r>
      <w:proofErr w:type="spellStart"/>
      <w:r w:rsidRPr="00094D30">
        <w:rPr>
          <w:rFonts w:ascii="Times New Roman" w:hAnsi="Times New Roman" w:cs="Times New Roman"/>
          <w:sz w:val="24"/>
          <w:szCs w:val="24"/>
        </w:rPr>
        <w:t>Hoey</w:t>
      </w:r>
      <w:proofErr w:type="spellEnd"/>
      <w:r w:rsidRPr="00094D30">
        <w:rPr>
          <w:rFonts w:ascii="Times New Roman" w:hAnsi="Times New Roman" w:cs="Times New Roman"/>
          <w:sz w:val="24"/>
          <w:szCs w:val="24"/>
        </w:rPr>
        <w:t xml:space="preserve"> (1991), proposing in his book </w:t>
      </w:r>
      <w:r w:rsidRPr="00094D30">
        <w:rPr>
          <w:rFonts w:ascii="Times New Roman" w:hAnsi="Times New Roman" w:cs="Times New Roman"/>
          <w:i/>
          <w:iCs/>
          <w:sz w:val="24"/>
          <w:szCs w:val="24"/>
        </w:rPr>
        <w:t>Patterns of Lexis in Text</w:t>
      </w:r>
      <w:r w:rsidRPr="00094D30">
        <w:rPr>
          <w:rFonts w:ascii="Times New Roman" w:hAnsi="Times New Roman" w:cs="Times New Roman"/>
          <w:sz w:val="24"/>
          <w:szCs w:val="24"/>
        </w:rPr>
        <w:t xml:space="preserve">: “the study of the greater part of cohesion is the study of lexis, and the study of cohesion in text is, to a considerable degree, the study of patterns of lexis in text” (p. 10), </w:t>
      </w:r>
      <w:r w:rsidR="00636188" w:rsidRPr="00094D30">
        <w:rPr>
          <w:rFonts w:ascii="Times New Roman" w:hAnsi="Times New Roman" w:cs="Times New Roman"/>
          <w:sz w:val="24"/>
          <w:szCs w:val="24"/>
        </w:rPr>
        <w:t>emphasizes</w:t>
      </w:r>
      <w:r w:rsidRPr="00094D30">
        <w:rPr>
          <w:rFonts w:ascii="Times New Roman" w:hAnsi="Times New Roman" w:cs="Times New Roman"/>
          <w:sz w:val="24"/>
          <w:szCs w:val="24"/>
        </w:rPr>
        <w:t xml:space="preserve"> lexical cohesion a lot and conducts an intensive study on lexical patterning and ten types of which are introduced.</w:t>
      </w:r>
    </w:p>
    <w:p w:rsidR="00CC2C94" w:rsidRPr="00094D30" w:rsidRDefault="00F256FE" w:rsidP="00893EC7">
      <w:pPr>
        <w:pStyle w:val="a6"/>
        <w:ind w:firstLineChars="200" w:firstLine="480"/>
        <w:jc w:val="both"/>
        <w:rPr>
          <w:rFonts w:ascii="Times New Roman" w:eastAsia="Times New Roman" w:hAnsi="Times New Roman" w:cs="Times New Roman"/>
          <w:sz w:val="24"/>
          <w:szCs w:val="24"/>
        </w:rPr>
      </w:pPr>
      <w:r w:rsidRPr="00094D30">
        <w:rPr>
          <w:rFonts w:ascii="Times New Roman" w:hAnsi="Times New Roman" w:cs="Times New Roman"/>
          <w:sz w:val="24"/>
          <w:szCs w:val="24"/>
        </w:rPr>
        <w:t xml:space="preserve">Based on Halliday and Hasan’s </w:t>
      </w:r>
      <w:r w:rsidRPr="00094D30">
        <w:rPr>
          <w:rFonts w:ascii="Times New Roman" w:hAnsi="Times New Roman" w:cs="Times New Roman"/>
          <w:sz w:val="24"/>
          <w:szCs w:val="24"/>
          <w:lang w:val="pt-PT"/>
        </w:rPr>
        <w:t>CCT</w:t>
      </w:r>
      <w:r w:rsidRPr="00094D30">
        <w:rPr>
          <w:rFonts w:ascii="Times New Roman" w:hAnsi="Times New Roman" w:cs="Times New Roman"/>
          <w:sz w:val="24"/>
          <w:szCs w:val="24"/>
        </w:rPr>
        <w:t xml:space="preserve">, Hu (1994) amplifies the scope of cohesive devices, transitivity, sound pattern and intonation are for the first time taken as devices of cohesion, what’s more, Hu creatively involves pragmatics in cohesive devices, initiating a new perspective that cohesion should be </w:t>
      </w:r>
      <w:r w:rsidR="00636188" w:rsidRPr="00094D30">
        <w:rPr>
          <w:rFonts w:ascii="Times New Roman" w:hAnsi="Times New Roman" w:cs="Times New Roman"/>
          <w:sz w:val="24"/>
          <w:szCs w:val="24"/>
        </w:rPr>
        <w:t>analyzed</w:t>
      </w:r>
      <w:r w:rsidRPr="00094D30">
        <w:rPr>
          <w:rFonts w:ascii="Times New Roman" w:hAnsi="Times New Roman" w:cs="Times New Roman"/>
          <w:sz w:val="24"/>
          <w:szCs w:val="24"/>
        </w:rPr>
        <w:t xml:space="preserve"> at various levels and developed into</w:t>
      </w:r>
      <w:r w:rsidRPr="00094D30">
        <w:rPr>
          <w:rFonts w:ascii="Times New Roman" w:hAnsi="Times New Roman" w:cs="Times New Roman"/>
          <w:sz w:val="24"/>
          <w:szCs w:val="24"/>
          <w:lang w:val="it-IT"/>
        </w:rPr>
        <w:t xml:space="preserve"> a multilevel model</w:t>
      </w:r>
      <w:r w:rsidRPr="00094D30">
        <w:rPr>
          <w:rFonts w:ascii="Times New Roman" w:hAnsi="Times New Roman" w:cs="Times New Roman"/>
          <w:sz w:val="24"/>
          <w:szCs w:val="24"/>
        </w:rPr>
        <w:t xml:space="preserve">. His cohesive mechanism </w:t>
      </w:r>
      <w:r w:rsidR="00636188" w:rsidRPr="00094D30">
        <w:rPr>
          <w:rFonts w:ascii="Times New Roman" w:hAnsi="Times New Roman" w:cs="Times New Roman"/>
          <w:sz w:val="24"/>
          <w:szCs w:val="24"/>
        </w:rPr>
        <w:t>is</w:t>
      </w:r>
      <w:r w:rsidRPr="00094D30">
        <w:rPr>
          <w:rFonts w:ascii="Times New Roman" w:hAnsi="Times New Roman" w:cs="Times New Roman"/>
          <w:sz w:val="24"/>
          <w:szCs w:val="24"/>
        </w:rPr>
        <w:t xml:space="preserve"> </w:t>
      </w:r>
      <w:r w:rsidR="00636188" w:rsidRPr="00094D30">
        <w:rPr>
          <w:rFonts w:ascii="Times New Roman" w:hAnsi="Times New Roman" w:cs="Times New Roman"/>
          <w:sz w:val="24"/>
          <w:szCs w:val="24"/>
        </w:rPr>
        <w:t>summarized</w:t>
      </w:r>
      <w:r w:rsidRPr="00094D30">
        <w:rPr>
          <w:rFonts w:ascii="Times New Roman" w:hAnsi="Times New Roman" w:cs="Times New Roman"/>
          <w:sz w:val="24"/>
          <w:szCs w:val="24"/>
        </w:rPr>
        <w:t xml:space="preserve"> in his book as follows: </w:t>
      </w:r>
    </w:p>
    <w:p w:rsidR="00CC2C94" w:rsidRPr="00D11E61" w:rsidRDefault="00F256FE">
      <w:pPr>
        <w:pStyle w:val="a6"/>
        <w:spacing w:after="240" w:line="260" w:lineRule="atLeast"/>
        <w:jc w:val="both"/>
        <w:rPr>
          <w:rFonts w:ascii="Times New Roman" w:eastAsiaTheme="minorEastAsia" w:hAnsi="Times New Roman" w:cs="Times New Roman"/>
          <w:sz w:val="30"/>
          <w:szCs w:val="30"/>
        </w:rPr>
      </w:pPr>
      <w:r>
        <w:rPr>
          <w:rFonts w:ascii="Times New Roman" w:eastAsia="Times New Roman" w:hAnsi="Times New Roman" w:cs="Times New Roman"/>
          <w:noProof/>
          <w:sz w:val="30"/>
          <w:szCs w:val="30"/>
        </w:rPr>
        <mc:AlternateContent>
          <mc:Choice Requires="wpg">
            <w:drawing>
              <wp:inline distT="0" distB="0" distL="0" distR="0">
                <wp:extent cx="6553200" cy="4487767"/>
                <wp:effectExtent l="0" t="0" r="0" b="8255"/>
                <wp:docPr id="1073741867" name="officeArt object"/>
                <wp:cNvGraphicFramePr/>
                <a:graphic xmlns:a="http://schemas.openxmlformats.org/drawingml/2006/main">
                  <a:graphicData uri="http://schemas.microsoft.com/office/word/2010/wordprocessingGroup">
                    <wpg:wgp>
                      <wpg:cNvGrpSpPr/>
                      <wpg:grpSpPr>
                        <a:xfrm>
                          <a:off x="0" y="0"/>
                          <a:ext cx="6553200" cy="4487767"/>
                          <a:chOff x="0" y="0"/>
                          <a:chExt cx="4704105" cy="4487766"/>
                        </a:xfrm>
                      </wpg:grpSpPr>
                      <wps:wsp>
                        <wps:cNvPr id="1073741825" name="Shape 1073741825"/>
                        <wps:cNvSpPr/>
                        <wps:spPr>
                          <a:xfrm>
                            <a:off x="1239249" y="4048404"/>
                            <a:ext cx="164698" cy="31383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26" name="Shape 1073741826"/>
                        <wps:cNvSpPr/>
                        <wps:spPr>
                          <a:xfrm>
                            <a:off x="1239249" y="3734573"/>
                            <a:ext cx="164698" cy="313830"/>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27" name="Shape 1073741827"/>
                        <wps:cNvSpPr/>
                        <wps:spPr>
                          <a:xfrm>
                            <a:off x="251062" y="2440027"/>
                            <a:ext cx="164698" cy="1608378"/>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28" name="Shape 1073741828"/>
                        <wps:cNvSpPr/>
                        <wps:spPr>
                          <a:xfrm>
                            <a:off x="1239249" y="3263830"/>
                            <a:ext cx="164698" cy="15691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29" name="Shape 1073741829"/>
                        <wps:cNvSpPr/>
                        <wps:spPr>
                          <a:xfrm>
                            <a:off x="1239249" y="3106915"/>
                            <a:ext cx="164698" cy="156915"/>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30" name="Shape 1073741830"/>
                        <wps:cNvSpPr/>
                        <wps:spPr>
                          <a:xfrm>
                            <a:off x="251062" y="2440027"/>
                            <a:ext cx="164698" cy="823804"/>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31" name="Shape 1073741831"/>
                        <wps:cNvSpPr/>
                        <wps:spPr>
                          <a:xfrm>
                            <a:off x="1239249" y="2636170"/>
                            <a:ext cx="164698" cy="15691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32" name="Shape 1073741832"/>
                        <wps:cNvSpPr/>
                        <wps:spPr>
                          <a:xfrm>
                            <a:off x="1239249" y="2479255"/>
                            <a:ext cx="164698" cy="156915"/>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33" name="Shape 1073741833"/>
                        <wps:cNvSpPr/>
                        <wps:spPr>
                          <a:xfrm>
                            <a:off x="251062" y="2440027"/>
                            <a:ext cx="164698" cy="196144"/>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34" name="Shape 1073741834"/>
                        <wps:cNvSpPr/>
                        <wps:spPr>
                          <a:xfrm>
                            <a:off x="1239249" y="1851596"/>
                            <a:ext cx="164698" cy="31383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35" name="Shape 1073741835"/>
                        <wps:cNvSpPr/>
                        <wps:spPr>
                          <a:xfrm>
                            <a:off x="1239249" y="1537765"/>
                            <a:ext cx="164698" cy="313830"/>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36" name="Shape 1073741836"/>
                        <wps:cNvSpPr/>
                        <wps:spPr>
                          <a:xfrm>
                            <a:off x="251062" y="1851596"/>
                            <a:ext cx="164698" cy="58843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37" name="Shape 1073741837"/>
                        <wps:cNvSpPr/>
                        <wps:spPr>
                          <a:xfrm>
                            <a:off x="2227436" y="1223935"/>
                            <a:ext cx="164698" cy="15691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38" name="Shape 1073741838"/>
                        <wps:cNvSpPr/>
                        <wps:spPr>
                          <a:xfrm>
                            <a:off x="2227436" y="1067020"/>
                            <a:ext cx="164698" cy="156915"/>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39" name="Shape 1073741839"/>
                        <wps:cNvSpPr/>
                        <wps:spPr>
                          <a:xfrm>
                            <a:off x="1239249" y="831648"/>
                            <a:ext cx="164698" cy="392288"/>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40" name="Shape 1073741840"/>
                        <wps:cNvSpPr/>
                        <wps:spPr>
                          <a:xfrm>
                            <a:off x="2227436" y="439361"/>
                            <a:ext cx="164698" cy="31383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41" name="Shape 1073741841"/>
                        <wps:cNvSpPr/>
                        <wps:spPr>
                          <a:xfrm>
                            <a:off x="2227436" y="125532"/>
                            <a:ext cx="164698" cy="313830"/>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42" name="Shape 1073741842"/>
                        <wps:cNvSpPr/>
                        <wps:spPr>
                          <a:xfrm>
                            <a:off x="1239249" y="439361"/>
                            <a:ext cx="164698" cy="392288"/>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43" name="Shape 1073741843"/>
                        <wps:cNvSpPr/>
                        <wps:spPr>
                          <a:xfrm>
                            <a:off x="251062" y="831648"/>
                            <a:ext cx="164698" cy="1608378"/>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44" name="Shape 1073741844"/>
                        <wps:cNvSpPr txBox="1"/>
                        <wps:spPr>
                          <a:xfrm rot="16200000">
                            <a:off x="-535163" y="2314494"/>
                            <a:ext cx="1321389" cy="251064"/>
                          </a:xfrm>
                          <a:prstGeom prst="rect">
                            <a:avLst/>
                          </a:prstGeom>
                          <a:noFill/>
                          <a:ln w="12700" cap="flat">
                            <a:noFill/>
                            <a:miter lim="400000"/>
                          </a:ln>
                          <a:effectLst/>
                        </wps:spPr>
                        <wps:txbx>
                          <w:txbxContent>
                            <w:p w:rsidR="00CC2C94" w:rsidRPr="00094D30" w:rsidRDefault="00F256FE" w:rsidP="00094D30">
                              <w:pPr>
                                <w:pStyle w:val="a7"/>
                                <w:tabs>
                                  <w:tab w:val="left" w:pos="980"/>
                                  <w:tab w:val="left" w:pos="1960"/>
                                </w:tabs>
                                <w:spacing w:after="118" w:line="216" w:lineRule="auto"/>
                                <w:jc w:val="center"/>
                                <w:rPr>
                                  <w:rFonts w:ascii="Times New Roman" w:hAnsi="Times New Roman" w:cs="Times New Roman"/>
                                  <w:sz w:val="24"/>
                                  <w:szCs w:val="24"/>
                                </w:rPr>
                              </w:pPr>
                              <w:r w:rsidRPr="00094D30">
                                <w:rPr>
                                  <w:rFonts w:ascii="Times New Roman" w:eastAsia="Calibri" w:hAnsi="Times New Roman" w:cs="Times New Roman"/>
                                  <w:sz w:val="24"/>
                                  <w:szCs w:val="24"/>
                                </w:rPr>
                                <w:t>Textual cohesion and coherence</w:t>
                              </w:r>
                            </w:p>
                          </w:txbxContent>
                        </wps:txbx>
                        <wps:bodyPr wrap="square" lIns="8889" tIns="8889" rIns="8889" bIns="8889" numCol="1" anchor="ctr">
                          <a:noAutofit/>
                        </wps:bodyPr>
                      </wps:wsp>
                      <wps:wsp>
                        <wps:cNvPr id="1073741845" name="Shape 1073741845"/>
                        <wps:cNvSpPr txBox="1"/>
                        <wps:spPr>
                          <a:xfrm>
                            <a:off x="409769" y="615557"/>
                            <a:ext cx="823490" cy="527441"/>
                          </a:xfrm>
                          <a:prstGeom prst="rect">
                            <a:avLst/>
                          </a:prstGeom>
                          <a:noFill/>
                          <a:ln w="12700" cap="flat">
                            <a:noFill/>
                            <a:miter lim="400000"/>
                          </a:ln>
                          <a:effectLst/>
                        </wps:spPr>
                        <wps:txbx>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socio-semiotic level</w:t>
                              </w:r>
                            </w:p>
                          </w:txbxContent>
                        </wps:txbx>
                        <wps:bodyPr wrap="square" lIns="8889" tIns="8889" rIns="8889" bIns="8889" numCol="1" anchor="ctr">
                          <a:noAutofit/>
                        </wps:bodyPr>
                      </wps:wsp>
                      <wps:wsp>
                        <wps:cNvPr id="1073741846" name="Shape 1073741846"/>
                        <wps:cNvSpPr txBox="1"/>
                        <wps:spPr>
                          <a:xfrm>
                            <a:off x="1351559" y="337132"/>
                            <a:ext cx="823490" cy="251064"/>
                          </a:xfrm>
                          <a:prstGeom prst="rect">
                            <a:avLst/>
                          </a:prstGeom>
                          <a:noFill/>
                          <a:ln w="12700" cap="flat">
                            <a:noFill/>
                            <a:miter lim="400000"/>
                          </a:ln>
                          <a:effectLst/>
                        </wps:spPr>
                        <wps:txbx>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context</w:t>
                              </w:r>
                            </w:p>
                          </w:txbxContent>
                        </wps:txbx>
                        <wps:bodyPr wrap="square" lIns="8889" tIns="8889" rIns="8889" bIns="8889" numCol="1" anchor="ctr">
                          <a:noAutofit/>
                        </wps:bodyPr>
                      </wps:wsp>
                      <wps:wsp>
                        <wps:cNvPr id="1073741847" name="Shape 1073741847"/>
                        <wps:cNvSpPr txBox="1"/>
                        <wps:spPr>
                          <a:xfrm>
                            <a:off x="2392134" y="0"/>
                            <a:ext cx="2311971" cy="251063"/>
                          </a:xfrm>
                          <a:prstGeom prst="rect">
                            <a:avLst/>
                          </a:prstGeom>
                          <a:noFill/>
                          <a:ln w="12700" cap="flat">
                            <a:noFill/>
                            <a:miter lim="400000"/>
                          </a:ln>
                          <a:effectLst/>
                        </wps:spPr>
                        <wps:txbx>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situational context</w:t>
                              </w:r>
                            </w:p>
                          </w:txbxContent>
                        </wps:txbx>
                        <wps:bodyPr wrap="square" lIns="8889" tIns="8889" rIns="8889" bIns="8889" numCol="1" anchor="ctr">
                          <a:noAutofit/>
                        </wps:bodyPr>
                      </wps:wsp>
                      <wps:wsp>
                        <wps:cNvPr id="1073741848" name="Shape 1073741848"/>
                        <wps:cNvSpPr txBox="1"/>
                        <wps:spPr>
                          <a:xfrm>
                            <a:off x="2392134" y="313830"/>
                            <a:ext cx="1846593" cy="251064"/>
                          </a:xfrm>
                          <a:prstGeom prst="rect">
                            <a:avLst/>
                          </a:prstGeom>
                          <a:noFill/>
                          <a:ln w="12700" cap="flat">
                            <a:noFill/>
                            <a:miter lim="400000"/>
                          </a:ln>
                          <a:effectLst/>
                        </wps:spPr>
                        <wps:txbx>
                          <w:txbxContent>
                            <w:p w:rsidR="00CC2C94" w:rsidRPr="009429DE" w:rsidRDefault="00F256FE">
                              <w:pPr>
                                <w:pStyle w:val="a7"/>
                                <w:tabs>
                                  <w:tab w:val="left" w:pos="980"/>
                                  <w:tab w:val="left" w:pos="196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textual context</w:t>
                              </w:r>
                            </w:p>
                          </w:txbxContent>
                        </wps:txbx>
                        <wps:bodyPr wrap="square" lIns="8889" tIns="8889" rIns="8889" bIns="8889" numCol="1" anchor="ctr">
                          <a:noAutofit/>
                        </wps:bodyPr>
                      </wps:wsp>
                      <wps:wsp>
                        <wps:cNvPr id="1073741849" name="Shape 1073741849"/>
                        <wps:cNvSpPr txBox="1"/>
                        <wps:spPr>
                          <a:xfrm>
                            <a:off x="2392134" y="627659"/>
                            <a:ext cx="2114812" cy="251064"/>
                          </a:xfrm>
                          <a:prstGeom prst="rect">
                            <a:avLst/>
                          </a:prstGeom>
                          <a:noFill/>
                          <a:ln w="12700" cap="flat">
                            <a:noFill/>
                            <a:miter lim="400000"/>
                          </a:ln>
                          <a:effectLst/>
                        </wps:spPr>
                        <wps:txbx>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cultural context</w:t>
                              </w:r>
                            </w:p>
                          </w:txbxContent>
                        </wps:txbx>
                        <wps:bodyPr wrap="square" lIns="8889" tIns="8889" rIns="8889" bIns="8889" numCol="1" anchor="ctr">
                          <a:noAutofit/>
                        </wps:bodyPr>
                      </wps:wsp>
                      <wps:wsp>
                        <wps:cNvPr id="1073741850" name="Shape 1073741850"/>
                        <wps:cNvSpPr txBox="1"/>
                        <wps:spPr>
                          <a:xfrm>
                            <a:off x="1530438" y="1125188"/>
                            <a:ext cx="823490" cy="251064"/>
                          </a:xfrm>
                          <a:prstGeom prst="rect">
                            <a:avLst/>
                          </a:prstGeom>
                          <a:noFill/>
                          <a:ln w="12700" cap="flat">
                            <a:noFill/>
                            <a:miter lim="400000"/>
                          </a:ln>
                          <a:effectLst/>
                        </wps:spPr>
                        <wps:txbx>
                          <w:txbxContent>
                            <w:p w:rsidR="00CC2C94" w:rsidRDefault="00F256FE">
                              <w:pPr>
                                <w:pStyle w:val="a7"/>
                                <w:tabs>
                                  <w:tab w:val="left" w:pos="980"/>
                                </w:tabs>
                                <w:spacing w:after="118" w:line="216" w:lineRule="auto"/>
                              </w:pPr>
                              <w:r w:rsidRPr="009429DE">
                                <w:rPr>
                                  <w:rFonts w:ascii="Times New Roman" w:eastAsia="Calibri" w:hAnsi="Times New Roman" w:cs="Times New Roman"/>
                                  <w:sz w:val="24"/>
                                  <w:szCs w:val="24"/>
                                </w:rPr>
                                <w:t>pragmatic</w:t>
                              </w:r>
                              <w:r w:rsidRPr="009429DE">
                                <w:rPr>
                                  <w:rFonts w:ascii="Calibri" w:eastAsia="Calibri" w:hAnsi="Calibri" w:cs="Calibri"/>
                                  <w:sz w:val="24"/>
                                  <w:szCs w:val="24"/>
                                </w:rPr>
                                <w:t>s</w:t>
                              </w:r>
                            </w:p>
                          </w:txbxContent>
                        </wps:txbx>
                        <wps:bodyPr wrap="square" lIns="8889" tIns="8889" rIns="8889" bIns="8889" numCol="1" anchor="ctr">
                          <a:noAutofit/>
                        </wps:bodyPr>
                      </wps:wsp>
                      <wps:wsp>
                        <wps:cNvPr id="1073741851" name="Shape 1073741851"/>
                        <wps:cNvSpPr txBox="1"/>
                        <wps:spPr>
                          <a:xfrm>
                            <a:off x="2392134" y="941488"/>
                            <a:ext cx="823490" cy="251064"/>
                          </a:xfrm>
                          <a:prstGeom prst="rect">
                            <a:avLst/>
                          </a:prstGeom>
                          <a:noFill/>
                          <a:ln w="12700" cap="flat">
                            <a:noFill/>
                            <a:miter lim="400000"/>
                          </a:ln>
                          <a:effectLst/>
                        </wps:spPr>
                        <wps:txbx>
                          <w:txbxContent>
                            <w:p w:rsidR="00CC2C94" w:rsidRPr="009429DE" w:rsidRDefault="00F256FE">
                              <w:pPr>
                                <w:pStyle w:val="a7"/>
                                <w:tabs>
                                  <w:tab w:val="left" w:pos="980"/>
                                </w:tabs>
                                <w:spacing w:after="118" w:line="216" w:lineRule="auto"/>
                                <w:rPr>
                                  <w:sz w:val="24"/>
                                  <w:szCs w:val="24"/>
                                </w:rPr>
                              </w:pPr>
                              <w:r w:rsidRPr="009429DE">
                                <w:rPr>
                                  <w:rFonts w:ascii="Times New Roman" w:eastAsia="Calibri" w:hAnsi="Times New Roman" w:cs="Times New Roman"/>
                                  <w:sz w:val="24"/>
                                  <w:szCs w:val="24"/>
                                </w:rPr>
                                <w:t>speech act</w:t>
                              </w:r>
                            </w:p>
                          </w:txbxContent>
                        </wps:txbx>
                        <wps:bodyPr wrap="square" lIns="8889" tIns="8889" rIns="8889" bIns="8889" numCol="1" anchor="ctr">
                          <a:noAutofit/>
                        </wps:bodyPr>
                      </wps:wsp>
                      <wps:wsp>
                        <wps:cNvPr id="1073741852" name="Shape 1073741852"/>
                        <wps:cNvSpPr txBox="1"/>
                        <wps:spPr>
                          <a:xfrm>
                            <a:off x="2392134" y="1255318"/>
                            <a:ext cx="1665565" cy="251064"/>
                          </a:xfrm>
                          <a:prstGeom prst="rect">
                            <a:avLst/>
                          </a:prstGeom>
                          <a:noFill/>
                          <a:ln w="12700" cap="flat">
                            <a:noFill/>
                            <a:miter lim="400000"/>
                          </a:ln>
                          <a:effectLst/>
                        </wps:spPr>
                        <wps:txbx>
                          <w:txbxContent>
                            <w:p w:rsidR="00CC2C94" w:rsidRDefault="00F256FE">
                              <w:pPr>
                                <w:pStyle w:val="a7"/>
                                <w:tabs>
                                  <w:tab w:val="left" w:pos="980"/>
                                  <w:tab w:val="left" w:pos="1960"/>
                                </w:tabs>
                                <w:spacing w:after="118" w:line="216" w:lineRule="auto"/>
                              </w:pPr>
                              <w:r w:rsidRPr="009429DE">
                                <w:rPr>
                                  <w:rFonts w:ascii="Times New Roman" w:eastAsia="Calibri" w:hAnsi="Times New Roman" w:cs="Times New Roman"/>
                                  <w:sz w:val="24"/>
                                  <w:szCs w:val="24"/>
                                </w:rPr>
                                <w:t>conversational maxims</w:t>
                              </w:r>
                            </w:p>
                          </w:txbxContent>
                        </wps:txbx>
                        <wps:bodyPr wrap="square" lIns="8889" tIns="8889" rIns="8889" bIns="8889" numCol="1" anchor="ctr">
                          <a:noAutofit/>
                        </wps:bodyPr>
                      </wps:wsp>
                      <wps:wsp>
                        <wps:cNvPr id="1073741853" name="Shape 1073741853"/>
                        <wps:cNvSpPr txBox="1"/>
                        <wps:spPr>
                          <a:xfrm>
                            <a:off x="415752" y="1663300"/>
                            <a:ext cx="823490" cy="439339"/>
                          </a:xfrm>
                          <a:prstGeom prst="rect">
                            <a:avLst/>
                          </a:prstGeom>
                          <a:noFill/>
                          <a:ln w="12700" cap="flat">
                            <a:noFill/>
                            <a:miter lim="400000"/>
                          </a:ln>
                          <a:effectLst/>
                        </wps:spPr>
                        <wps:txbx>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semantic level</w:t>
                              </w:r>
                            </w:p>
                          </w:txbxContent>
                        </wps:txbx>
                        <wps:bodyPr wrap="square" lIns="8889" tIns="8889" rIns="8889" bIns="8889" numCol="1" anchor="ctr">
                          <a:noAutofit/>
                        </wps:bodyPr>
                      </wps:wsp>
                      <wps:wsp>
                        <wps:cNvPr id="1073741854" name="Shape 1073741854"/>
                        <wps:cNvSpPr txBox="1"/>
                        <wps:spPr>
                          <a:xfrm>
                            <a:off x="1403947" y="1412233"/>
                            <a:ext cx="823490" cy="251064"/>
                          </a:xfrm>
                          <a:prstGeom prst="rect">
                            <a:avLst/>
                          </a:prstGeom>
                          <a:noFill/>
                          <a:ln w="12700" cap="flat">
                            <a:noFill/>
                            <a:miter lim="400000"/>
                          </a:ln>
                          <a:effectLst/>
                        </wps:spPr>
                        <wps:txbx>
                          <w:txbxContent>
                            <w:p w:rsidR="00CC2C94" w:rsidRPr="009429DE" w:rsidRDefault="00D11E61">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transitivity</w:t>
                              </w:r>
                            </w:p>
                          </w:txbxContent>
                        </wps:txbx>
                        <wps:bodyPr wrap="square" lIns="8889" tIns="8889" rIns="8889" bIns="8889" numCol="1" anchor="ctr">
                          <a:noAutofit/>
                        </wps:bodyPr>
                      </wps:wsp>
                      <wps:wsp>
                        <wps:cNvPr id="1073741855" name="Shape 1073741855"/>
                        <wps:cNvSpPr txBox="1"/>
                        <wps:spPr>
                          <a:xfrm>
                            <a:off x="1403947" y="1726064"/>
                            <a:ext cx="1852967" cy="251064"/>
                          </a:xfrm>
                          <a:prstGeom prst="rect">
                            <a:avLst/>
                          </a:prstGeom>
                          <a:noFill/>
                          <a:ln w="12700" cap="flat">
                            <a:noFill/>
                            <a:miter lim="400000"/>
                          </a:ln>
                          <a:effectLst/>
                        </wps:spPr>
                        <wps:txbx>
                          <w:txbxContent>
                            <w:p w:rsidR="00CC2C94" w:rsidRPr="009429DE" w:rsidRDefault="00F256FE">
                              <w:pPr>
                                <w:pStyle w:val="a7"/>
                                <w:tabs>
                                  <w:tab w:val="left" w:pos="980"/>
                                  <w:tab w:val="left" w:pos="196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logic cohesion</w:t>
                              </w:r>
                            </w:p>
                          </w:txbxContent>
                        </wps:txbx>
                        <wps:bodyPr wrap="square" lIns="8889" tIns="8889" rIns="8889" bIns="8889" numCol="1" anchor="ctr">
                          <a:noAutofit/>
                        </wps:bodyPr>
                      </wps:wsp>
                      <wps:wsp>
                        <wps:cNvPr id="1073741856" name="Shape 1073741856"/>
                        <wps:cNvSpPr txBox="1"/>
                        <wps:spPr>
                          <a:xfrm>
                            <a:off x="1403947" y="2039894"/>
                            <a:ext cx="1855470" cy="251064"/>
                          </a:xfrm>
                          <a:prstGeom prst="rect">
                            <a:avLst/>
                          </a:prstGeom>
                          <a:noFill/>
                          <a:ln w="12700" cap="flat">
                            <a:noFill/>
                            <a:miter lim="400000"/>
                          </a:ln>
                          <a:effectLst/>
                        </wps:spPr>
                        <wps:txbx>
                          <w:txbxContent>
                            <w:p w:rsidR="00CC2C94" w:rsidRPr="009429DE" w:rsidRDefault="00F256FE">
                              <w:pPr>
                                <w:pStyle w:val="a7"/>
                                <w:tabs>
                                  <w:tab w:val="left" w:pos="980"/>
                                  <w:tab w:val="left" w:pos="196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textual structure</w:t>
                              </w:r>
                            </w:p>
                          </w:txbxContent>
                        </wps:txbx>
                        <wps:bodyPr wrap="square" lIns="8889" tIns="8889" rIns="8889" bIns="8889" numCol="1" anchor="ctr">
                          <a:noAutofit/>
                        </wps:bodyPr>
                      </wps:wsp>
                      <wps:wsp>
                        <wps:cNvPr id="1073741857" name="Shape 1073741857"/>
                        <wps:cNvSpPr txBox="1"/>
                        <wps:spPr>
                          <a:xfrm>
                            <a:off x="501344" y="2479251"/>
                            <a:ext cx="823490" cy="361267"/>
                          </a:xfrm>
                          <a:prstGeom prst="rect">
                            <a:avLst/>
                          </a:prstGeom>
                          <a:noFill/>
                          <a:ln w="12700" cap="flat">
                            <a:noFill/>
                            <a:miter lim="400000"/>
                          </a:ln>
                          <a:effectLst/>
                        </wps:spPr>
                        <wps:txbx>
                          <w:txbxContent>
                            <w:p w:rsidR="00CC2C94" w:rsidRPr="009429DE" w:rsidRDefault="00F256FE">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lexical level</w:t>
                              </w:r>
                            </w:p>
                          </w:txbxContent>
                        </wps:txbx>
                        <wps:bodyPr wrap="square" lIns="8889" tIns="8889" rIns="8889" bIns="8889" numCol="1" anchor="ctr">
                          <a:noAutofit/>
                        </wps:bodyPr>
                      </wps:wsp>
                      <wps:wsp>
                        <wps:cNvPr id="1073741858" name="Shape 1073741858"/>
                        <wps:cNvSpPr txBox="1"/>
                        <wps:spPr>
                          <a:xfrm>
                            <a:off x="1403947" y="2353722"/>
                            <a:ext cx="2066267" cy="251064"/>
                          </a:xfrm>
                          <a:prstGeom prst="rect">
                            <a:avLst/>
                          </a:prstGeom>
                          <a:noFill/>
                          <a:ln w="12700" cap="flat">
                            <a:noFill/>
                            <a:miter lim="400000"/>
                          </a:ln>
                          <a:effectLst/>
                        </wps:spPr>
                        <wps:txbx>
                          <w:txbxContent>
                            <w:p w:rsidR="00CC2C94" w:rsidRPr="009429DE" w:rsidRDefault="00D11E61">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lexical</w:t>
                              </w:r>
                              <w:r w:rsidR="00F256FE" w:rsidRPr="009429DE">
                                <w:rPr>
                                  <w:rFonts w:ascii="Times New Roman" w:eastAsia="Calibri" w:hAnsi="Times New Roman" w:cs="Times New Roman"/>
                                  <w:sz w:val="24"/>
                                  <w:szCs w:val="24"/>
                                </w:rPr>
                                <w:t xml:space="preserve"> collocation</w:t>
                              </w:r>
                            </w:p>
                          </w:txbxContent>
                        </wps:txbx>
                        <wps:bodyPr wrap="square" lIns="8889" tIns="8889" rIns="8889" bIns="8889" numCol="1" anchor="ctr">
                          <a:noAutofit/>
                        </wps:bodyPr>
                      </wps:wsp>
                      <wps:wsp>
                        <wps:cNvPr id="1073741859" name="Shape 1073741859"/>
                        <wps:cNvSpPr txBox="1"/>
                        <wps:spPr>
                          <a:xfrm>
                            <a:off x="1403947" y="2667553"/>
                            <a:ext cx="823490" cy="251064"/>
                          </a:xfrm>
                          <a:prstGeom prst="rect">
                            <a:avLst/>
                          </a:prstGeom>
                          <a:noFill/>
                          <a:ln w="12700" cap="flat">
                            <a:noFill/>
                            <a:miter lim="400000"/>
                          </a:ln>
                          <a:effectLst/>
                        </wps:spPr>
                        <wps:txbx>
                          <w:txbxContent>
                            <w:p w:rsidR="00CC2C94" w:rsidRPr="009429DE" w:rsidRDefault="00F256FE">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reference</w:t>
                              </w:r>
                            </w:p>
                          </w:txbxContent>
                        </wps:txbx>
                        <wps:bodyPr wrap="square" lIns="8889" tIns="8889" rIns="8889" bIns="8889" numCol="1" anchor="ctr">
                          <a:noAutofit/>
                        </wps:bodyPr>
                      </wps:wsp>
                      <wps:wsp>
                        <wps:cNvPr id="1073741860" name="Shape 1073741860"/>
                        <wps:cNvSpPr txBox="1"/>
                        <wps:spPr>
                          <a:xfrm>
                            <a:off x="382419" y="3106916"/>
                            <a:ext cx="823490" cy="367057"/>
                          </a:xfrm>
                          <a:prstGeom prst="rect">
                            <a:avLst/>
                          </a:prstGeom>
                          <a:noFill/>
                          <a:ln w="12700" cap="flat">
                            <a:noFill/>
                            <a:miter lim="400000"/>
                          </a:ln>
                          <a:effectLst/>
                        </wps:spPr>
                        <wps:txbx>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syntactic level</w:t>
                              </w:r>
                            </w:p>
                          </w:txbxContent>
                        </wps:txbx>
                        <wps:bodyPr wrap="square" lIns="8889" tIns="8889" rIns="8889" bIns="8889" numCol="1" anchor="ctr">
                          <a:noAutofit/>
                        </wps:bodyPr>
                      </wps:wsp>
                      <wps:wsp>
                        <wps:cNvPr id="1073741861" name="Shape 1073741861"/>
                        <wps:cNvSpPr txBox="1"/>
                        <wps:spPr>
                          <a:xfrm>
                            <a:off x="1403947" y="2981383"/>
                            <a:ext cx="2124488" cy="251064"/>
                          </a:xfrm>
                          <a:prstGeom prst="rect">
                            <a:avLst/>
                          </a:prstGeom>
                          <a:noFill/>
                          <a:ln w="12700" cap="flat">
                            <a:noFill/>
                            <a:miter lim="400000"/>
                          </a:ln>
                          <a:effectLst/>
                        </wps:spPr>
                        <wps:txbx>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structure cohesion</w:t>
                              </w:r>
                            </w:p>
                          </w:txbxContent>
                        </wps:txbx>
                        <wps:bodyPr wrap="square" lIns="8889" tIns="8889" rIns="8889" bIns="8889" numCol="1" anchor="ctr">
                          <a:noAutofit/>
                        </wps:bodyPr>
                      </wps:wsp>
                      <wps:wsp>
                        <wps:cNvPr id="1073741862" name="Shape 1073741862"/>
                        <wps:cNvSpPr txBox="1"/>
                        <wps:spPr>
                          <a:xfrm>
                            <a:off x="1403947" y="3295213"/>
                            <a:ext cx="1911031" cy="251064"/>
                          </a:xfrm>
                          <a:prstGeom prst="rect">
                            <a:avLst/>
                          </a:prstGeom>
                          <a:noFill/>
                          <a:ln w="12700" cap="flat">
                            <a:noFill/>
                            <a:miter lim="400000"/>
                          </a:ln>
                          <a:effectLst/>
                        </wps:spPr>
                        <wps:txbx>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theme-rheme</w:t>
                              </w:r>
                            </w:p>
                          </w:txbxContent>
                        </wps:txbx>
                        <wps:bodyPr wrap="square" lIns="8889" tIns="8889" rIns="8889" bIns="8889" numCol="1" anchor="ctr">
                          <a:noAutofit/>
                        </wps:bodyPr>
                      </wps:wsp>
                      <wps:wsp>
                        <wps:cNvPr id="1073741863" name="Shape 1073741863"/>
                        <wps:cNvSpPr txBox="1"/>
                        <wps:spPr>
                          <a:xfrm>
                            <a:off x="391821" y="3804660"/>
                            <a:ext cx="903460" cy="509779"/>
                          </a:xfrm>
                          <a:prstGeom prst="rect">
                            <a:avLst/>
                          </a:prstGeom>
                          <a:noFill/>
                          <a:ln w="12700" cap="flat">
                            <a:noFill/>
                            <a:miter lim="400000"/>
                          </a:ln>
                          <a:effectLst/>
                        </wps:spPr>
                        <wps:txbx>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phonological level</w:t>
                              </w:r>
                            </w:p>
                          </w:txbxContent>
                        </wps:txbx>
                        <wps:bodyPr wrap="square" lIns="8889" tIns="8889" rIns="8889" bIns="8889" numCol="1" anchor="ctr">
                          <a:noAutofit/>
                        </wps:bodyPr>
                      </wps:wsp>
                      <wps:wsp>
                        <wps:cNvPr id="1073741864" name="Shape 1073741864"/>
                        <wps:cNvSpPr txBox="1"/>
                        <wps:spPr>
                          <a:xfrm>
                            <a:off x="1403947" y="3609042"/>
                            <a:ext cx="823490" cy="251064"/>
                          </a:xfrm>
                          <a:prstGeom prst="rect">
                            <a:avLst/>
                          </a:prstGeom>
                          <a:noFill/>
                          <a:ln w="12700" cap="flat">
                            <a:noFill/>
                            <a:miter lim="400000"/>
                          </a:ln>
                          <a:effectLst/>
                        </wps:spPr>
                        <wps:txbx>
                          <w:txbxContent>
                            <w:p w:rsidR="00CC2C94" w:rsidRPr="009429DE" w:rsidRDefault="00F256FE">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intonation</w:t>
                              </w:r>
                            </w:p>
                          </w:txbxContent>
                        </wps:txbx>
                        <wps:bodyPr wrap="square" lIns="8889" tIns="8889" rIns="8889" bIns="8889" numCol="1" anchor="ctr">
                          <a:noAutofit/>
                        </wps:bodyPr>
                      </wps:wsp>
                      <wps:wsp>
                        <wps:cNvPr id="1073741865" name="Shape 1073741865"/>
                        <wps:cNvSpPr txBox="1"/>
                        <wps:spPr>
                          <a:xfrm>
                            <a:off x="1403947" y="3922872"/>
                            <a:ext cx="1561732" cy="251064"/>
                          </a:xfrm>
                          <a:prstGeom prst="rect">
                            <a:avLst/>
                          </a:prstGeom>
                          <a:noFill/>
                          <a:ln w="12700" cap="flat">
                            <a:noFill/>
                            <a:miter lim="400000"/>
                          </a:ln>
                          <a:effectLst/>
                        </wps:spPr>
                        <wps:txbx>
                          <w:txbxContent>
                            <w:p w:rsidR="00CC2C94" w:rsidRDefault="00F256FE">
                              <w:pPr>
                                <w:pStyle w:val="a7"/>
                                <w:tabs>
                                  <w:tab w:val="left" w:pos="980"/>
                                  <w:tab w:val="left" w:pos="1960"/>
                                </w:tabs>
                                <w:spacing w:after="118" w:line="216" w:lineRule="auto"/>
                              </w:pPr>
                              <w:r w:rsidRPr="009429DE">
                                <w:rPr>
                                  <w:rFonts w:ascii="Times New Roman" w:eastAsia="Calibri" w:hAnsi="Times New Roman" w:cs="Times New Roman"/>
                                  <w:sz w:val="24"/>
                                  <w:szCs w:val="24"/>
                                </w:rPr>
                                <w:t>information structure</w:t>
                              </w:r>
                            </w:p>
                          </w:txbxContent>
                        </wps:txbx>
                        <wps:bodyPr wrap="square" lIns="8889" tIns="8889" rIns="8889" bIns="8889" numCol="1" anchor="ctr">
                          <a:noAutofit/>
                        </wps:bodyPr>
                      </wps:wsp>
                      <wps:wsp>
                        <wps:cNvPr id="1073741866" name="Shape 1073741866"/>
                        <wps:cNvSpPr txBox="1"/>
                        <wps:spPr>
                          <a:xfrm>
                            <a:off x="1403947" y="4236702"/>
                            <a:ext cx="1736385" cy="251064"/>
                          </a:xfrm>
                          <a:prstGeom prst="rect">
                            <a:avLst/>
                          </a:prstGeom>
                          <a:noFill/>
                          <a:ln w="12700" cap="flat">
                            <a:noFill/>
                            <a:miter lim="400000"/>
                          </a:ln>
                          <a:effectLst/>
                        </wps:spPr>
                        <wps:txbx>
                          <w:txbxContent>
                            <w:p w:rsidR="00CC2C94" w:rsidRPr="00324EDD" w:rsidRDefault="00F256FE">
                              <w:pPr>
                                <w:pStyle w:val="a7"/>
                                <w:tabs>
                                  <w:tab w:val="left" w:pos="980"/>
                                  <w:tab w:val="left" w:pos="1960"/>
                                </w:tabs>
                                <w:spacing w:after="118" w:line="216" w:lineRule="auto"/>
                                <w:rPr>
                                  <w:rFonts w:ascii="Times New Roman" w:hAnsi="Times New Roman" w:cs="Times New Roman"/>
                                  <w:sz w:val="24"/>
                                  <w:szCs w:val="24"/>
                                </w:rPr>
                              </w:pPr>
                              <w:r w:rsidRPr="00324EDD">
                                <w:rPr>
                                  <w:rFonts w:ascii="Times New Roman" w:eastAsia="Calibri" w:hAnsi="Times New Roman" w:cs="Times New Roman"/>
                                  <w:sz w:val="24"/>
                                  <w:szCs w:val="24"/>
                                </w:rPr>
                                <w:t>sound pattern</w:t>
                              </w:r>
                            </w:p>
                          </w:txbxContent>
                        </wps:txbx>
                        <wps:bodyPr wrap="square" lIns="8889" tIns="8889" rIns="8889" bIns="8889" numCol="1" anchor="ctr">
                          <a:noAutofit/>
                        </wps:bodyPr>
                      </wps:wsp>
                    </wpg:wgp>
                  </a:graphicData>
                </a:graphic>
              </wp:inline>
            </w:drawing>
          </mc:Choice>
          <mc:Fallback>
            <w:pict>
              <v:group id="officeArt object" o:spid="_x0000_s1026" style="width:516pt;height:353.35pt;mso-position-horizontal-relative:char;mso-position-vertical-relative:line" coordsize="47041,44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">
                <v:shape id="Shape 1073741825" o:spid="_x0000_s1027" style="position:absolute;left:12392;top:40484;width:1647;height:313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" path="m,l10800,r,21600l21600,21600e" filled="f" strokeweight=".25pt">
                  <v:path arrowok="t" o:extrusionok="f" o:connecttype="custom" o:connectlocs="82349,156915;82349,156915;82349,156915;82349,156915" o:connectangles="0,90,180,270"/>
                </v:shape>
                <v:shape id="Shape 1073741826" o:spid="_x0000_s1028" style="position:absolute;left:12392;top:37345;width:1647;height:313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" path="m,21600r10800,l10800,,21600,e" filled="f" strokeweight=".25pt">
                  <v:path arrowok="t" o:extrusionok="f" o:connecttype="custom" o:connectlocs="82349,156915;82349,156915;82349,156915;82349,156915" o:connectangles="0,90,180,270"/>
                </v:shape>
                <v:shape id="Shape 1073741827" o:spid="_x0000_s1029" style="position:absolute;left:2510;top:24400;width:1647;height:1608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" path="m,l10800,r,21600l21600,21600e" filled="f" strokeweight=".25pt">
                  <v:path arrowok="t" o:extrusionok="f" o:connecttype="custom" o:connectlocs="82349,804189;82349,804189;82349,804189;82349,804189" o:connectangles="0,90,180,270"/>
                </v:shape>
                <v:shape id="Shape 1073741828" o:spid="_x0000_s1030" style="position:absolute;left:12392;top:32638;width:1647;height:15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" path="m,l10800,r,21600l21600,21600e" filled="f" strokeweight=".25pt">
                  <v:path arrowok="t" o:extrusionok="f" o:connecttype="custom" o:connectlocs="82349,78458;82349,78458;82349,78458;82349,78458" o:connectangles="0,90,180,270"/>
                </v:shape>
                <v:shape id="Shape 1073741829" o:spid="_x0000_s1031" style="position:absolute;left:12392;top:31069;width:1647;height:15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" path="m,21600r10800,l10800,,21600,e" filled="f" strokeweight=".25pt">
                  <v:path arrowok="t" o:extrusionok="f" o:connecttype="custom" o:connectlocs="82349,78458;82349,78458;82349,78458;82349,78458" o:connectangles="0,90,180,270"/>
                </v:shape>
                <v:shape id="Shape 1073741830" o:spid="_x0000_s1032" style="position:absolute;left:2510;top:24400;width:1647;height:823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" path="m,l10800,r,21600l21600,21600e" filled="f" strokeweight=".25pt">
                  <v:path arrowok="t" o:extrusionok="f" o:connecttype="custom" o:connectlocs="82349,411902;82349,411902;82349,411902;82349,411902" o:connectangles="0,90,180,270"/>
                </v:shape>
                <v:shape id="Shape 1073741831" o:spid="_x0000_s1033" style="position:absolute;left:12392;top:26361;width:1647;height:15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" path="m,l10800,r,21600l21600,21600e" filled="f" strokeweight=".25pt">
                  <v:path arrowok="t" o:extrusionok="f" o:connecttype="custom" o:connectlocs="82349,78458;82349,78458;82349,78458;82349,78458" o:connectangles="0,90,180,270"/>
                </v:shape>
                <v:shape id="Shape 1073741832" o:spid="_x0000_s1034" style="position:absolute;left:12392;top:24792;width:1647;height:15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" path="m,21600r10800,l10800,,21600,e" filled="f" strokeweight=".25pt">
                  <v:path arrowok="t" o:extrusionok="f" o:connecttype="custom" o:connectlocs="82349,78458;82349,78458;82349,78458;82349,78458" o:connectangles="0,90,180,270"/>
                </v:shape>
                <v:shape id="Shape 1073741833" o:spid="_x0000_s1035" style="position:absolute;left:2510;top:24400;width:1647;height:196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" path="m,l10800,r,21600l21600,21600e" filled="f" strokeweight=".25pt">
                  <v:path arrowok="t" o:extrusionok="f" o:connecttype="custom" o:connectlocs="82349,98072;82349,98072;82349,98072;82349,98072" o:connectangles="0,90,180,270"/>
                </v:shape>
                <v:shape id="Shape 1073741834" o:spid="_x0000_s1036" style="position:absolute;left:12392;top:18515;width:1647;height:313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" path="m,l10800,r,21600l21600,21600e" filled="f" strokeweight=".25pt">
                  <v:path arrowok="t" o:extrusionok="f" o:connecttype="custom" o:connectlocs="82349,156915;82349,156915;82349,156915;82349,156915" o:connectangles="0,90,180,270"/>
                </v:shape>
                <v:shape id="Shape 1073741835" o:spid="_x0000_s1037" style="position:absolute;left:12392;top:15377;width:1647;height:313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" path="m,21600r10800,l10800,,21600,e" filled="f" strokeweight=".25pt">
                  <v:path arrowok="t" o:extrusionok="f" o:connecttype="custom" o:connectlocs="82349,156915;82349,156915;82349,156915;82349,156915" o:connectangles="0,90,180,270"/>
                </v:shape>
                <v:shape id="Shape 1073741836" o:spid="_x0000_s1038" style="position:absolute;left:2510;top:18515;width:1647;height:588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" path="m,21600r10800,l10800,,21600,e" filled="f" strokeweight=".25pt">
                  <v:path arrowok="t" o:extrusionok="f" o:connecttype="custom" o:connectlocs="82349,294216;82349,294216;82349,294216;82349,294216" o:connectangles="0,90,180,270"/>
                </v:shape>
                <v:shape id="Shape 1073741837" o:spid="_x0000_s1039" style="position:absolute;left:22274;top:12239;width:1647;height:15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" path="m,l10800,r,21600l21600,21600e" filled="f" strokeweight=".25pt">
                  <v:path arrowok="t" o:extrusionok="f" o:connecttype="custom" o:connectlocs="82349,78458;82349,78458;82349,78458;82349,78458" o:connectangles="0,90,180,270"/>
                </v:shape>
                <v:shape id="Shape 1073741838" o:spid="_x0000_s1040" style="position:absolute;left:22274;top:10670;width:1647;height:156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" path="m,21600r10800,l10800,,21600,e" filled="f" strokeweight=".25pt">
                  <v:path arrowok="t" o:extrusionok="f" o:connecttype="custom" o:connectlocs="82349,78458;82349,78458;82349,78458;82349,78458" o:connectangles="0,90,180,270"/>
                </v:shape>
                <v:shape id="Shape 1073741839" o:spid="_x0000_s1041" style="position:absolute;left:12392;top:8316;width:1647;height:392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" path="m,l10800,r,21600l21600,21600e" filled="f" strokeweight=".25pt">
                  <v:path arrowok="t" o:extrusionok="f" o:connecttype="custom" o:connectlocs="82349,196144;82349,196144;82349,196144;82349,196144" o:connectangles="0,90,180,270"/>
                </v:shape>
                <v:shape id="Shape 1073741840" o:spid="_x0000_s1042" style="position:absolute;left:22274;top:4393;width:1647;height:313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" path="m,l10800,r,21600l21600,21600e" filled="f" strokeweight=".25pt">
                  <v:path arrowok="t" o:extrusionok="f" o:connecttype="custom" o:connectlocs="82349,156915;82349,156915;82349,156915;82349,156915" o:connectangles="0,90,180,270"/>
                </v:shape>
                <v:shape id="Shape 1073741841" o:spid="_x0000_s1043" style="position:absolute;left:22274;top:1255;width:1647;height:313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" path="m,21600r10800,l10800,,21600,e" filled="f" strokeweight=".25pt">
                  <v:path arrowok="t" o:extrusionok="f" o:connecttype="custom" o:connectlocs="82349,156915;82349,156915;82349,156915;82349,156915" o:connectangles="0,90,180,270"/>
                </v:shape>
                <v:shape id="Shape 1073741842" o:spid="_x0000_s1044" style="position:absolute;left:12392;top:4393;width:1647;height:392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" path="m,21600r10800,l10800,,21600,e" filled="f" strokeweight=".25pt">
                  <v:path arrowok="t" o:extrusionok="f" o:connecttype="custom" o:connectlocs="82349,196144;82349,196144;82349,196144;82349,196144" o:connectangles="0,90,180,270"/>
                </v:shape>
                <v:shape id="Shape 1073741843" o:spid="_x0000_s1045" style="position:absolute;left:2510;top:8316;width:1647;height:1608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" path="m,21600r10800,l10800,,21600,e" filled="f" strokeweight=".25pt">
                  <v:path arrowok="t" o:extrusionok="f" o:connecttype="custom" o:connectlocs="82349,804189;82349,804189;82349,804189;82349,804189" o:connectangles="0,90,180,270"/>
                </v:shape>
                <v:shapetype id="_x0000_t202" coordsize="21600,21600" o:spt="202" path="m,l,21600r21600,l21600,xe">
                  <v:stroke joinstyle="miter"/>
                  <v:path gradientshapeok="t" o:connecttype="rect"/>
                </v:shapetype>
                <v:shape id="Shape 1073741844" o:spid="_x0000_s1046" type="#_x0000_t202" style="position:absolute;left:-5352;top:23145;width:13214;height:251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" filled="f" stroked="f" strokeweight="1pt">
                  <v:stroke miterlimit="4"/>
                  <v:textbox inset=".24692mm,.24692mm,.24692mm,.24692mm">
                    <w:txbxContent>
                      <w:p w:rsidR="00CC2C94" w:rsidRPr="00094D30" w:rsidRDefault="00F256FE" w:rsidP="00094D30">
                        <w:pPr>
                          <w:pStyle w:val="a7"/>
                          <w:tabs>
                            <w:tab w:val="left" w:pos="980"/>
                            <w:tab w:val="left" w:pos="1960"/>
                          </w:tabs>
                          <w:spacing w:after="118" w:line="216" w:lineRule="auto"/>
                          <w:jc w:val="center"/>
                          <w:rPr>
                            <w:rFonts w:ascii="Times New Roman" w:hAnsi="Times New Roman" w:cs="Times New Roman"/>
                            <w:sz w:val="24"/>
                            <w:szCs w:val="24"/>
                          </w:rPr>
                        </w:pPr>
                        <w:r w:rsidRPr="00094D30">
                          <w:rPr>
                            <w:rFonts w:ascii="Times New Roman" w:eastAsia="Calibri" w:hAnsi="Times New Roman" w:cs="Times New Roman"/>
                            <w:sz w:val="24"/>
                            <w:szCs w:val="24"/>
                          </w:rPr>
                          <w:t>Textual cohesion and coherence</w:t>
                        </w:r>
                      </w:p>
                    </w:txbxContent>
                  </v:textbox>
                </v:shape>
                <v:shape id="Shape 1073741845" o:spid="_x0000_s1047" type="#_x0000_t202" style="position:absolute;left:4097;top:6155;width:8235;height:5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" filled="f" stroked="f" strokeweight="1pt">
                  <v:stroke miterlimit="4"/>
                  <v:textbox inset=".24692mm,.24692mm,.24692mm,.24692mm">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socio-semiotic level</w:t>
                        </w:r>
                      </w:p>
                    </w:txbxContent>
                  </v:textbox>
                </v:shape>
                <v:shape id="Shape 1073741846" o:spid="_x0000_s1048" type="#_x0000_t202" style="position:absolute;left:13515;top:3371;width:8235;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" filled="f" stroked="f" strokeweight="1pt">
                  <v:stroke miterlimit="4"/>
                  <v:textbox inset=".24692mm,.24692mm,.24692mm,.24692mm">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context</w:t>
                        </w:r>
                      </w:p>
                    </w:txbxContent>
                  </v:textbox>
                </v:shape>
                <v:shape id="Shape 1073741847" o:spid="_x0000_s1049" type="#_x0000_t202" style="position:absolute;left:23921;width:23120;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" filled="f" stroked="f" strokeweight="1pt">
                  <v:stroke miterlimit="4"/>
                  <v:textbox inset=".24692mm,.24692mm,.24692mm,.24692mm">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situational context</w:t>
                        </w:r>
                      </w:p>
                    </w:txbxContent>
                  </v:textbox>
                </v:shape>
                <v:shape id="Shape 1073741848" o:spid="_x0000_s1050" type="#_x0000_t202" style="position:absolute;left:23921;top:3138;width:18466;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" filled="f" stroked="f" strokeweight="1pt">
                  <v:stroke miterlimit="4"/>
                  <v:textbox inset=".24692mm,.24692mm,.24692mm,.24692mm">
                    <w:txbxContent>
                      <w:p w:rsidR="00CC2C94" w:rsidRPr="009429DE" w:rsidRDefault="00F256FE">
                        <w:pPr>
                          <w:pStyle w:val="a7"/>
                          <w:tabs>
                            <w:tab w:val="left" w:pos="980"/>
                            <w:tab w:val="left" w:pos="196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textual context</w:t>
                        </w:r>
                      </w:p>
                    </w:txbxContent>
                  </v:textbox>
                </v:shape>
                <v:shape id="Shape 1073741849" o:spid="_x0000_s1051" type="#_x0000_t202" style="position:absolute;left:23921;top:6276;width:21148;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" filled="f" stroked="f" strokeweight="1pt">
                  <v:stroke miterlimit="4"/>
                  <v:textbox inset=".24692mm,.24692mm,.24692mm,.24692mm">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cultural context</w:t>
                        </w:r>
                      </w:p>
                    </w:txbxContent>
                  </v:textbox>
                </v:shape>
                <v:shape id="Shape 1073741850" o:spid="_x0000_s1052" type="#_x0000_t202" style="position:absolute;left:15304;top:11251;width:8235;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" filled="f" stroked="f" strokeweight="1pt">
                  <v:stroke miterlimit="4"/>
                  <v:textbox inset=".24692mm,.24692mm,.24692mm,.24692mm">
                    <w:txbxContent>
                      <w:p w:rsidR="00CC2C94" w:rsidRDefault="00F256FE">
                        <w:pPr>
                          <w:pStyle w:val="a7"/>
                          <w:tabs>
                            <w:tab w:val="left" w:pos="980"/>
                          </w:tabs>
                          <w:spacing w:after="118" w:line="216" w:lineRule="auto"/>
                        </w:pPr>
                        <w:r w:rsidRPr="009429DE">
                          <w:rPr>
                            <w:rFonts w:ascii="Times New Roman" w:eastAsia="Calibri" w:hAnsi="Times New Roman" w:cs="Times New Roman"/>
                            <w:sz w:val="24"/>
                            <w:szCs w:val="24"/>
                          </w:rPr>
                          <w:t>pragmatic</w:t>
                        </w:r>
                        <w:r w:rsidRPr="009429DE">
                          <w:rPr>
                            <w:rFonts w:ascii="Calibri" w:eastAsia="Calibri" w:hAnsi="Calibri" w:cs="Calibri"/>
                            <w:sz w:val="24"/>
                            <w:szCs w:val="24"/>
                          </w:rPr>
                          <w:t>s</w:t>
                        </w:r>
                      </w:p>
                    </w:txbxContent>
                  </v:textbox>
                </v:shape>
                <v:shape id="Shape 1073741851" o:spid="_x0000_s1053" type="#_x0000_t202" style="position:absolute;left:23921;top:9414;width:8235;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" filled="f" stroked="f" strokeweight="1pt">
                  <v:stroke miterlimit="4"/>
                  <v:textbox inset=".24692mm,.24692mm,.24692mm,.24692mm">
                    <w:txbxContent>
                      <w:p w:rsidR="00CC2C94" w:rsidRPr="009429DE" w:rsidRDefault="00F256FE">
                        <w:pPr>
                          <w:pStyle w:val="a7"/>
                          <w:tabs>
                            <w:tab w:val="left" w:pos="980"/>
                          </w:tabs>
                          <w:spacing w:after="118" w:line="216" w:lineRule="auto"/>
                          <w:rPr>
                            <w:sz w:val="24"/>
                            <w:szCs w:val="24"/>
                          </w:rPr>
                        </w:pPr>
                        <w:r w:rsidRPr="009429DE">
                          <w:rPr>
                            <w:rFonts w:ascii="Times New Roman" w:eastAsia="Calibri" w:hAnsi="Times New Roman" w:cs="Times New Roman"/>
                            <w:sz w:val="24"/>
                            <w:szCs w:val="24"/>
                          </w:rPr>
                          <w:t>speech act</w:t>
                        </w:r>
                      </w:p>
                    </w:txbxContent>
                  </v:textbox>
                </v:shape>
                <v:shape id="Shape 1073741852" o:spid="_x0000_s1054" type="#_x0000_t202" style="position:absolute;left:23921;top:12553;width:16655;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" filled="f" stroked="f" strokeweight="1pt">
                  <v:stroke miterlimit="4"/>
                  <v:textbox inset=".24692mm,.24692mm,.24692mm,.24692mm">
                    <w:txbxContent>
                      <w:p w:rsidR="00CC2C94" w:rsidRDefault="00F256FE">
                        <w:pPr>
                          <w:pStyle w:val="a7"/>
                          <w:tabs>
                            <w:tab w:val="left" w:pos="980"/>
                            <w:tab w:val="left" w:pos="1960"/>
                          </w:tabs>
                          <w:spacing w:after="118" w:line="216" w:lineRule="auto"/>
                        </w:pPr>
                        <w:r w:rsidRPr="009429DE">
                          <w:rPr>
                            <w:rFonts w:ascii="Times New Roman" w:eastAsia="Calibri" w:hAnsi="Times New Roman" w:cs="Times New Roman"/>
                            <w:sz w:val="24"/>
                            <w:szCs w:val="24"/>
                          </w:rPr>
                          <w:t>conversational maxims</w:t>
                        </w:r>
                      </w:p>
                    </w:txbxContent>
                  </v:textbox>
                </v:shape>
                <v:shape id="Shape 1073741853" o:spid="_x0000_s1055" type="#_x0000_t202" style="position:absolute;left:4157;top:16633;width:8235;height:43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" filled="f" stroked="f" strokeweight="1pt">
                  <v:stroke miterlimit="4"/>
                  <v:textbox inset=".24692mm,.24692mm,.24692mm,.24692mm">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semantic level</w:t>
                        </w:r>
                      </w:p>
                    </w:txbxContent>
                  </v:textbox>
                </v:shape>
                <v:shape id="Shape 1073741854" o:spid="_x0000_s1056" type="#_x0000_t202" style="position:absolute;left:14039;top:14122;width:8235;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" filled="f" stroked="f" strokeweight="1pt">
                  <v:stroke miterlimit="4"/>
                  <v:textbox inset=".24692mm,.24692mm,.24692mm,.24692mm">
                    <w:txbxContent>
                      <w:p w:rsidR="00CC2C94" w:rsidRPr="009429DE" w:rsidRDefault="00D11E61">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transitivity</w:t>
                        </w:r>
                      </w:p>
                    </w:txbxContent>
                  </v:textbox>
                </v:shape>
                <v:shape id="Shape 1073741855" o:spid="_x0000_s1057" type="#_x0000_t202" style="position:absolute;left:14039;top:17260;width:18530;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" filled="f" stroked="f" strokeweight="1pt">
                  <v:stroke miterlimit="4"/>
                  <v:textbox inset=".24692mm,.24692mm,.24692mm,.24692mm">
                    <w:txbxContent>
                      <w:p w:rsidR="00CC2C94" w:rsidRPr="009429DE" w:rsidRDefault="00F256FE">
                        <w:pPr>
                          <w:pStyle w:val="a7"/>
                          <w:tabs>
                            <w:tab w:val="left" w:pos="980"/>
                            <w:tab w:val="left" w:pos="196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logic cohesion</w:t>
                        </w:r>
                      </w:p>
                    </w:txbxContent>
                  </v:textbox>
                </v:shape>
                <v:shape id="Shape 1073741856" o:spid="_x0000_s1058" type="#_x0000_t202" style="position:absolute;left:14039;top:20398;width:18555;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" filled="f" stroked="f" strokeweight="1pt">
                  <v:stroke miterlimit="4"/>
                  <v:textbox inset=".24692mm,.24692mm,.24692mm,.24692mm">
                    <w:txbxContent>
                      <w:p w:rsidR="00CC2C94" w:rsidRPr="009429DE" w:rsidRDefault="00F256FE">
                        <w:pPr>
                          <w:pStyle w:val="a7"/>
                          <w:tabs>
                            <w:tab w:val="left" w:pos="980"/>
                            <w:tab w:val="left" w:pos="196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textual structure</w:t>
                        </w:r>
                      </w:p>
                    </w:txbxContent>
                  </v:textbox>
                </v:shape>
                <v:shape id="Shape 1073741857" o:spid="_x0000_s1059" type="#_x0000_t202" style="position:absolute;left:5013;top:24792;width:8235;height:36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" filled="f" stroked="f" strokeweight="1pt">
                  <v:stroke miterlimit="4"/>
                  <v:textbox inset=".24692mm,.24692mm,.24692mm,.24692mm">
                    <w:txbxContent>
                      <w:p w:rsidR="00CC2C94" w:rsidRPr="009429DE" w:rsidRDefault="00F256FE">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lexical level</w:t>
                        </w:r>
                      </w:p>
                    </w:txbxContent>
                  </v:textbox>
                </v:shape>
                <v:shape id="Shape 1073741858" o:spid="_x0000_s1060" type="#_x0000_t202" style="position:absolute;left:14039;top:23537;width:20663;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" filled="f" stroked="f" strokeweight="1pt">
                  <v:stroke miterlimit="4"/>
                  <v:textbox inset=".24692mm,.24692mm,.24692mm,.24692mm">
                    <w:txbxContent>
                      <w:p w:rsidR="00CC2C94" w:rsidRPr="009429DE" w:rsidRDefault="00D11E61">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lexical</w:t>
                        </w:r>
                        <w:r w:rsidR="00F256FE" w:rsidRPr="009429DE">
                          <w:rPr>
                            <w:rFonts w:ascii="Times New Roman" w:eastAsia="Calibri" w:hAnsi="Times New Roman" w:cs="Times New Roman"/>
                            <w:sz w:val="24"/>
                            <w:szCs w:val="24"/>
                          </w:rPr>
                          <w:t xml:space="preserve"> collocation</w:t>
                        </w:r>
                      </w:p>
                    </w:txbxContent>
                  </v:textbox>
                </v:shape>
                <v:shape id="Shape 1073741859" o:spid="_x0000_s1061" type="#_x0000_t202" style="position:absolute;left:14039;top:26675;width:8235;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" filled="f" stroked="f" strokeweight="1pt">
                  <v:stroke miterlimit="4"/>
                  <v:textbox inset=".24692mm,.24692mm,.24692mm,.24692mm">
                    <w:txbxContent>
                      <w:p w:rsidR="00CC2C94" w:rsidRPr="009429DE" w:rsidRDefault="00F256FE">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reference</w:t>
                        </w:r>
                      </w:p>
                    </w:txbxContent>
                  </v:textbox>
                </v:shape>
                <v:shape id="Shape 1073741860" o:spid="_x0000_s1062" type="#_x0000_t202" style="position:absolute;left:3824;top:31069;width:8235;height:3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" filled="f" stroked="f" strokeweight="1pt">
                  <v:stroke miterlimit="4"/>
                  <v:textbox inset=".24692mm,.24692mm,.24692mm,.24692mm">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syntactic level</w:t>
                        </w:r>
                      </w:p>
                    </w:txbxContent>
                  </v:textbox>
                </v:shape>
                <v:shape id="Shape 1073741861" o:spid="_x0000_s1063" type="#_x0000_t202" style="position:absolute;left:14039;top:29813;width:21245;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" filled="f" stroked="f" strokeweight="1pt">
                  <v:stroke miterlimit="4"/>
                  <v:textbox inset=".24692mm,.24692mm,.24692mm,.24692mm">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structure cohesion</w:t>
                        </w:r>
                      </w:p>
                    </w:txbxContent>
                  </v:textbox>
                </v:shape>
                <v:shape id="Shape 1073741862" o:spid="_x0000_s1064" type="#_x0000_t202" style="position:absolute;left:14039;top:32952;width:19110;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" filled="f" stroked="f" strokeweight="1pt">
                  <v:stroke miterlimit="4"/>
                  <v:textbox inset=".24692mm,.24692mm,.24692mm,.24692mm">
                    <w:txbxContent>
                      <w:p w:rsidR="00CC2C94" w:rsidRPr="009429DE"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theme-rheme</w:t>
                        </w:r>
                      </w:p>
                    </w:txbxContent>
                  </v:textbox>
                </v:shape>
                <v:shape id="Shape 1073741863" o:spid="_x0000_s1065" type="#_x0000_t202" style="position:absolute;left:3918;top:38046;width:9034;height:5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" filled="f" stroked="f" strokeweight="1pt">
                  <v:stroke miterlimit="4"/>
                  <v:textbox inset=".24692mm,.24692mm,.24692mm,.24692mm">
                    <w:txbxContent>
                      <w:p w:rsidR="00CC2C94" w:rsidRPr="009429DE" w:rsidRDefault="00F256FE" w:rsidP="009429DE">
                        <w:pPr>
                          <w:pStyle w:val="a7"/>
                          <w:tabs>
                            <w:tab w:val="left" w:pos="980"/>
                          </w:tabs>
                          <w:spacing w:after="118" w:line="216" w:lineRule="auto"/>
                          <w:jc w:val="center"/>
                          <w:rPr>
                            <w:rFonts w:ascii="Times New Roman" w:hAnsi="Times New Roman" w:cs="Times New Roman"/>
                            <w:sz w:val="24"/>
                            <w:szCs w:val="24"/>
                          </w:rPr>
                        </w:pPr>
                        <w:r w:rsidRPr="009429DE">
                          <w:rPr>
                            <w:rFonts w:ascii="Times New Roman" w:eastAsia="Calibri" w:hAnsi="Times New Roman" w:cs="Times New Roman"/>
                            <w:sz w:val="24"/>
                            <w:szCs w:val="24"/>
                          </w:rPr>
                          <w:t>phonological level</w:t>
                        </w:r>
                      </w:p>
                    </w:txbxContent>
                  </v:textbox>
                </v:shape>
                <v:shape id="Shape 1073741864" o:spid="_x0000_s1066" type="#_x0000_t202" style="position:absolute;left:14039;top:36090;width:8235;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" filled="f" stroked="f" strokeweight="1pt">
                  <v:stroke miterlimit="4"/>
                  <v:textbox inset=".24692mm,.24692mm,.24692mm,.24692mm">
                    <w:txbxContent>
                      <w:p w:rsidR="00CC2C94" w:rsidRPr="009429DE" w:rsidRDefault="00F256FE">
                        <w:pPr>
                          <w:pStyle w:val="a7"/>
                          <w:tabs>
                            <w:tab w:val="left" w:pos="980"/>
                          </w:tabs>
                          <w:spacing w:after="118" w:line="216" w:lineRule="auto"/>
                          <w:rPr>
                            <w:rFonts w:ascii="Times New Roman" w:hAnsi="Times New Roman" w:cs="Times New Roman"/>
                            <w:sz w:val="24"/>
                            <w:szCs w:val="24"/>
                          </w:rPr>
                        </w:pPr>
                        <w:r w:rsidRPr="009429DE">
                          <w:rPr>
                            <w:rFonts w:ascii="Times New Roman" w:eastAsia="Calibri" w:hAnsi="Times New Roman" w:cs="Times New Roman"/>
                            <w:sz w:val="24"/>
                            <w:szCs w:val="24"/>
                          </w:rPr>
                          <w:t>intonation</w:t>
                        </w:r>
                      </w:p>
                    </w:txbxContent>
                  </v:textbox>
                </v:shape>
                <v:shape id="Shape 1073741865" o:spid="_x0000_s1067" type="#_x0000_t202" style="position:absolute;left:14039;top:39228;width:15617;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" filled="f" stroked="f" strokeweight="1pt">
                  <v:stroke miterlimit="4"/>
                  <v:textbox inset=".24692mm,.24692mm,.24692mm,.24692mm">
                    <w:txbxContent>
                      <w:p w:rsidR="00CC2C94" w:rsidRDefault="00F256FE">
                        <w:pPr>
                          <w:pStyle w:val="a7"/>
                          <w:tabs>
                            <w:tab w:val="left" w:pos="980"/>
                            <w:tab w:val="left" w:pos="1960"/>
                          </w:tabs>
                          <w:spacing w:after="118" w:line="216" w:lineRule="auto"/>
                        </w:pPr>
                        <w:r w:rsidRPr="009429DE">
                          <w:rPr>
                            <w:rFonts w:ascii="Times New Roman" w:eastAsia="Calibri" w:hAnsi="Times New Roman" w:cs="Times New Roman"/>
                            <w:sz w:val="24"/>
                            <w:szCs w:val="24"/>
                          </w:rPr>
                          <w:t>information structure</w:t>
                        </w:r>
                      </w:p>
                    </w:txbxContent>
                  </v:textbox>
                </v:shape>
                <v:shape id="Shape 1073741866" o:spid="_x0000_s1068" type="#_x0000_t202" style="position:absolute;left:14039;top:42367;width:17364;height:25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" filled="f" stroked="f" strokeweight="1pt">
                  <v:stroke miterlimit="4"/>
                  <v:textbox inset=".24692mm,.24692mm,.24692mm,.24692mm">
                    <w:txbxContent>
                      <w:p w:rsidR="00CC2C94" w:rsidRPr="00324EDD" w:rsidRDefault="00F256FE">
                        <w:pPr>
                          <w:pStyle w:val="a7"/>
                          <w:tabs>
                            <w:tab w:val="left" w:pos="980"/>
                            <w:tab w:val="left" w:pos="1960"/>
                          </w:tabs>
                          <w:spacing w:after="118" w:line="216" w:lineRule="auto"/>
                          <w:rPr>
                            <w:rFonts w:ascii="Times New Roman" w:hAnsi="Times New Roman" w:cs="Times New Roman"/>
                            <w:sz w:val="24"/>
                            <w:szCs w:val="24"/>
                          </w:rPr>
                        </w:pPr>
                        <w:r w:rsidRPr="00324EDD">
                          <w:rPr>
                            <w:rFonts w:ascii="Times New Roman" w:eastAsia="Calibri" w:hAnsi="Times New Roman" w:cs="Times New Roman"/>
                            <w:sz w:val="24"/>
                            <w:szCs w:val="24"/>
                          </w:rPr>
                          <w:t>sound pattern</w:t>
                        </w:r>
                      </w:p>
                    </w:txbxContent>
                  </v:textbox>
                </v:shape>
                <w10:anchorlock/>
              </v:group>
            </w:pict>
          </mc:Fallback>
        </mc:AlternateContent>
      </w:r>
    </w:p>
    <w:p w:rsidR="00CC2C94" w:rsidRPr="00324EDD" w:rsidRDefault="00F256FE" w:rsidP="00893EC7">
      <w:pPr>
        <w:pStyle w:val="a6"/>
        <w:ind w:firstLineChars="200" w:firstLine="480"/>
        <w:jc w:val="both"/>
        <w:rPr>
          <w:rFonts w:ascii="Times New Roman" w:eastAsia="Times New Roman" w:hAnsi="Times New Roman" w:cs="Times New Roman"/>
          <w:sz w:val="24"/>
          <w:szCs w:val="24"/>
        </w:rPr>
      </w:pPr>
      <w:r w:rsidRPr="00324EDD">
        <w:rPr>
          <w:rFonts w:ascii="Times New Roman" w:hAnsi="Times New Roman"/>
          <w:sz w:val="24"/>
          <w:szCs w:val="24"/>
        </w:rPr>
        <w:t xml:space="preserve">Zhang and Liu (2003) further develop the theory and make breakthrough contributions by proposing cross-type cohesion and assuming interpersonal relations can also create cohesion and coherence, which is different from previous studies taking a central concern on textual and ideational relations.  Their framework of cohesion </w:t>
      </w:r>
      <w:r w:rsidR="00D11E61" w:rsidRPr="00324EDD">
        <w:rPr>
          <w:rFonts w:ascii="Times New Roman" w:hAnsi="Times New Roman"/>
          <w:sz w:val="24"/>
          <w:szCs w:val="24"/>
        </w:rPr>
        <w:t>is</w:t>
      </w:r>
      <w:r w:rsidRPr="00324EDD">
        <w:rPr>
          <w:rFonts w:ascii="Times New Roman" w:hAnsi="Times New Roman"/>
          <w:sz w:val="24"/>
          <w:szCs w:val="24"/>
        </w:rPr>
        <w:t xml:space="preserve"> presented as follows:</w:t>
      </w:r>
    </w:p>
    <w:p w:rsidR="00CC2C94" w:rsidRDefault="00F256FE">
      <w:pPr>
        <w:pStyle w:val="a6"/>
        <w:spacing w:after="240" w:line="260" w:lineRule="atLeast"/>
        <w:jc w:val="both"/>
        <w:rPr>
          <w:rFonts w:ascii="Times New Roman" w:eastAsia="Times New Roman" w:hAnsi="Times New Roman" w:cs="Times New Roman"/>
          <w:sz w:val="30"/>
          <w:szCs w:val="30"/>
        </w:rPr>
      </w:pPr>
      <w:r>
        <w:rPr>
          <w:rFonts w:ascii="Times New Roman" w:eastAsia="Times New Roman" w:hAnsi="Times New Roman" w:cs="Times New Roman"/>
          <w:noProof/>
          <w:sz w:val="30"/>
          <w:szCs w:val="30"/>
        </w:rPr>
        <w:lastRenderedPageBreak/>
        <mc:AlternateContent>
          <mc:Choice Requires="wpg">
            <w:drawing>
              <wp:inline distT="0" distB="0" distL="0" distR="0">
                <wp:extent cx="6013226" cy="4303484"/>
                <wp:effectExtent l="0" t="0" r="6985" b="1905"/>
                <wp:docPr id="1073741913" name="officeArt object"/>
                <wp:cNvGraphicFramePr/>
                <a:graphic xmlns:a="http://schemas.openxmlformats.org/drawingml/2006/main">
                  <a:graphicData uri="http://schemas.microsoft.com/office/word/2010/wordprocessingGroup">
                    <wpg:wgp>
                      <wpg:cNvGrpSpPr/>
                      <wpg:grpSpPr>
                        <a:xfrm>
                          <a:off x="0" y="0"/>
                          <a:ext cx="6013226" cy="4303484"/>
                          <a:chOff x="-237984" y="0"/>
                          <a:chExt cx="6013225" cy="4303483"/>
                        </a:xfrm>
                      </wpg:grpSpPr>
                      <wps:wsp>
                        <wps:cNvPr id="1073741868" name="Shape 1073741868"/>
                        <wps:cNvSpPr/>
                        <wps:spPr>
                          <a:xfrm>
                            <a:off x="1277358" y="3979012"/>
                            <a:ext cx="169763" cy="161741"/>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69" name="Shape 1073741869"/>
                        <wps:cNvSpPr/>
                        <wps:spPr>
                          <a:xfrm>
                            <a:off x="1277358" y="3817273"/>
                            <a:ext cx="169763" cy="16174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70" name="Shape 1073741870"/>
                        <wps:cNvSpPr/>
                        <wps:spPr>
                          <a:xfrm>
                            <a:off x="258782" y="3204205"/>
                            <a:ext cx="169763" cy="774808"/>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1" name="Shape 1073741871"/>
                        <wps:cNvSpPr/>
                        <wps:spPr>
                          <a:xfrm>
                            <a:off x="2295932" y="3347318"/>
                            <a:ext cx="169763" cy="146475"/>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2" name="Shape 1073741872"/>
                        <wps:cNvSpPr/>
                        <wps:spPr>
                          <a:xfrm>
                            <a:off x="2295932" y="3185578"/>
                            <a:ext cx="169763" cy="16174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73" name="Shape 1073741873"/>
                        <wps:cNvSpPr/>
                        <wps:spPr>
                          <a:xfrm>
                            <a:off x="1277358" y="2429398"/>
                            <a:ext cx="169763" cy="917921"/>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4" name="Shape 1073741874"/>
                        <wps:cNvSpPr/>
                        <wps:spPr>
                          <a:xfrm>
                            <a:off x="2295932" y="2715623"/>
                            <a:ext cx="169763" cy="16174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5" name="Shape 1073741875"/>
                        <wps:cNvSpPr/>
                        <wps:spPr>
                          <a:xfrm>
                            <a:off x="2295932" y="2553883"/>
                            <a:ext cx="169763" cy="16174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76" name="Shape 1073741876"/>
                        <wps:cNvSpPr/>
                        <wps:spPr>
                          <a:xfrm>
                            <a:off x="1277358" y="2429398"/>
                            <a:ext cx="169763" cy="286226"/>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7" name="Shape 1073741877"/>
                        <wps:cNvSpPr/>
                        <wps:spPr>
                          <a:xfrm>
                            <a:off x="4057601" y="2230400"/>
                            <a:ext cx="169763" cy="469522"/>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8" name="Shape 1073741878"/>
                        <wps:cNvSpPr/>
                        <wps:spPr>
                          <a:xfrm>
                            <a:off x="4057601" y="2230400"/>
                            <a:ext cx="169763" cy="147656"/>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79" name="Shape 1073741879"/>
                        <wps:cNvSpPr/>
                        <wps:spPr>
                          <a:xfrm>
                            <a:off x="4057601" y="2070274"/>
                            <a:ext cx="169763" cy="160126"/>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80" name="Shape 1073741880"/>
                        <wps:cNvSpPr/>
                        <wps:spPr>
                          <a:xfrm>
                            <a:off x="4057601" y="1746793"/>
                            <a:ext cx="169763" cy="483606"/>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81" name="Shape 1073741881"/>
                        <wps:cNvSpPr/>
                        <wps:spPr>
                          <a:xfrm>
                            <a:off x="2295932" y="1511477"/>
                            <a:ext cx="169763" cy="718924"/>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82" name="Shape 1073741882"/>
                        <wps:cNvSpPr/>
                        <wps:spPr>
                          <a:xfrm>
                            <a:off x="3847901" y="776353"/>
                            <a:ext cx="169763" cy="646961"/>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83" name="Shape 1073741883"/>
                        <wps:cNvSpPr/>
                        <wps:spPr>
                          <a:xfrm>
                            <a:off x="3847901" y="776353"/>
                            <a:ext cx="169763" cy="323481"/>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10800" y="0"/>
                                </a:lnTo>
                                <a:lnTo>
                                  <a:pt x="10800" y="21600"/>
                                </a:lnTo>
                                <a:lnTo>
                                  <a:pt x="21600" y="21600"/>
                                </a:lnTo>
                              </a:path>
                            </a:pathLst>
                          </a:custGeom>
                          <a:noFill/>
                          <a:ln w="3175" cap="flat">
                            <a:solidFill>
                              <a:srgbClr val="000000"/>
                            </a:solidFill>
                            <a:prstDash val="solid"/>
                            <a:round/>
                          </a:ln>
                          <a:effectLst/>
                        </wps:spPr>
                        <wps:bodyPr/>
                      </wps:wsp>
                      <wps:wsp>
                        <wps:cNvPr id="1073741884" name="Shape 1073741884"/>
                        <wps:cNvCnPr/>
                        <wps:spPr>
                          <a:xfrm>
                            <a:off x="3847901" y="776352"/>
                            <a:ext cx="169763" cy="1"/>
                          </a:xfrm>
                          <a:prstGeom prst="line">
                            <a:avLst/>
                          </a:prstGeom>
                          <a:noFill/>
                          <a:ln w="3175" cap="flat">
                            <a:solidFill>
                              <a:srgbClr val="000000"/>
                            </a:solidFill>
                            <a:prstDash val="solid"/>
                            <a:round/>
                          </a:ln>
                          <a:effectLst/>
                        </wps:spPr>
                        <wps:bodyPr/>
                      </wps:wsp>
                      <wps:wsp>
                        <wps:cNvPr id="1073741885" name="Shape 1073741885"/>
                        <wps:cNvSpPr/>
                        <wps:spPr>
                          <a:xfrm>
                            <a:off x="3847901" y="452872"/>
                            <a:ext cx="169763" cy="32348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86" name="Shape 1073741886"/>
                        <wps:cNvSpPr/>
                        <wps:spPr>
                          <a:xfrm>
                            <a:off x="3847901" y="129393"/>
                            <a:ext cx="169763" cy="646960"/>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87" name="Shape 1073741887"/>
                        <wps:cNvSpPr/>
                        <wps:spPr>
                          <a:xfrm>
                            <a:off x="2295932" y="776353"/>
                            <a:ext cx="169763" cy="735125"/>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88" name="Shape 1073741888"/>
                        <wps:cNvSpPr/>
                        <wps:spPr>
                          <a:xfrm>
                            <a:off x="1277358" y="1511477"/>
                            <a:ext cx="169763" cy="917922"/>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89" name="Shape 1073741889"/>
                        <wps:cNvSpPr/>
                        <wps:spPr>
                          <a:xfrm>
                            <a:off x="258782" y="2429398"/>
                            <a:ext cx="169763" cy="774808"/>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10800" y="21600"/>
                                </a:lnTo>
                                <a:lnTo>
                                  <a:pt x="10800" y="0"/>
                                </a:lnTo>
                                <a:lnTo>
                                  <a:pt x="21600" y="0"/>
                                </a:lnTo>
                              </a:path>
                            </a:pathLst>
                          </a:custGeom>
                          <a:noFill/>
                          <a:ln w="3175" cap="flat">
                            <a:solidFill>
                              <a:srgbClr val="000000"/>
                            </a:solidFill>
                            <a:prstDash val="solid"/>
                            <a:round/>
                          </a:ln>
                          <a:effectLst/>
                        </wps:spPr>
                        <wps:bodyPr/>
                      </wps:wsp>
                      <wps:wsp>
                        <wps:cNvPr id="1073741890" name="Shape 1073741890"/>
                        <wps:cNvSpPr txBox="1"/>
                        <wps:spPr>
                          <a:xfrm rot="16200000">
                            <a:off x="-670570" y="2954865"/>
                            <a:ext cx="1362023" cy="496851"/>
                          </a:xfrm>
                          <a:prstGeom prst="rect">
                            <a:avLst/>
                          </a:prstGeom>
                          <a:noFill/>
                          <a:ln w="12700" cap="flat">
                            <a:noFill/>
                            <a:miter lim="400000"/>
                          </a:ln>
                          <a:effectLst/>
                        </wps:spPr>
                        <wps:txbx>
                          <w:txbxContent>
                            <w:p w:rsidR="00CC2C94" w:rsidRDefault="00F256FE" w:rsidP="00D11E61">
                              <w:pPr>
                                <w:pStyle w:val="a7"/>
                                <w:tabs>
                                  <w:tab w:val="left" w:pos="980"/>
                                  <w:tab w:val="left" w:pos="1960"/>
                                </w:tabs>
                                <w:spacing w:after="118" w:line="216" w:lineRule="auto"/>
                                <w:jc w:val="center"/>
                              </w:pPr>
                              <w:r w:rsidRPr="002F42F8">
                                <w:rPr>
                                  <w:rFonts w:ascii="Times New Roman" w:eastAsia="Calibri" w:hAnsi="Times New Roman" w:cs="Times New Roman"/>
                                  <w:sz w:val="24"/>
                                  <w:szCs w:val="24"/>
                                </w:rPr>
                                <w:t xml:space="preserve">cohesive </w:t>
                              </w:r>
                              <w:r w:rsidRPr="007316FD">
                                <w:rPr>
                                  <w:rFonts w:ascii="Times New Roman" w:eastAsia="Calibri" w:hAnsi="Times New Roman" w:cs="Times New Roman"/>
                                  <w:sz w:val="24"/>
                                  <w:szCs w:val="24"/>
                                </w:rPr>
                                <w:t>mechanism</w:t>
                              </w:r>
                            </w:p>
                          </w:txbxContent>
                        </wps:txbx>
                        <wps:bodyPr wrap="square" lIns="8889" tIns="8889" rIns="8889" bIns="8889" numCol="1" anchor="ctr">
                          <a:noAutofit/>
                        </wps:bodyPr>
                      </wps:wsp>
                      <wps:wsp>
                        <wps:cNvPr id="1073741891" name="Shape 1073741891"/>
                        <wps:cNvSpPr txBox="1"/>
                        <wps:spPr>
                          <a:xfrm>
                            <a:off x="399929" y="2227346"/>
                            <a:ext cx="848814" cy="472573"/>
                          </a:xfrm>
                          <a:prstGeom prst="rect">
                            <a:avLst/>
                          </a:prstGeom>
                          <a:noFill/>
                          <a:ln w="12700" cap="flat">
                            <a:noFill/>
                            <a:miter lim="400000"/>
                          </a:ln>
                          <a:effectLst/>
                        </wps:spPr>
                        <wps:txbx>
                          <w:txbxContent>
                            <w:p w:rsidR="00CC2C94" w:rsidRPr="007316FD" w:rsidRDefault="00D11E61" w:rsidP="007316FD">
                              <w:pPr>
                                <w:pStyle w:val="a7"/>
                                <w:tabs>
                                  <w:tab w:val="left" w:pos="980"/>
                                </w:tabs>
                                <w:spacing w:after="118" w:line="216" w:lineRule="auto"/>
                                <w:jc w:val="center"/>
                                <w:rPr>
                                  <w:rFonts w:ascii="Times New Roman" w:hAnsi="Times New Roman" w:cs="Times New Roman"/>
                                  <w:sz w:val="24"/>
                                  <w:szCs w:val="24"/>
                                </w:rPr>
                              </w:pPr>
                              <w:r w:rsidRPr="007316FD">
                                <w:rPr>
                                  <w:rFonts w:ascii="Times New Roman" w:eastAsia="Calibri" w:hAnsi="Times New Roman" w:cs="Times New Roman"/>
                                  <w:sz w:val="24"/>
                                  <w:szCs w:val="24"/>
                                </w:rPr>
                                <w:t>explicit</w:t>
                              </w:r>
                              <w:r w:rsidR="00F256FE" w:rsidRPr="007316FD">
                                <w:rPr>
                                  <w:rFonts w:ascii="Times New Roman" w:eastAsia="Calibri" w:hAnsi="Times New Roman" w:cs="Times New Roman"/>
                                  <w:sz w:val="24"/>
                                  <w:szCs w:val="24"/>
                                </w:rPr>
                                <w:t xml:space="preserve"> cohesion</w:t>
                              </w:r>
                            </w:p>
                          </w:txbxContent>
                        </wps:txbx>
                        <wps:bodyPr wrap="square" lIns="8889" tIns="8889" rIns="8889" bIns="8889" numCol="1" anchor="ctr">
                          <a:noAutofit/>
                        </wps:bodyPr>
                      </wps:wsp>
                      <wps:wsp>
                        <wps:cNvPr id="1073741892" name="Shape 1073741892"/>
                        <wps:cNvSpPr txBox="1"/>
                        <wps:spPr>
                          <a:xfrm>
                            <a:off x="1442219" y="1323975"/>
                            <a:ext cx="848814" cy="431039"/>
                          </a:xfrm>
                          <a:prstGeom prst="rect">
                            <a:avLst/>
                          </a:prstGeom>
                          <a:noFill/>
                          <a:ln w="12700" cap="flat">
                            <a:noFill/>
                            <a:miter lim="400000"/>
                          </a:ln>
                          <a:effectLst/>
                        </wps:spPr>
                        <wps:txbx>
                          <w:txbxContent>
                            <w:p w:rsidR="00CC2C94" w:rsidRDefault="00F256FE" w:rsidP="007316FD">
                              <w:pPr>
                                <w:pStyle w:val="a7"/>
                                <w:tabs>
                                  <w:tab w:val="left" w:pos="980"/>
                                </w:tabs>
                                <w:spacing w:after="118" w:line="216" w:lineRule="auto"/>
                                <w:jc w:val="center"/>
                              </w:pPr>
                              <w:r w:rsidRPr="007316FD">
                                <w:rPr>
                                  <w:rFonts w:ascii="Times New Roman" w:eastAsia="Calibri" w:hAnsi="Times New Roman" w:cs="Times New Roman"/>
                                  <w:sz w:val="24"/>
                                  <w:szCs w:val="24"/>
                                </w:rPr>
                                <w:t>grammatical cohesion</w:t>
                              </w:r>
                            </w:p>
                          </w:txbxContent>
                        </wps:txbx>
                        <wps:bodyPr wrap="square" lIns="8889" tIns="8889" rIns="8889" bIns="8889" numCol="1" anchor="ctr">
                          <a:noAutofit/>
                        </wps:bodyPr>
                      </wps:wsp>
                      <wps:wsp>
                        <wps:cNvPr id="1073741893" name="Shape 1073741893"/>
                        <wps:cNvSpPr txBox="1"/>
                        <wps:spPr>
                          <a:xfrm>
                            <a:off x="2551232" y="679361"/>
                            <a:ext cx="1382207" cy="226385"/>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structure cohesion</w:t>
                              </w:r>
                            </w:p>
                          </w:txbxContent>
                        </wps:txbx>
                        <wps:bodyPr wrap="square" lIns="8889" tIns="8889" rIns="8889" bIns="8889" numCol="1" anchor="ctr">
                          <a:noAutofit/>
                        </wps:bodyPr>
                      </wps:wsp>
                      <wps:wsp>
                        <wps:cNvPr id="1073741894" name="Shape 1073741894"/>
                        <wps:cNvSpPr txBox="1"/>
                        <wps:spPr>
                          <a:xfrm>
                            <a:off x="4017664" y="0"/>
                            <a:ext cx="848813" cy="258785"/>
                          </a:xfrm>
                          <a:prstGeom prst="rect">
                            <a:avLst/>
                          </a:prstGeom>
                          <a:noFill/>
                          <a:ln w="12700" cap="flat">
                            <a:noFill/>
                            <a:miter lim="400000"/>
                          </a:ln>
                          <a:effectLst/>
                        </wps:spPr>
                        <wps:txbx>
                          <w:txbxContent>
                            <w:p w:rsidR="00CC2C94" w:rsidRPr="007316FD" w:rsidRDefault="00D11E61">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transitivity</w:t>
                              </w:r>
                            </w:p>
                          </w:txbxContent>
                        </wps:txbx>
                        <wps:bodyPr wrap="square" lIns="8889" tIns="8889" rIns="8889" bIns="8889" numCol="1" anchor="ctr">
                          <a:noAutofit/>
                        </wps:bodyPr>
                      </wps:wsp>
                      <wps:wsp>
                        <wps:cNvPr id="1073741895" name="Shape 1073741895"/>
                        <wps:cNvSpPr txBox="1"/>
                        <wps:spPr>
                          <a:xfrm>
                            <a:off x="4017664" y="323480"/>
                            <a:ext cx="1616089" cy="258785"/>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mood structure</w:t>
                              </w:r>
                            </w:p>
                          </w:txbxContent>
                        </wps:txbx>
                        <wps:bodyPr wrap="square" lIns="8889" tIns="8889" rIns="8889" bIns="8889" numCol="1" anchor="ctr">
                          <a:noAutofit/>
                        </wps:bodyPr>
                      </wps:wsp>
                      <wps:wsp>
                        <wps:cNvPr id="1073741896" name="Shape 1073741896"/>
                        <wps:cNvSpPr txBox="1"/>
                        <wps:spPr>
                          <a:xfrm>
                            <a:off x="4017664" y="646961"/>
                            <a:ext cx="1569913" cy="258785"/>
                          </a:xfrm>
                          <a:prstGeom prst="rect">
                            <a:avLst/>
                          </a:prstGeom>
                          <a:noFill/>
                          <a:ln w="12700" cap="flat">
                            <a:noFill/>
                            <a:miter lim="400000"/>
                          </a:ln>
                          <a:effectLst/>
                        </wps:spPr>
                        <wps:txbx>
                          <w:txbxContent>
                            <w:p w:rsidR="00CC2C94" w:rsidRDefault="00F256FE">
                              <w:pPr>
                                <w:pStyle w:val="a7"/>
                                <w:tabs>
                                  <w:tab w:val="left" w:pos="980"/>
                                  <w:tab w:val="left" w:pos="1960"/>
                                </w:tabs>
                                <w:spacing w:after="118" w:line="216" w:lineRule="auto"/>
                              </w:pPr>
                              <w:r w:rsidRPr="007316FD">
                                <w:rPr>
                                  <w:rFonts w:ascii="Times New Roman" w:eastAsia="Calibri" w:hAnsi="Times New Roman" w:cs="Times New Roman"/>
                                  <w:sz w:val="24"/>
                                  <w:szCs w:val="24"/>
                                </w:rPr>
                                <w:t>information structure</w:t>
                              </w:r>
                            </w:p>
                          </w:txbxContent>
                        </wps:txbx>
                        <wps:bodyPr wrap="square" lIns="8889" tIns="8889" rIns="8889" bIns="8889" numCol="1" anchor="ctr">
                          <a:noAutofit/>
                        </wps:bodyPr>
                      </wps:wsp>
                      <wps:wsp>
                        <wps:cNvPr id="1073741897" name="Shape 1073741897"/>
                        <wps:cNvSpPr txBox="1"/>
                        <wps:spPr>
                          <a:xfrm>
                            <a:off x="4017664" y="970440"/>
                            <a:ext cx="1757577" cy="258785"/>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thematic structure</w:t>
                              </w:r>
                            </w:p>
                          </w:txbxContent>
                        </wps:txbx>
                        <wps:bodyPr wrap="square" lIns="8889" tIns="8889" rIns="8889" bIns="8889" numCol="1" anchor="ctr">
                          <a:noAutofit/>
                        </wps:bodyPr>
                      </wps:wsp>
                      <wps:wsp>
                        <wps:cNvPr id="1073741898" name="Shape 1073741898"/>
                        <wps:cNvSpPr txBox="1"/>
                        <wps:spPr>
                          <a:xfrm>
                            <a:off x="4017664" y="1293921"/>
                            <a:ext cx="848813" cy="258785"/>
                          </a:xfrm>
                          <a:prstGeom prst="rect">
                            <a:avLst/>
                          </a:prstGeom>
                          <a:noFill/>
                          <a:ln w="12700" cap="flat">
                            <a:noFill/>
                            <a:miter lim="400000"/>
                          </a:ln>
                          <a:effectLst/>
                        </wps:spPr>
                        <wps:txbx>
                          <w:txbxContent>
                            <w:p w:rsidR="00CC2C94" w:rsidRPr="007316FD" w:rsidRDefault="00D11E61">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parallelism</w:t>
                              </w:r>
                            </w:p>
                          </w:txbxContent>
                        </wps:txbx>
                        <wps:bodyPr wrap="square" lIns="8889" tIns="8889" rIns="8889" bIns="8889" numCol="1" anchor="ctr">
                          <a:noAutofit/>
                        </wps:bodyPr>
                      </wps:wsp>
                      <wps:wsp>
                        <wps:cNvPr id="1073741899" name="Shape 1073741899"/>
                        <wps:cNvSpPr txBox="1"/>
                        <wps:spPr>
                          <a:xfrm>
                            <a:off x="2551236" y="2043113"/>
                            <a:ext cx="1591905" cy="392658"/>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non-cultural cohesion</w:t>
                              </w:r>
                            </w:p>
                          </w:txbxContent>
                        </wps:txbx>
                        <wps:bodyPr wrap="square" lIns="8889" tIns="8889" rIns="8889" bIns="8889" numCol="1" anchor="ctr">
                          <a:noAutofit/>
                        </wps:bodyPr>
                      </wps:wsp>
                      <wps:wsp>
                        <wps:cNvPr id="1073741900" name="Shape 1073741900"/>
                        <wps:cNvSpPr txBox="1"/>
                        <wps:spPr>
                          <a:xfrm>
                            <a:off x="4227364" y="1617402"/>
                            <a:ext cx="848813" cy="258785"/>
                          </a:xfrm>
                          <a:prstGeom prst="rect">
                            <a:avLst/>
                          </a:prstGeom>
                          <a:noFill/>
                          <a:ln w="12700" cap="flat">
                            <a:noFill/>
                            <a:miter lim="400000"/>
                          </a:ln>
                          <a:effectLst/>
                        </wps:spPr>
                        <wps:txbx>
                          <w:txbxContent>
                            <w:p w:rsidR="00CC2C94" w:rsidRPr="007316FD" w:rsidRDefault="00F256FE">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reference</w:t>
                              </w:r>
                            </w:p>
                          </w:txbxContent>
                        </wps:txbx>
                        <wps:bodyPr wrap="square" lIns="8889" tIns="8889" rIns="8889" bIns="8889" numCol="1" anchor="ctr">
                          <a:noAutofit/>
                        </wps:bodyPr>
                      </wps:wsp>
                      <wps:wsp>
                        <wps:cNvPr id="1073741901" name="Shape 1073741901"/>
                        <wps:cNvSpPr txBox="1"/>
                        <wps:spPr>
                          <a:xfrm>
                            <a:off x="4227364" y="1940883"/>
                            <a:ext cx="848813" cy="258785"/>
                          </a:xfrm>
                          <a:prstGeom prst="rect">
                            <a:avLst/>
                          </a:prstGeom>
                          <a:noFill/>
                          <a:ln w="12700" cap="flat">
                            <a:noFill/>
                            <a:miter lim="400000"/>
                          </a:ln>
                          <a:effectLst/>
                        </wps:spPr>
                        <wps:txbx>
                          <w:txbxContent>
                            <w:p w:rsidR="00CC2C94" w:rsidRPr="007316FD" w:rsidRDefault="00F256FE">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ellipsis</w:t>
                              </w:r>
                            </w:p>
                          </w:txbxContent>
                        </wps:txbx>
                        <wps:bodyPr wrap="square" lIns="8889" tIns="8889" rIns="8889" bIns="8889" numCol="1" anchor="ctr">
                          <a:noAutofit/>
                        </wps:bodyPr>
                      </wps:wsp>
                      <wps:wsp>
                        <wps:cNvPr id="1073741902" name="Shape 1073741902"/>
                        <wps:cNvSpPr txBox="1"/>
                        <wps:spPr>
                          <a:xfrm>
                            <a:off x="4227364" y="2264363"/>
                            <a:ext cx="1432295" cy="227386"/>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substitution</w:t>
                              </w:r>
                            </w:p>
                          </w:txbxContent>
                        </wps:txbx>
                        <wps:bodyPr wrap="square" lIns="8889" tIns="8889" rIns="8889" bIns="8889" numCol="1" anchor="ctr">
                          <a:noAutofit/>
                        </wps:bodyPr>
                      </wps:wsp>
                      <wps:wsp>
                        <wps:cNvPr id="1073741903" name="Shape 1073741903"/>
                        <wps:cNvSpPr txBox="1"/>
                        <wps:spPr>
                          <a:xfrm>
                            <a:off x="4227364" y="2556445"/>
                            <a:ext cx="1304668" cy="286953"/>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conjunction</w:t>
                              </w:r>
                            </w:p>
                          </w:txbxContent>
                        </wps:txbx>
                        <wps:bodyPr wrap="square" lIns="8889" tIns="8889" rIns="8889" bIns="8889" numCol="1" anchor="ctr">
                          <a:noAutofit/>
                        </wps:bodyPr>
                      </wps:wsp>
                      <wps:wsp>
                        <wps:cNvPr id="1073741904" name="Shape 1073741904"/>
                        <wps:cNvSpPr txBox="1"/>
                        <wps:spPr>
                          <a:xfrm>
                            <a:off x="1408744" y="2549845"/>
                            <a:ext cx="848814" cy="376534"/>
                          </a:xfrm>
                          <a:prstGeom prst="rect">
                            <a:avLst/>
                          </a:prstGeom>
                          <a:noFill/>
                          <a:ln w="12700" cap="flat">
                            <a:noFill/>
                            <a:miter lim="400000"/>
                          </a:ln>
                          <a:effectLst/>
                        </wps:spPr>
                        <wps:txbx>
                          <w:txbxContent>
                            <w:p w:rsidR="00CC2C94" w:rsidRDefault="00F256FE" w:rsidP="007316FD">
                              <w:pPr>
                                <w:pStyle w:val="a7"/>
                                <w:tabs>
                                  <w:tab w:val="left" w:pos="980"/>
                                </w:tabs>
                                <w:spacing w:after="118" w:line="216" w:lineRule="auto"/>
                                <w:jc w:val="center"/>
                              </w:pPr>
                              <w:r w:rsidRPr="007316FD">
                                <w:rPr>
                                  <w:rFonts w:ascii="Times New Roman" w:eastAsia="Calibri" w:hAnsi="Times New Roman" w:cs="Times New Roman"/>
                                  <w:sz w:val="24"/>
                                  <w:szCs w:val="24"/>
                                </w:rPr>
                                <w:t>lexical cohesion</w:t>
                              </w:r>
                            </w:p>
                          </w:txbxContent>
                        </wps:txbx>
                        <wps:bodyPr wrap="square" lIns="8889" tIns="8889" rIns="8889" bIns="8889" numCol="1" anchor="ctr">
                          <a:noAutofit/>
                        </wps:bodyPr>
                      </wps:wsp>
                      <wps:wsp>
                        <wps:cNvPr id="1073741905" name="Shape 1073741905"/>
                        <wps:cNvSpPr txBox="1"/>
                        <wps:spPr>
                          <a:xfrm>
                            <a:off x="2465696" y="2424490"/>
                            <a:ext cx="848813" cy="258785"/>
                          </a:xfrm>
                          <a:prstGeom prst="rect">
                            <a:avLst/>
                          </a:prstGeom>
                          <a:noFill/>
                          <a:ln w="12700" cap="flat">
                            <a:noFill/>
                            <a:miter lim="400000"/>
                          </a:ln>
                          <a:effectLst/>
                        </wps:spPr>
                        <wps:txbx>
                          <w:txbxContent>
                            <w:p w:rsidR="00CC2C94" w:rsidRPr="007316FD" w:rsidRDefault="00F256FE">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repetition</w:t>
                              </w:r>
                            </w:p>
                          </w:txbxContent>
                        </wps:txbx>
                        <wps:bodyPr wrap="square" lIns="8889" tIns="8889" rIns="8889" bIns="8889" numCol="1" anchor="ctr">
                          <a:noAutofit/>
                        </wps:bodyPr>
                      </wps:wsp>
                      <wps:wsp>
                        <wps:cNvPr id="1073741906" name="Shape 1073741906"/>
                        <wps:cNvSpPr txBox="1"/>
                        <wps:spPr>
                          <a:xfrm>
                            <a:off x="2465696" y="2747971"/>
                            <a:ext cx="1716783" cy="258785"/>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collocation</w:t>
                              </w:r>
                            </w:p>
                          </w:txbxContent>
                        </wps:txbx>
                        <wps:bodyPr wrap="square" lIns="8889" tIns="8889" rIns="8889" bIns="8889" numCol="1" anchor="ctr">
                          <a:noAutofit/>
                        </wps:bodyPr>
                      </wps:wsp>
                      <wps:wsp>
                        <wps:cNvPr id="1073741907" name="Shape 1073741907"/>
                        <wps:cNvSpPr txBox="1"/>
                        <wps:spPr>
                          <a:xfrm>
                            <a:off x="1456530" y="3171823"/>
                            <a:ext cx="848814" cy="366469"/>
                          </a:xfrm>
                          <a:prstGeom prst="rect">
                            <a:avLst/>
                          </a:prstGeom>
                          <a:noFill/>
                          <a:ln w="12700" cap="flat">
                            <a:noFill/>
                            <a:miter lim="400000"/>
                          </a:ln>
                          <a:effectLst/>
                        </wps:spPr>
                        <wps:txbx>
                          <w:txbxContent>
                            <w:p w:rsidR="00CC2C94" w:rsidRPr="007316FD" w:rsidRDefault="00F256FE" w:rsidP="007316FD">
                              <w:pPr>
                                <w:pStyle w:val="a7"/>
                                <w:tabs>
                                  <w:tab w:val="left" w:pos="980"/>
                                </w:tabs>
                                <w:spacing w:after="118" w:line="216" w:lineRule="auto"/>
                                <w:jc w:val="center"/>
                                <w:rPr>
                                  <w:rFonts w:ascii="Times New Roman" w:hAnsi="Times New Roman" w:cs="Times New Roman"/>
                                  <w:sz w:val="24"/>
                                  <w:szCs w:val="24"/>
                                </w:rPr>
                              </w:pPr>
                              <w:r w:rsidRPr="007316FD">
                                <w:rPr>
                                  <w:rFonts w:ascii="Times New Roman" w:eastAsia="Calibri" w:hAnsi="Times New Roman" w:cs="Times New Roman"/>
                                  <w:sz w:val="24"/>
                                  <w:szCs w:val="24"/>
                                </w:rPr>
                                <w:t>phonological cohesion</w:t>
                              </w:r>
                            </w:p>
                          </w:txbxContent>
                        </wps:txbx>
                        <wps:bodyPr wrap="square" lIns="8889" tIns="8889" rIns="8889" bIns="8889" numCol="1" anchor="ctr">
                          <a:noAutofit/>
                        </wps:bodyPr>
                      </wps:wsp>
                      <wps:wsp>
                        <wps:cNvPr id="1073741908" name="Shape 1073741908"/>
                        <wps:cNvSpPr txBox="1"/>
                        <wps:spPr>
                          <a:xfrm>
                            <a:off x="2465696" y="3071452"/>
                            <a:ext cx="1318147" cy="228253"/>
                          </a:xfrm>
                          <a:prstGeom prst="rect">
                            <a:avLst/>
                          </a:prstGeom>
                          <a:noFill/>
                          <a:ln w="12700" cap="flat">
                            <a:noFill/>
                            <a:miter lim="400000"/>
                          </a:ln>
                          <a:effectLst/>
                        </wps:spPr>
                        <wps:txbx>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sound pattern</w:t>
                              </w:r>
                            </w:p>
                          </w:txbxContent>
                        </wps:txbx>
                        <wps:bodyPr wrap="square" lIns="8889" tIns="8889" rIns="8889" bIns="8889" numCol="1" anchor="ctr">
                          <a:noAutofit/>
                        </wps:bodyPr>
                      </wps:wsp>
                      <wps:wsp>
                        <wps:cNvPr id="1073741909" name="Shape 1073741909"/>
                        <wps:cNvSpPr txBox="1"/>
                        <wps:spPr>
                          <a:xfrm>
                            <a:off x="2465696" y="3364401"/>
                            <a:ext cx="848813" cy="258785"/>
                          </a:xfrm>
                          <a:prstGeom prst="rect">
                            <a:avLst/>
                          </a:prstGeom>
                          <a:noFill/>
                          <a:ln w="12700" cap="flat">
                            <a:noFill/>
                            <a:miter lim="400000"/>
                          </a:ln>
                          <a:effectLst/>
                        </wps:spPr>
                        <wps:txbx>
                          <w:txbxContent>
                            <w:p w:rsidR="00CC2C94" w:rsidRPr="007316FD" w:rsidRDefault="00D11E61">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intonation</w:t>
                              </w:r>
                            </w:p>
                          </w:txbxContent>
                        </wps:txbx>
                        <wps:bodyPr wrap="square" lIns="8889" tIns="8889" rIns="8889" bIns="8889" numCol="1" anchor="ctr">
                          <a:noAutofit/>
                        </wps:bodyPr>
                      </wps:wsp>
                      <wps:wsp>
                        <wps:cNvPr id="1073741910" name="Shape 1073741910"/>
                        <wps:cNvSpPr txBox="1"/>
                        <wps:spPr>
                          <a:xfrm>
                            <a:off x="399938" y="3786186"/>
                            <a:ext cx="848814" cy="445654"/>
                          </a:xfrm>
                          <a:prstGeom prst="rect">
                            <a:avLst/>
                          </a:prstGeom>
                          <a:noFill/>
                          <a:ln w="12700" cap="flat">
                            <a:noFill/>
                            <a:miter lim="400000"/>
                          </a:ln>
                          <a:effectLst/>
                        </wps:spPr>
                        <wps:txbx>
                          <w:txbxContent>
                            <w:p w:rsidR="00CC2C94" w:rsidRPr="007316FD" w:rsidRDefault="00F256FE" w:rsidP="007316FD">
                              <w:pPr>
                                <w:pStyle w:val="a7"/>
                                <w:tabs>
                                  <w:tab w:val="left" w:pos="980"/>
                                </w:tabs>
                                <w:spacing w:after="118" w:line="216" w:lineRule="auto"/>
                                <w:jc w:val="center"/>
                                <w:rPr>
                                  <w:rFonts w:ascii="Times New Roman" w:hAnsi="Times New Roman" w:cs="Times New Roman"/>
                                  <w:sz w:val="24"/>
                                  <w:szCs w:val="24"/>
                                </w:rPr>
                              </w:pPr>
                              <w:r w:rsidRPr="007316FD">
                                <w:rPr>
                                  <w:rFonts w:ascii="Times New Roman" w:eastAsia="Calibri" w:hAnsi="Times New Roman" w:cs="Times New Roman"/>
                                  <w:sz w:val="24"/>
                                  <w:szCs w:val="24"/>
                                </w:rPr>
                                <w:t>implicit cohesion</w:t>
                              </w:r>
                            </w:p>
                          </w:txbxContent>
                        </wps:txbx>
                        <wps:bodyPr wrap="square" lIns="8889" tIns="8889" rIns="8889" bIns="8889" numCol="1" anchor="ctr">
                          <a:noAutofit/>
                        </wps:bodyPr>
                      </wps:wsp>
                      <wps:wsp>
                        <wps:cNvPr id="1073741911" name="Shape 1073741911"/>
                        <wps:cNvSpPr txBox="1"/>
                        <wps:spPr>
                          <a:xfrm>
                            <a:off x="1447120" y="3687881"/>
                            <a:ext cx="1419436" cy="258785"/>
                          </a:xfrm>
                          <a:prstGeom prst="rect">
                            <a:avLst/>
                          </a:prstGeom>
                          <a:noFill/>
                          <a:ln w="12700" cap="flat">
                            <a:noFill/>
                            <a:miter lim="400000"/>
                          </a:ln>
                          <a:effectLst/>
                        </wps:spPr>
                        <wps:txbx>
                          <w:txbxContent>
                            <w:p w:rsidR="00CC2C94" w:rsidRPr="002F42F8" w:rsidRDefault="00F256FE">
                              <w:pPr>
                                <w:pStyle w:val="a7"/>
                                <w:tabs>
                                  <w:tab w:val="left" w:pos="980"/>
                                  <w:tab w:val="left" w:pos="1960"/>
                                </w:tabs>
                                <w:spacing w:after="118" w:line="216" w:lineRule="auto"/>
                                <w:rPr>
                                  <w:rFonts w:ascii="Times New Roman" w:hAnsi="Times New Roman" w:cs="Times New Roman"/>
                                  <w:sz w:val="24"/>
                                  <w:szCs w:val="24"/>
                                </w:rPr>
                              </w:pPr>
                              <w:r w:rsidRPr="002F42F8">
                                <w:rPr>
                                  <w:rFonts w:ascii="Times New Roman" w:eastAsia="Calibri" w:hAnsi="Times New Roman" w:cs="Times New Roman"/>
                                  <w:sz w:val="24"/>
                                  <w:szCs w:val="24"/>
                                </w:rPr>
                                <w:t>contextual ellipsis</w:t>
                              </w:r>
                            </w:p>
                          </w:txbxContent>
                        </wps:txbx>
                        <wps:bodyPr wrap="square" lIns="8889" tIns="8889" rIns="8889" bIns="8889" numCol="1" anchor="ctr">
                          <a:noAutofit/>
                        </wps:bodyPr>
                      </wps:wsp>
                      <wps:wsp>
                        <wps:cNvPr id="1073741912" name="Shape 1073741912"/>
                        <wps:cNvSpPr txBox="1"/>
                        <wps:spPr>
                          <a:xfrm>
                            <a:off x="1485220" y="4044698"/>
                            <a:ext cx="1912529" cy="258785"/>
                          </a:xfrm>
                          <a:prstGeom prst="rect">
                            <a:avLst/>
                          </a:prstGeom>
                          <a:noFill/>
                          <a:ln w="12700" cap="flat">
                            <a:noFill/>
                            <a:miter lim="400000"/>
                          </a:ln>
                          <a:effectLst/>
                        </wps:spPr>
                        <wps:txbx>
                          <w:txbxContent>
                            <w:p w:rsidR="00CC2C94" w:rsidRPr="002F42F8"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2F42F8">
                                <w:rPr>
                                  <w:rFonts w:ascii="Times New Roman" w:eastAsia="Calibri" w:hAnsi="Times New Roman" w:cs="Times New Roman"/>
                                  <w:sz w:val="24"/>
                                  <w:szCs w:val="24"/>
                                </w:rPr>
                                <w:t>background ellipsis</w:t>
                              </w:r>
                            </w:p>
                          </w:txbxContent>
                        </wps:txbx>
                        <wps:bodyPr wrap="square" lIns="8889" tIns="8889" rIns="8889" bIns="8889" numCol="1" anchor="ctr">
                          <a:noAutofit/>
                        </wps:bodyPr>
                      </wps:wsp>
                    </wpg:wgp>
                  </a:graphicData>
                </a:graphic>
              </wp:inline>
            </w:drawing>
          </mc:Choice>
          <mc:Fallback>
            <w:pict>
              <v:group id="_x0000_s1069" style="width:473.5pt;height:338.85pt;mso-position-horizontal-relative:char;mso-position-vertical-relative:line" coordorigin="-2379" coordsize="60132,43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">
                <v:shape id="Shape 1073741868" o:spid="_x0000_s1070" style="position:absolute;left:12773;top:39790;width:1698;height:161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" path="m,l10800,r,21600l21600,21600e" filled="f" strokeweight=".25pt">
                  <v:path arrowok="t" o:extrusionok="f" o:connecttype="custom" o:connectlocs="84882,80871;84882,80871;84882,80871;84882,80871" o:connectangles="0,90,180,270"/>
                </v:shape>
                <v:shape id="Shape 1073741869" o:spid="_x0000_s1071" style="position:absolute;left:12773;top:38172;width:1698;height:161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" path="m,21600r10800,l10800,,21600,e" filled="f" strokeweight=".25pt">
                  <v:path arrowok="t" o:extrusionok="f" o:connecttype="custom" o:connectlocs="84882,80871;84882,80871;84882,80871;84882,80871" o:connectangles="0,90,180,270"/>
                </v:shape>
                <v:shape id="Shape 1073741870" o:spid="_x0000_s1072" style="position:absolute;left:2587;top:32042;width:1698;height:774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" path="m,l10800,r,21600l21600,21600e" filled="f" strokeweight=".25pt">
                  <v:path arrowok="t" o:extrusionok="f" o:connecttype="custom" o:connectlocs="84882,387404;84882,387404;84882,387404;84882,387404" o:connectangles="0,90,180,270"/>
                </v:shape>
                <v:shape id="Shape 1073741871" o:spid="_x0000_s1073" style="position:absolute;left:22959;top:33473;width:1697;height:1464;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" path="m,l10800,r,21600l21600,21600e" filled="f" strokeweight=".25pt">
                  <v:path arrowok="t" o:extrusionok="f" o:connecttype="custom" o:connectlocs="84882,73238;84882,73238;84882,73238;84882,73238" o:connectangles="0,90,180,270"/>
                </v:shape>
                <v:shape id="Shape 1073741872" o:spid="_x0000_s1074" style="position:absolute;left:22959;top:31855;width:1697;height:161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" path="m,21600r10800,l10800,,21600,e" filled="f" strokeweight=".25pt">
                  <v:path arrowok="t" o:extrusionok="f" o:connecttype="custom" o:connectlocs="84882,80871;84882,80871;84882,80871;84882,80871" o:connectangles="0,90,180,270"/>
                </v:shape>
                <v:shape id="Shape 1073741873" o:spid="_x0000_s1075" style="position:absolute;left:12773;top:24293;width:1698;height:9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" path="m,l10800,r,21600l21600,21600e" filled="f" strokeweight=".25pt">
                  <v:path arrowok="t" o:extrusionok="f" o:connecttype="custom" o:connectlocs="84882,458961;84882,458961;84882,458961;84882,458961" o:connectangles="0,90,180,270"/>
                </v:shape>
                <v:shape id="Shape 1073741874" o:spid="_x0000_s1076" style="position:absolute;left:22959;top:27156;width:1697;height:1617;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" path="m,l10800,r,21600l21600,21600e" filled="f" strokeweight=".25pt">
                  <v:path arrowok="t" o:extrusionok="f" o:connecttype="custom" o:connectlocs="84882,80870;84882,80870;84882,80870;84882,80870" o:connectangles="0,90,180,270"/>
                </v:shape>
                <v:shape id="Shape 1073741875" o:spid="_x0000_s1077" style="position:absolute;left:22959;top:25538;width:1697;height:161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" path="m,21600r10800,l10800,,21600,e" filled="f" strokeweight=".25pt">
                  <v:path arrowok="t" o:extrusionok="f" o:connecttype="custom" o:connectlocs="84882,80871;84882,80871;84882,80871;84882,80871" o:connectangles="0,90,180,270"/>
                </v:shape>
                <v:shape id="Shape 1073741876" o:spid="_x0000_s1078" style="position:absolute;left:12773;top:24293;width:1698;height:2863;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" path="m,l10800,r,21600l21600,21600e" filled="f" strokeweight=".25pt">
                  <v:path arrowok="t" o:extrusionok="f" o:connecttype="custom" o:connectlocs="84882,143113;84882,143113;84882,143113;84882,143113" o:connectangles="0,90,180,270"/>
                </v:shape>
                <v:shape id="Shape 1073741877" o:spid="_x0000_s1079" style="position:absolute;left:40576;top:22304;width:1697;height:469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" path="m,l10800,r,21600l21600,21600e" filled="f" strokeweight=".25pt">
                  <v:path arrowok="t" o:extrusionok="f" o:connecttype="custom" o:connectlocs="84882,234761;84882,234761;84882,234761;84882,234761" o:connectangles="0,90,180,270"/>
                </v:shape>
                <v:shape id="Shape 1073741878" o:spid="_x0000_s1080" style="position:absolute;left:40576;top:22304;width:1697;height:147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" path="m,l10800,r,21600l21600,21600e" filled="f" strokeweight=".25pt">
                  <v:path arrowok="t" o:extrusionok="f" o:connecttype="custom" o:connectlocs="84882,73828;84882,73828;84882,73828;84882,73828" o:connectangles="0,90,180,270"/>
                </v:shape>
                <v:shape id="Shape 1073741879" o:spid="_x0000_s1081" style="position:absolute;left:40576;top:20702;width:1697;height:1602;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" path="m,21600r10800,l10800,,21600,e" filled="f" strokeweight=".25pt">
                  <v:path arrowok="t" o:extrusionok="f" o:connecttype="custom" o:connectlocs="84882,80063;84882,80063;84882,80063;84882,80063" o:connectangles="0,90,180,270"/>
                </v:shape>
                <v:shape id="Shape 1073741880" o:spid="_x0000_s1082" style="position:absolute;left:40576;top:17467;width:1697;height:483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" path="m,21600r10800,l10800,,21600,e" filled="f" strokeweight=".25pt">
                  <v:path arrowok="t" o:extrusionok="f" o:connecttype="custom" o:connectlocs="84882,241803;84882,241803;84882,241803;84882,241803" o:connectangles="0,90,180,270"/>
                </v:shape>
                <v:shape id="Shape 1073741881" o:spid="_x0000_s1083" style="position:absolute;left:22959;top:15114;width:1697;height:71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" path="m,l10800,r,21600l21600,21600e" filled="f" strokeweight=".25pt">
                  <v:path arrowok="t" o:extrusionok="f" o:connecttype="custom" o:connectlocs="84882,359462;84882,359462;84882,359462;84882,359462" o:connectangles="0,90,180,270"/>
                </v:shape>
                <v:shape id="Shape 1073741882" o:spid="_x0000_s1084" style="position:absolute;left:38479;top:7763;width:1697;height:647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" path="m,l10800,r,21600l21600,21600e" filled="f" strokeweight=".25pt">
                  <v:path arrowok="t" o:extrusionok="f" o:connecttype="custom" o:connectlocs="84882,323481;84882,323481;84882,323481;84882,323481" o:connectangles="0,90,180,270"/>
                </v:shape>
                <v:shape id="Shape 1073741883" o:spid="_x0000_s1085" style="position:absolute;left:38479;top:7763;width:1697;height:32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" path="m,l10800,r,21600l21600,21600e" filled="f" strokeweight=".25pt">
                  <v:path arrowok="t" o:extrusionok="f" o:connecttype="custom" o:connectlocs="84882,161741;84882,161741;84882,161741;84882,161741" o:connectangles="0,90,180,270"/>
                </v:shape>
                <v:line id="Shape 1073741884" o:spid="_x0000_s1086" style="position:absolute;visibility:visible;mso-wrap-style:square" from="38479,7763" to="40176,7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" strokeweight=".25pt"/>
                <v:shape id="Shape 1073741885" o:spid="_x0000_s1087" style="position:absolute;left:38479;top:4528;width:1697;height:32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" path="m,21600r10800,l10800,,21600,e" filled="f" strokeweight=".25pt">
                  <v:path arrowok="t" o:extrusionok="f" o:connecttype="custom" o:connectlocs="84882,161741;84882,161741;84882,161741;84882,161741" o:connectangles="0,90,180,270"/>
                </v:shape>
                <v:shape id="Shape 1073741886" o:spid="_x0000_s1088" style="position:absolute;left:38479;top:1293;width:1697;height:647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" path="m,21600r10800,l10800,,21600,e" filled="f" strokeweight=".25pt">
                  <v:path arrowok="t" o:extrusionok="f" o:connecttype="custom" o:connectlocs="84882,323480;84882,323480;84882,323480;84882,323480" o:connectangles="0,90,180,270"/>
                </v:shape>
                <v:shape id="Shape 1073741887" o:spid="_x0000_s1089" style="position:absolute;left:22959;top:7763;width:1697;height:735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" path="m,21600r10800,l10800,,21600,e" filled="f" strokeweight=".25pt">
                  <v:path arrowok="t" o:extrusionok="f" o:connecttype="custom" o:connectlocs="84882,367563;84882,367563;84882,367563;84882,367563" o:connectangles="0,90,180,270"/>
                </v:shape>
                <v:shape id="Shape 1073741888" o:spid="_x0000_s1090" style="position:absolute;left:12773;top:15114;width:1698;height:917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" path="m,21600r10800,l10800,,21600,e" filled="f" strokeweight=".25pt">
                  <v:path arrowok="t" o:extrusionok="f" o:connecttype="custom" o:connectlocs="84882,458961;84882,458961;84882,458961;84882,458961" o:connectangles="0,90,180,270"/>
                </v:shape>
                <v:shape id="Shape 1073741889" o:spid="_x0000_s1091" style="position:absolute;left:2587;top:24293;width:1698;height:7749;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" path="m,21600r10800,l10800,,21600,e" filled="f" strokeweight=".25pt">
                  <v:path arrowok="t" o:extrusionok="f" o:connecttype="custom" o:connectlocs="84882,387404;84882,387404;84882,387404;84882,387404" o:connectangles="0,90,180,270"/>
                </v:shape>
                <v:shape id="Shape 1073741890" o:spid="_x0000_s1092" type="#_x0000_t202" style="position:absolute;left:-6706;top:29549;width:13621;height:496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" filled="f" stroked="f" strokeweight="1pt">
                  <v:stroke miterlimit="4"/>
                  <v:textbox inset=".24692mm,.24692mm,.24692mm,.24692mm">
                    <w:txbxContent>
                      <w:p w:rsidR="00CC2C94" w:rsidRDefault="00F256FE" w:rsidP="00D11E61">
                        <w:pPr>
                          <w:pStyle w:val="a7"/>
                          <w:tabs>
                            <w:tab w:val="left" w:pos="980"/>
                            <w:tab w:val="left" w:pos="1960"/>
                          </w:tabs>
                          <w:spacing w:after="118" w:line="216" w:lineRule="auto"/>
                          <w:jc w:val="center"/>
                        </w:pPr>
                        <w:r w:rsidRPr="002F42F8">
                          <w:rPr>
                            <w:rFonts w:ascii="Times New Roman" w:eastAsia="Calibri" w:hAnsi="Times New Roman" w:cs="Times New Roman"/>
                            <w:sz w:val="24"/>
                            <w:szCs w:val="24"/>
                          </w:rPr>
                          <w:t xml:space="preserve">cohesive </w:t>
                        </w:r>
                        <w:r w:rsidRPr="007316FD">
                          <w:rPr>
                            <w:rFonts w:ascii="Times New Roman" w:eastAsia="Calibri" w:hAnsi="Times New Roman" w:cs="Times New Roman"/>
                            <w:sz w:val="24"/>
                            <w:szCs w:val="24"/>
                          </w:rPr>
                          <w:t>mechanism</w:t>
                        </w:r>
                      </w:p>
                    </w:txbxContent>
                  </v:textbox>
                </v:shape>
                <v:shape id="Shape 1073741891" o:spid="_x0000_s1093" type="#_x0000_t202" style="position:absolute;left:3999;top:22273;width:8488;height:4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" filled="f" stroked="f" strokeweight="1pt">
                  <v:stroke miterlimit="4"/>
                  <v:textbox inset=".24692mm,.24692mm,.24692mm,.24692mm">
                    <w:txbxContent>
                      <w:p w:rsidR="00CC2C94" w:rsidRPr="007316FD" w:rsidRDefault="00D11E61" w:rsidP="007316FD">
                        <w:pPr>
                          <w:pStyle w:val="a7"/>
                          <w:tabs>
                            <w:tab w:val="left" w:pos="980"/>
                          </w:tabs>
                          <w:spacing w:after="118" w:line="216" w:lineRule="auto"/>
                          <w:jc w:val="center"/>
                          <w:rPr>
                            <w:rFonts w:ascii="Times New Roman" w:hAnsi="Times New Roman" w:cs="Times New Roman"/>
                            <w:sz w:val="24"/>
                            <w:szCs w:val="24"/>
                          </w:rPr>
                        </w:pPr>
                        <w:r w:rsidRPr="007316FD">
                          <w:rPr>
                            <w:rFonts w:ascii="Times New Roman" w:eastAsia="Calibri" w:hAnsi="Times New Roman" w:cs="Times New Roman"/>
                            <w:sz w:val="24"/>
                            <w:szCs w:val="24"/>
                          </w:rPr>
                          <w:t>explicit</w:t>
                        </w:r>
                        <w:r w:rsidR="00F256FE" w:rsidRPr="007316FD">
                          <w:rPr>
                            <w:rFonts w:ascii="Times New Roman" w:eastAsia="Calibri" w:hAnsi="Times New Roman" w:cs="Times New Roman"/>
                            <w:sz w:val="24"/>
                            <w:szCs w:val="24"/>
                          </w:rPr>
                          <w:t xml:space="preserve"> cohesion</w:t>
                        </w:r>
                      </w:p>
                    </w:txbxContent>
                  </v:textbox>
                </v:shape>
                <v:shape id="Shape 1073741892" o:spid="_x0000_s1094" type="#_x0000_t202" style="position:absolute;left:14422;top:13239;width:8488;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" filled="f" stroked="f" strokeweight="1pt">
                  <v:stroke miterlimit="4"/>
                  <v:textbox inset=".24692mm,.24692mm,.24692mm,.24692mm">
                    <w:txbxContent>
                      <w:p w:rsidR="00CC2C94" w:rsidRDefault="00F256FE" w:rsidP="007316FD">
                        <w:pPr>
                          <w:pStyle w:val="a7"/>
                          <w:tabs>
                            <w:tab w:val="left" w:pos="980"/>
                          </w:tabs>
                          <w:spacing w:after="118" w:line="216" w:lineRule="auto"/>
                          <w:jc w:val="center"/>
                        </w:pPr>
                        <w:r w:rsidRPr="007316FD">
                          <w:rPr>
                            <w:rFonts w:ascii="Times New Roman" w:eastAsia="Calibri" w:hAnsi="Times New Roman" w:cs="Times New Roman"/>
                            <w:sz w:val="24"/>
                            <w:szCs w:val="24"/>
                          </w:rPr>
                          <w:t>grammatical cohesion</w:t>
                        </w:r>
                      </w:p>
                    </w:txbxContent>
                  </v:textbox>
                </v:shape>
                <v:shape id="Shape 1073741893" o:spid="_x0000_s1095" type="#_x0000_t202" style="position:absolute;left:25512;top:6793;width:13822;height:2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structure cohesion</w:t>
                        </w:r>
                      </w:p>
                    </w:txbxContent>
                  </v:textbox>
                </v:shape>
                <v:shape id="Shape 1073741894" o:spid="_x0000_s1096" type="#_x0000_t202" style="position:absolute;left:40176;width:8488;height:2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" filled="f" stroked="f" strokeweight="1pt">
                  <v:stroke miterlimit="4"/>
                  <v:textbox inset=".24692mm,.24692mm,.24692mm,.24692mm">
                    <w:txbxContent>
                      <w:p w:rsidR="00CC2C94" w:rsidRPr="007316FD" w:rsidRDefault="00D11E61">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transitivity</w:t>
                        </w:r>
                      </w:p>
                    </w:txbxContent>
                  </v:textbox>
                </v:shape>
                <v:shape id="Shape 1073741895" o:spid="_x0000_s1097" type="#_x0000_t202" style="position:absolute;left:40176;top:3234;width:16161;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mood structure</w:t>
                        </w:r>
                      </w:p>
                    </w:txbxContent>
                  </v:textbox>
                </v:shape>
                <v:shape id="Shape 1073741896" o:spid="_x0000_s1098" type="#_x0000_t202" style="position:absolute;left:40176;top:6469;width:15699;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" filled="f" stroked="f" strokeweight="1pt">
                  <v:stroke miterlimit="4"/>
                  <v:textbox inset=".24692mm,.24692mm,.24692mm,.24692mm">
                    <w:txbxContent>
                      <w:p w:rsidR="00CC2C94" w:rsidRDefault="00F256FE">
                        <w:pPr>
                          <w:pStyle w:val="a7"/>
                          <w:tabs>
                            <w:tab w:val="left" w:pos="980"/>
                            <w:tab w:val="left" w:pos="1960"/>
                          </w:tabs>
                          <w:spacing w:after="118" w:line="216" w:lineRule="auto"/>
                        </w:pPr>
                        <w:r w:rsidRPr="007316FD">
                          <w:rPr>
                            <w:rFonts w:ascii="Times New Roman" w:eastAsia="Calibri" w:hAnsi="Times New Roman" w:cs="Times New Roman"/>
                            <w:sz w:val="24"/>
                            <w:szCs w:val="24"/>
                          </w:rPr>
                          <w:t>information structure</w:t>
                        </w:r>
                      </w:p>
                    </w:txbxContent>
                  </v:textbox>
                </v:shape>
                <v:shape id="Shape 1073741897" o:spid="_x0000_s1099" type="#_x0000_t202" style="position:absolute;left:40176;top:9704;width:17576;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thematic structure</w:t>
                        </w:r>
                      </w:p>
                    </w:txbxContent>
                  </v:textbox>
                </v:shape>
                <v:shape id="Shape 1073741898" o:spid="_x0000_s1100" type="#_x0000_t202" style="position:absolute;left:40176;top:12939;width:8488;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" filled="f" stroked="f" strokeweight="1pt">
                  <v:stroke miterlimit="4"/>
                  <v:textbox inset=".24692mm,.24692mm,.24692mm,.24692mm">
                    <w:txbxContent>
                      <w:p w:rsidR="00CC2C94" w:rsidRPr="007316FD" w:rsidRDefault="00D11E61">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parallelism</w:t>
                        </w:r>
                      </w:p>
                    </w:txbxContent>
                  </v:textbox>
                </v:shape>
                <v:shape id="Shape 1073741899" o:spid="_x0000_s1101" type="#_x0000_t202" style="position:absolute;left:25512;top:20431;width:15919;height:39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non-cultural cohesion</w:t>
                        </w:r>
                      </w:p>
                    </w:txbxContent>
                  </v:textbox>
                </v:shape>
                <v:shape id="Shape 1073741900" o:spid="_x0000_s1102" type="#_x0000_t202" style="position:absolute;left:42273;top:16174;width:8488;height:2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" filled="f" stroked="f" strokeweight="1pt">
                  <v:stroke miterlimit="4"/>
                  <v:textbox inset=".24692mm,.24692mm,.24692mm,.24692mm">
                    <w:txbxContent>
                      <w:p w:rsidR="00CC2C94" w:rsidRPr="007316FD" w:rsidRDefault="00F256FE">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reference</w:t>
                        </w:r>
                      </w:p>
                    </w:txbxContent>
                  </v:textbox>
                </v:shape>
                <v:shape id="Shape 1073741901" o:spid="_x0000_s1103" type="#_x0000_t202" style="position:absolute;left:42273;top:19408;width:8488;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" filled="f" stroked="f" strokeweight="1pt">
                  <v:stroke miterlimit="4"/>
                  <v:textbox inset=".24692mm,.24692mm,.24692mm,.24692mm">
                    <w:txbxContent>
                      <w:p w:rsidR="00CC2C94" w:rsidRPr="007316FD" w:rsidRDefault="00F256FE">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ellipsis</w:t>
                        </w:r>
                      </w:p>
                    </w:txbxContent>
                  </v:textbox>
                </v:shape>
                <v:shape id="Shape 1073741902" o:spid="_x0000_s1104" type="#_x0000_t202" style="position:absolute;left:42273;top:22643;width:14323;height:22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substitution</w:t>
                        </w:r>
                      </w:p>
                    </w:txbxContent>
                  </v:textbox>
                </v:shape>
                <v:shape id="Shape 1073741903" o:spid="_x0000_s1105" type="#_x0000_t202" style="position:absolute;left:42273;top:25564;width:13047;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conjunction</w:t>
                        </w:r>
                      </w:p>
                    </w:txbxContent>
                  </v:textbox>
                </v:shape>
                <v:shape id="Shape 1073741904" o:spid="_x0000_s1106" type="#_x0000_t202" style="position:absolute;left:14087;top:25498;width:8488;height:3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" filled="f" stroked="f" strokeweight="1pt">
                  <v:stroke miterlimit="4"/>
                  <v:textbox inset=".24692mm,.24692mm,.24692mm,.24692mm">
                    <w:txbxContent>
                      <w:p w:rsidR="00CC2C94" w:rsidRDefault="00F256FE" w:rsidP="007316FD">
                        <w:pPr>
                          <w:pStyle w:val="a7"/>
                          <w:tabs>
                            <w:tab w:val="left" w:pos="980"/>
                          </w:tabs>
                          <w:spacing w:after="118" w:line="216" w:lineRule="auto"/>
                          <w:jc w:val="center"/>
                        </w:pPr>
                        <w:r w:rsidRPr="007316FD">
                          <w:rPr>
                            <w:rFonts w:ascii="Times New Roman" w:eastAsia="Calibri" w:hAnsi="Times New Roman" w:cs="Times New Roman"/>
                            <w:sz w:val="24"/>
                            <w:szCs w:val="24"/>
                          </w:rPr>
                          <w:t>lexical cohesion</w:t>
                        </w:r>
                      </w:p>
                    </w:txbxContent>
                  </v:textbox>
                </v:shape>
                <v:shape id="Shape 1073741905" o:spid="_x0000_s1107" type="#_x0000_t202" style="position:absolute;left:24656;top:24244;width:8489;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" filled="f" stroked="f" strokeweight="1pt">
                  <v:stroke miterlimit="4"/>
                  <v:textbox inset=".24692mm,.24692mm,.24692mm,.24692mm">
                    <w:txbxContent>
                      <w:p w:rsidR="00CC2C94" w:rsidRPr="007316FD" w:rsidRDefault="00F256FE">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repetition</w:t>
                        </w:r>
                      </w:p>
                    </w:txbxContent>
                  </v:textbox>
                </v:shape>
                <v:shape id="Shape 1073741906" o:spid="_x0000_s1108" type="#_x0000_t202" style="position:absolute;left:24656;top:27479;width:17168;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collocation</w:t>
                        </w:r>
                      </w:p>
                    </w:txbxContent>
                  </v:textbox>
                </v:shape>
                <v:shape id="Shape 1073741907" o:spid="_x0000_s1109" type="#_x0000_t202" style="position:absolute;left:14565;top:31718;width:8488;height:3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" filled="f" stroked="f" strokeweight="1pt">
                  <v:stroke miterlimit="4"/>
                  <v:textbox inset=".24692mm,.24692mm,.24692mm,.24692mm">
                    <w:txbxContent>
                      <w:p w:rsidR="00CC2C94" w:rsidRPr="007316FD" w:rsidRDefault="00F256FE" w:rsidP="007316FD">
                        <w:pPr>
                          <w:pStyle w:val="a7"/>
                          <w:tabs>
                            <w:tab w:val="left" w:pos="980"/>
                          </w:tabs>
                          <w:spacing w:after="118" w:line="216" w:lineRule="auto"/>
                          <w:jc w:val="center"/>
                          <w:rPr>
                            <w:rFonts w:ascii="Times New Roman" w:hAnsi="Times New Roman" w:cs="Times New Roman"/>
                            <w:sz w:val="24"/>
                            <w:szCs w:val="24"/>
                          </w:rPr>
                        </w:pPr>
                        <w:r w:rsidRPr="007316FD">
                          <w:rPr>
                            <w:rFonts w:ascii="Times New Roman" w:eastAsia="Calibri" w:hAnsi="Times New Roman" w:cs="Times New Roman"/>
                            <w:sz w:val="24"/>
                            <w:szCs w:val="24"/>
                          </w:rPr>
                          <w:t>phonological cohesion</w:t>
                        </w:r>
                      </w:p>
                    </w:txbxContent>
                  </v:textbox>
                </v:shape>
                <v:shape id="Shape 1073741908" o:spid="_x0000_s1110" type="#_x0000_t202" style="position:absolute;left:24656;top:30714;width:13182;height:2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" filled="f" stroked="f" strokeweight="1pt">
                  <v:stroke miterlimit="4"/>
                  <v:textbox inset=".24692mm,.24692mm,.24692mm,.24692mm">
                    <w:txbxContent>
                      <w:p w:rsidR="00CC2C94" w:rsidRPr="007316FD" w:rsidRDefault="00F256FE">
                        <w:pPr>
                          <w:pStyle w:val="a7"/>
                          <w:tabs>
                            <w:tab w:val="left" w:pos="980"/>
                            <w:tab w:val="left" w:pos="196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sound pattern</w:t>
                        </w:r>
                      </w:p>
                    </w:txbxContent>
                  </v:textbox>
                </v:shape>
                <v:shape id="Shape 1073741909" o:spid="_x0000_s1111" type="#_x0000_t202" style="position:absolute;left:24656;top:33644;width:8489;height:25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" filled="f" stroked="f" strokeweight="1pt">
                  <v:stroke miterlimit="4"/>
                  <v:textbox inset=".24692mm,.24692mm,.24692mm,.24692mm">
                    <w:txbxContent>
                      <w:p w:rsidR="00CC2C94" w:rsidRPr="007316FD" w:rsidRDefault="00D11E61">
                        <w:pPr>
                          <w:pStyle w:val="a7"/>
                          <w:tabs>
                            <w:tab w:val="left" w:pos="980"/>
                          </w:tabs>
                          <w:spacing w:after="118" w:line="216" w:lineRule="auto"/>
                          <w:rPr>
                            <w:rFonts w:ascii="Times New Roman" w:hAnsi="Times New Roman" w:cs="Times New Roman"/>
                            <w:sz w:val="24"/>
                            <w:szCs w:val="24"/>
                          </w:rPr>
                        </w:pPr>
                        <w:r w:rsidRPr="007316FD">
                          <w:rPr>
                            <w:rFonts w:ascii="Times New Roman" w:eastAsia="Calibri" w:hAnsi="Times New Roman" w:cs="Times New Roman"/>
                            <w:sz w:val="24"/>
                            <w:szCs w:val="24"/>
                          </w:rPr>
                          <w:t>intonation</w:t>
                        </w:r>
                      </w:p>
                    </w:txbxContent>
                  </v:textbox>
                </v:shape>
                <v:shape id="Shape 1073741910" o:spid="_x0000_s1112" type="#_x0000_t202" style="position:absolute;left:3999;top:37861;width:848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" filled="f" stroked="f" strokeweight="1pt">
                  <v:stroke miterlimit="4"/>
                  <v:textbox inset=".24692mm,.24692mm,.24692mm,.24692mm">
                    <w:txbxContent>
                      <w:p w:rsidR="00CC2C94" w:rsidRPr="007316FD" w:rsidRDefault="00F256FE" w:rsidP="007316FD">
                        <w:pPr>
                          <w:pStyle w:val="a7"/>
                          <w:tabs>
                            <w:tab w:val="left" w:pos="980"/>
                          </w:tabs>
                          <w:spacing w:after="118" w:line="216" w:lineRule="auto"/>
                          <w:jc w:val="center"/>
                          <w:rPr>
                            <w:rFonts w:ascii="Times New Roman" w:hAnsi="Times New Roman" w:cs="Times New Roman"/>
                            <w:sz w:val="24"/>
                            <w:szCs w:val="24"/>
                          </w:rPr>
                        </w:pPr>
                        <w:r w:rsidRPr="007316FD">
                          <w:rPr>
                            <w:rFonts w:ascii="Times New Roman" w:eastAsia="Calibri" w:hAnsi="Times New Roman" w:cs="Times New Roman"/>
                            <w:sz w:val="24"/>
                            <w:szCs w:val="24"/>
                          </w:rPr>
                          <w:t>implicit cohesion</w:t>
                        </w:r>
                      </w:p>
                    </w:txbxContent>
                  </v:textbox>
                </v:shape>
                <v:shape id="Shape 1073741911" o:spid="_x0000_s1113" type="#_x0000_t202" style="position:absolute;left:14471;top:36878;width:14194;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" filled="f" stroked="f" strokeweight="1pt">
                  <v:stroke miterlimit="4"/>
                  <v:textbox inset=".24692mm,.24692mm,.24692mm,.24692mm">
                    <w:txbxContent>
                      <w:p w:rsidR="00CC2C94" w:rsidRPr="002F42F8" w:rsidRDefault="00F256FE">
                        <w:pPr>
                          <w:pStyle w:val="a7"/>
                          <w:tabs>
                            <w:tab w:val="left" w:pos="980"/>
                            <w:tab w:val="left" w:pos="1960"/>
                          </w:tabs>
                          <w:spacing w:after="118" w:line="216" w:lineRule="auto"/>
                          <w:rPr>
                            <w:rFonts w:ascii="Times New Roman" w:hAnsi="Times New Roman" w:cs="Times New Roman"/>
                            <w:sz w:val="24"/>
                            <w:szCs w:val="24"/>
                          </w:rPr>
                        </w:pPr>
                        <w:r w:rsidRPr="002F42F8">
                          <w:rPr>
                            <w:rFonts w:ascii="Times New Roman" w:eastAsia="Calibri" w:hAnsi="Times New Roman" w:cs="Times New Roman"/>
                            <w:sz w:val="24"/>
                            <w:szCs w:val="24"/>
                          </w:rPr>
                          <w:t>contextual ellipsis</w:t>
                        </w:r>
                      </w:p>
                    </w:txbxContent>
                  </v:textbox>
                </v:shape>
                <v:shape id="Shape 1073741912" o:spid="_x0000_s1114" type="#_x0000_t202" style="position:absolute;left:14852;top:40446;width:19125;height:2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" filled="f" stroked="f" strokeweight="1pt">
                  <v:stroke miterlimit="4"/>
                  <v:textbox inset=".24692mm,.24692mm,.24692mm,.24692mm">
                    <w:txbxContent>
                      <w:p w:rsidR="00CC2C94" w:rsidRPr="002F42F8" w:rsidRDefault="00F256FE">
                        <w:pPr>
                          <w:pStyle w:val="a7"/>
                          <w:tabs>
                            <w:tab w:val="left" w:pos="980"/>
                            <w:tab w:val="left" w:pos="1960"/>
                            <w:tab w:val="left" w:pos="2940"/>
                          </w:tabs>
                          <w:spacing w:after="118" w:line="216" w:lineRule="auto"/>
                          <w:rPr>
                            <w:rFonts w:ascii="Times New Roman" w:hAnsi="Times New Roman" w:cs="Times New Roman"/>
                            <w:sz w:val="24"/>
                            <w:szCs w:val="24"/>
                          </w:rPr>
                        </w:pPr>
                        <w:r w:rsidRPr="002F42F8">
                          <w:rPr>
                            <w:rFonts w:ascii="Times New Roman" w:eastAsia="Calibri" w:hAnsi="Times New Roman" w:cs="Times New Roman"/>
                            <w:sz w:val="24"/>
                            <w:szCs w:val="24"/>
                          </w:rPr>
                          <w:t>background ellipsis</w:t>
                        </w:r>
                      </w:p>
                    </w:txbxContent>
                  </v:textbox>
                </v:shape>
                <w10:anchorlock/>
              </v:group>
            </w:pict>
          </mc:Fallback>
        </mc:AlternateContent>
      </w:r>
    </w:p>
    <w:p w:rsidR="00CC2C94" w:rsidRPr="002F42F8" w:rsidRDefault="00F256FE" w:rsidP="00893EC7">
      <w:pPr>
        <w:pStyle w:val="a6"/>
        <w:spacing w:line="260" w:lineRule="atLeast"/>
        <w:jc w:val="both"/>
        <w:rPr>
          <w:rFonts w:ascii="Times New Roman" w:eastAsia="Times New Roman" w:hAnsi="Times New Roman" w:cs="Times New Roman"/>
          <w:b/>
          <w:bCs/>
          <w:sz w:val="28"/>
          <w:szCs w:val="28"/>
        </w:rPr>
      </w:pPr>
      <w:r w:rsidRPr="002F42F8">
        <w:rPr>
          <w:rFonts w:ascii="Times New Roman" w:hAnsi="Times New Roman"/>
          <w:b/>
          <w:bCs/>
          <w:sz w:val="28"/>
          <w:szCs w:val="28"/>
        </w:rPr>
        <w:t>3.1.2 Development on defining coherence from different perspective</w:t>
      </w:r>
    </w:p>
    <w:p w:rsidR="00CC2C94" w:rsidRPr="002F42F8" w:rsidRDefault="00F256FE" w:rsidP="00893EC7">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As is mentioned in 2.2, coherence is not clearly and directly explicated by Halliday and Hasan. Since 1976, scholars from </w:t>
      </w:r>
      <w:r w:rsidRPr="002F42F8">
        <w:rPr>
          <w:rFonts w:ascii="Times New Roman" w:hAnsi="Times New Roman"/>
          <w:sz w:val="24"/>
          <w:szCs w:val="24"/>
          <w:lang w:val="it-IT"/>
        </w:rPr>
        <w:t>linguistics</w:t>
      </w:r>
      <w:r w:rsidRPr="002F42F8">
        <w:rPr>
          <w:rFonts w:ascii="Times New Roman" w:hAnsi="Times New Roman"/>
          <w:sz w:val="24"/>
          <w:szCs w:val="24"/>
        </w:rPr>
        <w:t xml:space="preserve">, psychology </w:t>
      </w:r>
      <w:r w:rsidRPr="002F42F8">
        <w:rPr>
          <w:rFonts w:ascii="Times New Roman" w:hAnsi="Times New Roman"/>
          <w:sz w:val="24"/>
          <w:szCs w:val="24"/>
          <w:lang w:val="fr-FR"/>
        </w:rPr>
        <w:t>and philosophy</w:t>
      </w:r>
      <w:r w:rsidRPr="002F42F8">
        <w:rPr>
          <w:rFonts w:ascii="Times New Roman" w:hAnsi="Times New Roman"/>
          <w:sz w:val="24"/>
          <w:szCs w:val="24"/>
        </w:rPr>
        <w:t xml:space="preserve"> are seeking a well-accepted definition of coherence. </w:t>
      </w:r>
    </w:p>
    <w:p w:rsidR="00CC2C94" w:rsidRPr="002F42F8" w:rsidRDefault="00F256FE" w:rsidP="00893EC7">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Most scholars strive to define coherence in the framework of linguistics. </w:t>
      </w:r>
      <w:r w:rsidRPr="002F42F8">
        <w:rPr>
          <w:rFonts w:ascii="Times New Roman" w:hAnsi="Times New Roman"/>
          <w:sz w:val="24"/>
          <w:szCs w:val="24"/>
          <w:lang w:val="nl-NL"/>
        </w:rPr>
        <w:t xml:space="preserve">Van Dijk (1977) </w:t>
      </w:r>
      <w:r w:rsidRPr="002F42F8">
        <w:rPr>
          <w:rFonts w:ascii="Times New Roman" w:hAnsi="Times New Roman"/>
          <w:sz w:val="24"/>
          <w:szCs w:val="24"/>
        </w:rPr>
        <w:t xml:space="preserve">studies coherence from the perspective of macrostructure,  viewing coherence can be achieved in two levels: local coherence by linear relations between sentences and global coherence by macrostructure. Widdowson (1978) analyses coherence from the perspective of illocutionary act. He defined coherence as “the relationship between the illocutionary acts which </w:t>
      </w:r>
      <w:r w:rsidR="00D11E61" w:rsidRPr="002F42F8">
        <w:rPr>
          <w:rFonts w:ascii="Times New Roman" w:hAnsi="Times New Roman"/>
          <w:sz w:val="24"/>
          <w:szCs w:val="24"/>
        </w:rPr>
        <w:t>propositions, not always overtly linked, are being used to perform</w:t>
      </w:r>
      <w:r w:rsidRPr="002F42F8">
        <w:rPr>
          <w:rFonts w:ascii="Times New Roman" w:hAnsi="Times New Roman"/>
          <w:sz w:val="24"/>
          <w:szCs w:val="24"/>
        </w:rPr>
        <w:t xml:space="preserve">” (1978: 28). Danes (1974) and Fries (1983) study coherence in terms of thematic progression. </w:t>
      </w:r>
    </w:p>
    <w:p w:rsidR="00CC2C94" w:rsidRPr="002F42F8" w:rsidRDefault="00F256FE" w:rsidP="00893EC7">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With the emergence and development of cognitive linguistics, some scholars begin to examine coherence form the perspective of psychological cognition. Brown and Yule (1983</w:t>
      </w:r>
      <w:r w:rsidR="00D11E61" w:rsidRPr="002F42F8">
        <w:rPr>
          <w:rFonts w:ascii="Times New Roman" w:hAnsi="Times New Roman"/>
          <w:sz w:val="24"/>
          <w:szCs w:val="24"/>
        </w:rPr>
        <w:t>),</w:t>
      </w:r>
      <w:r w:rsidRPr="002F42F8">
        <w:rPr>
          <w:rFonts w:ascii="Times New Roman" w:hAnsi="Times New Roman"/>
          <w:sz w:val="24"/>
          <w:szCs w:val="24"/>
        </w:rPr>
        <w:t xml:space="preserve"> and </w:t>
      </w:r>
      <w:proofErr w:type="spellStart"/>
      <w:r w:rsidRPr="002F42F8">
        <w:rPr>
          <w:rFonts w:ascii="Times New Roman" w:hAnsi="Times New Roman"/>
          <w:sz w:val="24"/>
          <w:szCs w:val="24"/>
        </w:rPr>
        <w:t>Giv</w:t>
      </w:r>
      <w:proofErr w:type="spellEnd"/>
      <w:r w:rsidRPr="002F42F8">
        <w:rPr>
          <w:rFonts w:ascii="Times New Roman" w:hAnsi="Times New Roman"/>
          <w:sz w:val="24"/>
          <w:szCs w:val="24"/>
          <w:lang w:val="es-ES_tradnl"/>
        </w:rPr>
        <w:t>ó</w:t>
      </w:r>
      <w:r w:rsidRPr="002F42F8">
        <w:rPr>
          <w:rFonts w:ascii="Times New Roman" w:hAnsi="Times New Roman"/>
          <w:sz w:val="24"/>
          <w:szCs w:val="24"/>
        </w:rPr>
        <w:t>n (1995) treat coherence as a psychological phenomenon and believe coherence is, rather a semantic concept than a psychological concept in people’s mind. Brown and Yule (1983) assumes coherence “</w:t>
      </w:r>
      <w:r w:rsidRPr="002F42F8">
        <w:rPr>
          <w:rFonts w:ascii="Times New Roman" w:hAnsi="Times New Roman"/>
          <w:sz w:val="24"/>
          <w:szCs w:val="24"/>
          <w:lang w:val="zh-TW" w:eastAsia="zh-TW"/>
        </w:rPr>
        <w:t xml:space="preserve">is the reader's (or hearer's) effort to arrive at the writer's (or speaker's) </w:t>
      </w:r>
      <w:r w:rsidRPr="002F42F8">
        <w:rPr>
          <w:rFonts w:ascii="Times New Roman" w:hAnsi="Times New Roman"/>
          <w:i/>
          <w:iCs/>
          <w:sz w:val="24"/>
          <w:szCs w:val="24"/>
          <w:lang w:val="zh-TW" w:eastAsia="zh-TW"/>
        </w:rPr>
        <w:t xml:space="preserve">intended meaning </w:t>
      </w:r>
      <w:r w:rsidRPr="002F42F8">
        <w:rPr>
          <w:rFonts w:ascii="Times New Roman" w:hAnsi="Times New Roman"/>
          <w:sz w:val="24"/>
          <w:szCs w:val="24"/>
          <w:lang w:val="zh-TW" w:eastAsia="zh-TW"/>
        </w:rPr>
        <w:t>in producing a linguistic message</w:t>
      </w:r>
      <w:r w:rsidRPr="002F42F8">
        <w:rPr>
          <w:rFonts w:ascii="Times New Roman" w:hAnsi="Times New Roman"/>
          <w:sz w:val="24"/>
          <w:szCs w:val="24"/>
        </w:rPr>
        <w:t>’ (224</w:t>
      </w:r>
      <w:r w:rsidR="002F42F8" w:rsidRPr="002F42F8">
        <w:rPr>
          <w:rFonts w:ascii="Times New Roman" w:hAnsi="Times New Roman"/>
          <w:sz w:val="24"/>
          <w:szCs w:val="24"/>
        </w:rPr>
        <w:t>-</w:t>
      </w:r>
      <w:r w:rsidRPr="002F42F8">
        <w:rPr>
          <w:rFonts w:ascii="Times New Roman" w:hAnsi="Times New Roman"/>
          <w:sz w:val="24"/>
          <w:szCs w:val="24"/>
        </w:rPr>
        <w:t xml:space="preserve">225), claiming that it is the reader’s </w:t>
      </w:r>
      <w:r w:rsidRPr="002F42F8">
        <w:rPr>
          <w:rFonts w:ascii="Times New Roman" w:hAnsi="Times New Roman"/>
          <w:sz w:val="24"/>
          <w:szCs w:val="24"/>
          <w:lang w:val="zh-TW" w:eastAsia="zh-TW"/>
        </w:rPr>
        <w:t xml:space="preserve">(or hearer's) </w:t>
      </w:r>
      <w:r w:rsidRPr="002F42F8">
        <w:rPr>
          <w:rFonts w:ascii="Times New Roman" w:hAnsi="Times New Roman"/>
          <w:sz w:val="24"/>
          <w:szCs w:val="24"/>
        </w:rPr>
        <w:t xml:space="preserve">background knowledge that determines coherence of a text. Wang (2005) examines coherence with people’s psychological cognition, and Li </w:t>
      </w:r>
      <w:r w:rsidR="00D11E61" w:rsidRPr="002F42F8">
        <w:rPr>
          <w:rFonts w:ascii="Times New Roman" w:hAnsi="Times New Roman"/>
          <w:sz w:val="24"/>
          <w:szCs w:val="24"/>
        </w:rPr>
        <w:t>(</w:t>
      </w:r>
      <w:r w:rsidRPr="002F42F8">
        <w:rPr>
          <w:rFonts w:ascii="Times New Roman" w:hAnsi="Times New Roman"/>
          <w:sz w:val="24"/>
          <w:szCs w:val="24"/>
        </w:rPr>
        <w:t xml:space="preserve">2012) aims to construct </w:t>
      </w:r>
      <w:r w:rsidRPr="002F42F8">
        <w:rPr>
          <w:rFonts w:ascii="Times New Roman" w:hAnsi="Times New Roman"/>
          <w:sz w:val="24"/>
          <w:szCs w:val="24"/>
          <w:lang w:val="it-IT"/>
        </w:rPr>
        <w:t xml:space="preserve">a cognitive frame model </w:t>
      </w:r>
      <w:r w:rsidRPr="002F42F8">
        <w:rPr>
          <w:rFonts w:ascii="Times New Roman" w:hAnsi="Times New Roman"/>
          <w:sz w:val="24"/>
          <w:szCs w:val="24"/>
        </w:rPr>
        <w:t>to explicate textual coherence.</w:t>
      </w:r>
    </w:p>
    <w:p w:rsidR="00CC2C94" w:rsidRPr="002F42F8" w:rsidRDefault="00F256FE" w:rsidP="00893EC7">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After reviewing studies on coherence from various perspectives, philosophically, Du and Cummins (2011) provides a new angle to explicate coherence. They regard coherence as a normative, subjective and abstract concept which should be </w:t>
      </w:r>
      <w:r w:rsidR="00D11E61" w:rsidRPr="002F42F8">
        <w:rPr>
          <w:rFonts w:ascii="Times New Roman" w:hAnsi="Times New Roman"/>
          <w:sz w:val="24"/>
          <w:szCs w:val="24"/>
        </w:rPr>
        <w:t>analyzed</w:t>
      </w:r>
      <w:r w:rsidRPr="002F42F8">
        <w:rPr>
          <w:rFonts w:ascii="Times New Roman" w:hAnsi="Times New Roman"/>
          <w:sz w:val="24"/>
          <w:szCs w:val="24"/>
        </w:rPr>
        <w:t xml:space="preserve"> in the domain of philosophy of language thus </w:t>
      </w:r>
      <w:r w:rsidR="00D11E61" w:rsidRPr="002F42F8">
        <w:rPr>
          <w:rFonts w:ascii="Times New Roman" w:hAnsi="Times New Roman"/>
          <w:sz w:val="24"/>
          <w:szCs w:val="24"/>
        </w:rPr>
        <w:t>theorize</w:t>
      </w:r>
      <w:r w:rsidRPr="002F42F8">
        <w:rPr>
          <w:rFonts w:ascii="Times New Roman" w:hAnsi="Times New Roman"/>
          <w:sz w:val="24"/>
          <w:szCs w:val="24"/>
        </w:rPr>
        <w:t xml:space="preserve"> the concept of coherence, which they believe a solution to solve a chaotic research on coherence.</w:t>
      </w:r>
    </w:p>
    <w:p w:rsidR="00CC2C94" w:rsidRPr="002F42F8" w:rsidRDefault="00F256FE" w:rsidP="00893EC7">
      <w:pPr>
        <w:pStyle w:val="A5"/>
        <w:ind w:firstLineChars="200" w:firstLine="480"/>
        <w:jc w:val="both"/>
        <w:rPr>
          <w:rFonts w:ascii="Times New Roman" w:eastAsiaTheme="minorEastAsia" w:hAnsi="Times New Roman" w:cs="Times New Roman"/>
          <w:sz w:val="24"/>
          <w:szCs w:val="24"/>
        </w:rPr>
      </w:pPr>
      <w:r w:rsidRPr="002F42F8">
        <w:rPr>
          <w:rFonts w:ascii="Times New Roman" w:hAnsi="Times New Roman"/>
          <w:sz w:val="24"/>
          <w:szCs w:val="24"/>
        </w:rPr>
        <w:t xml:space="preserve">From the above brief review on previous research on coherence, it can be concluded that coherence is a complicated concept that consensus so far has not achieved. Furthermore, it involves almost </w:t>
      </w:r>
      <w:r w:rsidRPr="002F42F8">
        <w:rPr>
          <w:rFonts w:ascii="Times New Roman" w:hAnsi="Times New Roman"/>
          <w:sz w:val="24"/>
          <w:szCs w:val="24"/>
        </w:rPr>
        <w:lastRenderedPageBreak/>
        <w:t>every aspect of communication thus triggers different viewpoints varying from different aspects. Such viewpoints are not mutually exclusive, but complementary to each other.</w:t>
      </w:r>
    </w:p>
    <w:p w:rsidR="003E4048" w:rsidRPr="002F42F8" w:rsidRDefault="003E4048" w:rsidP="00893EC7">
      <w:pPr>
        <w:pStyle w:val="A5"/>
        <w:ind w:firstLineChars="200" w:firstLine="480"/>
        <w:jc w:val="both"/>
        <w:rPr>
          <w:rFonts w:ascii="Times New Roman" w:eastAsiaTheme="minorEastAsia" w:hAnsi="Times New Roman" w:cs="Times New Roman"/>
          <w:sz w:val="24"/>
          <w:szCs w:val="24"/>
        </w:rPr>
      </w:pPr>
    </w:p>
    <w:p w:rsidR="00CC2C94" w:rsidRPr="002F42F8" w:rsidRDefault="00F256FE" w:rsidP="00893EC7">
      <w:pPr>
        <w:pStyle w:val="a6"/>
        <w:spacing w:line="260" w:lineRule="atLeast"/>
        <w:jc w:val="both"/>
        <w:rPr>
          <w:rFonts w:ascii="Times New Roman" w:eastAsia="Times New Roman" w:hAnsi="Times New Roman" w:cs="Times New Roman"/>
          <w:b/>
          <w:bCs/>
          <w:sz w:val="28"/>
          <w:szCs w:val="28"/>
        </w:rPr>
      </w:pPr>
      <w:r w:rsidRPr="002F42F8">
        <w:rPr>
          <w:rFonts w:ascii="Times New Roman" w:hAnsi="Times New Roman"/>
          <w:b/>
          <w:bCs/>
          <w:sz w:val="28"/>
          <w:szCs w:val="28"/>
        </w:rPr>
        <w:t xml:space="preserve">3.2 Critiques against Halliday and Hasan’s </w:t>
      </w:r>
      <w:r w:rsidR="00052C88" w:rsidRPr="002F42F8">
        <w:rPr>
          <w:rFonts w:ascii="Times New Roman" w:hAnsi="Times New Roman"/>
          <w:b/>
          <w:bCs/>
          <w:sz w:val="28"/>
          <w:szCs w:val="28"/>
        </w:rPr>
        <w:t>CCT</w:t>
      </w:r>
    </w:p>
    <w:p w:rsidR="00CC2C94" w:rsidRPr="002F42F8" w:rsidRDefault="00F256FE" w:rsidP="00893EC7">
      <w:pPr>
        <w:pStyle w:val="a6"/>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As is mentioned at the beginning of this part, many researches dedicate themselves to extending Halliday and Hasan’s </w:t>
      </w:r>
      <w:r w:rsidRPr="002F42F8">
        <w:rPr>
          <w:rFonts w:ascii="Times New Roman" w:hAnsi="Times New Roman"/>
          <w:sz w:val="24"/>
          <w:szCs w:val="24"/>
          <w:lang w:val="pt-PT"/>
        </w:rPr>
        <w:t>CCT</w:t>
      </w:r>
      <w:r w:rsidRPr="002F42F8">
        <w:rPr>
          <w:rFonts w:ascii="Times New Roman" w:hAnsi="Times New Roman"/>
          <w:sz w:val="24"/>
          <w:szCs w:val="24"/>
        </w:rPr>
        <w:t xml:space="preserve">. According to Zhu (1995) and </w:t>
      </w:r>
      <w:proofErr w:type="spellStart"/>
      <w:r w:rsidRPr="002F42F8">
        <w:rPr>
          <w:rFonts w:ascii="Times New Roman" w:hAnsi="Times New Roman"/>
          <w:sz w:val="24"/>
          <w:szCs w:val="24"/>
        </w:rPr>
        <w:t>Ghasemi</w:t>
      </w:r>
      <w:proofErr w:type="spellEnd"/>
      <w:r w:rsidRPr="002F42F8">
        <w:rPr>
          <w:rFonts w:ascii="Times New Roman" w:hAnsi="Times New Roman"/>
          <w:sz w:val="24"/>
          <w:szCs w:val="24"/>
        </w:rPr>
        <w:t xml:space="preserve"> (2013), few (</w:t>
      </w:r>
      <w:r w:rsidRPr="002F42F8">
        <w:rPr>
          <w:rFonts w:ascii="Times New Roman" w:hAnsi="Times New Roman"/>
          <w:sz w:val="24"/>
          <w:szCs w:val="24"/>
          <w:lang w:val="it-IT"/>
        </w:rPr>
        <w:t>Carrell</w:t>
      </w:r>
      <w:r w:rsidRPr="002F42F8">
        <w:rPr>
          <w:rFonts w:ascii="Times New Roman" w:hAnsi="Times New Roman"/>
          <w:sz w:val="24"/>
          <w:szCs w:val="24"/>
        </w:rPr>
        <w:t>, 1982;</w:t>
      </w:r>
      <w:r w:rsidRPr="002F42F8">
        <w:rPr>
          <w:rFonts w:ascii="Times New Roman" w:hAnsi="Times New Roman"/>
          <w:sz w:val="24"/>
          <w:szCs w:val="24"/>
          <w:lang w:val="da-DK"/>
        </w:rPr>
        <w:t xml:space="preserve"> Enkvist</w:t>
      </w:r>
      <w:r w:rsidRPr="002F42F8">
        <w:rPr>
          <w:rFonts w:ascii="Times New Roman" w:hAnsi="Times New Roman"/>
          <w:sz w:val="24"/>
          <w:szCs w:val="24"/>
        </w:rPr>
        <w:t>, 1978; Brown and Yule, 1983, Johns, 1986 and Widdowson, 1978) challenged the theory and made a direct criticism against the theory. The relationship between cohesion and coherence is the most debated issue in Halliday and Hasan’s cohesion and coherence theory thus attracts most severe criticism. Some scholars believe cohesion and coherence are not related while others hold an opposite view.</w:t>
      </w:r>
    </w:p>
    <w:p w:rsidR="00CC2C94" w:rsidRPr="002F42F8" w:rsidRDefault="00F256FE" w:rsidP="00893EC7">
      <w:pPr>
        <w:pStyle w:val="a6"/>
        <w:ind w:firstLineChars="200" w:firstLine="480"/>
        <w:jc w:val="both"/>
        <w:rPr>
          <w:rFonts w:ascii="Times New Roman" w:eastAsia="Times New Roman" w:hAnsi="Times New Roman" w:cs="Times New Roman"/>
          <w:sz w:val="24"/>
          <w:szCs w:val="24"/>
        </w:rPr>
      </w:pPr>
      <w:proofErr w:type="spellStart"/>
      <w:r w:rsidRPr="002F42F8">
        <w:rPr>
          <w:rFonts w:ascii="Times New Roman" w:hAnsi="Times New Roman"/>
          <w:sz w:val="24"/>
          <w:szCs w:val="24"/>
        </w:rPr>
        <w:t>Wdiddowson</w:t>
      </w:r>
      <w:proofErr w:type="spellEnd"/>
      <w:r w:rsidRPr="002F42F8">
        <w:rPr>
          <w:rFonts w:ascii="Times New Roman" w:hAnsi="Times New Roman"/>
          <w:sz w:val="24"/>
          <w:szCs w:val="24"/>
        </w:rPr>
        <w:t xml:space="preserve"> (1978), Carrel (1982), </w:t>
      </w:r>
      <w:proofErr w:type="spellStart"/>
      <w:r w:rsidRPr="002F42F8">
        <w:rPr>
          <w:rFonts w:ascii="Times New Roman" w:hAnsi="Times New Roman"/>
          <w:sz w:val="24"/>
          <w:szCs w:val="24"/>
        </w:rPr>
        <w:t>Enkivist</w:t>
      </w:r>
      <w:proofErr w:type="spellEnd"/>
      <w:r w:rsidRPr="002F42F8">
        <w:rPr>
          <w:rFonts w:ascii="Times New Roman" w:hAnsi="Times New Roman"/>
          <w:sz w:val="24"/>
          <w:szCs w:val="24"/>
        </w:rPr>
        <w:t xml:space="preserve"> (1978), Johns (1986) and Brown and Yule (1983) are the supporters who assume cohesion and coherence are </w:t>
      </w:r>
      <w:r w:rsidR="00052C88" w:rsidRPr="002F42F8">
        <w:rPr>
          <w:rFonts w:ascii="Times New Roman" w:hAnsi="Times New Roman"/>
          <w:sz w:val="24"/>
          <w:szCs w:val="24"/>
        </w:rPr>
        <w:t>not</w:t>
      </w:r>
      <w:r w:rsidRPr="002F42F8">
        <w:rPr>
          <w:rFonts w:ascii="Times New Roman" w:hAnsi="Times New Roman"/>
          <w:sz w:val="24"/>
          <w:szCs w:val="24"/>
        </w:rPr>
        <w:t xml:space="preserve"> related. </w:t>
      </w:r>
      <w:r w:rsidR="00052C88" w:rsidRPr="002F42F8">
        <w:rPr>
          <w:rFonts w:ascii="Times New Roman" w:hAnsi="Times New Roman"/>
          <w:sz w:val="24"/>
          <w:szCs w:val="24"/>
        </w:rPr>
        <w:t>Brown and Yule (</w:t>
      </w:r>
      <w:r w:rsidRPr="002F42F8">
        <w:rPr>
          <w:rFonts w:ascii="Times New Roman" w:hAnsi="Times New Roman"/>
          <w:sz w:val="24"/>
          <w:szCs w:val="24"/>
        </w:rPr>
        <w:t>1983</w:t>
      </w:r>
      <w:r w:rsidR="00052C88" w:rsidRPr="002F42F8">
        <w:rPr>
          <w:rFonts w:ascii="Times New Roman" w:hAnsi="Times New Roman"/>
          <w:sz w:val="24"/>
          <w:szCs w:val="24"/>
        </w:rPr>
        <w:t>) argue</w:t>
      </w:r>
      <w:r w:rsidRPr="002F42F8">
        <w:rPr>
          <w:rFonts w:ascii="Times New Roman" w:hAnsi="Times New Roman"/>
          <w:sz w:val="24"/>
          <w:szCs w:val="24"/>
        </w:rPr>
        <w:t xml:space="preserve"> a text can be coherent without cohesive devices because they believe cohesion is a formal concept. They </w:t>
      </w:r>
      <w:r w:rsidR="00052C88" w:rsidRPr="002F42F8">
        <w:rPr>
          <w:rFonts w:ascii="Times New Roman" w:hAnsi="Times New Roman"/>
          <w:sz w:val="24"/>
          <w:szCs w:val="24"/>
        </w:rPr>
        <w:t>employ</w:t>
      </w:r>
      <w:r w:rsidRPr="002F42F8">
        <w:rPr>
          <w:rFonts w:ascii="Times New Roman" w:hAnsi="Times New Roman"/>
          <w:sz w:val="24"/>
          <w:szCs w:val="24"/>
        </w:rPr>
        <w:t xml:space="preserve"> a cohesive device</w:t>
      </w:r>
      <w:r w:rsidRPr="002F42F8">
        <w:rPr>
          <w:rFonts w:ascii="Times New Roman" w:hAnsi="Times New Roman"/>
          <w:color w:val="FE634D"/>
          <w:sz w:val="24"/>
          <w:szCs w:val="24"/>
          <w:u w:color="FE634D"/>
        </w:rPr>
        <w:t xml:space="preserve"> </w:t>
      </w:r>
      <w:r w:rsidRPr="002F42F8">
        <w:rPr>
          <w:rFonts w:ascii="Times New Roman" w:hAnsi="Times New Roman"/>
          <w:sz w:val="24"/>
          <w:szCs w:val="24"/>
        </w:rPr>
        <w:t xml:space="preserve">“and”, which can convey progressive, adversative or causal relations to present a different view on reference, pointing out that one </w:t>
      </w:r>
      <w:r w:rsidR="00052C88" w:rsidRPr="002F42F8">
        <w:rPr>
          <w:rFonts w:ascii="Times New Roman" w:hAnsi="Times New Roman"/>
          <w:sz w:val="24"/>
          <w:szCs w:val="24"/>
        </w:rPr>
        <w:t>cohesive word</w:t>
      </w:r>
      <w:r w:rsidRPr="002F42F8">
        <w:rPr>
          <w:rFonts w:ascii="Times New Roman" w:hAnsi="Times New Roman"/>
          <w:sz w:val="24"/>
          <w:szCs w:val="24"/>
        </w:rPr>
        <w:t xml:space="preserve"> is not corresponding to certain meaning. </w:t>
      </w:r>
      <w:r w:rsidRPr="002F42F8">
        <w:rPr>
          <w:rFonts w:ascii="Times New Roman" w:hAnsi="Times New Roman"/>
          <w:sz w:val="24"/>
          <w:szCs w:val="24"/>
          <w:lang w:val="it-IT"/>
        </w:rPr>
        <w:t>Widdowson (1978)</w:t>
      </w:r>
      <w:r w:rsidRPr="002F42F8">
        <w:rPr>
          <w:rFonts w:ascii="Times New Roman" w:hAnsi="Times New Roman"/>
          <w:sz w:val="24"/>
          <w:szCs w:val="24"/>
        </w:rPr>
        <w:t xml:space="preserve">, holding a similar view as Brown and Yule (1983), proves that a text can still be coherent with no cohesion mechanism since he hold cohesion is an illocutionary act and coherence is a perlocutionary act which is determined by its pragmatic function. In the contrast, a text full of devices of cohesion may be odd and incoherent. Thus, cohesion and coherence are irrelevant and in different level. </w:t>
      </w:r>
      <w:proofErr w:type="spellStart"/>
      <w:r w:rsidRPr="002F42F8">
        <w:rPr>
          <w:rFonts w:ascii="Times New Roman" w:hAnsi="Times New Roman"/>
          <w:sz w:val="24"/>
          <w:szCs w:val="24"/>
        </w:rPr>
        <w:t>Enkvist</w:t>
      </w:r>
      <w:proofErr w:type="spellEnd"/>
      <w:r w:rsidRPr="002F42F8">
        <w:rPr>
          <w:rFonts w:ascii="Times New Roman" w:hAnsi="Times New Roman"/>
          <w:sz w:val="24"/>
          <w:szCs w:val="24"/>
        </w:rPr>
        <w:t xml:space="preserve"> (1978) argues that cohesive devices </w:t>
      </w:r>
      <w:r w:rsidR="00052C88" w:rsidRPr="002F42F8">
        <w:rPr>
          <w:rFonts w:ascii="Times New Roman" w:hAnsi="Times New Roman"/>
          <w:sz w:val="24"/>
          <w:szCs w:val="24"/>
        </w:rPr>
        <w:t>cannot</w:t>
      </w:r>
      <w:r w:rsidRPr="002F42F8">
        <w:rPr>
          <w:rFonts w:ascii="Times New Roman" w:hAnsi="Times New Roman"/>
          <w:sz w:val="24"/>
          <w:szCs w:val="24"/>
        </w:rPr>
        <w:t xml:space="preserve"> guarantee coherence of a text. He questions the theory by using the following example which is frequently quoted by researchers to </w:t>
      </w:r>
      <w:r w:rsidR="002F42F8" w:rsidRPr="002F42F8">
        <w:rPr>
          <w:rFonts w:ascii="Times New Roman" w:hAnsi="Times New Roman"/>
          <w:sz w:val="24"/>
          <w:szCs w:val="24"/>
        </w:rPr>
        <w:t>criticize</w:t>
      </w:r>
      <w:r w:rsidRPr="002F42F8">
        <w:rPr>
          <w:rFonts w:ascii="Times New Roman" w:hAnsi="Times New Roman"/>
          <w:sz w:val="24"/>
          <w:szCs w:val="24"/>
        </w:rPr>
        <w:t xml:space="preserve"> Halliday and Hasan’s theory: “1 bought a Ford. A car in which President Wilson rode down the Champs </w:t>
      </w:r>
      <w:proofErr w:type="spellStart"/>
      <w:r w:rsidRPr="002F42F8">
        <w:rPr>
          <w:rFonts w:ascii="Times New Roman" w:hAnsi="Times New Roman"/>
          <w:sz w:val="24"/>
          <w:szCs w:val="24"/>
        </w:rPr>
        <w:t>Elysées</w:t>
      </w:r>
      <w:proofErr w:type="spellEnd"/>
      <w:r w:rsidRPr="002F42F8">
        <w:rPr>
          <w:rFonts w:ascii="Times New Roman" w:hAnsi="Times New Roman"/>
          <w:sz w:val="24"/>
          <w:szCs w:val="24"/>
        </w:rPr>
        <w:t xml:space="preserve"> was black. Black English has been widely discussed. The discussions between the presidents ended last week. A week has seven days. Every day I feed my cat. Cats have four legs. The cat is on the mat. Mat has three letters</w:t>
      </w:r>
      <w:r w:rsidR="00052C88" w:rsidRPr="002F42F8">
        <w:rPr>
          <w:rFonts w:ascii="Times New Roman" w:hAnsi="Times New Roman"/>
          <w:sz w:val="24"/>
          <w:szCs w:val="24"/>
        </w:rPr>
        <w:t>.”</w:t>
      </w:r>
      <w:r w:rsidRPr="002F42F8">
        <w:rPr>
          <w:rFonts w:ascii="Times New Roman" w:hAnsi="Times New Roman"/>
          <w:sz w:val="24"/>
          <w:szCs w:val="24"/>
        </w:rPr>
        <w:t xml:space="preserve"> The text is full of cohesive devices but it is definitely not coherent. Carrell (1982) and Johns (1986) </w:t>
      </w:r>
      <w:r w:rsidR="002F42F8" w:rsidRPr="002F42F8">
        <w:rPr>
          <w:rFonts w:ascii="Times New Roman" w:hAnsi="Times New Roman"/>
          <w:sz w:val="24"/>
          <w:szCs w:val="24"/>
        </w:rPr>
        <w:t>emphasize</w:t>
      </w:r>
      <w:r w:rsidRPr="002F42F8">
        <w:rPr>
          <w:rFonts w:ascii="Times New Roman" w:hAnsi="Times New Roman"/>
          <w:sz w:val="24"/>
          <w:szCs w:val="24"/>
        </w:rPr>
        <w:t xml:space="preserve"> reader’s background knowledge when questioning Halliday and Hasan’s </w:t>
      </w:r>
      <w:r w:rsidRPr="002F42F8">
        <w:rPr>
          <w:rFonts w:ascii="Times New Roman" w:hAnsi="Times New Roman"/>
          <w:sz w:val="24"/>
          <w:szCs w:val="24"/>
          <w:lang w:val="pt-PT"/>
        </w:rPr>
        <w:t>CCT</w:t>
      </w:r>
      <w:r w:rsidRPr="002F42F8">
        <w:rPr>
          <w:rFonts w:ascii="Times New Roman" w:hAnsi="Times New Roman"/>
          <w:sz w:val="24"/>
          <w:szCs w:val="24"/>
        </w:rPr>
        <w:t xml:space="preserve">, arguing that there is no significant relation between numbers of cohesive devices and coherence, which is equal to say that the two </w:t>
      </w:r>
      <w:r w:rsidR="00052C88" w:rsidRPr="002F42F8">
        <w:rPr>
          <w:rFonts w:ascii="Times New Roman" w:hAnsi="Times New Roman"/>
          <w:sz w:val="24"/>
          <w:szCs w:val="24"/>
        </w:rPr>
        <w:t>notions are</w:t>
      </w:r>
      <w:r w:rsidRPr="002F42F8">
        <w:rPr>
          <w:rFonts w:ascii="Times New Roman" w:hAnsi="Times New Roman"/>
          <w:sz w:val="24"/>
          <w:szCs w:val="24"/>
        </w:rPr>
        <w:t xml:space="preserve"> totally irrelevant.</w:t>
      </w:r>
    </w:p>
    <w:p w:rsidR="00CC2C94" w:rsidRPr="002F42F8" w:rsidRDefault="00F256FE" w:rsidP="00893EC7">
      <w:pPr>
        <w:pStyle w:val="a6"/>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However, more scholars propose cohesion and coherence are related, holding cohesion is a necessary but not a sufficient condition to coherence. Fries (1983) identifies </w:t>
      </w:r>
      <w:r w:rsidRPr="002F42F8">
        <w:rPr>
          <w:rFonts w:ascii="Times New Roman" w:hAnsi="Times New Roman"/>
          <w:sz w:val="24"/>
          <w:szCs w:val="24"/>
          <w:lang w:val="fr-FR"/>
        </w:rPr>
        <w:t xml:space="preserve">four elements </w:t>
      </w:r>
      <w:r w:rsidRPr="002F42F8">
        <w:rPr>
          <w:rFonts w:ascii="Times New Roman" w:hAnsi="Times New Roman"/>
          <w:sz w:val="24"/>
          <w:szCs w:val="24"/>
        </w:rPr>
        <w:t xml:space="preserve">contributing to coherence: communication purpose, textual meaning, register and </w:t>
      </w:r>
      <w:r w:rsidR="00052C88" w:rsidRPr="002F42F8">
        <w:rPr>
          <w:rFonts w:ascii="Times New Roman" w:hAnsi="Times New Roman"/>
          <w:sz w:val="24"/>
          <w:szCs w:val="24"/>
        </w:rPr>
        <w:t>cohesion, meaning</w:t>
      </w:r>
      <w:r w:rsidRPr="002F42F8">
        <w:rPr>
          <w:rFonts w:ascii="Times New Roman" w:hAnsi="Times New Roman"/>
          <w:sz w:val="24"/>
          <w:szCs w:val="24"/>
        </w:rPr>
        <w:t xml:space="preserve"> cohesion is one of the factors to </w:t>
      </w:r>
      <w:r w:rsidR="002F42F8" w:rsidRPr="002F42F8">
        <w:rPr>
          <w:rFonts w:ascii="Times New Roman" w:hAnsi="Times New Roman"/>
          <w:sz w:val="24"/>
          <w:szCs w:val="24"/>
        </w:rPr>
        <w:t>realize</w:t>
      </w:r>
      <w:r w:rsidRPr="002F42F8">
        <w:rPr>
          <w:rFonts w:ascii="Times New Roman" w:hAnsi="Times New Roman"/>
          <w:sz w:val="24"/>
          <w:szCs w:val="24"/>
        </w:rPr>
        <w:t xml:space="preserve"> coherence. Hu (1994) points out that a cohesive text </w:t>
      </w:r>
      <w:r w:rsidR="00052C88" w:rsidRPr="002F42F8">
        <w:rPr>
          <w:rFonts w:ascii="Times New Roman" w:hAnsi="Times New Roman"/>
          <w:sz w:val="24"/>
          <w:szCs w:val="24"/>
        </w:rPr>
        <w:t>cannot</w:t>
      </w:r>
      <w:r w:rsidRPr="002F42F8">
        <w:rPr>
          <w:rFonts w:ascii="Times New Roman" w:hAnsi="Times New Roman"/>
          <w:sz w:val="24"/>
          <w:szCs w:val="24"/>
        </w:rPr>
        <w:t xml:space="preserve"> be defined as a coherent one; nevertheless, </w:t>
      </w:r>
      <w:r w:rsidR="00052C88" w:rsidRPr="002F42F8">
        <w:rPr>
          <w:rFonts w:ascii="Times New Roman" w:hAnsi="Times New Roman"/>
          <w:sz w:val="24"/>
          <w:szCs w:val="24"/>
        </w:rPr>
        <w:t>a text which appears not to be cohesive tends to be coherent</w:t>
      </w:r>
      <w:r w:rsidRPr="002F42F8">
        <w:rPr>
          <w:rFonts w:ascii="Times New Roman" w:hAnsi="Times New Roman"/>
          <w:sz w:val="24"/>
          <w:szCs w:val="24"/>
        </w:rPr>
        <w:t xml:space="preserve">. Zhu (1997) argues </w:t>
      </w:r>
      <w:r w:rsidR="00052C88" w:rsidRPr="002F42F8">
        <w:rPr>
          <w:rFonts w:ascii="Times New Roman" w:hAnsi="Times New Roman"/>
          <w:sz w:val="24"/>
          <w:szCs w:val="24"/>
        </w:rPr>
        <w:t>that a text with cohesive devices could not guarantee the coherence of a text and</w:t>
      </w:r>
      <w:r w:rsidRPr="002F42F8">
        <w:rPr>
          <w:rFonts w:ascii="Times New Roman" w:hAnsi="Times New Roman"/>
          <w:sz w:val="24"/>
          <w:szCs w:val="24"/>
        </w:rPr>
        <w:t xml:space="preserve"> cohesion is not the criterion of coherence. However, a coherent text is formally cohesive. </w:t>
      </w:r>
    </w:p>
    <w:p w:rsidR="00CC2C94" w:rsidRPr="002F42F8" w:rsidRDefault="00F256FE" w:rsidP="00893EC7">
      <w:pPr>
        <w:pStyle w:val="a6"/>
        <w:ind w:firstLineChars="200" w:firstLine="480"/>
        <w:jc w:val="both"/>
        <w:rPr>
          <w:rFonts w:ascii="Times New Roman" w:eastAsia="Times New Roman" w:hAnsi="Times New Roman" w:cs="Times New Roman"/>
          <w:sz w:val="24"/>
          <w:szCs w:val="24"/>
          <w:shd w:val="clear" w:color="auto" w:fill="FFFFFF"/>
        </w:rPr>
      </w:pPr>
      <w:r w:rsidRPr="002F42F8">
        <w:rPr>
          <w:rFonts w:ascii="Times New Roman" w:hAnsi="Times New Roman"/>
          <w:sz w:val="24"/>
          <w:szCs w:val="24"/>
          <w:shd w:val="clear" w:color="auto" w:fill="FFFFFF"/>
        </w:rPr>
        <w:t>To sum up, criticism against relationship between cohesion and coherence lies in Halliday and Hasan’s overemphasis on cohesive devices to discourse coherence and their unclear description of coherence. To make clear about the relationship between cohesion and coherence, the core is to define coherence.</w:t>
      </w:r>
    </w:p>
    <w:p w:rsidR="00CC2C94" w:rsidRPr="002F42F8" w:rsidRDefault="00CC2C94" w:rsidP="00893EC7">
      <w:pPr>
        <w:pStyle w:val="a6"/>
        <w:ind w:firstLineChars="200" w:firstLine="480"/>
        <w:jc w:val="both"/>
        <w:rPr>
          <w:rFonts w:ascii="Times New Roman" w:eastAsia="Times New Roman" w:hAnsi="Times New Roman" w:cs="Times New Roman"/>
          <w:color w:val="333333"/>
          <w:sz w:val="24"/>
          <w:szCs w:val="24"/>
          <w:u w:color="333333"/>
          <w:shd w:val="clear" w:color="auto" w:fill="FFFFFF"/>
        </w:rPr>
      </w:pPr>
    </w:p>
    <w:p w:rsidR="00CC2C94" w:rsidRPr="002F42F8" w:rsidRDefault="00F256FE" w:rsidP="00893EC7">
      <w:pPr>
        <w:pStyle w:val="a6"/>
        <w:spacing w:line="300" w:lineRule="atLeast"/>
        <w:jc w:val="both"/>
        <w:rPr>
          <w:rFonts w:ascii="Times New Roman" w:eastAsia="Arial" w:hAnsi="Times New Roman" w:cs="Times New Roman"/>
          <w:b/>
          <w:bCs/>
          <w:sz w:val="28"/>
          <w:szCs w:val="28"/>
        </w:rPr>
      </w:pPr>
      <w:r w:rsidRPr="002F42F8">
        <w:rPr>
          <w:rFonts w:ascii="Times New Roman" w:hAnsi="Times New Roman" w:cs="Times New Roman"/>
          <w:b/>
          <w:bCs/>
          <w:sz w:val="28"/>
          <w:szCs w:val="28"/>
        </w:rPr>
        <w:t>4 My Critique of cohesion and coherence theory</w:t>
      </w:r>
    </w:p>
    <w:p w:rsidR="00CC2C94" w:rsidRPr="002F42F8" w:rsidRDefault="00F256FE" w:rsidP="00893EC7">
      <w:pPr>
        <w:pStyle w:val="A5"/>
        <w:jc w:val="both"/>
        <w:rPr>
          <w:rFonts w:ascii="Times New Roman" w:eastAsia="Times New Roman" w:hAnsi="Times New Roman" w:cs="Times New Roman"/>
          <w:b/>
          <w:bCs/>
          <w:sz w:val="28"/>
          <w:szCs w:val="28"/>
        </w:rPr>
      </w:pPr>
      <w:r w:rsidRPr="002F42F8">
        <w:rPr>
          <w:rFonts w:ascii="Times New Roman" w:hAnsi="Times New Roman"/>
          <w:b/>
          <w:bCs/>
          <w:sz w:val="28"/>
          <w:szCs w:val="28"/>
        </w:rPr>
        <w:t>4.1 Critique of the cohesive mechanism</w:t>
      </w:r>
    </w:p>
    <w:p w:rsidR="00CC2C94" w:rsidRPr="002F42F8" w:rsidRDefault="00F256FE" w:rsidP="00893EC7">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To critique Halliday and Hasan’s </w:t>
      </w:r>
      <w:r w:rsidRPr="002F42F8">
        <w:rPr>
          <w:rFonts w:ascii="Times New Roman" w:hAnsi="Times New Roman"/>
          <w:sz w:val="24"/>
          <w:szCs w:val="24"/>
          <w:lang w:val="pt-PT"/>
        </w:rPr>
        <w:t>CCT</w:t>
      </w:r>
      <w:r w:rsidRPr="002F42F8">
        <w:rPr>
          <w:rFonts w:ascii="Times New Roman" w:hAnsi="Times New Roman"/>
          <w:sz w:val="24"/>
          <w:szCs w:val="24"/>
        </w:rPr>
        <w:t xml:space="preserve">, it is critical to distinguish cohesion from cohesive devices. In the past decades, researchers have achieved consensus that cohesion is a semantic concept, whereas in terms of cohesive devices there are more divergence than consensus. Working in the framework of Halliday and Hasan (1976, 1989), Hu (1994) and Zhang and Liu (2003) make significant contribution to the theory. Hu (1994) enlarge the scope of cohesive devices to phonological level, which fills in a gap of Halliday and Hasan’s theory and without no doubt a significant supplement to the theory. This is especially the case in poems. Take Alfred Tennyson’s short poem </w:t>
      </w:r>
      <w:r w:rsidRPr="002F42F8">
        <w:rPr>
          <w:rFonts w:ascii="Times New Roman" w:hAnsi="Times New Roman"/>
          <w:i/>
          <w:iCs/>
          <w:sz w:val="24"/>
          <w:szCs w:val="24"/>
        </w:rPr>
        <w:t>Break, Break, Break</w:t>
      </w:r>
      <w:r w:rsidRPr="002F42F8">
        <w:rPr>
          <w:rFonts w:ascii="Times New Roman" w:hAnsi="Times New Roman"/>
          <w:sz w:val="24"/>
          <w:szCs w:val="24"/>
        </w:rPr>
        <w:t xml:space="preserve"> for example. </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lastRenderedPageBreak/>
        <w:t>Break, break, break,</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On thy cold gray stones, O Sea!</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And I would that my tongue could utter</w:t>
      </w:r>
    </w:p>
    <w:p w:rsidR="00CC2C94" w:rsidRPr="002F42F8" w:rsidRDefault="00F256FE" w:rsidP="00052C88">
      <w:pPr>
        <w:pStyle w:val="a6"/>
        <w:ind w:firstLine="2160"/>
        <w:rPr>
          <w:rFonts w:ascii="Times New Roman" w:eastAsiaTheme="minorEastAsia" w:hAnsi="Times New Roman" w:cs="Times New Roman"/>
          <w:i/>
          <w:iCs/>
          <w:sz w:val="24"/>
          <w:szCs w:val="24"/>
          <w:shd w:val="clear" w:color="auto" w:fill="FFFFFF"/>
        </w:rPr>
      </w:pPr>
      <w:r w:rsidRPr="002F42F8">
        <w:rPr>
          <w:rFonts w:ascii="Times New Roman" w:hAnsi="Times New Roman"/>
          <w:i/>
          <w:iCs/>
          <w:sz w:val="24"/>
          <w:szCs w:val="24"/>
          <w:shd w:val="clear" w:color="auto" w:fill="FFFFFF"/>
        </w:rPr>
        <w:t>         The thoughts that arise in me.</w:t>
      </w:r>
    </w:p>
    <w:p w:rsidR="00052C88" w:rsidRPr="002F42F8" w:rsidRDefault="00052C88" w:rsidP="00052C88">
      <w:pPr>
        <w:pStyle w:val="a6"/>
        <w:ind w:firstLine="2160"/>
        <w:rPr>
          <w:rFonts w:ascii="Times New Roman" w:eastAsiaTheme="minorEastAsia" w:hAnsi="Times New Roman" w:cs="Times New Roman"/>
          <w:i/>
          <w:iCs/>
          <w:sz w:val="24"/>
          <w:szCs w:val="24"/>
          <w:shd w:val="clear" w:color="auto" w:fill="FFFFFF"/>
        </w:rPr>
      </w:pP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O, well for the fisherman's boy,</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That he shouts with his sister at play!</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O, well for the sailor lad,</w:t>
      </w:r>
    </w:p>
    <w:p w:rsidR="00CC2C94" w:rsidRPr="002F42F8" w:rsidRDefault="00F256FE" w:rsidP="00052C88">
      <w:pPr>
        <w:pStyle w:val="a6"/>
        <w:ind w:firstLine="2160"/>
        <w:rPr>
          <w:rFonts w:ascii="Times New Roman" w:hAnsi="Times New Roman"/>
          <w:i/>
          <w:iCs/>
          <w:sz w:val="24"/>
          <w:szCs w:val="24"/>
          <w:shd w:val="clear" w:color="auto" w:fill="FFFFFF"/>
        </w:rPr>
      </w:pPr>
      <w:r w:rsidRPr="002F42F8">
        <w:rPr>
          <w:rFonts w:ascii="Times New Roman" w:hAnsi="Times New Roman"/>
          <w:i/>
          <w:iCs/>
          <w:sz w:val="24"/>
          <w:szCs w:val="24"/>
          <w:shd w:val="clear" w:color="auto" w:fill="FFFFFF"/>
        </w:rPr>
        <w:t>         That he sings in his boat on the bay!</w:t>
      </w:r>
    </w:p>
    <w:p w:rsidR="002F42F8" w:rsidRPr="002F42F8" w:rsidRDefault="002F42F8" w:rsidP="00052C88">
      <w:pPr>
        <w:pStyle w:val="a6"/>
        <w:ind w:firstLine="2160"/>
        <w:rPr>
          <w:rFonts w:ascii="Times New Roman" w:eastAsiaTheme="minorEastAsia" w:hAnsi="Times New Roman" w:cs="Times New Roman"/>
          <w:i/>
          <w:iCs/>
          <w:sz w:val="24"/>
          <w:szCs w:val="24"/>
          <w:shd w:val="clear" w:color="auto" w:fill="FFFFFF"/>
        </w:rPr>
      </w:pP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And the stately ships go on</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To their haven under the hill;</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xml:space="preserve">But O for the touch of a </w:t>
      </w:r>
      <w:proofErr w:type="spellStart"/>
      <w:r w:rsidRPr="002F42F8">
        <w:rPr>
          <w:rFonts w:ascii="Times New Roman" w:hAnsi="Times New Roman"/>
          <w:i/>
          <w:iCs/>
          <w:sz w:val="24"/>
          <w:szCs w:val="24"/>
          <w:shd w:val="clear" w:color="auto" w:fill="FFFFFF"/>
        </w:rPr>
        <w:t>vanish'd</w:t>
      </w:r>
      <w:proofErr w:type="spellEnd"/>
      <w:r w:rsidRPr="002F42F8">
        <w:rPr>
          <w:rFonts w:ascii="Times New Roman" w:hAnsi="Times New Roman"/>
          <w:i/>
          <w:iCs/>
          <w:sz w:val="24"/>
          <w:szCs w:val="24"/>
          <w:shd w:val="clear" w:color="auto" w:fill="FFFFFF"/>
        </w:rPr>
        <w:t xml:space="preserve"> hand,</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And the sound of a voice that is still!</w:t>
      </w:r>
    </w:p>
    <w:p w:rsidR="00CC2C94" w:rsidRPr="002F42F8" w:rsidRDefault="00CC2C94">
      <w:pPr>
        <w:pStyle w:val="a6"/>
        <w:ind w:firstLine="2160"/>
        <w:rPr>
          <w:rFonts w:ascii="Times New Roman" w:eastAsia="Times New Roman" w:hAnsi="Times New Roman" w:cs="Times New Roman"/>
          <w:i/>
          <w:iCs/>
          <w:sz w:val="24"/>
          <w:szCs w:val="24"/>
          <w:shd w:val="clear" w:color="auto" w:fill="FFFFFF"/>
        </w:rPr>
      </w:pP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Break, break, break</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At the foot of thy crags, O Sea!</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But the tender grace of a day that is dead</w:t>
      </w:r>
    </w:p>
    <w:p w:rsidR="00CC2C94" w:rsidRPr="002F42F8" w:rsidRDefault="00F256FE">
      <w:pPr>
        <w:pStyle w:val="a6"/>
        <w:ind w:firstLine="2160"/>
        <w:rPr>
          <w:rFonts w:ascii="Times New Roman" w:eastAsia="Times New Roman" w:hAnsi="Times New Roman" w:cs="Times New Roman"/>
          <w:i/>
          <w:iCs/>
          <w:sz w:val="24"/>
          <w:szCs w:val="24"/>
          <w:shd w:val="clear" w:color="auto" w:fill="FFFFFF"/>
        </w:rPr>
      </w:pPr>
      <w:r w:rsidRPr="002F42F8">
        <w:rPr>
          <w:rFonts w:ascii="Times New Roman" w:hAnsi="Times New Roman"/>
          <w:i/>
          <w:iCs/>
          <w:sz w:val="24"/>
          <w:szCs w:val="24"/>
          <w:shd w:val="clear" w:color="auto" w:fill="FFFFFF"/>
        </w:rPr>
        <w:t>         Will never come back to me.</w:t>
      </w: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Cohesive devices in phonological level, according to Hu (1994), incorporate intonation, information structure and sound pattern. Sound pattern includes alliteration, assonance, consonance, rhyme, rhythm and iamb (Hu, 1994, 168). Hu (1994, 168) proposes sound patterns are endowed with cohesive function beyond sentences. Let us examine how sound patterns function as cohesive devices in the poem. Some of the sound patterns are listed in the table below. </w:t>
      </w:r>
    </w:p>
    <w:p w:rsidR="00CC2C94" w:rsidRDefault="00CC2C94">
      <w:pPr>
        <w:pStyle w:val="A5"/>
        <w:rPr>
          <w:rFonts w:ascii="Times New Roman" w:eastAsia="Times New Roman" w:hAnsi="Times New Roman" w:cs="Times New Roman"/>
          <w:sz w:val="30"/>
          <w:szCs w:val="30"/>
        </w:rPr>
      </w:pPr>
    </w:p>
    <w:tbl>
      <w:tblPr>
        <w:tblStyle w:val="TableNormal"/>
        <w:tblW w:w="963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00A2FF"/>
        <w:tblLayout w:type="fixed"/>
        <w:tblLook w:val="04A0" w:firstRow="1" w:lastRow="0" w:firstColumn="1" w:lastColumn="0" w:noHBand="0" w:noVBand="1"/>
      </w:tblPr>
      <w:tblGrid>
        <w:gridCol w:w="2408"/>
        <w:gridCol w:w="2408"/>
        <w:gridCol w:w="2408"/>
        <w:gridCol w:w="2408"/>
      </w:tblGrid>
      <w:tr w:rsidR="00CC2C94">
        <w:trPr>
          <w:trHeight w:val="300"/>
          <w:tblHeader/>
        </w:trPr>
        <w:tc>
          <w:tcPr>
            <w:tcW w:w="240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CC2C94" w:rsidRPr="002F42F8" w:rsidRDefault="00F256FE">
            <w:pPr>
              <w:pStyle w:val="1"/>
              <w:jc w:val="center"/>
              <w:rPr>
                <w:rFonts w:ascii="Times New Roman" w:hAnsi="Times New Roman" w:cs="Times New Roman"/>
                <w:sz w:val="24"/>
                <w:szCs w:val="24"/>
              </w:rPr>
            </w:pPr>
            <w:r w:rsidRPr="002F42F8">
              <w:rPr>
                <w:rFonts w:ascii="Times New Roman" w:hAnsi="Times New Roman" w:cs="Times New Roman"/>
                <w:sz w:val="24"/>
                <w:szCs w:val="24"/>
              </w:rPr>
              <w:t>Sound Pattern</w:t>
            </w:r>
          </w:p>
        </w:tc>
        <w:tc>
          <w:tcPr>
            <w:tcW w:w="240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CC2C94" w:rsidRPr="002F42F8" w:rsidRDefault="00F256FE">
            <w:pPr>
              <w:pStyle w:val="1"/>
              <w:jc w:val="center"/>
              <w:rPr>
                <w:rFonts w:ascii="Times New Roman" w:hAnsi="Times New Roman" w:cs="Times New Roman"/>
                <w:sz w:val="24"/>
                <w:szCs w:val="24"/>
              </w:rPr>
            </w:pPr>
            <w:r w:rsidRPr="002F42F8">
              <w:rPr>
                <w:rFonts w:ascii="Times New Roman" w:hAnsi="Times New Roman" w:cs="Times New Roman"/>
                <w:sz w:val="24"/>
                <w:szCs w:val="24"/>
                <w:lang w:val="da-DK"/>
              </w:rPr>
              <w:t>Line</w:t>
            </w:r>
          </w:p>
        </w:tc>
        <w:tc>
          <w:tcPr>
            <w:tcW w:w="240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CC2C94" w:rsidRPr="002F42F8" w:rsidRDefault="00F256FE" w:rsidP="00052C88">
            <w:pPr>
              <w:pStyle w:val="1"/>
              <w:jc w:val="center"/>
              <w:rPr>
                <w:rFonts w:ascii="Times New Roman" w:hAnsi="Times New Roman" w:cs="Times New Roman"/>
                <w:sz w:val="24"/>
                <w:szCs w:val="24"/>
              </w:rPr>
            </w:pPr>
            <w:r w:rsidRPr="002F42F8">
              <w:rPr>
                <w:rFonts w:ascii="Times New Roman" w:hAnsi="Times New Roman" w:cs="Times New Roman"/>
                <w:sz w:val="24"/>
                <w:szCs w:val="24"/>
              </w:rPr>
              <w:t>Sound</w:t>
            </w:r>
          </w:p>
        </w:tc>
        <w:tc>
          <w:tcPr>
            <w:tcW w:w="2408"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rsidR="00CC2C94" w:rsidRPr="002F42F8" w:rsidRDefault="00CC2C94">
            <w:pPr>
              <w:rPr>
                <w:rFonts w:cs="Times New Roman"/>
              </w:rPr>
            </w:pPr>
          </w:p>
        </w:tc>
      </w:tr>
      <w:tr w:rsidR="00CC2C94">
        <w:tblPrEx>
          <w:shd w:val="clear" w:color="auto" w:fill="CADFFF"/>
        </w:tblPrEx>
        <w:trPr>
          <w:trHeight w:val="305"/>
        </w:trPr>
        <w:tc>
          <w:tcPr>
            <w:tcW w:w="2408"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Alliteration</w:t>
            </w:r>
          </w:p>
        </w:tc>
        <w:tc>
          <w:tcPr>
            <w:tcW w:w="2408"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1</w:t>
            </w:r>
          </w:p>
        </w:tc>
        <w:tc>
          <w:tcPr>
            <w:tcW w:w="4816" w:type="dxa"/>
            <w:gridSpan w:val="2"/>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jc w:val="both"/>
              <w:rPr>
                <w:rFonts w:ascii="Times New Roman" w:hAnsi="Times New Roman" w:cs="Times New Roman"/>
                <w:sz w:val="24"/>
                <w:szCs w:val="24"/>
              </w:rPr>
            </w:pPr>
            <w:r w:rsidRPr="002F42F8">
              <w:rPr>
                <w:rFonts w:ascii="Times New Roman" w:hAnsi="Times New Roman" w:cs="Times New Roman"/>
                <w:sz w:val="24"/>
                <w:szCs w:val="24"/>
              </w:rPr>
              <w:t xml:space="preserve">Break, </w:t>
            </w:r>
            <w:r w:rsidR="001B2508" w:rsidRPr="002F42F8">
              <w:rPr>
                <w:rFonts w:ascii="Times New Roman" w:hAnsi="Times New Roman" w:cs="Times New Roman"/>
                <w:sz w:val="24"/>
                <w:szCs w:val="24"/>
              </w:rPr>
              <w:t>Break,</w:t>
            </w:r>
            <w:r w:rsidRPr="002F42F8">
              <w:rPr>
                <w:rFonts w:ascii="Times New Roman" w:hAnsi="Times New Roman" w:cs="Times New Roman"/>
                <w:sz w:val="24"/>
                <w:szCs w:val="24"/>
              </w:rPr>
              <w:t xml:space="preserve"> Break /b/ </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5</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rPr>
                <w:rFonts w:ascii="Times New Roman" w:hAnsi="Times New Roman" w:cs="Times New Roman"/>
                <w:sz w:val="24"/>
                <w:szCs w:val="24"/>
              </w:rPr>
            </w:pPr>
            <w:r w:rsidRPr="002F42F8">
              <w:rPr>
                <w:rFonts w:ascii="Times New Roman" w:hAnsi="Times New Roman" w:cs="Times New Roman"/>
                <w:sz w:val="24"/>
                <w:szCs w:val="24"/>
              </w:rPr>
              <w:t xml:space="preserve">for, fisherman /f/ </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6</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1B2508">
            <w:pPr>
              <w:pStyle w:val="A5"/>
              <w:rPr>
                <w:rFonts w:ascii="Times New Roman" w:hAnsi="Times New Roman" w:cs="Times New Roman"/>
                <w:sz w:val="24"/>
                <w:szCs w:val="24"/>
              </w:rPr>
            </w:pPr>
            <w:r w:rsidRPr="002F42F8">
              <w:rPr>
                <w:rFonts w:ascii="Times New Roman" w:hAnsi="Times New Roman" w:cs="Times New Roman"/>
                <w:sz w:val="24"/>
                <w:szCs w:val="24"/>
              </w:rPr>
              <w:t>he,</w:t>
            </w:r>
            <w:r w:rsidR="00F256FE" w:rsidRPr="002F42F8">
              <w:rPr>
                <w:rFonts w:ascii="Times New Roman" w:hAnsi="Times New Roman" w:cs="Times New Roman"/>
                <w:sz w:val="24"/>
                <w:szCs w:val="24"/>
              </w:rPr>
              <w:t xml:space="preserve"> his /h/ </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8</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1B2508">
            <w:pPr>
              <w:pStyle w:val="A5"/>
              <w:rPr>
                <w:rFonts w:ascii="Times New Roman" w:hAnsi="Times New Roman" w:cs="Times New Roman"/>
                <w:sz w:val="24"/>
                <w:szCs w:val="24"/>
              </w:rPr>
            </w:pPr>
            <w:r w:rsidRPr="002F42F8">
              <w:rPr>
                <w:rFonts w:ascii="Times New Roman" w:hAnsi="Times New Roman" w:cs="Times New Roman"/>
                <w:sz w:val="24"/>
                <w:szCs w:val="24"/>
              </w:rPr>
              <w:t>he,</w:t>
            </w:r>
            <w:r w:rsidR="00F256FE" w:rsidRPr="002F42F8">
              <w:rPr>
                <w:rFonts w:ascii="Times New Roman" w:hAnsi="Times New Roman" w:cs="Times New Roman"/>
                <w:sz w:val="24"/>
                <w:szCs w:val="24"/>
              </w:rPr>
              <w:t xml:space="preserve"> his /h/; boat, bay /b/ </w:t>
            </w:r>
          </w:p>
        </w:tc>
      </w:tr>
      <w:tr w:rsidR="00CC2C94">
        <w:tblPrEx>
          <w:shd w:val="clear" w:color="auto" w:fill="CADFFF"/>
        </w:tblPrEx>
        <w:trPr>
          <w:trHeight w:val="484"/>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9-12</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rPr>
                <w:rFonts w:ascii="Times New Roman" w:hAnsi="Times New Roman" w:cs="Times New Roman"/>
                <w:sz w:val="24"/>
                <w:szCs w:val="24"/>
              </w:rPr>
            </w:pPr>
            <w:r w:rsidRPr="002F42F8">
              <w:rPr>
                <w:rFonts w:ascii="Times New Roman" w:hAnsi="Times New Roman" w:cs="Times New Roman"/>
                <w:sz w:val="24"/>
                <w:szCs w:val="24"/>
              </w:rPr>
              <w:t>haven, hill, hand /h/; vanished, voice /v/; sound, still /s/</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13</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rPr>
                <w:rFonts w:ascii="Times New Roman" w:hAnsi="Times New Roman" w:cs="Times New Roman"/>
                <w:sz w:val="24"/>
                <w:szCs w:val="24"/>
              </w:rPr>
            </w:pPr>
            <w:r w:rsidRPr="002F42F8">
              <w:rPr>
                <w:rFonts w:ascii="Times New Roman" w:hAnsi="Times New Roman" w:cs="Times New Roman"/>
                <w:sz w:val="24"/>
                <w:szCs w:val="24"/>
              </w:rPr>
              <w:t xml:space="preserve">Break, </w:t>
            </w:r>
            <w:r w:rsidR="001B2508" w:rsidRPr="002F42F8">
              <w:rPr>
                <w:rFonts w:ascii="Times New Roman" w:hAnsi="Times New Roman" w:cs="Times New Roman"/>
                <w:sz w:val="24"/>
                <w:szCs w:val="24"/>
              </w:rPr>
              <w:t>Break,</w:t>
            </w:r>
            <w:r w:rsidRPr="002F42F8">
              <w:rPr>
                <w:rFonts w:ascii="Times New Roman" w:hAnsi="Times New Roman" w:cs="Times New Roman"/>
                <w:sz w:val="24"/>
                <w:szCs w:val="24"/>
              </w:rPr>
              <w:t xml:space="preserve"> Break /b/ </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15</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rPr>
                <w:rFonts w:ascii="Times New Roman" w:hAnsi="Times New Roman" w:cs="Times New Roman"/>
                <w:sz w:val="24"/>
                <w:szCs w:val="24"/>
              </w:rPr>
            </w:pPr>
            <w:r w:rsidRPr="002F42F8">
              <w:rPr>
                <w:rFonts w:ascii="Times New Roman" w:hAnsi="Times New Roman" w:cs="Times New Roman"/>
                <w:sz w:val="24"/>
                <w:szCs w:val="24"/>
              </w:rPr>
              <w:t xml:space="preserve">day, dead /d/ </w:t>
            </w:r>
          </w:p>
        </w:tc>
      </w:tr>
      <w:tr w:rsidR="00CC2C94">
        <w:tblPrEx>
          <w:shd w:val="clear" w:color="auto" w:fill="CADFFF"/>
        </w:tblPrEx>
        <w:trPr>
          <w:trHeight w:val="484"/>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jc w:val="center"/>
              <w:rPr>
                <w:rFonts w:ascii="Times New Roman" w:hAnsi="Times New Roman" w:cs="Times New Roman"/>
                <w:sz w:val="24"/>
                <w:szCs w:val="24"/>
              </w:rPr>
            </w:pPr>
            <w:r w:rsidRPr="002F42F8">
              <w:rPr>
                <w:rFonts w:ascii="Times New Roman" w:hAnsi="Times New Roman" w:cs="Times New Roman"/>
                <w:sz w:val="24"/>
                <w:szCs w:val="24"/>
              </w:rPr>
              <w:t>End rhyme</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jc w:val="center"/>
              <w:rPr>
                <w:rFonts w:ascii="Times New Roman" w:hAnsi="Times New Roman" w:cs="Times New Roman"/>
                <w:sz w:val="24"/>
                <w:szCs w:val="24"/>
              </w:rPr>
            </w:pPr>
            <w:r w:rsidRPr="002F42F8">
              <w:rPr>
                <w:rFonts w:ascii="Times New Roman" w:hAnsi="Times New Roman" w:cs="Times New Roman"/>
                <w:sz w:val="24"/>
                <w:szCs w:val="24"/>
              </w:rPr>
              <w:t xml:space="preserve">every other line in each stanza </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rPr>
                <w:rFonts w:ascii="Times New Roman" w:hAnsi="Times New Roman" w:cs="Times New Roman"/>
                <w:sz w:val="24"/>
                <w:szCs w:val="24"/>
              </w:rPr>
            </w:pPr>
            <w:r w:rsidRPr="002F42F8">
              <w:rPr>
                <w:rFonts w:ascii="Times New Roman" w:hAnsi="Times New Roman" w:cs="Times New Roman"/>
                <w:sz w:val="24"/>
                <w:szCs w:val="24"/>
              </w:rPr>
              <w:t>sea--&gt;me, play--&gt;bay, hill--&gt;still, sea--&gt;me</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jc w:val="center"/>
              <w:rPr>
                <w:rFonts w:ascii="Times New Roman" w:hAnsi="Times New Roman" w:cs="Times New Roman"/>
                <w:sz w:val="24"/>
                <w:szCs w:val="24"/>
              </w:rPr>
            </w:pPr>
            <w:r w:rsidRPr="002F42F8">
              <w:rPr>
                <w:rFonts w:ascii="Times New Roman" w:hAnsi="Times New Roman" w:cs="Times New Roman"/>
                <w:sz w:val="24"/>
                <w:szCs w:val="24"/>
              </w:rPr>
              <w:t>Assonance</w:t>
            </w: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1</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jc w:val="both"/>
              <w:rPr>
                <w:rFonts w:ascii="Times New Roman" w:hAnsi="Times New Roman" w:cs="Times New Roman"/>
                <w:sz w:val="24"/>
                <w:szCs w:val="24"/>
              </w:rPr>
            </w:pPr>
            <w:r w:rsidRPr="002F42F8">
              <w:rPr>
                <w:rFonts w:ascii="Times New Roman" w:hAnsi="Times New Roman" w:cs="Times New Roman"/>
                <w:sz w:val="24"/>
                <w:szCs w:val="24"/>
              </w:rPr>
              <w:t xml:space="preserve">Break, </w:t>
            </w:r>
            <w:r w:rsidR="001B2508" w:rsidRPr="002F42F8">
              <w:rPr>
                <w:rFonts w:ascii="Times New Roman" w:hAnsi="Times New Roman" w:cs="Times New Roman"/>
                <w:sz w:val="24"/>
                <w:szCs w:val="24"/>
              </w:rPr>
              <w:t>Break,</w:t>
            </w:r>
            <w:r w:rsidRPr="002F42F8">
              <w:rPr>
                <w:rFonts w:ascii="Times New Roman" w:hAnsi="Times New Roman" w:cs="Times New Roman"/>
                <w:sz w:val="24"/>
                <w:szCs w:val="24"/>
              </w:rPr>
              <w:t xml:space="preserve"> Break /</w:t>
            </w:r>
            <w:proofErr w:type="spellStart"/>
            <w:r w:rsidRPr="002F42F8">
              <w:rPr>
                <w:rFonts w:ascii="Times New Roman" w:hAnsi="Times New Roman" w:cs="Times New Roman"/>
                <w:sz w:val="24"/>
                <w:szCs w:val="24"/>
              </w:rPr>
              <w:t>ei</w:t>
            </w:r>
            <w:proofErr w:type="spellEnd"/>
            <w:r w:rsidRPr="002F42F8">
              <w:rPr>
                <w:rFonts w:ascii="Times New Roman" w:hAnsi="Times New Roman" w:cs="Times New Roman"/>
                <w:sz w:val="24"/>
                <w:szCs w:val="24"/>
              </w:rPr>
              <w:t xml:space="preserve">/ </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2</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jc w:val="both"/>
              <w:rPr>
                <w:rFonts w:ascii="Times New Roman" w:hAnsi="Times New Roman" w:cs="Times New Roman"/>
                <w:sz w:val="24"/>
                <w:szCs w:val="24"/>
              </w:rPr>
            </w:pPr>
            <w:r w:rsidRPr="002F42F8">
              <w:rPr>
                <w:rFonts w:ascii="Times New Roman" w:hAnsi="Times New Roman" w:cs="Times New Roman"/>
                <w:sz w:val="24"/>
                <w:szCs w:val="24"/>
              </w:rPr>
              <w:t>cold, stones /</w:t>
            </w:r>
            <w:proofErr w:type="spellStart"/>
            <w:r w:rsidRPr="002F42F8">
              <w:rPr>
                <w:rFonts w:ascii="Times New Roman" w:hAnsi="Times New Roman" w:cs="Times New Roman"/>
                <w:sz w:val="24"/>
                <w:szCs w:val="24"/>
              </w:rPr>
              <w:t>ou</w:t>
            </w:r>
            <w:proofErr w:type="spellEnd"/>
            <w:r w:rsidRPr="002F42F8">
              <w:rPr>
                <w:rFonts w:ascii="Times New Roman" w:hAnsi="Times New Roman" w:cs="Times New Roman"/>
                <w:sz w:val="24"/>
                <w:szCs w:val="24"/>
              </w:rPr>
              <w:t>/</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3</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jc w:val="both"/>
              <w:rPr>
                <w:rFonts w:ascii="Times New Roman" w:hAnsi="Times New Roman" w:cs="Times New Roman"/>
                <w:sz w:val="24"/>
                <w:szCs w:val="24"/>
              </w:rPr>
            </w:pPr>
            <w:r w:rsidRPr="002F42F8">
              <w:rPr>
                <w:rFonts w:ascii="Times New Roman" w:hAnsi="Times New Roman" w:cs="Times New Roman"/>
                <w:sz w:val="24"/>
                <w:szCs w:val="24"/>
              </w:rPr>
              <w:t xml:space="preserve">would, could /u/ </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jc w:val="center"/>
              <w:rPr>
                <w:rFonts w:ascii="Times New Roman" w:hAnsi="Times New Roman" w:cs="Times New Roman"/>
                <w:sz w:val="24"/>
                <w:szCs w:val="24"/>
              </w:rPr>
            </w:pPr>
            <w:r w:rsidRPr="002F42F8">
              <w:rPr>
                <w:rFonts w:ascii="Times New Roman" w:hAnsi="Times New Roman" w:cs="Times New Roman"/>
                <w:sz w:val="24"/>
                <w:szCs w:val="24"/>
              </w:rPr>
              <w:t>Consonance</w:t>
            </w:r>
          </w:p>
        </w:tc>
        <w:tc>
          <w:tcPr>
            <w:tcW w:w="240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1</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CC2C94" w:rsidRPr="002F42F8" w:rsidRDefault="00F256FE">
            <w:pPr>
              <w:pStyle w:val="A5"/>
              <w:jc w:val="both"/>
              <w:rPr>
                <w:rFonts w:ascii="Times New Roman" w:hAnsi="Times New Roman" w:cs="Times New Roman"/>
                <w:sz w:val="24"/>
                <w:szCs w:val="24"/>
              </w:rPr>
            </w:pPr>
            <w:r w:rsidRPr="002F42F8">
              <w:rPr>
                <w:rFonts w:ascii="Times New Roman" w:hAnsi="Times New Roman" w:cs="Times New Roman"/>
                <w:sz w:val="24"/>
                <w:szCs w:val="24"/>
              </w:rPr>
              <w:t>Break, Break, Break /</w:t>
            </w:r>
            <w:proofErr w:type="spellStart"/>
            <w:r w:rsidRPr="002F42F8">
              <w:rPr>
                <w:rFonts w:ascii="Times New Roman" w:hAnsi="Times New Roman" w:cs="Times New Roman"/>
                <w:sz w:val="24"/>
                <w:szCs w:val="24"/>
              </w:rPr>
              <w:t>eik</w:t>
            </w:r>
            <w:proofErr w:type="spellEnd"/>
            <w:r w:rsidRPr="002F42F8">
              <w:rPr>
                <w:rFonts w:ascii="Times New Roman" w:hAnsi="Times New Roman" w:cs="Times New Roman"/>
                <w:sz w:val="24"/>
                <w:szCs w:val="24"/>
              </w:rPr>
              <w:t>/</w:t>
            </w:r>
          </w:p>
        </w:tc>
      </w:tr>
      <w:tr w:rsidR="00CC2C94">
        <w:tblPrEx>
          <w:shd w:val="clear" w:color="auto" w:fill="CADFFF"/>
        </w:tblPrEx>
        <w:trPr>
          <w:trHeight w:val="300"/>
        </w:trPr>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CC2C94">
            <w:pPr>
              <w:rPr>
                <w:rFonts w:cs="Times New Roman"/>
              </w:rPr>
            </w:pPr>
          </w:p>
        </w:tc>
        <w:tc>
          <w:tcPr>
            <w:tcW w:w="240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2"/>
              <w:jc w:val="center"/>
              <w:rPr>
                <w:rFonts w:ascii="Times New Roman" w:hAnsi="Times New Roman" w:cs="Times New Roman"/>
                <w:sz w:val="24"/>
                <w:szCs w:val="24"/>
              </w:rPr>
            </w:pPr>
            <w:r w:rsidRPr="002F42F8">
              <w:rPr>
                <w:rFonts w:ascii="Times New Roman" w:hAnsi="Times New Roman" w:cs="Times New Roman"/>
                <w:sz w:val="24"/>
                <w:szCs w:val="24"/>
              </w:rPr>
              <w:t>13</w:t>
            </w:r>
          </w:p>
        </w:tc>
        <w:tc>
          <w:tcPr>
            <w:tcW w:w="4816"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CC2C94" w:rsidRPr="002F42F8" w:rsidRDefault="00F256FE">
            <w:pPr>
              <w:pStyle w:val="A5"/>
              <w:jc w:val="both"/>
              <w:rPr>
                <w:rFonts w:ascii="Times New Roman" w:hAnsi="Times New Roman" w:cs="Times New Roman"/>
                <w:sz w:val="24"/>
                <w:szCs w:val="24"/>
              </w:rPr>
            </w:pPr>
            <w:r w:rsidRPr="002F42F8">
              <w:rPr>
                <w:rFonts w:ascii="Times New Roman" w:hAnsi="Times New Roman" w:cs="Times New Roman"/>
                <w:sz w:val="24"/>
                <w:szCs w:val="24"/>
              </w:rPr>
              <w:t>Break, Break, Break /</w:t>
            </w:r>
            <w:proofErr w:type="spellStart"/>
            <w:r w:rsidRPr="002F42F8">
              <w:rPr>
                <w:rFonts w:ascii="Times New Roman" w:hAnsi="Times New Roman" w:cs="Times New Roman"/>
                <w:sz w:val="24"/>
                <w:szCs w:val="24"/>
              </w:rPr>
              <w:t>eik</w:t>
            </w:r>
            <w:proofErr w:type="spellEnd"/>
            <w:r w:rsidRPr="002F42F8">
              <w:rPr>
                <w:rFonts w:ascii="Times New Roman" w:hAnsi="Times New Roman" w:cs="Times New Roman"/>
                <w:sz w:val="24"/>
                <w:szCs w:val="24"/>
              </w:rPr>
              <w:t>/</w:t>
            </w:r>
          </w:p>
        </w:tc>
      </w:tr>
    </w:tbl>
    <w:p w:rsidR="00CC2C94" w:rsidRPr="00052C88" w:rsidRDefault="00CC2C94">
      <w:pPr>
        <w:pStyle w:val="A5"/>
        <w:jc w:val="both"/>
        <w:rPr>
          <w:rFonts w:eastAsiaTheme="minorEastAsia" w:hint="eastAsia"/>
        </w:rPr>
      </w:pP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lastRenderedPageBreak/>
        <w:t>The first and the most obvious one is the consonance in Line 1 and 13, even for readers who don’t know poems can conceive the beginning and the end echo from each other not only in meaning but also in structure. The second is the end rhyme /</w:t>
      </w:r>
      <w:proofErr w:type="spellStart"/>
      <w:r w:rsidRPr="002F42F8">
        <w:rPr>
          <w:rFonts w:ascii="Times New Roman" w:hAnsi="Times New Roman"/>
          <w:sz w:val="24"/>
          <w:szCs w:val="24"/>
        </w:rPr>
        <w:t>i</w:t>
      </w:r>
      <w:proofErr w:type="spellEnd"/>
      <w:r w:rsidRPr="002F42F8">
        <w:rPr>
          <w:rFonts w:ascii="Times New Roman" w:hAnsi="Times New Roman"/>
          <w:sz w:val="24"/>
          <w:szCs w:val="24"/>
        </w:rPr>
        <w:t>:/, /</w:t>
      </w:r>
      <w:proofErr w:type="spellStart"/>
      <w:r w:rsidRPr="002F42F8">
        <w:rPr>
          <w:rFonts w:ascii="Times New Roman" w:hAnsi="Times New Roman"/>
          <w:sz w:val="24"/>
          <w:szCs w:val="24"/>
        </w:rPr>
        <w:t>ei</w:t>
      </w:r>
      <w:proofErr w:type="spellEnd"/>
      <w:r w:rsidRPr="002F42F8">
        <w:rPr>
          <w:rFonts w:ascii="Times New Roman" w:hAnsi="Times New Roman"/>
          <w:sz w:val="24"/>
          <w:szCs w:val="24"/>
        </w:rPr>
        <w:t>/, which display the poet’s intention to make his poem a cohesive one. Assonances as /</w:t>
      </w:r>
      <w:proofErr w:type="spellStart"/>
      <w:r w:rsidRPr="002F42F8">
        <w:rPr>
          <w:rFonts w:ascii="Times New Roman" w:hAnsi="Times New Roman"/>
          <w:sz w:val="24"/>
          <w:szCs w:val="24"/>
        </w:rPr>
        <w:t>ei</w:t>
      </w:r>
      <w:proofErr w:type="spellEnd"/>
      <w:r w:rsidRPr="002F42F8">
        <w:rPr>
          <w:rFonts w:ascii="Times New Roman" w:hAnsi="Times New Roman"/>
          <w:sz w:val="24"/>
          <w:szCs w:val="24"/>
        </w:rPr>
        <w:t>/, /</w:t>
      </w:r>
      <w:proofErr w:type="spellStart"/>
      <w:r w:rsidRPr="002F42F8">
        <w:rPr>
          <w:rFonts w:ascii="Times New Roman" w:hAnsi="Times New Roman"/>
          <w:sz w:val="24"/>
          <w:szCs w:val="24"/>
        </w:rPr>
        <w:t>ou</w:t>
      </w:r>
      <w:proofErr w:type="spellEnd"/>
      <w:r w:rsidRPr="002F42F8">
        <w:rPr>
          <w:rFonts w:ascii="Times New Roman" w:hAnsi="Times New Roman"/>
          <w:sz w:val="24"/>
          <w:szCs w:val="24"/>
        </w:rPr>
        <w:t>/, and /u/ are mentioned at the first stanza, expressing the poet’s mournful emotion to his best friend. The most frequent used sound pattern is alliteration, which runs through the poem from the beginning to the end, playing as cohesive devices thus making the whole poem a coherent one.</w:t>
      </w: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Halliday and Hasan (1976, 1989), and Hu (1994) study cohesive mechanism from textual and ideational perspective. Zhang and Liu (2003) extend the scope, proposing interpersonal relations such as mood, modality </w:t>
      </w:r>
      <w:r w:rsidR="00052C88" w:rsidRPr="002F42F8">
        <w:rPr>
          <w:rFonts w:ascii="Times New Roman" w:hAnsi="Times New Roman"/>
          <w:sz w:val="24"/>
          <w:szCs w:val="24"/>
        </w:rPr>
        <w:t>is</w:t>
      </w:r>
      <w:r w:rsidRPr="002F42F8">
        <w:rPr>
          <w:rFonts w:ascii="Times New Roman" w:hAnsi="Times New Roman"/>
          <w:sz w:val="24"/>
          <w:szCs w:val="24"/>
        </w:rPr>
        <w:t xml:space="preserve"> contributing to cohesion. </w:t>
      </w:r>
      <w:r w:rsidR="00052C88" w:rsidRPr="002F42F8">
        <w:rPr>
          <w:rFonts w:ascii="Times New Roman" w:hAnsi="Times New Roman"/>
          <w:sz w:val="24"/>
          <w:szCs w:val="24"/>
        </w:rPr>
        <w:t>Again,</w:t>
      </w:r>
      <w:r w:rsidRPr="002F42F8">
        <w:rPr>
          <w:rFonts w:ascii="Times New Roman" w:hAnsi="Times New Roman"/>
          <w:sz w:val="24"/>
          <w:szCs w:val="24"/>
        </w:rPr>
        <w:t xml:space="preserve"> let us take Tennyson’s short poem for example. Only one mood adjunct “never” and two modal verbal operators “would”, “could” are used in the poem. “never”, as a negative word, expresses stronger effect than “not”. The Poet’s best friend is dead and this is an objective fact that </w:t>
      </w:r>
      <w:r w:rsidR="00052C88" w:rsidRPr="002F42F8">
        <w:rPr>
          <w:rFonts w:ascii="Times New Roman" w:hAnsi="Times New Roman"/>
          <w:sz w:val="24"/>
          <w:szCs w:val="24"/>
        </w:rPr>
        <w:t>cannot</w:t>
      </w:r>
      <w:r w:rsidRPr="002F42F8">
        <w:rPr>
          <w:rFonts w:ascii="Times New Roman" w:hAnsi="Times New Roman"/>
          <w:sz w:val="24"/>
          <w:szCs w:val="24"/>
        </w:rPr>
        <w:t xml:space="preserve"> be changed, so “never” vividly depicts Tennyson’s grief and sadness. The two modal verbal operators “would” and “could”, meaning “willingness” and “probability”, represent Tennyson’s subjective feeling. With the appropriate employment of modality, Tennyson completely conveys his inner attitude and emotions to his friend. By doing so, the poem is cohesive in content, dedicating to express the same theme. After Zhang and Liu (2003), Cheng (2007), based on the Appraisal Theory, constructs an attitude </w:t>
      </w:r>
      <w:r w:rsidR="00052C88" w:rsidRPr="002F42F8">
        <w:rPr>
          <w:rFonts w:ascii="Times New Roman" w:hAnsi="Times New Roman"/>
          <w:sz w:val="24"/>
          <w:szCs w:val="24"/>
        </w:rPr>
        <w:t>analyzing</w:t>
      </w:r>
      <w:r w:rsidRPr="002F42F8">
        <w:rPr>
          <w:rFonts w:ascii="Times New Roman" w:hAnsi="Times New Roman"/>
          <w:sz w:val="24"/>
          <w:szCs w:val="24"/>
        </w:rPr>
        <w:t xml:space="preserve"> model and proves that interpersonal meaning has the function of coherence (p. 24). </w:t>
      </w: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To conclude, the paper appreciates Hu (1994)’s contribution to cohesion mechanism studies and advocates taking interpersonal relations into account to extend the scope of studying cohesive mechanism, which is the direction for future studies to further development.</w:t>
      </w:r>
    </w:p>
    <w:p w:rsidR="00CC2C94" w:rsidRPr="002F42F8" w:rsidRDefault="00CC2C94">
      <w:pPr>
        <w:pStyle w:val="A5"/>
        <w:jc w:val="both"/>
        <w:rPr>
          <w:sz w:val="24"/>
          <w:szCs w:val="24"/>
        </w:rPr>
      </w:pPr>
    </w:p>
    <w:p w:rsidR="00CC2C94" w:rsidRPr="002F42F8" w:rsidRDefault="00F256FE">
      <w:pPr>
        <w:pStyle w:val="A5"/>
        <w:jc w:val="both"/>
        <w:rPr>
          <w:rFonts w:ascii="Times New Roman" w:eastAsia="Times New Roman" w:hAnsi="Times New Roman" w:cs="Times New Roman"/>
          <w:b/>
          <w:bCs/>
          <w:sz w:val="28"/>
          <w:szCs w:val="28"/>
        </w:rPr>
      </w:pPr>
      <w:r w:rsidRPr="002F42F8">
        <w:rPr>
          <w:rFonts w:ascii="Times New Roman" w:hAnsi="Times New Roman"/>
          <w:b/>
          <w:bCs/>
          <w:sz w:val="28"/>
          <w:szCs w:val="28"/>
        </w:rPr>
        <w:t>4.2 Critique of the concept of coherence</w:t>
      </w: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As is mentioned in 3.1.2, scholars strive to define coherence from different perspectives. Some propose coherence is a semantic concept which exists in the text, others assume coherence is beyond the text (Zhang, 1998). They voice  </w:t>
      </w:r>
      <w:r w:rsidRPr="002F42F8">
        <w:rPr>
          <w:rFonts w:ascii="Times New Roman" w:hAnsi="Times New Roman"/>
          <w:sz w:val="24"/>
          <w:szCs w:val="24"/>
          <w:lang w:val="zh-TW" w:eastAsia="zh-TW"/>
        </w:rPr>
        <w:t>their</w:t>
      </w:r>
      <w:r w:rsidRPr="002F42F8">
        <w:rPr>
          <w:rFonts w:ascii="Times New Roman" w:hAnsi="Times New Roman"/>
          <w:sz w:val="24"/>
          <w:szCs w:val="24"/>
        </w:rPr>
        <w:t xml:space="preserve"> views on coherence, but they don’t </w:t>
      </w:r>
      <w:r w:rsidR="001B2508" w:rsidRPr="002F42F8">
        <w:rPr>
          <w:rFonts w:ascii="Times New Roman" w:hAnsi="Times New Roman"/>
          <w:sz w:val="24"/>
          <w:szCs w:val="24"/>
        </w:rPr>
        <w:t>theorize</w:t>
      </w:r>
      <w:r w:rsidRPr="002F42F8">
        <w:rPr>
          <w:rFonts w:ascii="Times New Roman" w:hAnsi="Times New Roman"/>
          <w:sz w:val="24"/>
          <w:szCs w:val="24"/>
        </w:rPr>
        <w:t xml:space="preserve"> the concept. The </w:t>
      </w:r>
      <w:r w:rsidR="001B2508" w:rsidRPr="002F42F8">
        <w:rPr>
          <w:rFonts w:ascii="Times New Roman" w:hAnsi="Times New Roman"/>
          <w:sz w:val="24"/>
          <w:szCs w:val="24"/>
        </w:rPr>
        <w:t>theorization</w:t>
      </w:r>
      <w:r w:rsidRPr="002F42F8">
        <w:rPr>
          <w:rFonts w:ascii="Times New Roman" w:hAnsi="Times New Roman"/>
          <w:sz w:val="24"/>
          <w:szCs w:val="24"/>
        </w:rPr>
        <w:t xml:space="preserve"> of the concept of coherence, after several decades of study, is high time to accomplish so as to eliminate current chaotic research in coherence. </w:t>
      </w: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Since Halliday and Hasan do not describe a clear image of coherence and previous studies by other scholars are concerned about coherence from different standpoints, which are not exclusive but complementary to each other. Therefore, this paper recommends studying coherence from the perspective of philosophy of language as Du and Cummins (2011) to </w:t>
      </w:r>
      <w:r w:rsidR="001B2508" w:rsidRPr="002F42F8">
        <w:rPr>
          <w:rFonts w:ascii="Times New Roman" w:hAnsi="Times New Roman"/>
          <w:sz w:val="24"/>
          <w:szCs w:val="24"/>
        </w:rPr>
        <w:t>theorize</w:t>
      </w:r>
      <w:r w:rsidRPr="002F42F8">
        <w:rPr>
          <w:rFonts w:ascii="Times New Roman" w:hAnsi="Times New Roman"/>
          <w:sz w:val="24"/>
          <w:szCs w:val="24"/>
        </w:rPr>
        <w:t xml:space="preserve"> the concept of coherence. Du and Cummins (2011: 89) argue that cohesion is a scientific concept since it is objective. Cohesion is a concrete concept formed in the objective linguistic world and it is definite; on the contrary, coherence is a philosophical concept and it is a subjective and abstract concept. They also claim that cohesion is given by the writer while coherence is constructed by participants in the discourse, in other words, cohesion is static whereas coherence is dynamic. Therefore, cohesion is monistic rule-governed concept and coherence is dualistic normative concept (Du and Cummins, 2011, 90). In this way, Du and Cummins (2011), different from previous study, taking cohesion and coherence as two sides of coin, regard the two notions in different category thus solve the </w:t>
      </w:r>
      <w:proofErr w:type="spellStart"/>
      <w:r w:rsidRPr="002F42F8">
        <w:rPr>
          <w:rFonts w:ascii="Times New Roman" w:hAnsi="Times New Roman"/>
          <w:sz w:val="24"/>
          <w:szCs w:val="24"/>
        </w:rPr>
        <w:t>Enkvist</w:t>
      </w:r>
      <w:proofErr w:type="spellEnd"/>
      <w:r w:rsidRPr="002F42F8">
        <w:rPr>
          <w:rFonts w:ascii="Times New Roman" w:hAnsi="Times New Roman"/>
          <w:sz w:val="24"/>
          <w:szCs w:val="24"/>
        </w:rPr>
        <w:t xml:space="preserve"> problem. Future studies can be conducted to set up a framework to </w:t>
      </w:r>
      <w:r w:rsidR="001B2508" w:rsidRPr="002F42F8">
        <w:rPr>
          <w:rFonts w:ascii="Times New Roman" w:hAnsi="Times New Roman"/>
          <w:sz w:val="24"/>
          <w:szCs w:val="24"/>
        </w:rPr>
        <w:t>theorize</w:t>
      </w:r>
      <w:r w:rsidRPr="002F42F8">
        <w:rPr>
          <w:rFonts w:ascii="Times New Roman" w:hAnsi="Times New Roman"/>
          <w:sz w:val="24"/>
          <w:szCs w:val="24"/>
        </w:rPr>
        <w:t xml:space="preserve"> the concept of coherence.</w:t>
      </w:r>
    </w:p>
    <w:p w:rsidR="00CC2C94" w:rsidRDefault="00CC2C94">
      <w:pPr>
        <w:pStyle w:val="a6"/>
        <w:rPr>
          <w:rFonts w:ascii="Arial" w:eastAsia="Arial" w:hAnsi="Arial" w:cs="Arial"/>
          <w:color w:val="333333"/>
          <w:sz w:val="32"/>
          <w:szCs w:val="32"/>
          <w:u w:color="333333"/>
          <w:shd w:val="clear" w:color="auto" w:fill="FFFFFF"/>
        </w:rPr>
      </w:pPr>
    </w:p>
    <w:p w:rsidR="00CC2C94" w:rsidRPr="002F42F8" w:rsidRDefault="00F256FE">
      <w:pPr>
        <w:pStyle w:val="A5"/>
        <w:jc w:val="both"/>
        <w:rPr>
          <w:rFonts w:ascii="Times New Roman" w:eastAsia="Times New Roman" w:hAnsi="Times New Roman" w:cs="Times New Roman"/>
          <w:b/>
          <w:bCs/>
          <w:sz w:val="28"/>
          <w:szCs w:val="28"/>
        </w:rPr>
      </w:pPr>
      <w:r w:rsidRPr="002F42F8">
        <w:rPr>
          <w:rFonts w:ascii="Times New Roman" w:hAnsi="Times New Roman"/>
          <w:b/>
          <w:bCs/>
          <w:sz w:val="28"/>
          <w:szCs w:val="28"/>
        </w:rPr>
        <w:t>5 Conclusion</w:t>
      </w:r>
    </w:p>
    <w:p w:rsidR="00CC2C94" w:rsidRPr="002F42F8" w:rsidRDefault="00F256FE" w:rsidP="00052C88">
      <w:pPr>
        <w:pStyle w:val="A5"/>
        <w:ind w:firstLineChars="200" w:firstLine="480"/>
        <w:jc w:val="both"/>
        <w:rPr>
          <w:rFonts w:ascii="Times New Roman" w:eastAsia="Times New Roman" w:hAnsi="Times New Roman" w:cs="Times New Roman"/>
          <w:sz w:val="24"/>
          <w:szCs w:val="24"/>
        </w:rPr>
      </w:pPr>
      <w:r w:rsidRPr="002F42F8">
        <w:rPr>
          <w:rFonts w:ascii="Times New Roman" w:hAnsi="Times New Roman"/>
          <w:sz w:val="24"/>
          <w:szCs w:val="24"/>
        </w:rPr>
        <w:t xml:space="preserve">This paper first closely examines Halliday and Hasan’s CCT, and then conducts a comprehensive literature review in the field in the west and in China, based on that, the paper critiques (1) the notion of cohesion by  employing Tennyson’s short poem to offer some supplements of cohesive mechanism and (2) the concept of coherence by recommending a new perspective to explore what exactly the notion is. In doing so, the paper sorts out researches on the theory, tease out Halliday and Hasan’s </w:t>
      </w:r>
      <w:r w:rsidRPr="002F42F8">
        <w:rPr>
          <w:rFonts w:ascii="Times New Roman" w:hAnsi="Times New Roman"/>
          <w:sz w:val="24"/>
          <w:szCs w:val="24"/>
          <w:lang w:val="fr-FR"/>
        </w:rPr>
        <w:t>contribution</w:t>
      </w:r>
      <w:r w:rsidRPr="002F42F8">
        <w:rPr>
          <w:rFonts w:ascii="Times New Roman" w:hAnsi="Times New Roman"/>
          <w:sz w:val="24"/>
          <w:szCs w:val="24"/>
        </w:rPr>
        <w:t xml:space="preserve">s to discourse analysis and also shortcomings of their theory, concludes that even after more than four decades of exploration on cohesion and coherence, key issues in the theory are still ambiguous and unresolved, that is, researchers do not have a consensus on what coherence is, </w:t>
      </w:r>
      <w:r w:rsidRPr="002F42F8">
        <w:rPr>
          <w:rFonts w:ascii="Times New Roman" w:hAnsi="Times New Roman"/>
          <w:sz w:val="24"/>
          <w:szCs w:val="24"/>
        </w:rPr>
        <w:lastRenderedPageBreak/>
        <w:t xml:space="preserve">which directly leads to a most debated issue: the relationship between cohesion and coherence. To solve the present debate, the key step is to establish universal epistemology on the conception of coherence. In this case, the paper recommends </w:t>
      </w:r>
      <w:r w:rsidR="001B2508" w:rsidRPr="002F42F8">
        <w:rPr>
          <w:rFonts w:ascii="Times New Roman" w:hAnsi="Times New Roman"/>
          <w:sz w:val="24"/>
          <w:szCs w:val="24"/>
        </w:rPr>
        <w:t>theorizing</w:t>
      </w:r>
      <w:r w:rsidRPr="002F42F8">
        <w:rPr>
          <w:rFonts w:ascii="Times New Roman" w:hAnsi="Times New Roman"/>
          <w:sz w:val="24"/>
          <w:szCs w:val="24"/>
        </w:rPr>
        <w:t xml:space="preserve"> the concept from the perspective of philosophy of language. Apart from a chaos in coherence, there is room to supplement the framework of cohesive mechanism. Since most previous studies probe cohesive devices from textual and ideational perspective, this paper advocates an interpersonal perspective to improve and perfect current framework.</w:t>
      </w:r>
    </w:p>
    <w:p w:rsidR="00CC2C94" w:rsidRDefault="00CC2C94">
      <w:pPr>
        <w:pStyle w:val="A5"/>
        <w:jc w:val="both"/>
        <w:rPr>
          <w:rFonts w:ascii="Times New Roman" w:eastAsia="Times New Roman" w:hAnsi="Times New Roman" w:cs="Times New Roman"/>
          <w:sz w:val="32"/>
          <w:szCs w:val="32"/>
        </w:rPr>
      </w:pPr>
    </w:p>
    <w:p w:rsidR="00CC2C94" w:rsidRPr="002F42F8" w:rsidRDefault="00F256FE" w:rsidP="003E4048">
      <w:pPr>
        <w:pStyle w:val="A5"/>
        <w:jc w:val="both"/>
        <w:rPr>
          <w:rFonts w:ascii="Times New Roman" w:eastAsia="Times New Roman" w:hAnsi="Times New Roman" w:cs="Times New Roman"/>
          <w:b/>
          <w:bCs/>
          <w:sz w:val="28"/>
          <w:szCs w:val="28"/>
        </w:rPr>
      </w:pPr>
      <w:r w:rsidRPr="002F42F8">
        <w:rPr>
          <w:rFonts w:ascii="Times New Roman" w:hAnsi="Times New Roman"/>
          <w:b/>
          <w:bCs/>
          <w:sz w:val="28"/>
          <w:szCs w:val="28"/>
        </w:rPr>
        <w:t>Reference</w:t>
      </w:r>
    </w:p>
    <w:p w:rsidR="007E450B" w:rsidRDefault="00F256FE" w:rsidP="007E450B">
      <w:pPr>
        <w:pStyle w:val="a6"/>
        <w:jc w:val="both"/>
        <w:rPr>
          <w:rFonts w:ascii="Times New Roman" w:eastAsiaTheme="minorEastAsia" w:hAnsi="Times New Roman" w:cs="Times New Roman"/>
          <w:sz w:val="24"/>
          <w:szCs w:val="24"/>
        </w:rPr>
      </w:pPr>
      <w:r w:rsidRPr="002F42F8">
        <w:rPr>
          <w:rFonts w:ascii="Times New Roman" w:hAnsi="Times New Roman" w:cs="Times New Roman"/>
          <w:sz w:val="24"/>
          <w:szCs w:val="24"/>
        </w:rPr>
        <w:t>1. Brown</w:t>
      </w:r>
      <w:r w:rsidRPr="002F42F8">
        <w:rPr>
          <w:rFonts w:ascii="宋体" w:eastAsia="宋体" w:hAnsi="宋体" w:cs="宋体" w:hint="eastAsia"/>
          <w:sz w:val="24"/>
          <w:szCs w:val="24"/>
        </w:rPr>
        <w:t>，</w:t>
      </w:r>
      <w:r w:rsidRPr="002F42F8">
        <w:rPr>
          <w:rFonts w:ascii="Times New Roman" w:hAnsi="Times New Roman" w:cs="Times New Roman"/>
          <w:sz w:val="24"/>
          <w:szCs w:val="24"/>
        </w:rPr>
        <w:t>G. &amp; G. Yule. Discourse Analysis[M]. Oxford: Blackwell</w:t>
      </w:r>
      <w:r w:rsidRPr="002F42F8">
        <w:rPr>
          <w:rFonts w:ascii="宋体" w:eastAsia="宋体" w:hAnsi="宋体" w:cs="宋体" w:hint="eastAsia"/>
          <w:sz w:val="24"/>
          <w:szCs w:val="24"/>
        </w:rPr>
        <w:t>，</w:t>
      </w:r>
      <w:r w:rsidRPr="002F42F8">
        <w:rPr>
          <w:rFonts w:ascii="Times New Roman" w:hAnsi="Times New Roman" w:cs="Times New Roman"/>
          <w:sz w:val="24"/>
          <w:szCs w:val="24"/>
        </w:rPr>
        <w:t>1983.</w:t>
      </w:r>
    </w:p>
    <w:p w:rsidR="00052C88" w:rsidRPr="007E450B" w:rsidRDefault="00F256FE" w:rsidP="007E450B">
      <w:pPr>
        <w:pStyle w:val="a6"/>
        <w:jc w:val="both"/>
        <w:rPr>
          <w:rFonts w:ascii="Times New Roman" w:hAnsi="Times New Roman" w:cs="Times New Roman"/>
          <w:sz w:val="24"/>
          <w:szCs w:val="24"/>
        </w:rPr>
      </w:pPr>
      <w:r w:rsidRPr="002F42F8">
        <w:rPr>
          <w:rFonts w:ascii="Times New Roman" w:hAnsi="Times New Roman" w:cs="Times New Roman"/>
          <w:sz w:val="24"/>
          <w:szCs w:val="24"/>
        </w:rPr>
        <w:t>2. Carrel, L. P. 1982. Cohesion is not coherence [J]. TESOL Quarterly, Vol. 16, No. 4 (Dec., 1982), pp. 479-488.</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3.</w:t>
      </w:r>
      <w:r w:rsidR="00052C88" w:rsidRPr="002F42F8">
        <w:rPr>
          <w:rFonts w:ascii="Times New Roman" w:eastAsia="PMingLiU" w:hAnsi="Times New Roman" w:cs="Times New Roman"/>
          <w:sz w:val="24"/>
          <w:szCs w:val="24"/>
          <w:lang w:val="zh-TW" w:eastAsia="zh-TW"/>
        </w:rPr>
        <w:t xml:space="preserve"> </w:t>
      </w:r>
      <w:r w:rsidRPr="002F42F8">
        <w:rPr>
          <w:rFonts w:ascii="Times New Roman" w:hAnsi="Times New Roman" w:cs="Times New Roman"/>
          <w:sz w:val="24"/>
          <w:szCs w:val="24"/>
        </w:rPr>
        <w:t>Crowhurst, M. 1991.</w:t>
      </w:r>
      <w:r w:rsidRPr="002F42F8">
        <w:rPr>
          <w:rFonts w:ascii="Times New Roman" w:hAnsi="Times New Roman" w:cs="Times New Roman"/>
          <w:sz w:val="24"/>
          <w:szCs w:val="24"/>
          <w:lang w:val="zh-TW" w:eastAsia="zh-TW"/>
        </w:rPr>
        <w:t xml:space="preserve"> </w:t>
      </w:r>
      <w:r w:rsidRPr="002F42F8">
        <w:rPr>
          <w:rFonts w:ascii="Times New Roman" w:hAnsi="Times New Roman" w:cs="Times New Roman"/>
          <w:sz w:val="24"/>
          <w:szCs w:val="24"/>
        </w:rPr>
        <w:t xml:space="preserve">Interrelationships between reading and writing persuasive discourse [J]. Research in the Teaching of English 23 (4): 110-122. </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4.</w:t>
      </w:r>
      <w:r w:rsidRPr="002F42F8">
        <w:rPr>
          <w:rFonts w:ascii="Times New Roman" w:hAnsi="Times New Roman" w:cs="Times New Roman"/>
          <w:sz w:val="24"/>
          <w:szCs w:val="24"/>
          <w:lang w:val="zh-TW" w:eastAsia="zh-TW"/>
        </w:rPr>
        <w:t xml:space="preserve"> </w:t>
      </w:r>
      <w:proofErr w:type="spellStart"/>
      <w:r w:rsidRPr="002F42F8">
        <w:rPr>
          <w:rFonts w:ascii="Times New Roman" w:hAnsi="Times New Roman" w:cs="Times New Roman"/>
          <w:sz w:val="24"/>
          <w:szCs w:val="24"/>
        </w:rPr>
        <w:t>Enkvist</w:t>
      </w:r>
      <w:proofErr w:type="spellEnd"/>
      <w:r w:rsidRPr="002F42F8">
        <w:rPr>
          <w:rFonts w:ascii="Times New Roman" w:hAnsi="Times New Roman" w:cs="Times New Roman"/>
          <w:sz w:val="24"/>
          <w:szCs w:val="24"/>
        </w:rPr>
        <w:t xml:space="preserve">, N. E. Coherence, pseudo-coherence, and non-coherence [A]. </w:t>
      </w:r>
      <w:proofErr w:type="spellStart"/>
      <w:r w:rsidRPr="002F42F8">
        <w:rPr>
          <w:rFonts w:ascii="Times New Roman" w:hAnsi="Times New Roman" w:cs="Times New Roman"/>
          <w:sz w:val="24"/>
          <w:szCs w:val="24"/>
        </w:rPr>
        <w:t>Ostman</w:t>
      </w:r>
      <w:proofErr w:type="spellEnd"/>
      <w:r w:rsidRPr="002F42F8">
        <w:rPr>
          <w:rFonts w:ascii="Times New Roman" w:hAnsi="Times New Roman" w:cs="Times New Roman"/>
          <w:sz w:val="24"/>
          <w:szCs w:val="24"/>
        </w:rPr>
        <w:t xml:space="preserve">. J. O. Cohesion and Semantics [C]. Abo, Finland: Abo </w:t>
      </w:r>
      <w:proofErr w:type="spellStart"/>
      <w:r w:rsidRPr="002F42F8">
        <w:rPr>
          <w:rFonts w:ascii="Times New Roman" w:hAnsi="Times New Roman" w:cs="Times New Roman"/>
          <w:sz w:val="24"/>
          <w:szCs w:val="24"/>
        </w:rPr>
        <w:t>Akademi</w:t>
      </w:r>
      <w:proofErr w:type="spellEnd"/>
      <w:r w:rsidRPr="002F42F8">
        <w:rPr>
          <w:rFonts w:ascii="Times New Roman" w:hAnsi="Times New Roman" w:cs="Times New Roman"/>
          <w:sz w:val="24"/>
          <w:szCs w:val="24"/>
        </w:rPr>
        <w:t xml:space="preserve"> Foundation, 1978.</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 xml:space="preserve">5. Fries, P. On the Status of Theme in English [A]. Petofi, J. &amp; E. </w:t>
      </w:r>
      <w:proofErr w:type="spellStart"/>
      <w:r w:rsidRPr="002F42F8">
        <w:rPr>
          <w:rFonts w:ascii="Times New Roman" w:hAnsi="Times New Roman" w:cs="Times New Roman"/>
          <w:sz w:val="24"/>
          <w:szCs w:val="24"/>
        </w:rPr>
        <w:t>Sozer</w:t>
      </w:r>
      <w:proofErr w:type="spellEnd"/>
      <w:r w:rsidRPr="002F42F8">
        <w:rPr>
          <w:rFonts w:ascii="Times New Roman" w:hAnsi="Times New Roman" w:cs="Times New Roman"/>
          <w:sz w:val="24"/>
          <w:szCs w:val="24"/>
        </w:rPr>
        <w:t xml:space="preserve">. Micro-and Macro-Connexity of Discourse [C]. Hamburg: </w:t>
      </w:r>
      <w:proofErr w:type="spellStart"/>
      <w:r w:rsidRPr="002F42F8">
        <w:rPr>
          <w:rFonts w:ascii="Times New Roman" w:hAnsi="Times New Roman" w:cs="Times New Roman"/>
          <w:sz w:val="24"/>
          <w:szCs w:val="24"/>
        </w:rPr>
        <w:t>Busde</w:t>
      </w:r>
      <w:proofErr w:type="spellEnd"/>
      <w:r w:rsidRPr="002F42F8">
        <w:rPr>
          <w:rFonts w:ascii="Times New Roman" w:hAnsi="Times New Roman" w:cs="Times New Roman"/>
          <w:sz w:val="24"/>
          <w:szCs w:val="24"/>
        </w:rPr>
        <w:t>, 1983.</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 xml:space="preserve">6. </w:t>
      </w:r>
      <w:proofErr w:type="spellStart"/>
      <w:r w:rsidRPr="002F42F8">
        <w:rPr>
          <w:rFonts w:ascii="Times New Roman" w:hAnsi="Times New Roman" w:cs="Times New Roman"/>
          <w:sz w:val="24"/>
          <w:szCs w:val="24"/>
        </w:rPr>
        <w:t>Ghasemi</w:t>
      </w:r>
      <w:proofErr w:type="spellEnd"/>
      <w:r w:rsidRPr="002F42F8">
        <w:rPr>
          <w:rFonts w:ascii="Times New Roman" w:hAnsi="Times New Roman" w:cs="Times New Roman"/>
          <w:sz w:val="24"/>
          <w:szCs w:val="24"/>
        </w:rPr>
        <w:t>. M. (2013). An Investigation into the Use of Cohesive Devices in Second Language Writings[J]. Theory and Practice in Language Studies, Vol. 3, No. 9, pp. 1615-1623.</w:t>
      </w:r>
    </w:p>
    <w:p w:rsidR="00CC2C94" w:rsidRPr="002F42F8" w:rsidRDefault="00F256FE" w:rsidP="003E4048">
      <w:pPr>
        <w:pStyle w:val="a6"/>
        <w:jc w:val="both"/>
        <w:rPr>
          <w:rFonts w:ascii="Times New Roman" w:eastAsia="Times New Roman" w:hAnsi="Times New Roman" w:cs="Times New Roman"/>
          <w:position w:val="-12"/>
          <w:sz w:val="24"/>
          <w:szCs w:val="24"/>
        </w:rPr>
      </w:pPr>
      <w:r w:rsidRPr="002F42F8">
        <w:rPr>
          <w:rFonts w:ascii="Times New Roman" w:hAnsi="Times New Roman" w:cs="Times New Roman"/>
          <w:position w:val="-6"/>
          <w:sz w:val="24"/>
          <w:szCs w:val="24"/>
        </w:rPr>
        <w:t xml:space="preserve">7. </w:t>
      </w:r>
      <w:r w:rsidRPr="002F42F8">
        <w:rPr>
          <w:rFonts w:ascii="Times New Roman" w:hAnsi="Times New Roman" w:cs="Times New Roman"/>
          <w:position w:val="-12"/>
          <w:sz w:val="24"/>
          <w:szCs w:val="24"/>
        </w:rPr>
        <w:t>Halliday, M. A. K., &amp; Hasan, R. (1976). Cohesion in English. London: Longman.</w:t>
      </w:r>
    </w:p>
    <w:p w:rsidR="00CC2C94" w:rsidRPr="002F42F8" w:rsidRDefault="00F256FE" w:rsidP="003E4048">
      <w:pPr>
        <w:pStyle w:val="a6"/>
        <w:jc w:val="both"/>
        <w:rPr>
          <w:rFonts w:ascii="Times New Roman" w:eastAsia="Times New Roman" w:hAnsi="Times New Roman" w:cs="Times New Roman"/>
          <w:position w:val="-6"/>
          <w:sz w:val="24"/>
          <w:szCs w:val="24"/>
        </w:rPr>
      </w:pPr>
      <w:r w:rsidRPr="002F42F8">
        <w:rPr>
          <w:rFonts w:ascii="Times New Roman" w:hAnsi="Times New Roman" w:cs="Times New Roman"/>
          <w:position w:val="-12"/>
          <w:sz w:val="24"/>
          <w:szCs w:val="24"/>
        </w:rPr>
        <w:t>8. Halliday, M. A. K., &amp; Hasan, R. (1989). Language, context, and text: Aspects of language in a social-semiotic perspective. (2nd Ed.). Oxford: Oxford University Press.</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9. Halliday, M. A. K., &amp; C. Matthiessen. (2004). An Introduction to Functional Grammar</w:t>
      </w:r>
      <w:r w:rsidR="00AA07A9" w:rsidRPr="002F42F8">
        <w:rPr>
          <w:rFonts w:ascii="Times New Roman" w:hAnsi="Times New Roman" w:cs="Times New Roman"/>
          <w:sz w:val="24"/>
          <w:szCs w:val="24"/>
        </w:rPr>
        <w:t xml:space="preserve"> (2nd Ed.). London: Arnold.</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 xml:space="preserve">10. </w:t>
      </w:r>
      <w:proofErr w:type="spellStart"/>
      <w:r w:rsidRPr="002F42F8">
        <w:rPr>
          <w:rFonts w:ascii="Times New Roman" w:hAnsi="Times New Roman" w:cs="Times New Roman"/>
          <w:sz w:val="24"/>
          <w:szCs w:val="24"/>
        </w:rPr>
        <w:t>Hoey</w:t>
      </w:r>
      <w:proofErr w:type="spellEnd"/>
      <w:r w:rsidRPr="002F42F8">
        <w:rPr>
          <w:rFonts w:ascii="Times New Roman" w:hAnsi="Times New Roman" w:cs="Times New Roman"/>
          <w:sz w:val="24"/>
          <w:szCs w:val="24"/>
        </w:rPr>
        <w:t xml:space="preserve">, M. (1991). Patterns of lexis in text. Oxford: Oxford University Press. </w:t>
      </w:r>
    </w:p>
    <w:p w:rsidR="00CC2C94" w:rsidRPr="002F42F8" w:rsidRDefault="00F256FE" w:rsidP="003E4048">
      <w:pPr>
        <w:pStyle w:val="a6"/>
        <w:jc w:val="both"/>
        <w:rPr>
          <w:rFonts w:ascii="Times New Roman" w:eastAsia="Times New Roman" w:hAnsi="Times New Roman" w:cs="Times New Roman"/>
          <w:position w:val="-6"/>
          <w:sz w:val="24"/>
          <w:szCs w:val="24"/>
        </w:rPr>
      </w:pPr>
      <w:r w:rsidRPr="002F42F8">
        <w:rPr>
          <w:rFonts w:ascii="Times New Roman" w:hAnsi="Times New Roman" w:cs="Times New Roman"/>
          <w:position w:val="-6"/>
          <w:sz w:val="24"/>
          <w:szCs w:val="24"/>
        </w:rPr>
        <w:t xml:space="preserve">11. Johns, A. M. (1986). Coherence and academic writing: Some definitions and suggestions for teaching. TESOL Quarterly, 20(2), 247-265. </w:t>
      </w:r>
    </w:p>
    <w:p w:rsidR="00CC2C94" w:rsidRPr="002F42F8" w:rsidRDefault="00F256FE" w:rsidP="003E4048">
      <w:pPr>
        <w:pStyle w:val="a6"/>
        <w:jc w:val="both"/>
        <w:rPr>
          <w:rFonts w:ascii="Times New Roman" w:eastAsia="Times New Roman" w:hAnsi="Times New Roman" w:cs="Times New Roman"/>
          <w:sz w:val="24"/>
          <w:szCs w:val="24"/>
        </w:rPr>
      </w:pPr>
      <w:r w:rsidRPr="002F42F8">
        <w:rPr>
          <w:rFonts w:ascii="Times New Roman" w:hAnsi="Times New Roman" w:cs="Times New Roman"/>
          <w:sz w:val="24"/>
          <w:szCs w:val="24"/>
        </w:rPr>
        <w:t>12. Van Dijk. T.  Text and Context: Explorations in the Pragmatics of Discourse. London: Longman. 1977.</w:t>
      </w:r>
    </w:p>
    <w:p w:rsidR="00AA07A9" w:rsidRPr="002F42F8" w:rsidRDefault="00F256FE" w:rsidP="003E4048">
      <w:pPr>
        <w:pStyle w:val="a6"/>
        <w:jc w:val="both"/>
        <w:rPr>
          <w:rFonts w:ascii="Times New Roman" w:hAnsi="Times New Roman" w:cs="Times New Roman"/>
          <w:sz w:val="24"/>
          <w:szCs w:val="24"/>
        </w:rPr>
      </w:pPr>
      <w:r w:rsidRPr="002F42F8">
        <w:rPr>
          <w:rFonts w:ascii="Times New Roman" w:hAnsi="Times New Roman" w:cs="Times New Roman"/>
          <w:sz w:val="24"/>
          <w:szCs w:val="24"/>
        </w:rPr>
        <w:t>13. Widdowson. H. Teaching Language as Communication. Oxford: Oxford University</w:t>
      </w:r>
      <w:r w:rsidR="00AA07A9" w:rsidRPr="002F42F8">
        <w:rPr>
          <w:rFonts w:ascii="Times New Roman" w:hAnsi="Times New Roman" w:cs="Times New Roman"/>
          <w:sz w:val="24"/>
          <w:szCs w:val="24"/>
        </w:rPr>
        <w:t xml:space="preserve"> </w:t>
      </w:r>
      <w:r w:rsidRPr="002F42F8">
        <w:rPr>
          <w:rFonts w:ascii="Times New Roman" w:hAnsi="Times New Roman" w:cs="Times New Roman"/>
          <w:sz w:val="24"/>
          <w:szCs w:val="24"/>
        </w:rPr>
        <w:t>Press, 1978.</w:t>
      </w:r>
    </w:p>
    <w:p w:rsidR="00CC2C94" w:rsidRPr="002F42F8" w:rsidRDefault="00F256FE" w:rsidP="003E4048">
      <w:pPr>
        <w:pStyle w:val="a6"/>
        <w:jc w:val="both"/>
        <w:rPr>
          <w:rFonts w:asciiTheme="minorEastAsia" w:eastAsiaTheme="minorEastAsia" w:hAnsiTheme="minorEastAsia" w:cs="Times New Roman"/>
          <w:sz w:val="24"/>
          <w:szCs w:val="24"/>
        </w:rPr>
      </w:pPr>
      <w:r w:rsidRPr="002F42F8">
        <w:rPr>
          <w:rFonts w:asciiTheme="minorEastAsia" w:eastAsiaTheme="minorEastAsia" w:hAnsiTheme="minorEastAsia"/>
          <w:sz w:val="24"/>
          <w:szCs w:val="24"/>
        </w:rPr>
        <w:t xml:space="preserve">14. </w:t>
      </w:r>
      <w:proofErr w:type="gramStart"/>
      <w:r w:rsidRPr="002F42F8">
        <w:rPr>
          <w:rFonts w:asciiTheme="minorEastAsia" w:eastAsiaTheme="minorEastAsia" w:hAnsiTheme="minorEastAsia" w:hint="eastAsia"/>
          <w:sz w:val="24"/>
          <w:szCs w:val="24"/>
        </w:rPr>
        <w:t>程微</w:t>
      </w:r>
      <w:proofErr w:type="gramEnd"/>
      <w:r w:rsidRPr="002F42F8">
        <w:rPr>
          <w:rFonts w:asciiTheme="minorEastAsia" w:eastAsiaTheme="minorEastAsia" w:hAnsiTheme="minorEastAsia"/>
          <w:sz w:val="24"/>
          <w:szCs w:val="24"/>
        </w:rPr>
        <w:t xml:space="preserve">. 2007. </w:t>
      </w:r>
      <w:r w:rsidRPr="002F42F8">
        <w:rPr>
          <w:rFonts w:asciiTheme="minorEastAsia" w:eastAsiaTheme="minorEastAsia" w:hAnsiTheme="minorEastAsia" w:hint="eastAsia"/>
          <w:sz w:val="24"/>
          <w:szCs w:val="24"/>
          <w:lang w:val="zh-TW" w:eastAsia="zh-TW"/>
        </w:rPr>
        <w:t>从态度韵看语篇的衔接与连贯</w:t>
      </w:r>
      <w:r w:rsidRPr="002F42F8">
        <w:rPr>
          <w:rFonts w:asciiTheme="minorEastAsia" w:eastAsiaTheme="minorEastAsia" w:hAnsiTheme="minorEastAsia"/>
          <w:sz w:val="24"/>
          <w:szCs w:val="24"/>
        </w:rPr>
        <w:t xml:space="preserve">[J]. </w:t>
      </w:r>
      <w:r w:rsidRPr="002F42F8">
        <w:rPr>
          <w:rFonts w:asciiTheme="minorEastAsia" w:eastAsiaTheme="minorEastAsia" w:hAnsiTheme="minorEastAsia" w:hint="eastAsia"/>
          <w:sz w:val="24"/>
          <w:szCs w:val="24"/>
          <w:lang w:val="zh-TW" w:eastAsia="zh-TW"/>
        </w:rPr>
        <w:t>外语教学</w:t>
      </w:r>
      <w:r w:rsidRPr="002F42F8">
        <w:rPr>
          <w:rFonts w:asciiTheme="minorEastAsia" w:eastAsiaTheme="minorEastAsia" w:hAnsiTheme="minorEastAsia"/>
          <w:sz w:val="24"/>
          <w:szCs w:val="24"/>
        </w:rPr>
        <w:t xml:space="preserve"> (6): 24-28.</w:t>
      </w:r>
    </w:p>
    <w:p w:rsidR="003E4048" w:rsidRPr="002F42F8" w:rsidRDefault="00F256FE" w:rsidP="003E4048">
      <w:pPr>
        <w:pStyle w:val="a6"/>
        <w:jc w:val="both"/>
        <w:rPr>
          <w:rFonts w:asciiTheme="minorEastAsia" w:eastAsiaTheme="minorEastAsia" w:hAnsiTheme="minorEastAsia"/>
          <w:sz w:val="24"/>
          <w:szCs w:val="24"/>
        </w:rPr>
      </w:pPr>
      <w:r w:rsidRPr="002F42F8">
        <w:rPr>
          <w:rFonts w:asciiTheme="minorEastAsia" w:eastAsiaTheme="minorEastAsia" w:hAnsiTheme="minorEastAsia"/>
          <w:sz w:val="24"/>
          <w:szCs w:val="24"/>
        </w:rPr>
        <w:t xml:space="preserve">15. </w:t>
      </w:r>
      <w:r w:rsidRPr="002F42F8">
        <w:rPr>
          <w:rFonts w:asciiTheme="minorEastAsia" w:eastAsiaTheme="minorEastAsia" w:hAnsiTheme="minorEastAsia" w:hint="eastAsia"/>
          <w:sz w:val="24"/>
          <w:szCs w:val="24"/>
          <w:lang w:val="zh-TW" w:eastAsia="zh-TW"/>
        </w:rPr>
        <w:t>杜世洪</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TW" w:eastAsia="zh-TW"/>
        </w:rPr>
        <w:t>卡明斯</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TW" w:eastAsia="zh-TW"/>
        </w:rPr>
        <w:t>连贯是一个语言哲学问题</w:t>
      </w:r>
      <w:r w:rsidRPr="002F42F8">
        <w:rPr>
          <w:rFonts w:asciiTheme="minorEastAsia" w:eastAsiaTheme="minorEastAsia" w:hAnsiTheme="minorEastAsia"/>
          <w:sz w:val="24"/>
          <w:szCs w:val="24"/>
          <w:lang w:val="zh-TW" w:eastAsia="zh-TW"/>
        </w:rPr>
        <w:t>—</w:t>
      </w:r>
      <w:r w:rsidRPr="002F42F8">
        <w:rPr>
          <w:rFonts w:asciiTheme="minorEastAsia" w:eastAsiaTheme="minorEastAsia" w:hAnsiTheme="minorEastAsia" w:hint="eastAsia"/>
          <w:sz w:val="24"/>
          <w:szCs w:val="24"/>
          <w:lang w:val="zh-TW" w:eastAsia="zh-TW"/>
        </w:rPr>
        <w:t>四十年连贯研究的反思</w:t>
      </w:r>
      <w:r w:rsidRPr="002F42F8">
        <w:rPr>
          <w:rFonts w:asciiTheme="minorEastAsia" w:eastAsiaTheme="minorEastAsia" w:hAnsiTheme="minorEastAsia"/>
          <w:sz w:val="24"/>
          <w:szCs w:val="24"/>
        </w:rPr>
        <w:t xml:space="preserve">[J]. </w:t>
      </w:r>
      <w:r w:rsidRPr="002F42F8">
        <w:rPr>
          <w:rFonts w:asciiTheme="minorEastAsia" w:eastAsiaTheme="minorEastAsia" w:hAnsiTheme="minorEastAsia" w:hint="eastAsia"/>
          <w:sz w:val="24"/>
          <w:szCs w:val="24"/>
          <w:lang w:val="zh-TW" w:eastAsia="zh-TW"/>
        </w:rPr>
        <w:t>外国语</w:t>
      </w:r>
      <w:r w:rsidRPr="002F42F8">
        <w:rPr>
          <w:rFonts w:asciiTheme="minorEastAsia" w:eastAsiaTheme="minorEastAsia" w:hAnsiTheme="minorEastAsia"/>
          <w:sz w:val="24"/>
          <w:szCs w:val="24"/>
          <w:lang w:val="zh-TW" w:eastAsia="zh-TW"/>
        </w:rPr>
        <w:t xml:space="preserve"> 2011</w:t>
      </w:r>
      <w:r w:rsidRPr="002F42F8">
        <w:rPr>
          <w:rFonts w:asciiTheme="minorEastAsia" w:eastAsiaTheme="minorEastAsia" w:hAnsiTheme="minorEastAsia"/>
          <w:sz w:val="24"/>
          <w:szCs w:val="24"/>
        </w:rPr>
        <w:t>(4): 83-92.</w:t>
      </w:r>
    </w:p>
    <w:p w:rsidR="00CC2C94" w:rsidRPr="002F42F8" w:rsidRDefault="00F256FE" w:rsidP="003E4048">
      <w:pPr>
        <w:pStyle w:val="a6"/>
        <w:jc w:val="both"/>
        <w:rPr>
          <w:rFonts w:asciiTheme="minorEastAsia" w:eastAsiaTheme="minorEastAsia" w:hAnsiTheme="minorEastAsia" w:cs="Times New Roman"/>
          <w:sz w:val="24"/>
          <w:szCs w:val="24"/>
        </w:rPr>
      </w:pPr>
      <w:r w:rsidRPr="002F42F8">
        <w:rPr>
          <w:rFonts w:asciiTheme="minorEastAsia" w:eastAsiaTheme="minorEastAsia" w:hAnsiTheme="minorEastAsia"/>
          <w:sz w:val="24"/>
          <w:szCs w:val="24"/>
        </w:rPr>
        <w:t xml:space="preserve">16. </w:t>
      </w:r>
      <w:r w:rsidRPr="002F42F8">
        <w:rPr>
          <w:rFonts w:asciiTheme="minorEastAsia" w:eastAsiaTheme="minorEastAsia" w:hAnsiTheme="minorEastAsia" w:hint="eastAsia"/>
          <w:sz w:val="24"/>
          <w:szCs w:val="24"/>
          <w:lang w:val="zh-TW" w:eastAsia="zh-TW"/>
        </w:rPr>
        <w:t>李天贤</w:t>
      </w:r>
      <w:r w:rsidRPr="002F42F8">
        <w:rPr>
          <w:rFonts w:asciiTheme="minorEastAsia" w:eastAsiaTheme="minorEastAsia" w:hAnsiTheme="minorEastAsia"/>
          <w:sz w:val="24"/>
          <w:szCs w:val="24"/>
        </w:rPr>
        <w:t xml:space="preserve">. (2012). </w:t>
      </w:r>
      <w:r w:rsidRPr="002F42F8">
        <w:rPr>
          <w:rFonts w:asciiTheme="minorEastAsia" w:eastAsiaTheme="minorEastAsia" w:hAnsiTheme="minorEastAsia" w:hint="eastAsia"/>
          <w:sz w:val="24"/>
          <w:szCs w:val="24"/>
          <w:lang w:val="zh-TW" w:eastAsia="zh-TW"/>
        </w:rPr>
        <w:t>认知框架视角下的语篇连贯研究</w:t>
      </w:r>
      <w:r w:rsidRPr="002F42F8">
        <w:rPr>
          <w:rFonts w:asciiTheme="minorEastAsia" w:eastAsiaTheme="minorEastAsia" w:hAnsiTheme="minorEastAsia"/>
          <w:sz w:val="24"/>
          <w:szCs w:val="24"/>
        </w:rPr>
        <w:t xml:space="preserve">[D]. </w:t>
      </w:r>
      <w:r w:rsidRPr="002F42F8">
        <w:rPr>
          <w:rFonts w:asciiTheme="minorEastAsia" w:eastAsiaTheme="minorEastAsia" w:hAnsiTheme="minorEastAsia" w:hint="eastAsia"/>
          <w:sz w:val="24"/>
          <w:szCs w:val="24"/>
          <w:lang w:val="zh-TW" w:eastAsia="zh-TW"/>
        </w:rPr>
        <w:t>杭州</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TW" w:eastAsia="zh-TW"/>
        </w:rPr>
        <w:t>浙江大学人文学院</w:t>
      </w:r>
      <w:r w:rsidRPr="002F42F8">
        <w:rPr>
          <w:rFonts w:asciiTheme="minorEastAsia" w:eastAsiaTheme="minorEastAsia" w:hAnsiTheme="minorEastAsia"/>
          <w:sz w:val="24"/>
          <w:szCs w:val="24"/>
        </w:rPr>
        <w:t>.</w:t>
      </w:r>
    </w:p>
    <w:p w:rsidR="00CC2C94" w:rsidRDefault="00F256FE" w:rsidP="003E4048">
      <w:pPr>
        <w:pStyle w:val="a6"/>
        <w:jc w:val="both"/>
        <w:rPr>
          <w:rFonts w:asciiTheme="minorEastAsia" w:eastAsiaTheme="minorEastAsia" w:hAnsiTheme="minorEastAsia"/>
          <w:sz w:val="24"/>
          <w:szCs w:val="24"/>
        </w:rPr>
      </w:pPr>
      <w:r w:rsidRPr="002F42F8">
        <w:rPr>
          <w:rFonts w:asciiTheme="minorEastAsia" w:eastAsiaTheme="minorEastAsia" w:hAnsiTheme="minorEastAsia"/>
          <w:sz w:val="24"/>
          <w:szCs w:val="24"/>
        </w:rPr>
        <w:t xml:space="preserve">17. </w:t>
      </w:r>
      <w:r w:rsidRPr="002F42F8">
        <w:rPr>
          <w:rFonts w:asciiTheme="minorEastAsia" w:eastAsiaTheme="minorEastAsia" w:hAnsiTheme="minorEastAsia" w:hint="eastAsia"/>
          <w:sz w:val="24"/>
          <w:szCs w:val="24"/>
          <w:lang w:val="zh-TW" w:eastAsia="zh-TW"/>
        </w:rPr>
        <w:t>张德禄</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TW" w:eastAsia="zh-TW"/>
        </w:rPr>
        <w:t>刘汝山</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CN"/>
        </w:rPr>
        <w:t>语篇</w:t>
      </w:r>
      <w:proofErr w:type="gramStart"/>
      <w:r w:rsidRPr="002F42F8">
        <w:rPr>
          <w:rFonts w:asciiTheme="minorEastAsia" w:eastAsiaTheme="minorEastAsia" w:hAnsiTheme="minorEastAsia" w:hint="eastAsia"/>
          <w:sz w:val="24"/>
          <w:szCs w:val="24"/>
          <w:lang w:val="zh-CN"/>
        </w:rPr>
        <w:t>连贯与</w:t>
      </w:r>
      <w:proofErr w:type="gramEnd"/>
      <w:r w:rsidRPr="002F42F8">
        <w:rPr>
          <w:rFonts w:asciiTheme="minorEastAsia" w:eastAsiaTheme="minorEastAsia" w:hAnsiTheme="minorEastAsia" w:hint="eastAsia"/>
          <w:sz w:val="24"/>
          <w:szCs w:val="24"/>
          <w:lang w:val="zh-CN"/>
        </w:rPr>
        <w:t>衔接理论的发展及应用</w:t>
      </w:r>
      <w:r w:rsidRPr="002F42F8">
        <w:rPr>
          <w:rFonts w:asciiTheme="minorEastAsia" w:eastAsiaTheme="minorEastAsia" w:hAnsiTheme="minorEastAsia"/>
          <w:sz w:val="24"/>
          <w:szCs w:val="24"/>
        </w:rPr>
        <w:t xml:space="preserve">[M]. </w:t>
      </w:r>
      <w:r w:rsidRPr="002F42F8">
        <w:rPr>
          <w:rFonts w:asciiTheme="minorEastAsia" w:eastAsiaTheme="minorEastAsia" w:hAnsiTheme="minorEastAsia" w:hint="eastAsia"/>
          <w:sz w:val="24"/>
          <w:szCs w:val="24"/>
          <w:lang w:val="zh-CN"/>
        </w:rPr>
        <w:t>上海</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CN"/>
        </w:rPr>
        <w:t>上海外语教育出版社</w:t>
      </w:r>
      <w:r w:rsidRPr="002F42F8">
        <w:rPr>
          <w:rFonts w:asciiTheme="minorEastAsia" w:eastAsiaTheme="minorEastAsia" w:hAnsiTheme="minorEastAsia"/>
          <w:sz w:val="24"/>
          <w:szCs w:val="24"/>
        </w:rPr>
        <w:t xml:space="preserve">, 2003. </w:t>
      </w:r>
    </w:p>
    <w:p w:rsidR="003D4132" w:rsidRPr="003D4132" w:rsidRDefault="003D4132" w:rsidP="003D4132">
      <w:pPr>
        <w:pStyle w:val="A5"/>
        <w:jc w:val="both"/>
        <w:rPr>
          <w:rFonts w:asciiTheme="minorEastAsia" w:eastAsiaTheme="minorEastAsia" w:hAnsiTheme="minorEastAsia" w:cs="Times New Roman"/>
          <w:sz w:val="24"/>
          <w:szCs w:val="24"/>
        </w:rPr>
      </w:pPr>
      <w:r>
        <w:rPr>
          <w:rFonts w:asciiTheme="minorEastAsia" w:eastAsiaTheme="minorEastAsia" w:hAnsiTheme="minorEastAsia" w:hint="eastAsia"/>
          <w:sz w:val="24"/>
          <w:szCs w:val="24"/>
        </w:rPr>
        <w:t>1</w:t>
      </w:r>
      <w:r>
        <w:rPr>
          <w:rFonts w:asciiTheme="minorEastAsia" w:eastAsiaTheme="minorEastAsia" w:hAnsiTheme="minorEastAsia"/>
          <w:sz w:val="24"/>
          <w:szCs w:val="24"/>
        </w:rPr>
        <w:t xml:space="preserve">8. </w:t>
      </w:r>
      <w:r>
        <w:rPr>
          <w:rFonts w:asciiTheme="minorEastAsia" w:eastAsiaTheme="minorEastAsia" w:hAnsiTheme="minorEastAsia" w:hint="eastAsia"/>
          <w:sz w:val="24"/>
          <w:szCs w:val="24"/>
        </w:rPr>
        <w:t>张德禄,</w:t>
      </w:r>
      <w:r>
        <w:rPr>
          <w:rFonts w:asciiTheme="minorEastAsia" w:eastAsiaTheme="minorEastAsia" w:hAnsiTheme="minorEastAsia"/>
          <w:sz w:val="24"/>
          <w:szCs w:val="24"/>
        </w:rPr>
        <w:t xml:space="preserve"> 2000, </w:t>
      </w:r>
      <w:r>
        <w:rPr>
          <w:rFonts w:asciiTheme="minorEastAsia" w:eastAsiaTheme="minorEastAsia" w:hAnsiTheme="minorEastAsia" w:hint="eastAsia"/>
          <w:sz w:val="24"/>
          <w:szCs w:val="24"/>
          <w:lang w:val="zh-TW" w:eastAsia="zh-TW"/>
        </w:rPr>
        <w:t>论语篇</w:t>
      </w:r>
      <w:proofErr w:type="gramStart"/>
      <w:r>
        <w:rPr>
          <w:rFonts w:asciiTheme="minorEastAsia" w:eastAsiaTheme="minorEastAsia" w:hAnsiTheme="minorEastAsia" w:hint="eastAsia"/>
          <w:sz w:val="24"/>
          <w:szCs w:val="24"/>
          <w:lang w:val="zh-TW" w:eastAsia="zh-TW"/>
        </w:rPr>
        <w:t>连贯</w:t>
      </w:r>
      <w:r w:rsidRPr="002F42F8">
        <w:rPr>
          <w:rFonts w:asciiTheme="minorEastAsia" w:eastAsiaTheme="minorEastAsia" w:hAnsiTheme="minorEastAsia"/>
          <w:sz w:val="24"/>
          <w:szCs w:val="24"/>
        </w:rPr>
        <w:t>[</w:t>
      </w:r>
      <w:proofErr w:type="gramEnd"/>
      <w:r w:rsidRPr="002F42F8">
        <w:rPr>
          <w:rFonts w:asciiTheme="minorEastAsia" w:eastAsiaTheme="minorEastAsia" w:hAnsiTheme="minorEastAsia"/>
          <w:sz w:val="24"/>
          <w:szCs w:val="24"/>
        </w:rPr>
        <w:t>J].</w:t>
      </w:r>
      <w:r w:rsidRPr="002F42F8">
        <w:rPr>
          <w:rFonts w:asciiTheme="minorEastAsia" w:eastAsiaTheme="minorEastAsia" w:hAnsiTheme="minorEastAsia"/>
          <w:sz w:val="24"/>
          <w:szCs w:val="24"/>
          <w:lang w:val="zh-TW" w:eastAsia="zh-TW"/>
        </w:rPr>
        <w:t xml:space="preserve"> </w:t>
      </w:r>
      <w:r w:rsidRPr="002F42F8">
        <w:rPr>
          <w:rFonts w:asciiTheme="minorEastAsia" w:eastAsiaTheme="minorEastAsia" w:hAnsiTheme="minorEastAsia" w:hint="eastAsia"/>
          <w:sz w:val="24"/>
          <w:szCs w:val="24"/>
          <w:lang w:val="zh-TW" w:eastAsia="zh-TW"/>
        </w:rPr>
        <w:t>外语教学与研究</w:t>
      </w:r>
      <w:r w:rsidRPr="002F42F8">
        <w:rPr>
          <w:rFonts w:asciiTheme="minorEastAsia" w:eastAsiaTheme="minorEastAsia" w:hAnsiTheme="minorEastAsia"/>
          <w:sz w:val="24"/>
          <w:szCs w:val="24"/>
        </w:rPr>
        <w:t xml:space="preserve"> (</w:t>
      </w:r>
      <w:r>
        <w:rPr>
          <w:rFonts w:asciiTheme="minorEastAsia" w:eastAsiaTheme="minorEastAsia" w:hAnsiTheme="minorEastAsia"/>
          <w:sz w:val="24"/>
          <w:szCs w:val="24"/>
        </w:rPr>
        <w:t>2</w:t>
      </w:r>
      <w:r w:rsidRPr="002F42F8">
        <w:rPr>
          <w:rFonts w:asciiTheme="minorEastAsia" w:eastAsiaTheme="minorEastAsia" w:hAnsiTheme="minorEastAsia"/>
          <w:sz w:val="24"/>
          <w:szCs w:val="24"/>
        </w:rPr>
        <w:t xml:space="preserve">): </w:t>
      </w:r>
      <w:r>
        <w:rPr>
          <w:rFonts w:asciiTheme="minorEastAsia" w:eastAsiaTheme="minorEastAsia" w:hAnsiTheme="minorEastAsia"/>
          <w:sz w:val="24"/>
          <w:szCs w:val="24"/>
        </w:rPr>
        <w:t>1</w:t>
      </w:r>
      <w:r w:rsidRPr="002F42F8">
        <w:rPr>
          <w:rFonts w:asciiTheme="minorEastAsia" w:eastAsiaTheme="minorEastAsia" w:hAnsiTheme="minorEastAsia"/>
          <w:sz w:val="24"/>
          <w:szCs w:val="24"/>
        </w:rPr>
        <w:t>0</w:t>
      </w:r>
      <w:r>
        <w:rPr>
          <w:rFonts w:asciiTheme="minorEastAsia" w:eastAsiaTheme="minorEastAsia" w:hAnsiTheme="minorEastAsia"/>
          <w:sz w:val="24"/>
          <w:szCs w:val="24"/>
        </w:rPr>
        <w:t>3</w:t>
      </w:r>
      <w:r w:rsidRPr="002F42F8">
        <w:rPr>
          <w:rFonts w:asciiTheme="minorEastAsia" w:eastAsiaTheme="minorEastAsia" w:hAnsiTheme="minorEastAsia"/>
          <w:sz w:val="24"/>
          <w:szCs w:val="24"/>
        </w:rPr>
        <w:t>-</w:t>
      </w:r>
      <w:r>
        <w:rPr>
          <w:rFonts w:asciiTheme="minorEastAsia" w:eastAsiaTheme="minorEastAsia" w:hAnsiTheme="minorEastAsia"/>
          <w:sz w:val="24"/>
          <w:szCs w:val="24"/>
        </w:rPr>
        <w:t>109</w:t>
      </w:r>
      <w:r w:rsidRPr="002F42F8">
        <w:rPr>
          <w:rFonts w:asciiTheme="minorEastAsia" w:eastAsiaTheme="minorEastAsia" w:hAnsiTheme="minorEastAsia"/>
          <w:sz w:val="24"/>
          <w:szCs w:val="24"/>
        </w:rPr>
        <w:t>.</w:t>
      </w:r>
    </w:p>
    <w:p w:rsidR="00CC2C94" w:rsidRPr="002F42F8" w:rsidRDefault="00F256FE" w:rsidP="003E4048">
      <w:pPr>
        <w:pStyle w:val="A5"/>
        <w:jc w:val="both"/>
        <w:rPr>
          <w:rFonts w:asciiTheme="minorEastAsia" w:eastAsiaTheme="minorEastAsia" w:hAnsiTheme="minorEastAsia" w:cs="Times New Roman"/>
          <w:sz w:val="24"/>
          <w:szCs w:val="24"/>
        </w:rPr>
      </w:pPr>
      <w:r w:rsidRPr="002F42F8">
        <w:rPr>
          <w:rFonts w:asciiTheme="minorEastAsia" w:eastAsiaTheme="minorEastAsia" w:hAnsiTheme="minorEastAsia"/>
          <w:sz w:val="24"/>
          <w:szCs w:val="24"/>
        </w:rPr>
        <w:t>1</w:t>
      </w:r>
      <w:r w:rsidR="003D4132">
        <w:rPr>
          <w:rFonts w:asciiTheme="minorEastAsia" w:eastAsiaTheme="minorEastAsia" w:hAnsiTheme="minorEastAsia"/>
          <w:sz w:val="24"/>
          <w:szCs w:val="24"/>
        </w:rPr>
        <w:t>9</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TW" w:eastAsia="zh-TW"/>
        </w:rPr>
        <w:t>张建理</w:t>
      </w:r>
      <w:r w:rsidRPr="002F42F8">
        <w:rPr>
          <w:rFonts w:asciiTheme="minorEastAsia" w:eastAsiaTheme="minorEastAsia" w:hAnsiTheme="minorEastAsia"/>
          <w:sz w:val="24"/>
          <w:szCs w:val="24"/>
        </w:rPr>
        <w:t>.</w:t>
      </w:r>
      <w:r w:rsidRPr="002F42F8">
        <w:rPr>
          <w:rFonts w:asciiTheme="minorEastAsia" w:eastAsiaTheme="minorEastAsia" w:hAnsiTheme="minorEastAsia"/>
          <w:sz w:val="24"/>
          <w:szCs w:val="24"/>
          <w:lang w:val="zh-TW" w:eastAsia="zh-TW"/>
        </w:rPr>
        <w:t xml:space="preserve"> 1998</w:t>
      </w:r>
      <w:r w:rsidRPr="002F42F8">
        <w:rPr>
          <w:rFonts w:asciiTheme="minorEastAsia" w:eastAsiaTheme="minorEastAsia" w:hAnsiTheme="minorEastAsia"/>
          <w:sz w:val="24"/>
          <w:szCs w:val="24"/>
        </w:rPr>
        <w:t xml:space="preserve">. </w:t>
      </w:r>
      <w:r w:rsidRPr="002F42F8">
        <w:rPr>
          <w:rFonts w:asciiTheme="minorEastAsia" w:eastAsiaTheme="minorEastAsia" w:hAnsiTheme="minorEastAsia" w:hint="eastAsia"/>
          <w:sz w:val="24"/>
          <w:szCs w:val="24"/>
          <w:lang w:val="zh-TW" w:eastAsia="zh-TW"/>
        </w:rPr>
        <w:t>连贯研究概览</w:t>
      </w:r>
      <w:r w:rsidRPr="002F42F8">
        <w:rPr>
          <w:rFonts w:asciiTheme="minorEastAsia" w:eastAsiaTheme="minorEastAsia" w:hAnsiTheme="minorEastAsia"/>
          <w:sz w:val="24"/>
          <w:szCs w:val="24"/>
        </w:rPr>
        <w:t>[J].</w:t>
      </w:r>
      <w:r w:rsidRPr="002F42F8">
        <w:rPr>
          <w:rFonts w:asciiTheme="minorEastAsia" w:eastAsiaTheme="minorEastAsia" w:hAnsiTheme="minorEastAsia"/>
          <w:sz w:val="24"/>
          <w:szCs w:val="24"/>
          <w:lang w:val="zh-TW" w:eastAsia="zh-TW"/>
        </w:rPr>
        <w:t xml:space="preserve"> </w:t>
      </w:r>
      <w:r w:rsidRPr="002F42F8">
        <w:rPr>
          <w:rFonts w:asciiTheme="minorEastAsia" w:eastAsiaTheme="minorEastAsia" w:hAnsiTheme="minorEastAsia" w:hint="eastAsia"/>
          <w:sz w:val="24"/>
          <w:szCs w:val="24"/>
          <w:lang w:val="zh-TW" w:eastAsia="zh-TW"/>
        </w:rPr>
        <w:t>外语教学与研究</w:t>
      </w:r>
      <w:r w:rsidRPr="002F42F8">
        <w:rPr>
          <w:rFonts w:asciiTheme="minorEastAsia" w:eastAsiaTheme="minorEastAsia" w:hAnsiTheme="minorEastAsia"/>
          <w:sz w:val="24"/>
          <w:szCs w:val="24"/>
        </w:rPr>
        <w:t xml:space="preserve"> (4): 40-46.</w:t>
      </w:r>
    </w:p>
    <w:p w:rsidR="00CC2C94" w:rsidRPr="002F42F8" w:rsidRDefault="003D4132" w:rsidP="003E4048">
      <w:pPr>
        <w:pStyle w:val="a6"/>
        <w:jc w:val="both"/>
        <w:rPr>
          <w:rFonts w:asciiTheme="minorEastAsia" w:eastAsiaTheme="minorEastAsia" w:hAnsiTheme="minorEastAsia" w:cs="Times New Roman"/>
          <w:position w:val="-6"/>
          <w:sz w:val="24"/>
          <w:szCs w:val="24"/>
        </w:rPr>
      </w:pPr>
      <w:r>
        <w:rPr>
          <w:rFonts w:asciiTheme="minorEastAsia" w:eastAsiaTheme="minorEastAsia" w:hAnsiTheme="minorEastAsia"/>
          <w:position w:val="-6"/>
          <w:sz w:val="24"/>
          <w:szCs w:val="24"/>
        </w:rPr>
        <w:t>20</w:t>
      </w:r>
      <w:r w:rsidR="00F256FE" w:rsidRPr="002F42F8">
        <w:rPr>
          <w:rFonts w:asciiTheme="minorEastAsia" w:eastAsiaTheme="minorEastAsia" w:hAnsiTheme="minorEastAsia"/>
          <w:position w:val="-6"/>
          <w:sz w:val="24"/>
          <w:szCs w:val="24"/>
        </w:rPr>
        <w:t xml:space="preserve">. </w:t>
      </w:r>
      <w:r w:rsidR="00F256FE" w:rsidRPr="002F42F8">
        <w:rPr>
          <w:rFonts w:asciiTheme="minorEastAsia" w:eastAsiaTheme="minorEastAsia" w:hAnsiTheme="minorEastAsia" w:hint="eastAsia"/>
          <w:position w:val="-6"/>
          <w:sz w:val="24"/>
          <w:szCs w:val="24"/>
          <w:lang w:val="zh-TW" w:eastAsia="zh-TW"/>
        </w:rPr>
        <w:t>朱永生</w:t>
      </w:r>
      <w:r w:rsidR="00F256FE" w:rsidRPr="002F42F8">
        <w:rPr>
          <w:rFonts w:asciiTheme="minorEastAsia" w:eastAsiaTheme="minorEastAsia" w:hAnsiTheme="minorEastAsia"/>
          <w:position w:val="-6"/>
          <w:sz w:val="24"/>
          <w:szCs w:val="24"/>
        </w:rPr>
        <w:t xml:space="preserve">. 1995. </w:t>
      </w:r>
      <w:r w:rsidR="00F256FE" w:rsidRPr="002F42F8">
        <w:rPr>
          <w:rFonts w:asciiTheme="minorEastAsia" w:eastAsiaTheme="minorEastAsia" w:hAnsiTheme="minorEastAsia" w:hint="eastAsia"/>
          <w:position w:val="-6"/>
          <w:sz w:val="24"/>
          <w:szCs w:val="24"/>
          <w:lang w:val="zh-TW" w:eastAsia="zh-TW"/>
        </w:rPr>
        <w:t>衔接理论的完善与发展</w:t>
      </w:r>
      <w:r w:rsidR="00F256FE" w:rsidRPr="002F42F8">
        <w:rPr>
          <w:rFonts w:asciiTheme="minorEastAsia" w:eastAsiaTheme="minorEastAsia" w:hAnsiTheme="minorEastAsia"/>
          <w:position w:val="-6"/>
          <w:sz w:val="24"/>
          <w:szCs w:val="24"/>
        </w:rPr>
        <w:t>[J].</w:t>
      </w:r>
      <w:r w:rsidR="00F256FE" w:rsidRPr="002F42F8">
        <w:rPr>
          <w:rFonts w:asciiTheme="minorEastAsia" w:eastAsiaTheme="minorEastAsia" w:hAnsiTheme="minorEastAsia" w:hint="eastAsia"/>
          <w:position w:val="-6"/>
          <w:sz w:val="24"/>
          <w:szCs w:val="24"/>
          <w:lang w:val="zh-TW" w:eastAsia="zh-TW"/>
        </w:rPr>
        <w:t>外语界</w:t>
      </w:r>
      <w:r w:rsidR="00F256FE" w:rsidRPr="002F42F8">
        <w:rPr>
          <w:rFonts w:asciiTheme="minorEastAsia" w:eastAsiaTheme="minorEastAsia" w:hAnsiTheme="minorEastAsia"/>
          <w:position w:val="-6"/>
          <w:sz w:val="24"/>
          <w:szCs w:val="24"/>
        </w:rPr>
        <w:t xml:space="preserve"> (3): 66-69.</w:t>
      </w:r>
    </w:p>
    <w:p w:rsidR="00CC2C94" w:rsidRPr="003D4132" w:rsidRDefault="00F256FE" w:rsidP="002F42F8">
      <w:pPr>
        <w:pStyle w:val="a6"/>
        <w:jc w:val="both"/>
        <w:rPr>
          <w:rFonts w:asciiTheme="minorEastAsia" w:eastAsia="PMingLiU" w:hAnsiTheme="minorEastAsia"/>
          <w:position w:val="-6"/>
          <w:sz w:val="24"/>
          <w:szCs w:val="24"/>
          <w:lang w:val="zh-TW" w:eastAsia="zh-TW"/>
        </w:rPr>
      </w:pPr>
      <w:r w:rsidRPr="002F42F8">
        <w:rPr>
          <w:rFonts w:asciiTheme="minorEastAsia" w:eastAsiaTheme="minorEastAsia" w:hAnsiTheme="minorEastAsia"/>
          <w:position w:val="-6"/>
          <w:sz w:val="24"/>
          <w:szCs w:val="24"/>
        </w:rPr>
        <w:t>2</w:t>
      </w:r>
      <w:r w:rsidR="003D4132">
        <w:rPr>
          <w:rFonts w:asciiTheme="minorEastAsia" w:eastAsiaTheme="minorEastAsia" w:hAnsiTheme="minorEastAsia"/>
          <w:position w:val="-6"/>
          <w:sz w:val="24"/>
          <w:szCs w:val="24"/>
        </w:rPr>
        <w:t>1</w:t>
      </w:r>
      <w:r w:rsidRPr="002F42F8">
        <w:rPr>
          <w:rFonts w:asciiTheme="minorEastAsia" w:eastAsiaTheme="minorEastAsia" w:hAnsiTheme="minorEastAsia"/>
          <w:position w:val="-6"/>
          <w:sz w:val="24"/>
          <w:szCs w:val="24"/>
        </w:rPr>
        <w:t xml:space="preserve">. </w:t>
      </w:r>
      <w:r w:rsidRPr="002F42F8">
        <w:rPr>
          <w:rFonts w:asciiTheme="minorEastAsia" w:eastAsiaTheme="minorEastAsia" w:hAnsiTheme="minorEastAsia" w:cs="宋体" w:hint="eastAsia"/>
          <w:position w:val="-6"/>
          <w:sz w:val="24"/>
          <w:szCs w:val="24"/>
          <w:lang w:val="zh-TW" w:eastAsia="zh-TW"/>
        </w:rPr>
        <w:t>朱永生</w:t>
      </w:r>
      <w:r w:rsidRPr="002F42F8">
        <w:rPr>
          <w:rFonts w:asciiTheme="minorEastAsia" w:eastAsiaTheme="minorEastAsia" w:hAnsiTheme="minorEastAsia"/>
          <w:position w:val="-6"/>
          <w:sz w:val="24"/>
          <w:szCs w:val="24"/>
        </w:rPr>
        <w:t xml:space="preserve">. </w:t>
      </w:r>
      <w:r w:rsidRPr="002F42F8">
        <w:rPr>
          <w:rFonts w:asciiTheme="minorEastAsia" w:eastAsiaTheme="minorEastAsia" w:hAnsiTheme="minorEastAsia"/>
          <w:position w:val="-6"/>
          <w:sz w:val="24"/>
          <w:szCs w:val="24"/>
          <w:lang w:val="zh-TW" w:eastAsia="zh-TW"/>
        </w:rPr>
        <w:t>1997</w:t>
      </w:r>
      <w:r w:rsidRPr="002F42F8">
        <w:rPr>
          <w:rFonts w:asciiTheme="minorEastAsia" w:eastAsiaTheme="minorEastAsia" w:hAnsiTheme="minorEastAsia"/>
          <w:position w:val="-6"/>
          <w:sz w:val="24"/>
          <w:szCs w:val="24"/>
        </w:rPr>
        <w:t xml:space="preserve">. </w:t>
      </w:r>
      <w:r w:rsidRPr="002F42F8">
        <w:rPr>
          <w:rFonts w:asciiTheme="minorEastAsia" w:eastAsiaTheme="minorEastAsia" w:hAnsiTheme="minorEastAsia" w:cs="宋体" w:hint="eastAsia"/>
          <w:position w:val="-6"/>
          <w:sz w:val="24"/>
          <w:szCs w:val="24"/>
          <w:lang w:val="zh-TW" w:eastAsia="zh-TW"/>
        </w:rPr>
        <w:t>韩礼德的语篇连贯标准</w:t>
      </w:r>
      <w:r w:rsidRPr="002F42F8">
        <w:rPr>
          <w:rFonts w:asciiTheme="minorEastAsia" w:eastAsiaTheme="minorEastAsia" w:hAnsiTheme="minorEastAsia"/>
          <w:position w:val="-6"/>
          <w:sz w:val="24"/>
          <w:szCs w:val="24"/>
          <w:lang w:val="zh-TW" w:eastAsia="zh-TW"/>
        </w:rPr>
        <w:t>—</w:t>
      </w:r>
      <w:r w:rsidRPr="002F42F8">
        <w:rPr>
          <w:rFonts w:asciiTheme="minorEastAsia" w:eastAsiaTheme="minorEastAsia" w:hAnsiTheme="minorEastAsia" w:cs="宋体" w:hint="eastAsia"/>
          <w:position w:val="-6"/>
          <w:sz w:val="24"/>
          <w:szCs w:val="24"/>
          <w:lang w:val="zh-TW" w:eastAsia="zh-TW"/>
        </w:rPr>
        <w:t>外界的误解与自身的不足</w:t>
      </w:r>
      <w:r w:rsidRPr="002F42F8">
        <w:rPr>
          <w:rFonts w:asciiTheme="minorEastAsia" w:eastAsiaTheme="minorEastAsia" w:hAnsiTheme="minorEastAsia"/>
          <w:position w:val="-6"/>
          <w:sz w:val="24"/>
          <w:szCs w:val="24"/>
        </w:rPr>
        <w:t xml:space="preserve">[J]. </w:t>
      </w:r>
      <w:r w:rsidRPr="002F42F8">
        <w:rPr>
          <w:rFonts w:asciiTheme="minorEastAsia" w:eastAsiaTheme="minorEastAsia" w:hAnsiTheme="minorEastAsia" w:cs="宋体" w:hint="eastAsia"/>
          <w:position w:val="-6"/>
          <w:sz w:val="24"/>
          <w:szCs w:val="24"/>
          <w:lang w:val="zh-TW" w:eastAsia="zh-TW"/>
        </w:rPr>
        <w:t>外语教学与研究</w:t>
      </w:r>
      <w:r w:rsidRPr="002F42F8">
        <w:rPr>
          <w:rFonts w:asciiTheme="minorEastAsia" w:eastAsiaTheme="minorEastAsia" w:hAnsiTheme="minorEastAsia"/>
          <w:position w:val="-6"/>
          <w:sz w:val="24"/>
          <w:szCs w:val="24"/>
        </w:rPr>
        <w:t xml:space="preserve"> (2): 20-24.</w:t>
      </w:r>
      <w:r w:rsidRPr="002F42F8">
        <w:rPr>
          <w:rFonts w:asciiTheme="minorEastAsia" w:eastAsiaTheme="minorEastAsia" w:hAnsiTheme="minorEastAsia"/>
          <w:position w:val="-6"/>
          <w:sz w:val="24"/>
          <w:szCs w:val="24"/>
          <w:lang w:val="zh-TW" w:eastAsia="zh-TW"/>
        </w:rPr>
        <w:t xml:space="preserve"> </w:t>
      </w:r>
    </w:p>
    <w:sectPr w:rsidR="00CC2C94" w:rsidRPr="003D4132">
      <w:headerReference w:type="default" r:id="rId7"/>
      <w:footerReference w:type="default" r:id="rId8"/>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58AE" w:rsidRDefault="008458AE">
      <w:r>
        <w:separator/>
      </w:r>
    </w:p>
  </w:endnote>
  <w:endnote w:type="continuationSeparator" w:id="0">
    <w:p w:rsidR="008458AE" w:rsidRDefault="00845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Helvetica Neue">
    <w:altName w:val="Arial"/>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C94" w:rsidRDefault="00CC2C9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58AE" w:rsidRDefault="008458AE">
      <w:r>
        <w:separator/>
      </w:r>
    </w:p>
  </w:footnote>
  <w:footnote w:type="continuationSeparator" w:id="0">
    <w:p w:rsidR="008458AE" w:rsidRDefault="00845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C94" w:rsidRDefault="00CC2C9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8779DF"/>
    <w:multiLevelType w:val="hybridMultilevel"/>
    <w:tmpl w:val="4776F3B8"/>
    <w:lvl w:ilvl="0" w:tplc="8CB8EFB4">
      <w:start w:val="1"/>
      <w:numFmt w:val="decimal"/>
      <w:lvlText w:val="%1."/>
      <w:lvlJc w:val="left"/>
      <w:pPr>
        <w:tabs>
          <w:tab w:val="left" w:pos="420"/>
          <w:tab w:val="left" w:pos="840"/>
          <w:tab w:val="left" w:pos="1260"/>
          <w:tab w:val="left" w:pos="1680"/>
          <w:tab w:val="left" w:pos="2100"/>
          <w:tab w:val="left" w:pos="2520"/>
          <w:tab w:val="left" w:pos="2940"/>
          <w:tab w:val="left" w:pos="3360"/>
          <w:tab w:val="left" w:pos="3780"/>
          <w:tab w:val="left" w:pos="4200"/>
          <w:tab w:val="left" w:pos="4620"/>
        </w:tabs>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3CA6B18">
      <w:start w:val="1"/>
      <w:numFmt w:val="lowerLetter"/>
      <w:lvlText w:val="%2)"/>
      <w:lvlJc w:val="left"/>
      <w:pPr>
        <w:tabs>
          <w:tab w:val="left" w:pos="420"/>
          <w:tab w:val="left" w:pos="840"/>
          <w:tab w:val="left" w:pos="1680"/>
          <w:tab w:val="left" w:pos="2100"/>
          <w:tab w:val="left" w:pos="2520"/>
          <w:tab w:val="left" w:pos="2940"/>
          <w:tab w:val="left" w:pos="3360"/>
          <w:tab w:val="left" w:pos="3780"/>
          <w:tab w:val="left" w:pos="4200"/>
          <w:tab w:val="left" w:pos="4620"/>
        </w:tabs>
        <w:ind w:left="126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D5E8CC50">
      <w:start w:val="1"/>
      <w:numFmt w:val="lowerRoman"/>
      <w:lvlText w:val="%3."/>
      <w:lvlJc w:val="left"/>
      <w:pPr>
        <w:tabs>
          <w:tab w:val="left" w:pos="420"/>
          <w:tab w:val="left" w:pos="840"/>
          <w:tab w:val="left" w:pos="1260"/>
          <w:tab w:val="left" w:pos="2100"/>
          <w:tab w:val="left" w:pos="2520"/>
          <w:tab w:val="left" w:pos="2940"/>
          <w:tab w:val="left" w:pos="3360"/>
          <w:tab w:val="left" w:pos="3780"/>
          <w:tab w:val="left" w:pos="4200"/>
          <w:tab w:val="left" w:pos="4620"/>
        </w:tabs>
        <w:ind w:left="1680" w:hanging="531"/>
      </w:pPr>
      <w:rPr>
        <w:rFonts w:hAnsi="Arial Unicode MS"/>
        <w:caps w:val="0"/>
        <w:smallCaps w:val="0"/>
        <w:strike w:val="0"/>
        <w:dstrike w:val="0"/>
        <w:outline w:val="0"/>
        <w:emboss w:val="0"/>
        <w:imprint w:val="0"/>
        <w:spacing w:val="0"/>
        <w:w w:val="100"/>
        <w:kern w:val="0"/>
        <w:position w:val="0"/>
        <w:highlight w:val="none"/>
        <w:vertAlign w:val="baseline"/>
      </w:rPr>
    </w:lvl>
    <w:lvl w:ilvl="3" w:tplc="CB16A5D4">
      <w:start w:val="1"/>
      <w:numFmt w:val="decimal"/>
      <w:lvlText w:val="%4."/>
      <w:lvlJc w:val="left"/>
      <w:pPr>
        <w:tabs>
          <w:tab w:val="left" w:pos="420"/>
          <w:tab w:val="left" w:pos="840"/>
          <w:tab w:val="left" w:pos="1260"/>
          <w:tab w:val="left" w:pos="1680"/>
          <w:tab w:val="left" w:pos="2520"/>
          <w:tab w:val="left" w:pos="2940"/>
          <w:tab w:val="left" w:pos="3360"/>
          <w:tab w:val="left" w:pos="3780"/>
          <w:tab w:val="left" w:pos="4200"/>
          <w:tab w:val="left" w:pos="462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2E04D3F0">
      <w:start w:val="1"/>
      <w:numFmt w:val="lowerLetter"/>
      <w:lvlText w:val="%5)"/>
      <w:lvlJc w:val="left"/>
      <w:pPr>
        <w:tabs>
          <w:tab w:val="left" w:pos="420"/>
          <w:tab w:val="left" w:pos="840"/>
          <w:tab w:val="left" w:pos="1260"/>
          <w:tab w:val="left" w:pos="1680"/>
          <w:tab w:val="left" w:pos="2100"/>
          <w:tab w:val="left" w:pos="2940"/>
          <w:tab w:val="left" w:pos="3360"/>
          <w:tab w:val="left" w:pos="3780"/>
          <w:tab w:val="left" w:pos="4200"/>
          <w:tab w:val="left" w:pos="4620"/>
        </w:tabs>
        <w:ind w:left="252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27123748">
      <w:start w:val="1"/>
      <w:numFmt w:val="lowerRoman"/>
      <w:lvlText w:val="%6."/>
      <w:lvlJc w:val="left"/>
      <w:pPr>
        <w:tabs>
          <w:tab w:val="left" w:pos="420"/>
          <w:tab w:val="left" w:pos="840"/>
          <w:tab w:val="left" w:pos="1260"/>
          <w:tab w:val="left" w:pos="1680"/>
          <w:tab w:val="left" w:pos="2100"/>
          <w:tab w:val="left" w:pos="2520"/>
          <w:tab w:val="left" w:pos="3360"/>
          <w:tab w:val="left" w:pos="3780"/>
          <w:tab w:val="left" w:pos="4200"/>
          <w:tab w:val="left" w:pos="4620"/>
        </w:tabs>
        <w:ind w:left="2940" w:hanging="531"/>
      </w:pPr>
      <w:rPr>
        <w:rFonts w:hAnsi="Arial Unicode MS"/>
        <w:caps w:val="0"/>
        <w:smallCaps w:val="0"/>
        <w:strike w:val="0"/>
        <w:dstrike w:val="0"/>
        <w:outline w:val="0"/>
        <w:emboss w:val="0"/>
        <w:imprint w:val="0"/>
        <w:spacing w:val="0"/>
        <w:w w:val="100"/>
        <w:kern w:val="0"/>
        <w:position w:val="0"/>
        <w:highlight w:val="none"/>
        <w:vertAlign w:val="baseline"/>
      </w:rPr>
    </w:lvl>
    <w:lvl w:ilvl="6" w:tplc="416E6F2E">
      <w:start w:val="1"/>
      <w:numFmt w:val="decimal"/>
      <w:lvlText w:val="%7."/>
      <w:lvlJc w:val="left"/>
      <w:pPr>
        <w:tabs>
          <w:tab w:val="left" w:pos="420"/>
          <w:tab w:val="left" w:pos="840"/>
          <w:tab w:val="left" w:pos="1260"/>
          <w:tab w:val="left" w:pos="1680"/>
          <w:tab w:val="left" w:pos="2100"/>
          <w:tab w:val="left" w:pos="2520"/>
          <w:tab w:val="left" w:pos="2940"/>
          <w:tab w:val="left" w:pos="3780"/>
          <w:tab w:val="left" w:pos="4200"/>
          <w:tab w:val="left" w:pos="462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9432DC92">
      <w:start w:val="1"/>
      <w:numFmt w:val="lowerLetter"/>
      <w:lvlText w:val="%8)"/>
      <w:lvlJc w:val="left"/>
      <w:pPr>
        <w:tabs>
          <w:tab w:val="left" w:pos="420"/>
          <w:tab w:val="left" w:pos="840"/>
          <w:tab w:val="left" w:pos="1260"/>
          <w:tab w:val="left" w:pos="1680"/>
          <w:tab w:val="left" w:pos="2100"/>
          <w:tab w:val="left" w:pos="2520"/>
          <w:tab w:val="left" w:pos="2940"/>
          <w:tab w:val="left" w:pos="3360"/>
          <w:tab w:val="left" w:pos="4200"/>
          <w:tab w:val="left" w:pos="4620"/>
        </w:tabs>
        <w:ind w:left="378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8C900D68">
      <w:start w:val="1"/>
      <w:numFmt w:val="lowerRoman"/>
      <w:lvlText w:val="%9."/>
      <w:lvlJc w:val="left"/>
      <w:pPr>
        <w:tabs>
          <w:tab w:val="left" w:pos="420"/>
          <w:tab w:val="left" w:pos="840"/>
          <w:tab w:val="left" w:pos="1260"/>
          <w:tab w:val="left" w:pos="1680"/>
          <w:tab w:val="left" w:pos="2100"/>
          <w:tab w:val="left" w:pos="2520"/>
          <w:tab w:val="left" w:pos="2940"/>
          <w:tab w:val="left" w:pos="3360"/>
          <w:tab w:val="left" w:pos="3780"/>
          <w:tab w:val="left" w:pos="4620"/>
        </w:tabs>
        <w:ind w:left="4200" w:hanging="5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6081194"/>
    <w:multiLevelType w:val="hybridMultilevel"/>
    <w:tmpl w:val="035C3A4C"/>
    <w:lvl w:ilvl="0" w:tplc="0890B784">
      <w:start w:val="1"/>
      <w:numFmt w:val="decimal"/>
      <w:lvlText w:val="%1."/>
      <w:lvlJc w:val="left"/>
      <w:pPr>
        <w:tabs>
          <w:tab w:val="left" w:pos="420"/>
          <w:tab w:val="left" w:pos="840"/>
          <w:tab w:val="left" w:pos="1260"/>
          <w:tab w:val="left" w:pos="1680"/>
          <w:tab w:val="left" w:pos="2100"/>
          <w:tab w:val="left" w:pos="2520"/>
          <w:tab w:val="left" w:pos="2940"/>
          <w:tab w:val="left" w:pos="3360"/>
          <w:tab w:val="left" w:pos="3780"/>
          <w:tab w:val="left" w:pos="4200"/>
          <w:tab w:val="left" w:pos="4620"/>
        </w:tabs>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049F5A">
      <w:start w:val="1"/>
      <w:numFmt w:val="lowerLetter"/>
      <w:lvlText w:val="%2)"/>
      <w:lvlJc w:val="left"/>
      <w:pPr>
        <w:tabs>
          <w:tab w:val="left" w:pos="420"/>
          <w:tab w:val="left" w:pos="840"/>
          <w:tab w:val="left" w:pos="1680"/>
          <w:tab w:val="left" w:pos="2100"/>
          <w:tab w:val="left" w:pos="2520"/>
          <w:tab w:val="left" w:pos="2940"/>
          <w:tab w:val="left" w:pos="3360"/>
          <w:tab w:val="left" w:pos="3780"/>
          <w:tab w:val="left" w:pos="4200"/>
          <w:tab w:val="left" w:pos="4620"/>
        </w:tabs>
        <w:ind w:left="126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C26AFEE2">
      <w:start w:val="1"/>
      <w:numFmt w:val="lowerRoman"/>
      <w:lvlText w:val="%3."/>
      <w:lvlJc w:val="left"/>
      <w:pPr>
        <w:tabs>
          <w:tab w:val="left" w:pos="420"/>
          <w:tab w:val="left" w:pos="840"/>
          <w:tab w:val="left" w:pos="1260"/>
          <w:tab w:val="left" w:pos="2100"/>
          <w:tab w:val="left" w:pos="2520"/>
          <w:tab w:val="left" w:pos="2940"/>
          <w:tab w:val="left" w:pos="3360"/>
          <w:tab w:val="left" w:pos="3780"/>
          <w:tab w:val="left" w:pos="4200"/>
          <w:tab w:val="left" w:pos="4620"/>
        </w:tabs>
        <w:ind w:left="1680" w:hanging="531"/>
      </w:pPr>
      <w:rPr>
        <w:rFonts w:hAnsi="Arial Unicode MS"/>
        <w:caps w:val="0"/>
        <w:smallCaps w:val="0"/>
        <w:strike w:val="0"/>
        <w:dstrike w:val="0"/>
        <w:outline w:val="0"/>
        <w:emboss w:val="0"/>
        <w:imprint w:val="0"/>
        <w:spacing w:val="0"/>
        <w:w w:val="100"/>
        <w:kern w:val="0"/>
        <w:position w:val="0"/>
        <w:highlight w:val="none"/>
        <w:vertAlign w:val="baseline"/>
      </w:rPr>
    </w:lvl>
    <w:lvl w:ilvl="3" w:tplc="F10614C2">
      <w:start w:val="1"/>
      <w:numFmt w:val="decimal"/>
      <w:lvlText w:val="%4."/>
      <w:lvlJc w:val="left"/>
      <w:pPr>
        <w:tabs>
          <w:tab w:val="left" w:pos="420"/>
          <w:tab w:val="left" w:pos="840"/>
          <w:tab w:val="left" w:pos="1260"/>
          <w:tab w:val="left" w:pos="1680"/>
          <w:tab w:val="left" w:pos="2520"/>
          <w:tab w:val="left" w:pos="2940"/>
          <w:tab w:val="left" w:pos="3360"/>
          <w:tab w:val="left" w:pos="3780"/>
          <w:tab w:val="left" w:pos="4200"/>
          <w:tab w:val="left" w:pos="462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9E42DBF6">
      <w:start w:val="1"/>
      <w:numFmt w:val="lowerLetter"/>
      <w:lvlText w:val="%5)"/>
      <w:lvlJc w:val="left"/>
      <w:pPr>
        <w:tabs>
          <w:tab w:val="left" w:pos="420"/>
          <w:tab w:val="left" w:pos="840"/>
          <w:tab w:val="left" w:pos="1260"/>
          <w:tab w:val="left" w:pos="1680"/>
          <w:tab w:val="left" w:pos="2100"/>
          <w:tab w:val="left" w:pos="2940"/>
          <w:tab w:val="left" w:pos="3360"/>
          <w:tab w:val="left" w:pos="3780"/>
          <w:tab w:val="left" w:pos="4200"/>
          <w:tab w:val="left" w:pos="4620"/>
        </w:tabs>
        <w:ind w:left="252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1EA06402">
      <w:start w:val="1"/>
      <w:numFmt w:val="lowerRoman"/>
      <w:lvlText w:val="%6."/>
      <w:lvlJc w:val="left"/>
      <w:pPr>
        <w:tabs>
          <w:tab w:val="left" w:pos="420"/>
          <w:tab w:val="left" w:pos="840"/>
          <w:tab w:val="left" w:pos="1260"/>
          <w:tab w:val="left" w:pos="1680"/>
          <w:tab w:val="left" w:pos="2100"/>
          <w:tab w:val="left" w:pos="2520"/>
          <w:tab w:val="left" w:pos="3360"/>
          <w:tab w:val="left" w:pos="3780"/>
          <w:tab w:val="left" w:pos="4200"/>
          <w:tab w:val="left" w:pos="4620"/>
        </w:tabs>
        <w:ind w:left="2940" w:hanging="531"/>
      </w:pPr>
      <w:rPr>
        <w:rFonts w:hAnsi="Arial Unicode MS"/>
        <w:caps w:val="0"/>
        <w:smallCaps w:val="0"/>
        <w:strike w:val="0"/>
        <w:dstrike w:val="0"/>
        <w:outline w:val="0"/>
        <w:emboss w:val="0"/>
        <w:imprint w:val="0"/>
        <w:spacing w:val="0"/>
        <w:w w:val="100"/>
        <w:kern w:val="0"/>
        <w:position w:val="0"/>
        <w:highlight w:val="none"/>
        <w:vertAlign w:val="baseline"/>
      </w:rPr>
    </w:lvl>
    <w:lvl w:ilvl="6" w:tplc="2AE4ECC2">
      <w:start w:val="1"/>
      <w:numFmt w:val="decimal"/>
      <w:lvlText w:val="%7."/>
      <w:lvlJc w:val="left"/>
      <w:pPr>
        <w:tabs>
          <w:tab w:val="left" w:pos="420"/>
          <w:tab w:val="left" w:pos="840"/>
          <w:tab w:val="left" w:pos="1260"/>
          <w:tab w:val="left" w:pos="1680"/>
          <w:tab w:val="left" w:pos="2100"/>
          <w:tab w:val="left" w:pos="2520"/>
          <w:tab w:val="left" w:pos="2940"/>
          <w:tab w:val="left" w:pos="3780"/>
          <w:tab w:val="left" w:pos="4200"/>
          <w:tab w:val="left" w:pos="462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5A4C9AA2">
      <w:start w:val="1"/>
      <w:numFmt w:val="lowerLetter"/>
      <w:lvlText w:val="%8)"/>
      <w:lvlJc w:val="left"/>
      <w:pPr>
        <w:tabs>
          <w:tab w:val="left" w:pos="420"/>
          <w:tab w:val="left" w:pos="840"/>
          <w:tab w:val="left" w:pos="1260"/>
          <w:tab w:val="left" w:pos="1680"/>
          <w:tab w:val="left" w:pos="2100"/>
          <w:tab w:val="left" w:pos="2520"/>
          <w:tab w:val="left" w:pos="2940"/>
          <w:tab w:val="left" w:pos="3360"/>
          <w:tab w:val="left" w:pos="4200"/>
          <w:tab w:val="left" w:pos="4620"/>
        </w:tabs>
        <w:ind w:left="378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AF922912">
      <w:start w:val="1"/>
      <w:numFmt w:val="lowerRoman"/>
      <w:lvlText w:val="%9."/>
      <w:lvlJc w:val="left"/>
      <w:pPr>
        <w:tabs>
          <w:tab w:val="left" w:pos="420"/>
          <w:tab w:val="left" w:pos="840"/>
          <w:tab w:val="left" w:pos="1260"/>
          <w:tab w:val="left" w:pos="1680"/>
          <w:tab w:val="left" w:pos="2100"/>
          <w:tab w:val="left" w:pos="2520"/>
          <w:tab w:val="left" w:pos="2940"/>
          <w:tab w:val="left" w:pos="3360"/>
          <w:tab w:val="left" w:pos="3780"/>
          <w:tab w:val="left" w:pos="4620"/>
        </w:tabs>
        <w:ind w:left="4200" w:hanging="5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A477B4F"/>
    <w:multiLevelType w:val="hybridMultilevel"/>
    <w:tmpl w:val="AD7294B8"/>
    <w:lvl w:ilvl="0" w:tplc="D0F270B0">
      <w:start w:val="1"/>
      <w:numFmt w:val="decimal"/>
      <w:lvlText w:val="%1."/>
      <w:lvlJc w:val="left"/>
      <w:pPr>
        <w:tabs>
          <w:tab w:val="left" w:pos="420"/>
          <w:tab w:val="left" w:pos="840"/>
          <w:tab w:val="left" w:pos="1260"/>
          <w:tab w:val="left" w:pos="1680"/>
          <w:tab w:val="left" w:pos="2100"/>
          <w:tab w:val="left" w:pos="2520"/>
          <w:tab w:val="left" w:pos="2940"/>
          <w:tab w:val="left" w:pos="3360"/>
          <w:tab w:val="left" w:pos="3780"/>
          <w:tab w:val="left" w:pos="4200"/>
          <w:tab w:val="left" w:pos="4620"/>
        </w:tabs>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64DAD8">
      <w:start w:val="1"/>
      <w:numFmt w:val="lowerLetter"/>
      <w:lvlText w:val="%2)"/>
      <w:lvlJc w:val="left"/>
      <w:pPr>
        <w:tabs>
          <w:tab w:val="left" w:pos="420"/>
          <w:tab w:val="left" w:pos="840"/>
          <w:tab w:val="left" w:pos="1680"/>
          <w:tab w:val="left" w:pos="2100"/>
          <w:tab w:val="left" w:pos="2520"/>
          <w:tab w:val="left" w:pos="2940"/>
          <w:tab w:val="left" w:pos="3360"/>
          <w:tab w:val="left" w:pos="3780"/>
          <w:tab w:val="left" w:pos="4200"/>
          <w:tab w:val="left" w:pos="4620"/>
        </w:tabs>
        <w:ind w:left="126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45F6445C">
      <w:start w:val="1"/>
      <w:numFmt w:val="lowerRoman"/>
      <w:lvlText w:val="%3."/>
      <w:lvlJc w:val="left"/>
      <w:pPr>
        <w:tabs>
          <w:tab w:val="left" w:pos="420"/>
          <w:tab w:val="left" w:pos="840"/>
          <w:tab w:val="left" w:pos="1260"/>
          <w:tab w:val="left" w:pos="2100"/>
          <w:tab w:val="left" w:pos="2520"/>
          <w:tab w:val="left" w:pos="2940"/>
          <w:tab w:val="left" w:pos="3360"/>
          <w:tab w:val="left" w:pos="3780"/>
          <w:tab w:val="left" w:pos="4200"/>
          <w:tab w:val="left" w:pos="4620"/>
        </w:tabs>
        <w:ind w:left="1680" w:hanging="531"/>
      </w:pPr>
      <w:rPr>
        <w:rFonts w:hAnsi="Arial Unicode MS"/>
        <w:caps w:val="0"/>
        <w:smallCaps w:val="0"/>
        <w:strike w:val="0"/>
        <w:dstrike w:val="0"/>
        <w:outline w:val="0"/>
        <w:emboss w:val="0"/>
        <w:imprint w:val="0"/>
        <w:spacing w:val="0"/>
        <w:w w:val="100"/>
        <w:kern w:val="0"/>
        <w:position w:val="0"/>
        <w:highlight w:val="none"/>
        <w:vertAlign w:val="baseline"/>
      </w:rPr>
    </w:lvl>
    <w:lvl w:ilvl="3" w:tplc="FBBC0298">
      <w:start w:val="1"/>
      <w:numFmt w:val="decimal"/>
      <w:lvlText w:val="%4."/>
      <w:lvlJc w:val="left"/>
      <w:pPr>
        <w:tabs>
          <w:tab w:val="left" w:pos="420"/>
          <w:tab w:val="left" w:pos="840"/>
          <w:tab w:val="left" w:pos="1260"/>
          <w:tab w:val="left" w:pos="1680"/>
          <w:tab w:val="left" w:pos="2520"/>
          <w:tab w:val="left" w:pos="2940"/>
          <w:tab w:val="left" w:pos="3360"/>
          <w:tab w:val="left" w:pos="3780"/>
          <w:tab w:val="left" w:pos="4200"/>
          <w:tab w:val="left" w:pos="462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CF9E5946">
      <w:start w:val="1"/>
      <w:numFmt w:val="lowerLetter"/>
      <w:lvlText w:val="%5)"/>
      <w:lvlJc w:val="left"/>
      <w:pPr>
        <w:tabs>
          <w:tab w:val="left" w:pos="420"/>
          <w:tab w:val="left" w:pos="840"/>
          <w:tab w:val="left" w:pos="1260"/>
          <w:tab w:val="left" w:pos="1680"/>
          <w:tab w:val="left" w:pos="2100"/>
          <w:tab w:val="left" w:pos="2940"/>
          <w:tab w:val="left" w:pos="3360"/>
          <w:tab w:val="left" w:pos="3780"/>
          <w:tab w:val="left" w:pos="4200"/>
          <w:tab w:val="left" w:pos="4620"/>
        </w:tabs>
        <w:ind w:left="252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301036FA">
      <w:start w:val="1"/>
      <w:numFmt w:val="lowerRoman"/>
      <w:lvlText w:val="%6."/>
      <w:lvlJc w:val="left"/>
      <w:pPr>
        <w:tabs>
          <w:tab w:val="left" w:pos="420"/>
          <w:tab w:val="left" w:pos="840"/>
          <w:tab w:val="left" w:pos="1260"/>
          <w:tab w:val="left" w:pos="1680"/>
          <w:tab w:val="left" w:pos="2100"/>
          <w:tab w:val="left" w:pos="2520"/>
          <w:tab w:val="left" w:pos="3360"/>
          <w:tab w:val="left" w:pos="3780"/>
          <w:tab w:val="left" w:pos="4200"/>
          <w:tab w:val="left" w:pos="4620"/>
        </w:tabs>
        <w:ind w:left="2940" w:hanging="531"/>
      </w:pPr>
      <w:rPr>
        <w:rFonts w:hAnsi="Arial Unicode MS"/>
        <w:caps w:val="0"/>
        <w:smallCaps w:val="0"/>
        <w:strike w:val="0"/>
        <w:dstrike w:val="0"/>
        <w:outline w:val="0"/>
        <w:emboss w:val="0"/>
        <w:imprint w:val="0"/>
        <w:spacing w:val="0"/>
        <w:w w:val="100"/>
        <w:kern w:val="0"/>
        <w:position w:val="0"/>
        <w:highlight w:val="none"/>
        <w:vertAlign w:val="baseline"/>
      </w:rPr>
    </w:lvl>
    <w:lvl w:ilvl="6" w:tplc="96500F94">
      <w:start w:val="1"/>
      <w:numFmt w:val="decimal"/>
      <w:lvlText w:val="%7."/>
      <w:lvlJc w:val="left"/>
      <w:pPr>
        <w:tabs>
          <w:tab w:val="left" w:pos="420"/>
          <w:tab w:val="left" w:pos="840"/>
          <w:tab w:val="left" w:pos="1260"/>
          <w:tab w:val="left" w:pos="1680"/>
          <w:tab w:val="left" w:pos="2100"/>
          <w:tab w:val="left" w:pos="2520"/>
          <w:tab w:val="left" w:pos="2940"/>
          <w:tab w:val="left" w:pos="3780"/>
          <w:tab w:val="left" w:pos="4200"/>
          <w:tab w:val="left" w:pos="462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EABE11F6">
      <w:start w:val="1"/>
      <w:numFmt w:val="lowerLetter"/>
      <w:lvlText w:val="%8)"/>
      <w:lvlJc w:val="left"/>
      <w:pPr>
        <w:tabs>
          <w:tab w:val="left" w:pos="420"/>
          <w:tab w:val="left" w:pos="840"/>
          <w:tab w:val="left" w:pos="1260"/>
          <w:tab w:val="left" w:pos="1680"/>
          <w:tab w:val="left" w:pos="2100"/>
          <w:tab w:val="left" w:pos="2520"/>
          <w:tab w:val="left" w:pos="2940"/>
          <w:tab w:val="left" w:pos="3360"/>
          <w:tab w:val="left" w:pos="4200"/>
          <w:tab w:val="left" w:pos="4620"/>
        </w:tabs>
        <w:ind w:left="378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83C6BD14">
      <w:start w:val="1"/>
      <w:numFmt w:val="lowerRoman"/>
      <w:lvlText w:val="%9."/>
      <w:lvlJc w:val="left"/>
      <w:pPr>
        <w:tabs>
          <w:tab w:val="left" w:pos="420"/>
          <w:tab w:val="left" w:pos="840"/>
          <w:tab w:val="left" w:pos="1260"/>
          <w:tab w:val="left" w:pos="1680"/>
          <w:tab w:val="left" w:pos="2100"/>
          <w:tab w:val="left" w:pos="2520"/>
          <w:tab w:val="left" w:pos="2940"/>
          <w:tab w:val="left" w:pos="3360"/>
          <w:tab w:val="left" w:pos="3780"/>
          <w:tab w:val="left" w:pos="4620"/>
        </w:tabs>
        <w:ind w:left="4200" w:hanging="5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D8A149C"/>
    <w:multiLevelType w:val="hybridMultilevel"/>
    <w:tmpl w:val="A65A431A"/>
    <w:lvl w:ilvl="0" w:tplc="CBE22FB6">
      <w:start w:val="1"/>
      <w:numFmt w:val="decimal"/>
      <w:lvlText w:val="%1."/>
      <w:lvlJc w:val="left"/>
      <w:pPr>
        <w:tabs>
          <w:tab w:val="left" w:pos="420"/>
          <w:tab w:val="left" w:pos="840"/>
          <w:tab w:val="left" w:pos="1260"/>
          <w:tab w:val="left" w:pos="1680"/>
          <w:tab w:val="left" w:pos="2100"/>
          <w:tab w:val="left" w:pos="2520"/>
          <w:tab w:val="left" w:pos="2940"/>
          <w:tab w:val="left" w:pos="3360"/>
          <w:tab w:val="left" w:pos="3780"/>
          <w:tab w:val="left" w:pos="4200"/>
          <w:tab w:val="left" w:pos="4620"/>
        </w:tabs>
        <w:ind w:left="7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E06D22">
      <w:start w:val="1"/>
      <w:numFmt w:val="lowerLetter"/>
      <w:lvlText w:val="%2)"/>
      <w:lvlJc w:val="left"/>
      <w:pPr>
        <w:tabs>
          <w:tab w:val="left" w:pos="420"/>
          <w:tab w:val="left" w:pos="840"/>
          <w:tab w:val="left" w:pos="1680"/>
          <w:tab w:val="left" w:pos="2100"/>
          <w:tab w:val="left" w:pos="2520"/>
          <w:tab w:val="left" w:pos="2940"/>
          <w:tab w:val="left" w:pos="3360"/>
          <w:tab w:val="left" w:pos="3780"/>
          <w:tab w:val="left" w:pos="4200"/>
          <w:tab w:val="left" w:pos="4620"/>
        </w:tabs>
        <w:ind w:left="126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4418C406">
      <w:start w:val="1"/>
      <w:numFmt w:val="lowerRoman"/>
      <w:lvlText w:val="%3."/>
      <w:lvlJc w:val="left"/>
      <w:pPr>
        <w:tabs>
          <w:tab w:val="left" w:pos="420"/>
          <w:tab w:val="left" w:pos="840"/>
          <w:tab w:val="left" w:pos="1260"/>
          <w:tab w:val="left" w:pos="2100"/>
          <w:tab w:val="left" w:pos="2520"/>
          <w:tab w:val="left" w:pos="2940"/>
          <w:tab w:val="left" w:pos="3360"/>
          <w:tab w:val="left" w:pos="3780"/>
          <w:tab w:val="left" w:pos="4200"/>
          <w:tab w:val="left" w:pos="4620"/>
        </w:tabs>
        <w:ind w:left="1680" w:hanging="531"/>
      </w:pPr>
      <w:rPr>
        <w:rFonts w:hAnsi="Arial Unicode MS"/>
        <w:caps w:val="0"/>
        <w:smallCaps w:val="0"/>
        <w:strike w:val="0"/>
        <w:dstrike w:val="0"/>
        <w:outline w:val="0"/>
        <w:emboss w:val="0"/>
        <w:imprint w:val="0"/>
        <w:spacing w:val="0"/>
        <w:w w:val="100"/>
        <w:kern w:val="0"/>
        <w:position w:val="0"/>
        <w:highlight w:val="none"/>
        <w:vertAlign w:val="baseline"/>
      </w:rPr>
    </w:lvl>
    <w:lvl w:ilvl="3" w:tplc="8D28CA92">
      <w:start w:val="1"/>
      <w:numFmt w:val="decimal"/>
      <w:lvlText w:val="%4."/>
      <w:lvlJc w:val="left"/>
      <w:pPr>
        <w:tabs>
          <w:tab w:val="left" w:pos="420"/>
          <w:tab w:val="left" w:pos="840"/>
          <w:tab w:val="left" w:pos="1260"/>
          <w:tab w:val="left" w:pos="1680"/>
          <w:tab w:val="left" w:pos="2520"/>
          <w:tab w:val="left" w:pos="2940"/>
          <w:tab w:val="left" w:pos="3360"/>
          <w:tab w:val="left" w:pos="3780"/>
          <w:tab w:val="left" w:pos="4200"/>
          <w:tab w:val="left" w:pos="462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B7C82772">
      <w:start w:val="1"/>
      <w:numFmt w:val="lowerLetter"/>
      <w:lvlText w:val="%5)"/>
      <w:lvlJc w:val="left"/>
      <w:pPr>
        <w:tabs>
          <w:tab w:val="left" w:pos="420"/>
          <w:tab w:val="left" w:pos="840"/>
          <w:tab w:val="left" w:pos="1260"/>
          <w:tab w:val="left" w:pos="1680"/>
          <w:tab w:val="left" w:pos="2100"/>
          <w:tab w:val="left" w:pos="2940"/>
          <w:tab w:val="left" w:pos="3360"/>
          <w:tab w:val="left" w:pos="3780"/>
          <w:tab w:val="left" w:pos="4200"/>
          <w:tab w:val="left" w:pos="4620"/>
        </w:tabs>
        <w:ind w:left="252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B06EF828">
      <w:start w:val="1"/>
      <w:numFmt w:val="lowerRoman"/>
      <w:lvlText w:val="%6."/>
      <w:lvlJc w:val="left"/>
      <w:pPr>
        <w:tabs>
          <w:tab w:val="left" w:pos="420"/>
          <w:tab w:val="left" w:pos="840"/>
          <w:tab w:val="left" w:pos="1260"/>
          <w:tab w:val="left" w:pos="1680"/>
          <w:tab w:val="left" w:pos="2100"/>
          <w:tab w:val="left" w:pos="2520"/>
          <w:tab w:val="left" w:pos="3360"/>
          <w:tab w:val="left" w:pos="3780"/>
          <w:tab w:val="left" w:pos="4200"/>
          <w:tab w:val="left" w:pos="4620"/>
        </w:tabs>
        <w:ind w:left="2940" w:hanging="531"/>
      </w:pPr>
      <w:rPr>
        <w:rFonts w:hAnsi="Arial Unicode MS"/>
        <w:caps w:val="0"/>
        <w:smallCaps w:val="0"/>
        <w:strike w:val="0"/>
        <w:dstrike w:val="0"/>
        <w:outline w:val="0"/>
        <w:emboss w:val="0"/>
        <w:imprint w:val="0"/>
        <w:spacing w:val="0"/>
        <w:w w:val="100"/>
        <w:kern w:val="0"/>
        <w:position w:val="0"/>
        <w:highlight w:val="none"/>
        <w:vertAlign w:val="baseline"/>
      </w:rPr>
    </w:lvl>
    <w:lvl w:ilvl="6" w:tplc="C91E3DE0">
      <w:start w:val="1"/>
      <w:numFmt w:val="decimal"/>
      <w:lvlText w:val="%7."/>
      <w:lvlJc w:val="left"/>
      <w:pPr>
        <w:tabs>
          <w:tab w:val="left" w:pos="420"/>
          <w:tab w:val="left" w:pos="840"/>
          <w:tab w:val="left" w:pos="1260"/>
          <w:tab w:val="left" w:pos="1680"/>
          <w:tab w:val="left" w:pos="2100"/>
          <w:tab w:val="left" w:pos="2520"/>
          <w:tab w:val="left" w:pos="2940"/>
          <w:tab w:val="left" w:pos="3780"/>
          <w:tab w:val="left" w:pos="4200"/>
          <w:tab w:val="left" w:pos="462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47B68862">
      <w:start w:val="1"/>
      <w:numFmt w:val="lowerLetter"/>
      <w:lvlText w:val="%8)"/>
      <w:lvlJc w:val="left"/>
      <w:pPr>
        <w:tabs>
          <w:tab w:val="left" w:pos="420"/>
          <w:tab w:val="left" w:pos="840"/>
          <w:tab w:val="left" w:pos="1260"/>
          <w:tab w:val="left" w:pos="1680"/>
          <w:tab w:val="left" w:pos="2100"/>
          <w:tab w:val="left" w:pos="2520"/>
          <w:tab w:val="left" w:pos="2940"/>
          <w:tab w:val="left" w:pos="3360"/>
          <w:tab w:val="left" w:pos="4200"/>
          <w:tab w:val="left" w:pos="4620"/>
        </w:tabs>
        <w:ind w:left="378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B20E7246">
      <w:start w:val="1"/>
      <w:numFmt w:val="lowerRoman"/>
      <w:lvlText w:val="%9."/>
      <w:lvlJc w:val="left"/>
      <w:pPr>
        <w:tabs>
          <w:tab w:val="left" w:pos="420"/>
          <w:tab w:val="left" w:pos="840"/>
          <w:tab w:val="left" w:pos="1260"/>
          <w:tab w:val="left" w:pos="1680"/>
          <w:tab w:val="left" w:pos="2100"/>
          <w:tab w:val="left" w:pos="2520"/>
          <w:tab w:val="left" w:pos="2940"/>
          <w:tab w:val="left" w:pos="3360"/>
          <w:tab w:val="left" w:pos="3780"/>
          <w:tab w:val="left" w:pos="4620"/>
        </w:tabs>
        <w:ind w:left="4200" w:hanging="53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F1E7652"/>
    <w:multiLevelType w:val="hybridMultilevel"/>
    <w:tmpl w:val="F9A0F6A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bordersDoNotSurroundHeader/>
  <w:bordersDoNotSurroundFooter/>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C94"/>
    <w:rsid w:val="00052C88"/>
    <w:rsid w:val="00094D30"/>
    <w:rsid w:val="00126081"/>
    <w:rsid w:val="001B2508"/>
    <w:rsid w:val="001C2321"/>
    <w:rsid w:val="00262EB1"/>
    <w:rsid w:val="002E701D"/>
    <w:rsid w:val="002F42F8"/>
    <w:rsid w:val="002F4ECE"/>
    <w:rsid w:val="00324EDD"/>
    <w:rsid w:val="003D4132"/>
    <w:rsid w:val="003E4048"/>
    <w:rsid w:val="004C3D25"/>
    <w:rsid w:val="004F25AB"/>
    <w:rsid w:val="005A1701"/>
    <w:rsid w:val="00636188"/>
    <w:rsid w:val="00714BD3"/>
    <w:rsid w:val="007316FD"/>
    <w:rsid w:val="007E450B"/>
    <w:rsid w:val="008423BA"/>
    <w:rsid w:val="008458AE"/>
    <w:rsid w:val="00893EC7"/>
    <w:rsid w:val="009429DE"/>
    <w:rsid w:val="009876E0"/>
    <w:rsid w:val="00A062AF"/>
    <w:rsid w:val="00AA07A9"/>
    <w:rsid w:val="00AC6952"/>
    <w:rsid w:val="00B001DD"/>
    <w:rsid w:val="00CC2C94"/>
    <w:rsid w:val="00CE2187"/>
    <w:rsid w:val="00D11E61"/>
    <w:rsid w:val="00D3011A"/>
    <w:rsid w:val="00D47BEF"/>
    <w:rsid w:val="00D5002D"/>
    <w:rsid w:val="00E27E61"/>
    <w:rsid w:val="00E7681F"/>
    <w:rsid w:val="00E8140E"/>
    <w:rsid w:val="00F256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242FFF-FEE9-4868-ABEA-C61AA1C28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Arial Unicode M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页眉与页脚"/>
    <w:pPr>
      <w:tabs>
        <w:tab w:val="right" w:pos="9020"/>
      </w:tabs>
    </w:pPr>
    <w:rPr>
      <w:rFonts w:ascii="Helvetica Neue" w:eastAsia="Arial Unicode MS" w:hAnsi="Helvetica Neue" w:cs="Arial Unicode MS"/>
      <w:color w:val="000000"/>
      <w:sz w:val="24"/>
      <w:szCs w:val="24"/>
    </w:rPr>
  </w:style>
  <w:style w:type="paragraph" w:customStyle="1" w:styleId="A5">
    <w:name w:val="正文 A"/>
    <w:rPr>
      <w:rFonts w:ascii="Helvetica Neue" w:eastAsia="Arial Unicode MS" w:hAnsi="Helvetica Neue" w:cs="Arial Unicode MS"/>
      <w:color w:val="000000"/>
      <w:sz w:val="22"/>
      <w:szCs w:val="22"/>
      <w:u w:color="000000"/>
    </w:rPr>
  </w:style>
  <w:style w:type="paragraph" w:customStyle="1" w:styleId="a6">
    <w:name w:val="默认"/>
    <w:rPr>
      <w:rFonts w:ascii="Helvetica Neue" w:eastAsia="Arial Unicode MS" w:hAnsi="Helvetica Neue" w:cs="Arial Unicode MS"/>
      <w:color w:val="000000"/>
      <w:sz w:val="22"/>
      <w:szCs w:val="22"/>
      <w:u w:color="000000"/>
    </w:rPr>
  </w:style>
  <w:style w:type="paragraph" w:styleId="a7">
    <w:name w:val="caption"/>
    <w:pPr>
      <w:suppressAutoHyphens/>
      <w:outlineLvl w:val="0"/>
    </w:pPr>
    <w:rPr>
      <w:rFonts w:ascii="Helvetica Neue" w:eastAsia="Arial Unicode MS" w:hAnsi="Helvetica Neue" w:cs="Arial Unicode MS"/>
      <w:color w:val="000000"/>
      <w:sz w:val="36"/>
      <w:szCs w:val="36"/>
    </w:rPr>
  </w:style>
  <w:style w:type="paragraph" w:customStyle="1" w:styleId="1">
    <w:name w:val="表格样式 1"/>
    <w:rPr>
      <w:rFonts w:ascii="Helvetica Neue" w:eastAsia="Arial Unicode MS" w:hAnsi="Helvetica Neue" w:cs="Arial Unicode MS"/>
      <w:b/>
      <w:bCs/>
      <w:color w:val="000000"/>
      <w:u w:color="000000"/>
    </w:rPr>
  </w:style>
  <w:style w:type="paragraph" w:customStyle="1" w:styleId="2">
    <w:name w:val="表格样式 2"/>
    <w:rPr>
      <w:rFonts w:ascii="Helvetica Neue" w:eastAsia="Arial Unicode MS" w:hAnsi="Helvetica Neue" w:cs="Arial Unicode MS"/>
      <w:color w:val="000000"/>
      <w:u w:color="00000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黑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4423</Words>
  <Characters>23004</Characters>
  <Application>Microsoft Office Word</Application>
  <DocSecurity>0</DocSecurity>
  <Lines>460</Lines>
  <Paragraphs>191</Paragraphs>
  <ScaleCrop>false</ScaleCrop>
  <Company/>
  <LinksUpToDate>false</LinksUpToDate>
  <CharactersWithSpaces>27236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aazbetty</dc:creator>
  <cp:lastModifiedBy>aazbetty</cp:lastModifiedBy>
  <cp:revision>4</cp:revision>
  <dcterms:created xsi:type="dcterms:W3CDTF">2019-12-27T22:11:00Z</dcterms:created>
  <dcterms:modified xsi:type="dcterms:W3CDTF">2019-12-27T22:12:00Z</dcterms:modified>
</cp:coreProperties>
</file>