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4300" w:rsidRPr="005D1C22" w:rsidRDefault="00B74300" w:rsidP="005D1C22">
      <w:pPr>
        <w:spacing w:line="360" w:lineRule="auto"/>
        <w:rPr>
          <w:rFonts w:ascii="Arial" w:hAnsi="Arial" w:cs="Arial"/>
          <w:sz w:val="24"/>
          <w:szCs w:val="24"/>
          <w:u w:val="single"/>
        </w:rPr>
      </w:pPr>
      <w:r w:rsidRPr="005D1C22">
        <w:rPr>
          <w:rFonts w:ascii="Arial" w:hAnsi="Arial" w:cs="Arial"/>
          <w:sz w:val="24"/>
          <w:szCs w:val="24"/>
          <w:u w:val="single"/>
        </w:rPr>
        <w:t>Utilising the Entrecomp Framework, critically evaluate your own creativity and enterprise and consider how you might be able to develop the creative and enterprising skills of primary learners through your own pedagogy. (3000 words)</w:t>
      </w:r>
    </w:p>
    <w:p w:rsidR="00A1186C" w:rsidRPr="005D1C22" w:rsidRDefault="00A1186C"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t>To have a full understanding of this e</w:t>
      </w:r>
      <w:r w:rsidR="00C162BA">
        <w:rPr>
          <w:rFonts w:ascii="Arial" w:hAnsi="Arial" w:cs="Arial"/>
          <w:color w:val="000000"/>
          <w:sz w:val="24"/>
          <w:szCs w:val="24"/>
          <w:shd w:val="clear" w:color="auto" w:fill="FFFFFF"/>
        </w:rPr>
        <w:t>ssay, there needs to be a clear definition</w:t>
      </w:r>
      <w:r w:rsidRPr="005D1C22">
        <w:rPr>
          <w:rFonts w:ascii="Arial" w:hAnsi="Arial" w:cs="Arial"/>
          <w:color w:val="000000"/>
          <w:sz w:val="24"/>
          <w:szCs w:val="24"/>
          <w:shd w:val="clear" w:color="auto" w:fill="FFFFFF"/>
        </w:rPr>
        <w:t xml:space="preserve"> of creativity</w:t>
      </w:r>
      <w:r w:rsidR="00C162BA">
        <w:rPr>
          <w:rFonts w:ascii="Arial" w:hAnsi="Arial" w:cs="Arial"/>
          <w:color w:val="000000"/>
          <w:sz w:val="24"/>
          <w:szCs w:val="24"/>
          <w:shd w:val="clear" w:color="auto" w:fill="FFFFFF"/>
        </w:rPr>
        <w:t xml:space="preserve"> and enterprise</w:t>
      </w:r>
      <w:r w:rsidRPr="005D1C22">
        <w:rPr>
          <w:rFonts w:ascii="Arial" w:hAnsi="Arial" w:cs="Arial"/>
          <w:color w:val="000000"/>
          <w:sz w:val="24"/>
          <w:szCs w:val="24"/>
          <w:shd w:val="clear" w:color="auto" w:fill="FFFFFF"/>
        </w:rPr>
        <w:t>.</w:t>
      </w:r>
      <w:r w:rsidR="00BE74D8" w:rsidRPr="005D1C22">
        <w:rPr>
          <w:rFonts w:ascii="Arial" w:hAnsi="Arial" w:cs="Arial"/>
          <w:color w:val="000000"/>
          <w:sz w:val="24"/>
          <w:szCs w:val="24"/>
          <w:shd w:val="clear" w:color="auto" w:fill="FFFFFF"/>
        </w:rPr>
        <w:t xml:space="preserve"> </w:t>
      </w:r>
      <w:r w:rsidR="00C162BA">
        <w:rPr>
          <w:rFonts w:ascii="Arial" w:hAnsi="Arial" w:cs="Arial"/>
          <w:color w:val="000000"/>
          <w:sz w:val="24"/>
          <w:szCs w:val="24"/>
          <w:shd w:val="clear" w:color="auto" w:fill="FFFFFF"/>
        </w:rPr>
        <w:t>C</w:t>
      </w:r>
      <w:r w:rsidRPr="005D1C22">
        <w:rPr>
          <w:rFonts w:ascii="Arial" w:hAnsi="Arial" w:cs="Arial"/>
          <w:color w:val="000000"/>
          <w:sz w:val="24"/>
          <w:szCs w:val="24"/>
          <w:shd w:val="clear" w:color="auto" w:fill="FFFFFF"/>
        </w:rPr>
        <w:t>reativity can be defined in a nu</w:t>
      </w:r>
      <w:r w:rsidR="00B75EC9" w:rsidRPr="005D1C22">
        <w:rPr>
          <w:rFonts w:ascii="Arial" w:hAnsi="Arial" w:cs="Arial"/>
          <w:color w:val="000000"/>
          <w:sz w:val="24"/>
          <w:szCs w:val="24"/>
          <w:shd w:val="clear" w:color="auto" w:fill="FFFFFF"/>
        </w:rPr>
        <w:t>mber of ways</w:t>
      </w:r>
      <w:r w:rsidR="00C162BA">
        <w:rPr>
          <w:rFonts w:ascii="Arial" w:hAnsi="Arial" w:cs="Arial"/>
          <w:color w:val="000000"/>
          <w:sz w:val="24"/>
          <w:szCs w:val="24"/>
          <w:shd w:val="clear" w:color="auto" w:fill="FFFFFF"/>
        </w:rPr>
        <w:t>,</w:t>
      </w:r>
      <w:r w:rsidR="00B75EC9" w:rsidRPr="005D1C22">
        <w:rPr>
          <w:rFonts w:ascii="Arial" w:hAnsi="Arial" w:cs="Arial"/>
          <w:color w:val="000000"/>
          <w:sz w:val="24"/>
          <w:szCs w:val="24"/>
          <w:shd w:val="clear" w:color="auto" w:fill="FFFFFF"/>
        </w:rPr>
        <w:t xml:space="preserve"> with Claxton (1984,</w:t>
      </w:r>
      <w:r w:rsidRPr="005D1C22">
        <w:rPr>
          <w:rFonts w:ascii="Arial" w:hAnsi="Arial" w:cs="Arial"/>
          <w:color w:val="000000"/>
          <w:sz w:val="24"/>
          <w:szCs w:val="24"/>
          <w:shd w:val="clear" w:color="auto" w:fill="FFFFFF"/>
        </w:rPr>
        <w:t xml:space="preserve"> </w:t>
      </w:r>
      <w:r w:rsidR="00B75EC9" w:rsidRPr="005D1C22">
        <w:rPr>
          <w:rFonts w:ascii="Arial" w:hAnsi="Arial" w:cs="Arial"/>
          <w:color w:val="000000"/>
          <w:sz w:val="24"/>
          <w:szCs w:val="24"/>
          <w:shd w:val="clear" w:color="auto" w:fill="FFFFFF"/>
        </w:rPr>
        <w:t>p.</w:t>
      </w:r>
      <w:r w:rsidRPr="005D1C22">
        <w:rPr>
          <w:rFonts w:ascii="Arial" w:hAnsi="Arial" w:cs="Arial"/>
          <w:color w:val="000000"/>
          <w:sz w:val="24"/>
          <w:szCs w:val="24"/>
          <w:shd w:val="clear" w:color="auto" w:fill="FFFFFF"/>
        </w:rPr>
        <w:t>228) suggesting it is “to dare to be different”. However, in my opinion the best def</w:t>
      </w:r>
      <w:r w:rsidR="00B75EC9" w:rsidRPr="005D1C22">
        <w:rPr>
          <w:rFonts w:ascii="Arial" w:hAnsi="Arial" w:cs="Arial"/>
          <w:color w:val="000000"/>
          <w:sz w:val="24"/>
          <w:szCs w:val="24"/>
          <w:shd w:val="clear" w:color="auto" w:fill="FFFFFF"/>
        </w:rPr>
        <w:t>inition comes from Duffy (1998, p.</w:t>
      </w:r>
      <w:r w:rsidRPr="005D1C22">
        <w:rPr>
          <w:rFonts w:ascii="Arial" w:hAnsi="Arial" w:cs="Arial"/>
          <w:color w:val="000000"/>
          <w:sz w:val="24"/>
          <w:szCs w:val="24"/>
          <w:shd w:val="clear" w:color="auto" w:fill="FFFFFF"/>
        </w:rPr>
        <w:t>18</w:t>
      </w:r>
      <w:r w:rsidR="00BE74D8" w:rsidRPr="005D1C22">
        <w:rPr>
          <w:rFonts w:ascii="Arial" w:hAnsi="Arial" w:cs="Arial"/>
          <w:color w:val="000000"/>
          <w:sz w:val="24"/>
          <w:szCs w:val="24"/>
          <w:shd w:val="clear" w:color="auto" w:fill="FFFFFF"/>
        </w:rPr>
        <w:t>) who states</w:t>
      </w:r>
      <w:r w:rsidRPr="005D1C22">
        <w:rPr>
          <w:rFonts w:ascii="Arial" w:hAnsi="Arial" w:cs="Arial"/>
          <w:color w:val="000000"/>
          <w:sz w:val="24"/>
          <w:szCs w:val="24"/>
          <w:shd w:val="clear" w:color="auto" w:fill="FFFFFF"/>
        </w:rPr>
        <w:t xml:space="preserve"> “creativity means connection previously unconnected in ways that are new and meaningful to the individual concerned”. </w:t>
      </w:r>
      <w:r w:rsidR="00D52543" w:rsidRPr="005D1C22">
        <w:rPr>
          <w:rFonts w:ascii="Arial" w:hAnsi="Arial" w:cs="Arial"/>
          <w:color w:val="000000"/>
          <w:sz w:val="24"/>
          <w:szCs w:val="24"/>
          <w:shd w:val="clear" w:color="auto" w:fill="FFFFFF"/>
        </w:rPr>
        <w:t>This suggests, originality is a key factor for creativity and making connections.</w:t>
      </w:r>
      <w:r w:rsidR="00D52543">
        <w:rPr>
          <w:rFonts w:ascii="Arial" w:hAnsi="Arial" w:cs="Arial"/>
          <w:color w:val="000000"/>
          <w:sz w:val="24"/>
          <w:szCs w:val="24"/>
          <w:shd w:val="clear" w:color="auto" w:fill="FFFFFF"/>
        </w:rPr>
        <w:t xml:space="preserve"> I</w:t>
      </w:r>
      <w:r w:rsidRPr="005D1C22">
        <w:rPr>
          <w:rFonts w:ascii="Arial" w:hAnsi="Arial" w:cs="Arial"/>
          <w:color w:val="000000"/>
          <w:sz w:val="24"/>
          <w:szCs w:val="24"/>
          <w:shd w:val="clear" w:color="auto" w:fill="FFFFFF"/>
        </w:rPr>
        <w:t>n an educational context could be, for example, the learner making a connection to something learnt in literacy and th</w:t>
      </w:r>
      <w:r w:rsidR="005D1C22">
        <w:rPr>
          <w:rFonts w:ascii="Arial" w:hAnsi="Arial" w:cs="Arial"/>
          <w:color w:val="000000"/>
          <w:sz w:val="24"/>
          <w:szCs w:val="24"/>
          <w:shd w:val="clear" w:color="auto" w:fill="FFFFFF"/>
        </w:rPr>
        <w:t>en applying it to Science</w:t>
      </w:r>
      <w:r w:rsidR="00D52543">
        <w:rPr>
          <w:rFonts w:ascii="Arial" w:hAnsi="Arial" w:cs="Arial"/>
          <w:color w:val="000000"/>
          <w:sz w:val="24"/>
          <w:szCs w:val="24"/>
          <w:shd w:val="clear" w:color="auto" w:fill="FFFFFF"/>
        </w:rPr>
        <w:t>,</w:t>
      </w:r>
      <w:r w:rsidR="005D1C22">
        <w:rPr>
          <w:rFonts w:ascii="Arial" w:hAnsi="Arial" w:cs="Arial"/>
          <w:color w:val="000000"/>
          <w:sz w:val="24"/>
          <w:szCs w:val="24"/>
          <w:shd w:val="clear" w:color="auto" w:fill="FFFFFF"/>
        </w:rPr>
        <w:t xml:space="preserve"> in an</w:t>
      </w:r>
      <w:r w:rsidRPr="005D1C22">
        <w:rPr>
          <w:rFonts w:ascii="Arial" w:hAnsi="Arial" w:cs="Arial"/>
          <w:color w:val="000000"/>
          <w:sz w:val="24"/>
          <w:szCs w:val="24"/>
          <w:shd w:val="clear" w:color="auto" w:fill="FFFFFF"/>
        </w:rPr>
        <w:t xml:space="preserve"> original way to the learner.</w:t>
      </w:r>
    </w:p>
    <w:p w:rsidR="00D52543" w:rsidRDefault="00A1186C"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t>Enterprise</w:t>
      </w:r>
      <w:r w:rsidR="00BE74D8" w:rsidRPr="005D1C22">
        <w:rPr>
          <w:rFonts w:ascii="Arial" w:hAnsi="Arial" w:cs="Arial"/>
          <w:color w:val="000000"/>
          <w:sz w:val="24"/>
          <w:szCs w:val="24"/>
          <w:shd w:val="clear" w:color="auto" w:fill="FFFFFF"/>
        </w:rPr>
        <w:t xml:space="preserve"> however,</w:t>
      </w:r>
      <w:r w:rsidR="004E052D" w:rsidRPr="005D1C22">
        <w:rPr>
          <w:rFonts w:ascii="Arial" w:hAnsi="Arial" w:cs="Arial"/>
          <w:color w:val="000000"/>
          <w:sz w:val="24"/>
          <w:szCs w:val="24"/>
          <w:shd w:val="clear" w:color="auto" w:fill="FFFFFF"/>
        </w:rPr>
        <w:t xml:space="preserve"> is the process of equipping learners with the enhanced capacity to generate ideas and make skills</w:t>
      </w:r>
      <w:r w:rsidR="00D52543">
        <w:rPr>
          <w:rFonts w:ascii="Arial" w:hAnsi="Arial" w:cs="Arial"/>
          <w:color w:val="000000"/>
          <w:sz w:val="24"/>
          <w:szCs w:val="24"/>
          <w:shd w:val="clear" w:color="auto" w:fill="FFFFFF"/>
        </w:rPr>
        <w:t>,</w:t>
      </w:r>
      <w:r w:rsidR="004E052D" w:rsidRPr="005D1C22">
        <w:rPr>
          <w:rFonts w:ascii="Arial" w:hAnsi="Arial" w:cs="Arial"/>
          <w:color w:val="000000"/>
          <w:sz w:val="24"/>
          <w:szCs w:val="24"/>
          <w:shd w:val="clear" w:color="auto" w:fill="FFFFFF"/>
        </w:rPr>
        <w:t xml:space="preserve"> to allow them to progress. This is supported by</w:t>
      </w:r>
      <w:r w:rsidR="00E15263" w:rsidRPr="005D1C22">
        <w:rPr>
          <w:rFonts w:ascii="Arial" w:hAnsi="Arial" w:cs="Arial"/>
          <w:color w:val="000000"/>
          <w:sz w:val="24"/>
          <w:szCs w:val="24"/>
          <w:shd w:val="clear" w:color="auto" w:fill="FFFFFF"/>
        </w:rPr>
        <w:t xml:space="preserve"> Young (2014) who suggests that enterprise in education, is giving the learner the right positive attitude and equipping the learners with the confidence to progress in their future lives. </w:t>
      </w:r>
    </w:p>
    <w:p w:rsidR="00A1186C" w:rsidRPr="005D1C22" w:rsidRDefault="00E15263"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t xml:space="preserve">The connection between creativity and enterprise </w:t>
      </w:r>
      <w:r w:rsidR="00DD3BE1" w:rsidRPr="005D1C22">
        <w:rPr>
          <w:rFonts w:ascii="Arial" w:hAnsi="Arial" w:cs="Arial"/>
          <w:color w:val="000000"/>
          <w:sz w:val="24"/>
          <w:szCs w:val="24"/>
          <w:shd w:val="clear" w:color="auto" w:fill="FFFFFF"/>
        </w:rPr>
        <w:t>can be seen quite clearly as</w:t>
      </w:r>
      <w:r w:rsidR="00D52543">
        <w:rPr>
          <w:rFonts w:ascii="Arial" w:hAnsi="Arial" w:cs="Arial"/>
          <w:color w:val="000000"/>
          <w:sz w:val="24"/>
          <w:szCs w:val="24"/>
          <w:shd w:val="clear" w:color="auto" w:fill="FFFFFF"/>
        </w:rPr>
        <w:t>,</w:t>
      </w:r>
      <w:r w:rsidR="00DD3BE1" w:rsidRPr="005D1C22">
        <w:rPr>
          <w:rFonts w:ascii="Arial" w:hAnsi="Arial" w:cs="Arial"/>
          <w:color w:val="000000"/>
          <w:sz w:val="24"/>
          <w:szCs w:val="24"/>
          <w:shd w:val="clear" w:color="auto" w:fill="FFFFFF"/>
        </w:rPr>
        <w:t xml:space="preserve"> the learners need to be equipped to gene</w:t>
      </w:r>
      <w:r w:rsidR="00D52543">
        <w:rPr>
          <w:rFonts w:ascii="Arial" w:hAnsi="Arial" w:cs="Arial"/>
          <w:color w:val="000000"/>
          <w:sz w:val="24"/>
          <w:szCs w:val="24"/>
          <w:shd w:val="clear" w:color="auto" w:fill="FFFFFF"/>
        </w:rPr>
        <w:t>rate ideas, which will</w:t>
      </w:r>
      <w:r w:rsidR="00DD3BE1" w:rsidRPr="005D1C22">
        <w:rPr>
          <w:rFonts w:ascii="Arial" w:hAnsi="Arial" w:cs="Arial"/>
          <w:color w:val="000000"/>
          <w:sz w:val="24"/>
          <w:szCs w:val="24"/>
          <w:shd w:val="clear" w:color="auto" w:fill="FFFFFF"/>
        </w:rPr>
        <w:t xml:space="preserve"> enhance their creativity. This can be shown in the Successful Futures review where it states;</w:t>
      </w:r>
    </w:p>
    <w:p w:rsidR="00B74300" w:rsidRPr="005D1C22" w:rsidRDefault="00CF6DCC" w:rsidP="005D1C22">
      <w:pPr>
        <w:spacing w:line="360" w:lineRule="auto"/>
        <w:ind w:left="720"/>
        <w:rPr>
          <w:rFonts w:ascii="Arial" w:hAnsi="Arial" w:cs="Arial"/>
          <w:sz w:val="24"/>
          <w:szCs w:val="24"/>
        </w:rPr>
      </w:pPr>
      <w:r w:rsidRPr="005D1C22">
        <w:rPr>
          <w:rFonts w:ascii="Arial" w:hAnsi="Arial" w:cs="Arial"/>
          <w:sz w:val="24"/>
          <w:szCs w:val="24"/>
        </w:rPr>
        <w:t>Creativity and enterprise are central features of modern life that should be developed and extended throughout a school career. Young people’s experience at school should have stimulated their imaginations in ways that engender excitement, are personally fulfilling and foster creative thinking.</w:t>
      </w:r>
    </w:p>
    <w:p w:rsidR="00CF6DCC" w:rsidRPr="005D1C22" w:rsidRDefault="00B75EC9" w:rsidP="005D1C22">
      <w:pPr>
        <w:spacing w:line="360" w:lineRule="auto"/>
        <w:ind w:left="720"/>
        <w:rPr>
          <w:rFonts w:ascii="Arial" w:hAnsi="Arial" w:cs="Arial"/>
          <w:sz w:val="24"/>
          <w:szCs w:val="24"/>
        </w:rPr>
      </w:pPr>
      <w:r w:rsidRPr="005D1C22">
        <w:rPr>
          <w:rFonts w:ascii="Arial" w:hAnsi="Arial" w:cs="Arial"/>
          <w:sz w:val="24"/>
          <w:szCs w:val="24"/>
        </w:rPr>
        <w:tab/>
      </w:r>
      <w:r w:rsidRPr="005D1C22">
        <w:rPr>
          <w:rFonts w:ascii="Arial" w:hAnsi="Arial" w:cs="Arial"/>
          <w:sz w:val="24"/>
          <w:szCs w:val="24"/>
        </w:rPr>
        <w:tab/>
      </w:r>
      <w:r w:rsidRPr="005D1C22">
        <w:rPr>
          <w:rFonts w:ascii="Arial" w:hAnsi="Arial" w:cs="Arial"/>
          <w:sz w:val="24"/>
          <w:szCs w:val="24"/>
        </w:rPr>
        <w:tab/>
      </w:r>
      <w:r w:rsidRPr="005D1C22">
        <w:rPr>
          <w:rFonts w:ascii="Arial" w:hAnsi="Arial" w:cs="Arial"/>
          <w:sz w:val="24"/>
          <w:szCs w:val="24"/>
        </w:rPr>
        <w:tab/>
      </w:r>
      <w:r w:rsidRPr="005D1C22">
        <w:rPr>
          <w:rFonts w:ascii="Arial" w:hAnsi="Arial" w:cs="Arial"/>
          <w:sz w:val="24"/>
          <w:szCs w:val="24"/>
        </w:rPr>
        <w:tab/>
      </w:r>
      <w:r w:rsidRPr="005D1C22">
        <w:rPr>
          <w:rFonts w:ascii="Arial" w:hAnsi="Arial" w:cs="Arial"/>
          <w:sz w:val="24"/>
          <w:szCs w:val="24"/>
        </w:rPr>
        <w:tab/>
        <w:t xml:space="preserve">               </w:t>
      </w:r>
      <w:r w:rsidR="00CF6DCC" w:rsidRPr="005D1C22">
        <w:rPr>
          <w:rFonts w:ascii="Arial" w:hAnsi="Arial" w:cs="Arial"/>
          <w:sz w:val="24"/>
          <w:szCs w:val="24"/>
        </w:rPr>
        <w:t>(Donaldson, 2015</w:t>
      </w:r>
      <w:r w:rsidRPr="005D1C22">
        <w:rPr>
          <w:rFonts w:ascii="Arial" w:hAnsi="Arial" w:cs="Arial"/>
          <w:sz w:val="24"/>
          <w:szCs w:val="24"/>
        </w:rPr>
        <w:t>, p.</w:t>
      </w:r>
      <w:r w:rsidR="00CF6DCC" w:rsidRPr="005D1C22">
        <w:rPr>
          <w:rFonts w:ascii="Arial" w:hAnsi="Arial" w:cs="Arial"/>
          <w:sz w:val="24"/>
          <w:szCs w:val="24"/>
        </w:rPr>
        <w:t>28)</w:t>
      </w:r>
    </w:p>
    <w:p w:rsidR="00CF6DCC" w:rsidRPr="005D1C22" w:rsidRDefault="00DD3BE1" w:rsidP="005D1C22">
      <w:pPr>
        <w:spacing w:line="360" w:lineRule="auto"/>
        <w:rPr>
          <w:rFonts w:ascii="Arial" w:hAnsi="Arial" w:cs="Arial"/>
          <w:color w:val="000000"/>
          <w:sz w:val="24"/>
          <w:szCs w:val="24"/>
          <w:shd w:val="clear" w:color="auto" w:fill="FFFFFF"/>
        </w:rPr>
      </w:pPr>
      <w:r w:rsidRPr="005D1C22">
        <w:rPr>
          <w:rFonts w:ascii="Arial" w:hAnsi="Arial" w:cs="Arial"/>
          <w:sz w:val="24"/>
          <w:szCs w:val="24"/>
        </w:rPr>
        <w:t>The i</w:t>
      </w:r>
      <w:r w:rsidR="00275B27" w:rsidRPr="005D1C22">
        <w:rPr>
          <w:rFonts w:ascii="Arial" w:hAnsi="Arial" w:cs="Arial"/>
          <w:sz w:val="24"/>
          <w:szCs w:val="24"/>
        </w:rPr>
        <w:t xml:space="preserve">mportance of </w:t>
      </w:r>
      <w:r w:rsidRPr="005D1C22">
        <w:rPr>
          <w:rFonts w:ascii="Arial" w:hAnsi="Arial" w:cs="Arial"/>
          <w:sz w:val="24"/>
          <w:szCs w:val="24"/>
        </w:rPr>
        <w:t xml:space="preserve">enterprise and creativity </w:t>
      </w:r>
      <w:r w:rsidR="00275B27" w:rsidRPr="005D1C22">
        <w:rPr>
          <w:rFonts w:ascii="Arial" w:hAnsi="Arial" w:cs="Arial"/>
          <w:sz w:val="24"/>
          <w:szCs w:val="24"/>
        </w:rPr>
        <w:t>is clearly demonstrated</w:t>
      </w:r>
      <w:r w:rsidRPr="005D1C22">
        <w:rPr>
          <w:rFonts w:ascii="Arial" w:hAnsi="Arial" w:cs="Arial"/>
          <w:sz w:val="24"/>
          <w:szCs w:val="24"/>
        </w:rPr>
        <w:t xml:space="preserve"> here as he takes the view that both these concepts are vital for education</w:t>
      </w:r>
      <w:r w:rsidR="00ED1315" w:rsidRPr="005D1C22">
        <w:rPr>
          <w:rFonts w:ascii="Arial" w:hAnsi="Arial" w:cs="Arial"/>
          <w:sz w:val="24"/>
          <w:szCs w:val="24"/>
        </w:rPr>
        <w:t xml:space="preserve"> and progression</w:t>
      </w:r>
      <w:r w:rsidR="00275B27" w:rsidRPr="005D1C22">
        <w:rPr>
          <w:rFonts w:ascii="Arial" w:hAnsi="Arial" w:cs="Arial"/>
          <w:sz w:val="24"/>
          <w:szCs w:val="24"/>
        </w:rPr>
        <w:t>.</w:t>
      </w:r>
      <w:r w:rsidRPr="005D1C22">
        <w:rPr>
          <w:rFonts w:ascii="Arial" w:hAnsi="Arial" w:cs="Arial"/>
          <w:sz w:val="24"/>
          <w:szCs w:val="24"/>
        </w:rPr>
        <w:t xml:space="preserve"> Furthermore, t</w:t>
      </w:r>
      <w:r w:rsidR="00DE4FB3" w:rsidRPr="005D1C22">
        <w:rPr>
          <w:rFonts w:ascii="Arial" w:hAnsi="Arial" w:cs="Arial"/>
          <w:sz w:val="24"/>
          <w:szCs w:val="24"/>
        </w:rPr>
        <w:t>he importance</w:t>
      </w:r>
      <w:r w:rsidR="0049067C" w:rsidRPr="005D1C22">
        <w:rPr>
          <w:rFonts w:ascii="Arial" w:hAnsi="Arial" w:cs="Arial"/>
          <w:sz w:val="24"/>
          <w:szCs w:val="24"/>
        </w:rPr>
        <w:t xml:space="preserve"> </w:t>
      </w:r>
      <w:r w:rsidR="00ED1315" w:rsidRPr="005D1C22">
        <w:rPr>
          <w:rFonts w:ascii="Arial" w:hAnsi="Arial" w:cs="Arial"/>
          <w:sz w:val="24"/>
          <w:szCs w:val="24"/>
        </w:rPr>
        <w:t>is</w:t>
      </w:r>
      <w:r w:rsidR="0049067C" w:rsidRPr="005D1C22">
        <w:rPr>
          <w:rFonts w:ascii="Arial" w:hAnsi="Arial" w:cs="Arial"/>
          <w:sz w:val="24"/>
          <w:szCs w:val="24"/>
        </w:rPr>
        <w:t xml:space="preserve"> supported by </w:t>
      </w:r>
      <w:r w:rsidR="0049067C" w:rsidRPr="005D1C22">
        <w:rPr>
          <w:rFonts w:ascii="Arial" w:hAnsi="Arial" w:cs="Arial"/>
          <w:color w:val="000000"/>
          <w:sz w:val="24"/>
          <w:szCs w:val="24"/>
          <w:shd w:val="clear" w:color="auto" w:fill="FFFFFF"/>
        </w:rPr>
        <w:t>Hunter-Wright (2018), who</w:t>
      </w:r>
      <w:r w:rsidR="00DE4FB3" w:rsidRPr="005D1C22">
        <w:rPr>
          <w:rFonts w:ascii="Arial" w:hAnsi="Arial" w:cs="Arial"/>
          <w:color w:val="000000"/>
          <w:sz w:val="24"/>
          <w:szCs w:val="24"/>
          <w:shd w:val="clear" w:color="auto" w:fill="FFFFFF"/>
        </w:rPr>
        <w:t>m</w:t>
      </w:r>
      <w:r w:rsidR="0049067C" w:rsidRPr="005D1C22">
        <w:rPr>
          <w:rFonts w:ascii="Arial" w:hAnsi="Arial" w:cs="Arial"/>
          <w:color w:val="000000"/>
          <w:sz w:val="24"/>
          <w:szCs w:val="24"/>
          <w:shd w:val="clear" w:color="auto" w:fill="FFFFFF"/>
        </w:rPr>
        <w:t xml:space="preserve"> supports the view that</w:t>
      </w:r>
      <w:r w:rsidR="00BE74D8" w:rsidRPr="005D1C22">
        <w:rPr>
          <w:rFonts w:ascii="Arial" w:hAnsi="Arial" w:cs="Arial"/>
          <w:color w:val="000000"/>
          <w:sz w:val="24"/>
          <w:szCs w:val="24"/>
          <w:shd w:val="clear" w:color="auto" w:fill="FFFFFF"/>
        </w:rPr>
        <w:t xml:space="preserve"> teaching</w:t>
      </w:r>
      <w:r w:rsidR="0049067C" w:rsidRPr="005D1C22">
        <w:rPr>
          <w:rFonts w:ascii="Arial" w:hAnsi="Arial" w:cs="Arial"/>
          <w:color w:val="000000"/>
          <w:sz w:val="24"/>
          <w:szCs w:val="24"/>
          <w:shd w:val="clear" w:color="auto" w:fill="FFFFFF"/>
        </w:rPr>
        <w:t xml:space="preserve"> creativity and enterprise in education</w:t>
      </w:r>
      <w:r w:rsidR="00D52543">
        <w:rPr>
          <w:rFonts w:ascii="Arial" w:hAnsi="Arial" w:cs="Arial"/>
          <w:color w:val="000000"/>
          <w:sz w:val="24"/>
          <w:szCs w:val="24"/>
          <w:shd w:val="clear" w:color="auto" w:fill="FFFFFF"/>
        </w:rPr>
        <w:t>,</w:t>
      </w:r>
      <w:r w:rsidR="0049067C" w:rsidRPr="005D1C22">
        <w:rPr>
          <w:rFonts w:ascii="Arial" w:hAnsi="Arial" w:cs="Arial"/>
          <w:color w:val="000000"/>
          <w:sz w:val="24"/>
          <w:szCs w:val="24"/>
          <w:shd w:val="clear" w:color="auto" w:fill="FFFFFF"/>
        </w:rPr>
        <w:t xml:space="preserve"> can help improve the child’s innovation, attainment and social and emotional skills. </w:t>
      </w:r>
      <w:r w:rsidR="00DE4FB3" w:rsidRPr="005D1C22">
        <w:rPr>
          <w:rFonts w:ascii="Arial" w:hAnsi="Arial" w:cs="Arial"/>
          <w:color w:val="000000"/>
          <w:sz w:val="24"/>
          <w:szCs w:val="24"/>
          <w:shd w:val="clear" w:color="auto" w:fill="FFFFFF"/>
        </w:rPr>
        <w:t xml:space="preserve">However, I must be </w:t>
      </w:r>
      <w:r w:rsidR="00AC5688" w:rsidRPr="005D1C22">
        <w:rPr>
          <w:rFonts w:ascii="Arial" w:hAnsi="Arial" w:cs="Arial"/>
          <w:color w:val="000000"/>
          <w:sz w:val="24"/>
          <w:szCs w:val="24"/>
          <w:shd w:val="clear" w:color="auto" w:fill="FFFFFF"/>
        </w:rPr>
        <w:t>cautious</w:t>
      </w:r>
      <w:r w:rsidR="00DE4FB3" w:rsidRPr="005D1C22">
        <w:rPr>
          <w:rFonts w:ascii="Arial" w:hAnsi="Arial" w:cs="Arial"/>
          <w:color w:val="000000"/>
          <w:sz w:val="24"/>
          <w:szCs w:val="24"/>
          <w:shd w:val="clear" w:color="auto" w:fill="FFFFFF"/>
        </w:rPr>
        <w:t xml:space="preserve"> only taking this view because </w:t>
      </w:r>
      <w:r w:rsidR="0075708B" w:rsidRPr="005D1C22">
        <w:rPr>
          <w:rFonts w:ascii="Arial" w:hAnsi="Arial" w:cs="Arial"/>
          <w:color w:val="000000"/>
          <w:sz w:val="24"/>
          <w:szCs w:val="24"/>
          <w:shd w:val="clear" w:color="auto" w:fill="FFFFFF"/>
        </w:rPr>
        <w:t>Craft (2003) suggests</w:t>
      </w:r>
      <w:r w:rsidR="00D52543">
        <w:rPr>
          <w:rFonts w:ascii="Arial" w:hAnsi="Arial" w:cs="Arial"/>
          <w:color w:val="000000"/>
          <w:sz w:val="24"/>
          <w:szCs w:val="24"/>
          <w:shd w:val="clear" w:color="auto" w:fill="FFFFFF"/>
        </w:rPr>
        <w:t>,</w:t>
      </w:r>
      <w:r w:rsidR="0075708B" w:rsidRPr="005D1C22">
        <w:rPr>
          <w:rFonts w:ascii="Arial" w:hAnsi="Arial" w:cs="Arial"/>
          <w:color w:val="000000"/>
          <w:sz w:val="24"/>
          <w:szCs w:val="24"/>
          <w:shd w:val="clear" w:color="auto" w:fill="FFFFFF"/>
        </w:rPr>
        <w:t xml:space="preserve"> that by the teachers</w:t>
      </w:r>
      <w:r w:rsidR="00AC5688" w:rsidRPr="005D1C22">
        <w:rPr>
          <w:rFonts w:ascii="Arial" w:hAnsi="Arial" w:cs="Arial"/>
          <w:color w:val="000000"/>
          <w:sz w:val="24"/>
          <w:szCs w:val="24"/>
          <w:shd w:val="clear" w:color="auto" w:fill="FFFFFF"/>
        </w:rPr>
        <w:t xml:space="preserve"> </w:t>
      </w:r>
      <w:r w:rsidR="0075708B" w:rsidRPr="005D1C22">
        <w:rPr>
          <w:rFonts w:ascii="Arial" w:hAnsi="Arial" w:cs="Arial"/>
          <w:color w:val="000000"/>
          <w:sz w:val="24"/>
          <w:szCs w:val="24"/>
          <w:shd w:val="clear" w:color="auto" w:fill="FFFFFF"/>
        </w:rPr>
        <w:lastRenderedPageBreak/>
        <w:t>improving</w:t>
      </w:r>
      <w:r w:rsidR="00AC5688" w:rsidRPr="005D1C22">
        <w:rPr>
          <w:rFonts w:ascii="Arial" w:hAnsi="Arial" w:cs="Arial"/>
          <w:color w:val="000000"/>
          <w:sz w:val="24"/>
          <w:szCs w:val="24"/>
          <w:shd w:val="clear" w:color="auto" w:fill="FFFFFF"/>
        </w:rPr>
        <w:t xml:space="preserve"> their own creativity it doesn’t </w:t>
      </w:r>
      <w:r w:rsidR="0075708B" w:rsidRPr="005D1C22">
        <w:rPr>
          <w:rFonts w:ascii="Arial" w:hAnsi="Arial" w:cs="Arial"/>
          <w:color w:val="000000"/>
          <w:sz w:val="24"/>
          <w:szCs w:val="24"/>
          <w:shd w:val="clear" w:color="auto" w:fill="FFFFFF"/>
        </w:rPr>
        <w:t>necessarily</w:t>
      </w:r>
      <w:r w:rsidR="00AC5688" w:rsidRPr="005D1C22">
        <w:rPr>
          <w:rFonts w:ascii="Arial" w:hAnsi="Arial" w:cs="Arial"/>
          <w:color w:val="000000"/>
          <w:sz w:val="24"/>
          <w:szCs w:val="24"/>
          <w:shd w:val="clear" w:color="auto" w:fill="FFFFFF"/>
        </w:rPr>
        <w:t xml:space="preserve"> mean that the learners will become creative</w:t>
      </w:r>
      <w:r w:rsidR="00BE74D8" w:rsidRPr="005D1C22">
        <w:rPr>
          <w:rFonts w:ascii="Arial" w:hAnsi="Arial" w:cs="Arial"/>
          <w:color w:val="000000"/>
          <w:sz w:val="24"/>
          <w:szCs w:val="24"/>
          <w:shd w:val="clear" w:color="auto" w:fill="FFFFFF"/>
        </w:rPr>
        <w:t>. S</w:t>
      </w:r>
      <w:r w:rsidR="00D52543">
        <w:rPr>
          <w:rFonts w:ascii="Arial" w:hAnsi="Arial" w:cs="Arial"/>
          <w:color w:val="000000"/>
          <w:sz w:val="24"/>
          <w:szCs w:val="24"/>
          <w:shd w:val="clear" w:color="auto" w:fill="FFFFFF"/>
        </w:rPr>
        <w:t>he takes the viewpoint</w:t>
      </w:r>
      <w:r w:rsidR="0075708B" w:rsidRPr="005D1C22">
        <w:rPr>
          <w:rFonts w:ascii="Arial" w:hAnsi="Arial" w:cs="Arial"/>
          <w:color w:val="000000"/>
          <w:sz w:val="24"/>
          <w:szCs w:val="24"/>
          <w:shd w:val="clear" w:color="auto" w:fill="FFFFFF"/>
        </w:rPr>
        <w:t xml:space="preserve"> there is a difference between teaching creatively</w:t>
      </w:r>
      <w:r w:rsidR="00D52543">
        <w:rPr>
          <w:rFonts w:ascii="Arial" w:hAnsi="Arial" w:cs="Arial"/>
          <w:color w:val="000000"/>
          <w:sz w:val="24"/>
          <w:szCs w:val="24"/>
          <w:shd w:val="clear" w:color="auto" w:fill="FFFFFF"/>
        </w:rPr>
        <w:t>,</w:t>
      </w:r>
      <w:r w:rsidR="0075708B" w:rsidRPr="005D1C22">
        <w:rPr>
          <w:rFonts w:ascii="Arial" w:hAnsi="Arial" w:cs="Arial"/>
          <w:color w:val="000000"/>
          <w:sz w:val="24"/>
          <w:szCs w:val="24"/>
          <w:shd w:val="clear" w:color="auto" w:fill="FFFFFF"/>
        </w:rPr>
        <w:t xml:space="preserve"> and te</w:t>
      </w:r>
      <w:r w:rsidR="00D52543">
        <w:rPr>
          <w:rFonts w:ascii="Arial" w:hAnsi="Arial" w:cs="Arial"/>
          <w:color w:val="000000"/>
          <w:sz w:val="24"/>
          <w:szCs w:val="24"/>
          <w:shd w:val="clear" w:color="auto" w:fill="FFFFFF"/>
        </w:rPr>
        <w:t>aching to enhance creativity. I</w:t>
      </w:r>
      <w:r w:rsidR="0075708B" w:rsidRPr="005D1C22">
        <w:rPr>
          <w:rFonts w:ascii="Arial" w:hAnsi="Arial" w:cs="Arial"/>
          <w:color w:val="000000"/>
          <w:sz w:val="24"/>
          <w:szCs w:val="24"/>
          <w:shd w:val="clear" w:color="auto" w:fill="FFFFFF"/>
        </w:rPr>
        <w:t>f this is not fully understood it will not develop the learners creative or enterprise skills.</w:t>
      </w:r>
    </w:p>
    <w:p w:rsidR="00ED1315" w:rsidRPr="005D1C22" w:rsidRDefault="00ED1315"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t>Therefore, during this essay there will be a critical analysis of my own enterprise and creativity using the Entrecomp framework. There will be a summary of the Entrecomp framework and the findings of my own evaluation. Evidence will come from a variety of resources in which I have gathered over Professional Teaching Experience (PTE). Then to make sure I am teaching to enhance creativity</w:t>
      </w:r>
      <w:r w:rsidR="00BE74D8" w:rsidRPr="005D1C22">
        <w:rPr>
          <w:rFonts w:ascii="Arial" w:hAnsi="Arial" w:cs="Arial"/>
          <w:color w:val="000000"/>
          <w:sz w:val="24"/>
          <w:szCs w:val="24"/>
          <w:shd w:val="clear" w:color="auto" w:fill="FFFFFF"/>
        </w:rPr>
        <w:t>,</w:t>
      </w:r>
      <w:r w:rsidRPr="005D1C22">
        <w:rPr>
          <w:rFonts w:ascii="Arial" w:hAnsi="Arial" w:cs="Arial"/>
          <w:color w:val="000000"/>
          <w:sz w:val="24"/>
          <w:szCs w:val="24"/>
          <w:shd w:val="clear" w:color="auto" w:fill="FFFFFF"/>
        </w:rPr>
        <w:t xml:space="preserve"> I will d</w:t>
      </w:r>
      <w:r w:rsidR="00BE74D8" w:rsidRPr="005D1C22">
        <w:rPr>
          <w:rFonts w:ascii="Arial" w:hAnsi="Arial" w:cs="Arial"/>
          <w:color w:val="000000"/>
          <w:sz w:val="24"/>
          <w:szCs w:val="24"/>
          <w:shd w:val="clear" w:color="auto" w:fill="FFFFFF"/>
        </w:rPr>
        <w:t>iscuss how this can be achieved</w:t>
      </w:r>
      <w:r w:rsidR="00D52543">
        <w:rPr>
          <w:rFonts w:ascii="Arial" w:hAnsi="Arial" w:cs="Arial"/>
          <w:color w:val="000000"/>
          <w:sz w:val="24"/>
          <w:szCs w:val="24"/>
          <w:shd w:val="clear" w:color="auto" w:fill="FFFFFF"/>
        </w:rPr>
        <w:t>,</w:t>
      </w:r>
      <w:r w:rsidR="00BE74D8" w:rsidRPr="005D1C22">
        <w:rPr>
          <w:rFonts w:ascii="Arial" w:hAnsi="Arial" w:cs="Arial"/>
          <w:color w:val="000000"/>
          <w:sz w:val="24"/>
          <w:szCs w:val="24"/>
          <w:shd w:val="clear" w:color="auto" w:fill="FFFFFF"/>
        </w:rPr>
        <w:t xml:space="preserve"> to develop the creative and enterprising skills of primary learners through my own pedagogy. </w:t>
      </w:r>
      <w:r w:rsidR="008F4197" w:rsidRPr="005D1C22">
        <w:rPr>
          <w:rFonts w:ascii="Arial" w:hAnsi="Arial" w:cs="Arial"/>
          <w:color w:val="000000"/>
          <w:sz w:val="24"/>
          <w:szCs w:val="24"/>
          <w:shd w:val="clear" w:color="auto" w:fill="FFFFFF"/>
        </w:rPr>
        <w:t>There will also be r</w:t>
      </w:r>
      <w:r w:rsidR="00BE74D8" w:rsidRPr="005D1C22">
        <w:rPr>
          <w:rFonts w:ascii="Arial" w:hAnsi="Arial" w:cs="Arial"/>
          <w:color w:val="000000"/>
          <w:sz w:val="24"/>
          <w:szCs w:val="24"/>
          <w:shd w:val="clear" w:color="auto" w:fill="FFFFFF"/>
        </w:rPr>
        <w:t>ecommendations</w:t>
      </w:r>
      <w:r w:rsidR="008F4197" w:rsidRPr="005D1C22">
        <w:rPr>
          <w:rFonts w:ascii="Arial" w:hAnsi="Arial" w:cs="Arial"/>
          <w:color w:val="000000"/>
          <w:sz w:val="24"/>
          <w:szCs w:val="24"/>
          <w:shd w:val="clear" w:color="auto" w:fill="FFFFFF"/>
        </w:rPr>
        <w:t>,</w:t>
      </w:r>
      <w:r w:rsidR="00BE74D8" w:rsidRPr="005D1C22">
        <w:rPr>
          <w:rFonts w:ascii="Arial" w:hAnsi="Arial" w:cs="Arial"/>
          <w:color w:val="000000"/>
          <w:sz w:val="24"/>
          <w:szCs w:val="24"/>
          <w:shd w:val="clear" w:color="auto" w:fill="FFFFFF"/>
        </w:rPr>
        <w:t xml:space="preserve"> for the future and for my next PTE</w:t>
      </w:r>
      <w:r w:rsidR="008F4197" w:rsidRPr="005D1C22">
        <w:rPr>
          <w:rFonts w:ascii="Arial" w:hAnsi="Arial" w:cs="Arial"/>
          <w:color w:val="000000"/>
          <w:sz w:val="24"/>
          <w:szCs w:val="24"/>
          <w:shd w:val="clear" w:color="auto" w:fill="FFFFFF"/>
        </w:rPr>
        <w:t>,</w:t>
      </w:r>
      <w:r w:rsidR="00BE74D8" w:rsidRPr="005D1C22">
        <w:rPr>
          <w:rFonts w:ascii="Arial" w:hAnsi="Arial" w:cs="Arial"/>
          <w:color w:val="000000"/>
          <w:sz w:val="24"/>
          <w:szCs w:val="24"/>
          <w:shd w:val="clear" w:color="auto" w:fill="FFFFFF"/>
        </w:rPr>
        <w:t xml:space="preserve"> on how improvements can be made to the current way of thinking. </w:t>
      </w:r>
    </w:p>
    <w:p w:rsidR="00351BAF" w:rsidRPr="005D1C22" w:rsidRDefault="00DE6EF9"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t>To critical</w:t>
      </w:r>
      <w:r w:rsidR="0013223E" w:rsidRPr="005D1C22">
        <w:rPr>
          <w:rFonts w:ascii="Arial" w:hAnsi="Arial" w:cs="Arial"/>
          <w:color w:val="000000"/>
          <w:sz w:val="24"/>
          <w:szCs w:val="24"/>
          <w:shd w:val="clear" w:color="auto" w:fill="FFFFFF"/>
        </w:rPr>
        <w:t>ly evaluate my own creativity</w:t>
      </w:r>
      <w:r w:rsidR="00D52543">
        <w:rPr>
          <w:rFonts w:ascii="Arial" w:hAnsi="Arial" w:cs="Arial"/>
          <w:color w:val="000000"/>
          <w:sz w:val="24"/>
          <w:szCs w:val="24"/>
          <w:shd w:val="clear" w:color="auto" w:fill="FFFFFF"/>
        </w:rPr>
        <w:t>,</w:t>
      </w:r>
      <w:r w:rsidR="0013223E" w:rsidRPr="005D1C22">
        <w:rPr>
          <w:rFonts w:ascii="Arial" w:hAnsi="Arial" w:cs="Arial"/>
          <w:color w:val="000000"/>
          <w:sz w:val="24"/>
          <w:szCs w:val="24"/>
          <w:shd w:val="clear" w:color="auto" w:fill="FFFFFF"/>
        </w:rPr>
        <w:t xml:space="preserve"> i</w:t>
      </w:r>
      <w:r w:rsidRPr="005D1C22">
        <w:rPr>
          <w:rFonts w:ascii="Arial" w:hAnsi="Arial" w:cs="Arial"/>
          <w:color w:val="000000"/>
          <w:sz w:val="24"/>
          <w:szCs w:val="24"/>
          <w:shd w:val="clear" w:color="auto" w:fill="FFFFFF"/>
        </w:rPr>
        <w:t xml:space="preserve">t is important to understand the effect creativity can have on </w:t>
      </w:r>
      <w:r w:rsidR="00D52543" w:rsidRPr="005D1C22">
        <w:rPr>
          <w:rFonts w:ascii="Arial" w:hAnsi="Arial" w:cs="Arial"/>
          <w:color w:val="000000"/>
          <w:sz w:val="24"/>
          <w:szCs w:val="24"/>
          <w:shd w:val="clear" w:color="auto" w:fill="FFFFFF"/>
        </w:rPr>
        <w:t>me</w:t>
      </w:r>
      <w:r w:rsidR="00D52543">
        <w:rPr>
          <w:rFonts w:ascii="Arial" w:hAnsi="Arial" w:cs="Arial"/>
          <w:color w:val="000000"/>
          <w:sz w:val="24"/>
          <w:szCs w:val="24"/>
          <w:shd w:val="clear" w:color="auto" w:fill="FFFFFF"/>
        </w:rPr>
        <w:t xml:space="preserve"> as the</w:t>
      </w:r>
      <w:r w:rsidR="0013223E" w:rsidRPr="005D1C22">
        <w:rPr>
          <w:rFonts w:ascii="Arial" w:hAnsi="Arial" w:cs="Arial"/>
          <w:color w:val="000000"/>
          <w:sz w:val="24"/>
          <w:szCs w:val="24"/>
          <w:shd w:val="clear" w:color="auto" w:fill="FFFFFF"/>
        </w:rPr>
        <w:t xml:space="preserve"> teacher and the learners. This is shown by Lamb-Sinclair (2018) who suggests that</w:t>
      </w:r>
      <w:r w:rsidR="00D52543">
        <w:rPr>
          <w:rFonts w:ascii="Arial" w:hAnsi="Arial" w:cs="Arial"/>
          <w:color w:val="000000"/>
          <w:sz w:val="24"/>
          <w:szCs w:val="24"/>
          <w:shd w:val="clear" w:color="auto" w:fill="FFFFFF"/>
        </w:rPr>
        <w:t>,</w:t>
      </w:r>
      <w:r w:rsidR="0013223E" w:rsidRPr="005D1C22">
        <w:rPr>
          <w:rFonts w:ascii="Arial" w:hAnsi="Arial" w:cs="Arial"/>
          <w:color w:val="000000"/>
          <w:sz w:val="24"/>
          <w:szCs w:val="24"/>
          <w:shd w:val="clear" w:color="auto" w:fill="FFFFFF"/>
        </w:rPr>
        <w:t xml:space="preserve"> to inspire your learn</w:t>
      </w:r>
      <w:r w:rsidR="00D52543">
        <w:rPr>
          <w:rFonts w:ascii="Arial" w:hAnsi="Arial" w:cs="Arial"/>
          <w:color w:val="000000"/>
          <w:sz w:val="24"/>
          <w:szCs w:val="24"/>
          <w:shd w:val="clear" w:color="auto" w:fill="FFFFFF"/>
        </w:rPr>
        <w:t>er</w:t>
      </w:r>
      <w:r w:rsidR="0013223E" w:rsidRPr="005D1C22">
        <w:rPr>
          <w:rFonts w:ascii="Arial" w:hAnsi="Arial" w:cs="Arial"/>
          <w:color w:val="000000"/>
          <w:sz w:val="24"/>
          <w:szCs w:val="24"/>
          <w:shd w:val="clear" w:color="auto" w:fill="FFFFFF"/>
        </w:rPr>
        <w:t>s to be creative you need to show and be able to teach how it is done by</w:t>
      </w:r>
      <w:r w:rsidR="00D52543">
        <w:rPr>
          <w:rFonts w:ascii="Arial" w:hAnsi="Arial" w:cs="Arial"/>
          <w:color w:val="000000"/>
          <w:sz w:val="24"/>
          <w:szCs w:val="24"/>
          <w:shd w:val="clear" w:color="auto" w:fill="FFFFFF"/>
        </w:rPr>
        <w:t>,</w:t>
      </w:r>
      <w:r w:rsidR="0013223E" w:rsidRPr="005D1C22">
        <w:rPr>
          <w:rFonts w:ascii="Arial" w:hAnsi="Arial" w:cs="Arial"/>
          <w:color w:val="000000"/>
          <w:sz w:val="24"/>
          <w:szCs w:val="24"/>
          <w:shd w:val="clear" w:color="auto" w:fill="FFFFFF"/>
        </w:rPr>
        <w:t xml:space="preserve"> encouraging divergent thinking and being able to problem sol</w:t>
      </w:r>
      <w:r w:rsidR="001C54BA" w:rsidRPr="005D1C22">
        <w:rPr>
          <w:rFonts w:ascii="Arial" w:hAnsi="Arial" w:cs="Arial"/>
          <w:color w:val="000000"/>
          <w:sz w:val="24"/>
          <w:szCs w:val="24"/>
          <w:shd w:val="clear" w:color="auto" w:fill="FFFFFF"/>
        </w:rPr>
        <w:t xml:space="preserve">ve using creative techniques. Other theorist would agree with this statement, with the world ever changing, there is a clear need for new ways of thinking which can be creative (Pink, 2005). However, Jones (1972) </w:t>
      </w:r>
      <w:r w:rsidR="009B1F1E" w:rsidRPr="005D1C22">
        <w:rPr>
          <w:rFonts w:ascii="Arial" w:hAnsi="Arial" w:cs="Arial"/>
          <w:color w:val="000000"/>
          <w:sz w:val="24"/>
          <w:szCs w:val="24"/>
          <w:shd w:val="clear" w:color="auto" w:fill="FFFFFF"/>
        </w:rPr>
        <w:t>takes</w:t>
      </w:r>
      <w:r w:rsidR="001C54BA" w:rsidRPr="005D1C22">
        <w:rPr>
          <w:rFonts w:ascii="Arial" w:hAnsi="Arial" w:cs="Arial"/>
          <w:color w:val="000000"/>
          <w:sz w:val="24"/>
          <w:szCs w:val="24"/>
          <w:shd w:val="clear" w:color="auto" w:fill="FFFFFF"/>
        </w:rPr>
        <w:t xml:space="preserve"> the view that we need to be </w:t>
      </w:r>
      <w:r w:rsidR="00351BAF" w:rsidRPr="005D1C22">
        <w:rPr>
          <w:rFonts w:ascii="Arial" w:hAnsi="Arial" w:cs="Arial"/>
          <w:color w:val="000000"/>
          <w:sz w:val="24"/>
          <w:szCs w:val="24"/>
          <w:shd w:val="clear" w:color="auto" w:fill="FFFFFF"/>
        </w:rPr>
        <w:t>cautions</w:t>
      </w:r>
      <w:r w:rsidR="001C54BA" w:rsidRPr="005D1C22">
        <w:rPr>
          <w:rFonts w:ascii="Arial" w:hAnsi="Arial" w:cs="Arial"/>
          <w:color w:val="000000"/>
          <w:sz w:val="24"/>
          <w:szCs w:val="24"/>
          <w:shd w:val="clear" w:color="auto" w:fill="FFFFFF"/>
        </w:rPr>
        <w:t xml:space="preserve"> when allowing creativity because some peers might see an original idea as ‘strange’ or ‘silly’</w:t>
      </w:r>
      <w:r w:rsidR="00351BAF" w:rsidRPr="005D1C22">
        <w:rPr>
          <w:rFonts w:ascii="Arial" w:hAnsi="Arial" w:cs="Arial"/>
          <w:color w:val="000000"/>
          <w:sz w:val="24"/>
          <w:szCs w:val="24"/>
          <w:shd w:val="clear" w:color="auto" w:fill="FFFFFF"/>
        </w:rPr>
        <w:t>. Therefore, we as professionals need to model creativity and encourage it in the learning environment</w:t>
      </w:r>
      <w:r w:rsidR="00D52543">
        <w:rPr>
          <w:rFonts w:ascii="Arial" w:hAnsi="Arial" w:cs="Arial"/>
          <w:color w:val="000000"/>
          <w:sz w:val="24"/>
          <w:szCs w:val="24"/>
          <w:shd w:val="clear" w:color="auto" w:fill="FFFFFF"/>
        </w:rPr>
        <w:t>,</w:t>
      </w:r>
      <w:r w:rsidR="00351BAF" w:rsidRPr="005D1C22">
        <w:rPr>
          <w:rFonts w:ascii="Arial" w:hAnsi="Arial" w:cs="Arial"/>
          <w:color w:val="000000"/>
          <w:sz w:val="24"/>
          <w:szCs w:val="24"/>
          <w:shd w:val="clear" w:color="auto" w:fill="FFFFFF"/>
        </w:rPr>
        <w:t xml:space="preserve"> for th</w:t>
      </w:r>
      <w:r w:rsidR="00AB6229">
        <w:rPr>
          <w:rFonts w:ascii="Arial" w:hAnsi="Arial" w:cs="Arial"/>
          <w:color w:val="000000"/>
          <w:sz w:val="24"/>
          <w:szCs w:val="24"/>
          <w:shd w:val="clear" w:color="auto" w:fill="FFFFFF"/>
        </w:rPr>
        <w:t>e learners to generate ideas,</w:t>
      </w:r>
      <w:r w:rsidR="00351BAF" w:rsidRPr="005D1C22">
        <w:rPr>
          <w:rFonts w:ascii="Arial" w:hAnsi="Arial" w:cs="Arial"/>
          <w:color w:val="000000"/>
          <w:sz w:val="24"/>
          <w:szCs w:val="24"/>
          <w:shd w:val="clear" w:color="auto" w:fill="FFFFFF"/>
        </w:rPr>
        <w:t xml:space="preserve"> encourage them to explore ideas and express themselves (Donaldson, 2015).</w:t>
      </w:r>
    </w:p>
    <w:p w:rsidR="00855669" w:rsidRPr="005D1C22" w:rsidRDefault="009B1F1E"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t xml:space="preserve">To evaluate my own creativity I will be using the Entrecomp Framework. </w:t>
      </w:r>
      <w:r w:rsidR="00AC732E" w:rsidRPr="005D1C22">
        <w:rPr>
          <w:rFonts w:ascii="Arial" w:hAnsi="Arial" w:cs="Arial"/>
          <w:color w:val="000000"/>
          <w:sz w:val="24"/>
          <w:szCs w:val="24"/>
          <w:shd w:val="clear" w:color="auto" w:fill="FFFFFF"/>
        </w:rPr>
        <w:t xml:space="preserve">This framework at </w:t>
      </w:r>
      <w:r w:rsidR="00AB6229" w:rsidRPr="005D1C22">
        <w:rPr>
          <w:rFonts w:ascii="Arial" w:hAnsi="Arial" w:cs="Arial"/>
          <w:color w:val="000000"/>
          <w:sz w:val="24"/>
          <w:szCs w:val="24"/>
          <w:shd w:val="clear" w:color="auto" w:fill="FFFFFF"/>
        </w:rPr>
        <w:t>first</w:t>
      </w:r>
      <w:r w:rsidR="00AC732E" w:rsidRPr="005D1C22">
        <w:rPr>
          <w:rFonts w:ascii="Arial" w:hAnsi="Arial" w:cs="Arial"/>
          <w:color w:val="000000"/>
          <w:sz w:val="24"/>
          <w:szCs w:val="24"/>
          <w:shd w:val="clear" w:color="auto" w:fill="FFFFFF"/>
        </w:rPr>
        <w:t xml:space="preserve"> mig</w:t>
      </w:r>
      <w:r w:rsidR="00AB6229">
        <w:rPr>
          <w:rFonts w:ascii="Arial" w:hAnsi="Arial" w:cs="Arial"/>
          <w:color w:val="000000"/>
          <w:sz w:val="24"/>
          <w:szCs w:val="24"/>
          <w:shd w:val="clear" w:color="auto" w:fill="FFFFFF"/>
        </w:rPr>
        <w:t>ht seem</w:t>
      </w:r>
      <w:r w:rsidR="00AC732E" w:rsidRPr="005D1C22">
        <w:rPr>
          <w:rFonts w:ascii="Arial" w:hAnsi="Arial" w:cs="Arial"/>
          <w:color w:val="000000"/>
          <w:sz w:val="24"/>
          <w:szCs w:val="24"/>
          <w:shd w:val="clear" w:color="auto" w:fill="FFFFFF"/>
        </w:rPr>
        <w:t xml:space="preserve"> confusing</w:t>
      </w:r>
      <w:r w:rsidR="00AB6229">
        <w:rPr>
          <w:rFonts w:ascii="Arial" w:hAnsi="Arial" w:cs="Arial"/>
          <w:color w:val="000000"/>
          <w:sz w:val="24"/>
          <w:szCs w:val="24"/>
          <w:shd w:val="clear" w:color="auto" w:fill="FFFFFF"/>
        </w:rPr>
        <w:t>. H</w:t>
      </w:r>
      <w:r w:rsidR="00AC732E" w:rsidRPr="005D1C22">
        <w:rPr>
          <w:rFonts w:ascii="Arial" w:hAnsi="Arial" w:cs="Arial"/>
          <w:color w:val="000000"/>
          <w:sz w:val="24"/>
          <w:szCs w:val="24"/>
          <w:shd w:val="clear" w:color="auto" w:fill="FFFFFF"/>
        </w:rPr>
        <w:t>owever,</w:t>
      </w:r>
      <w:r w:rsidR="00112679" w:rsidRPr="005D1C22">
        <w:rPr>
          <w:rFonts w:ascii="Arial" w:hAnsi="Arial" w:cs="Arial"/>
          <w:color w:val="000000"/>
          <w:sz w:val="24"/>
          <w:szCs w:val="24"/>
          <w:shd w:val="clear" w:color="auto" w:fill="FFFFFF"/>
        </w:rPr>
        <w:t xml:space="preserve"> as Bacigalupo et al. (2016) suggest</w:t>
      </w:r>
      <w:r w:rsidR="00AB6229">
        <w:rPr>
          <w:rFonts w:ascii="Arial" w:hAnsi="Arial" w:cs="Arial"/>
          <w:color w:val="000000"/>
          <w:sz w:val="24"/>
          <w:szCs w:val="24"/>
          <w:shd w:val="clear" w:color="auto" w:fill="FFFFFF"/>
        </w:rPr>
        <w:t>s</w:t>
      </w:r>
      <w:r w:rsidR="00112679" w:rsidRPr="005D1C22">
        <w:rPr>
          <w:rFonts w:ascii="Arial" w:hAnsi="Arial" w:cs="Arial"/>
          <w:color w:val="000000"/>
          <w:sz w:val="24"/>
          <w:szCs w:val="24"/>
          <w:shd w:val="clear" w:color="auto" w:fill="FFFFFF"/>
        </w:rPr>
        <w:t>,</w:t>
      </w:r>
      <w:r w:rsidR="00AC732E" w:rsidRPr="005D1C22">
        <w:rPr>
          <w:rFonts w:ascii="Arial" w:hAnsi="Arial" w:cs="Arial"/>
          <w:color w:val="000000"/>
          <w:sz w:val="24"/>
          <w:szCs w:val="24"/>
          <w:shd w:val="clear" w:color="auto" w:fill="FFFFFF"/>
        </w:rPr>
        <w:t xml:space="preserve"> it is a report on being competent in entrepreneurship, with the aim to make a link between education and work</w:t>
      </w:r>
      <w:r w:rsidR="00112679" w:rsidRPr="005D1C22">
        <w:rPr>
          <w:rFonts w:ascii="Arial" w:hAnsi="Arial" w:cs="Arial"/>
          <w:color w:val="000000"/>
          <w:sz w:val="24"/>
          <w:szCs w:val="24"/>
          <w:shd w:val="clear" w:color="auto" w:fill="FFFFFF"/>
        </w:rPr>
        <w:t>. The framework consists of three related competence areas; ‘Ideas and opportunities’, ‘Resources’ and ‘Into action’. These areas contain five competencies</w:t>
      </w:r>
      <w:r w:rsidR="00AB6229">
        <w:rPr>
          <w:rFonts w:ascii="Arial" w:hAnsi="Arial" w:cs="Arial"/>
          <w:color w:val="000000"/>
          <w:sz w:val="24"/>
          <w:szCs w:val="24"/>
          <w:shd w:val="clear" w:color="auto" w:fill="FFFFFF"/>
        </w:rPr>
        <w:t>,</w:t>
      </w:r>
      <w:r w:rsidR="00112679" w:rsidRPr="005D1C22">
        <w:rPr>
          <w:rFonts w:ascii="Arial" w:hAnsi="Arial" w:cs="Arial"/>
          <w:color w:val="000000"/>
          <w:sz w:val="24"/>
          <w:szCs w:val="24"/>
          <w:shd w:val="clear" w:color="auto" w:fill="FFFFFF"/>
        </w:rPr>
        <w:t xml:space="preserve"> which create building blocks of </w:t>
      </w:r>
      <w:r w:rsidR="002E27FF" w:rsidRPr="005D1C22">
        <w:rPr>
          <w:rFonts w:ascii="Arial" w:hAnsi="Arial" w:cs="Arial"/>
          <w:color w:val="000000"/>
          <w:sz w:val="24"/>
          <w:szCs w:val="24"/>
          <w:shd w:val="clear" w:color="auto" w:fill="FFFFFF"/>
        </w:rPr>
        <w:t>entrepreneurship</w:t>
      </w:r>
      <w:r w:rsidR="00112679" w:rsidRPr="005D1C22">
        <w:rPr>
          <w:rFonts w:ascii="Arial" w:hAnsi="Arial" w:cs="Arial"/>
          <w:color w:val="000000"/>
          <w:sz w:val="24"/>
          <w:szCs w:val="24"/>
          <w:shd w:val="clear" w:color="auto" w:fill="FFFFFF"/>
        </w:rPr>
        <w:t xml:space="preserve"> as a competence. The </w:t>
      </w:r>
      <w:r w:rsidR="002E27FF" w:rsidRPr="005D1C22">
        <w:rPr>
          <w:rFonts w:ascii="Arial" w:hAnsi="Arial" w:cs="Arial"/>
          <w:color w:val="000000"/>
          <w:sz w:val="24"/>
          <w:szCs w:val="24"/>
          <w:shd w:val="clear" w:color="auto" w:fill="FFFFFF"/>
        </w:rPr>
        <w:t>framework</w:t>
      </w:r>
      <w:r w:rsidR="00112679" w:rsidRPr="005D1C22">
        <w:rPr>
          <w:rFonts w:ascii="Arial" w:hAnsi="Arial" w:cs="Arial"/>
          <w:color w:val="000000"/>
          <w:sz w:val="24"/>
          <w:szCs w:val="24"/>
          <w:shd w:val="clear" w:color="auto" w:fill="FFFFFF"/>
        </w:rPr>
        <w:t xml:space="preserve"> then contains an eight level progression model for </w:t>
      </w:r>
      <w:r w:rsidR="00112679" w:rsidRPr="005D1C22">
        <w:rPr>
          <w:rFonts w:ascii="Arial" w:hAnsi="Arial" w:cs="Arial"/>
          <w:color w:val="000000"/>
          <w:sz w:val="24"/>
          <w:szCs w:val="24"/>
          <w:shd w:val="clear" w:color="auto" w:fill="FFFFFF"/>
        </w:rPr>
        <w:lastRenderedPageBreak/>
        <w:t>each competency.</w:t>
      </w:r>
      <w:r w:rsidR="003A66E6" w:rsidRPr="005D1C22">
        <w:rPr>
          <w:rFonts w:ascii="Arial" w:hAnsi="Arial" w:cs="Arial"/>
          <w:color w:val="000000"/>
          <w:sz w:val="24"/>
          <w:szCs w:val="24"/>
          <w:shd w:val="clear" w:color="auto" w:fill="FFFFFF"/>
        </w:rPr>
        <w:t xml:space="preserve"> The Entrecomp Framework can have its benefits in education, as McCallum et al. (2018) suggests that</w:t>
      </w:r>
      <w:r w:rsidR="00AB6229">
        <w:rPr>
          <w:rFonts w:ascii="Arial" w:hAnsi="Arial" w:cs="Arial"/>
          <w:color w:val="000000"/>
          <w:sz w:val="24"/>
          <w:szCs w:val="24"/>
          <w:shd w:val="clear" w:color="auto" w:fill="FFFFFF"/>
        </w:rPr>
        <w:t>,</w:t>
      </w:r>
      <w:r w:rsidR="003A66E6" w:rsidRPr="005D1C22">
        <w:rPr>
          <w:rFonts w:ascii="Arial" w:hAnsi="Arial" w:cs="Arial"/>
          <w:color w:val="000000"/>
          <w:sz w:val="24"/>
          <w:szCs w:val="24"/>
          <w:shd w:val="clear" w:color="auto" w:fill="FFFFFF"/>
        </w:rPr>
        <w:t xml:space="preserve"> if you are working or train</w:t>
      </w:r>
      <w:r w:rsidR="0024715B" w:rsidRPr="005D1C22">
        <w:rPr>
          <w:rFonts w:ascii="Arial" w:hAnsi="Arial" w:cs="Arial"/>
          <w:color w:val="000000"/>
          <w:sz w:val="24"/>
          <w:szCs w:val="24"/>
          <w:shd w:val="clear" w:color="auto" w:fill="FFFFFF"/>
        </w:rPr>
        <w:t>in</w:t>
      </w:r>
      <w:r w:rsidR="003A66E6" w:rsidRPr="005D1C22">
        <w:rPr>
          <w:rFonts w:ascii="Arial" w:hAnsi="Arial" w:cs="Arial"/>
          <w:color w:val="000000"/>
          <w:sz w:val="24"/>
          <w:szCs w:val="24"/>
          <w:shd w:val="clear" w:color="auto" w:fill="FFFFFF"/>
        </w:rPr>
        <w:t>g in education</w:t>
      </w:r>
      <w:r w:rsidR="00AB6229">
        <w:rPr>
          <w:rFonts w:ascii="Arial" w:hAnsi="Arial" w:cs="Arial"/>
          <w:color w:val="000000"/>
          <w:sz w:val="24"/>
          <w:szCs w:val="24"/>
          <w:shd w:val="clear" w:color="auto" w:fill="FFFFFF"/>
        </w:rPr>
        <w:t>,</w:t>
      </w:r>
      <w:r w:rsidR="003A66E6" w:rsidRPr="005D1C22">
        <w:rPr>
          <w:rFonts w:ascii="Arial" w:hAnsi="Arial" w:cs="Arial"/>
          <w:color w:val="000000"/>
          <w:sz w:val="24"/>
          <w:szCs w:val="24"/>
          <w:shd w:val="clear" w:color="auto" w:fill="FFFFFF"/>
        </w:rPr>
        <w:t xml:space="preserve"> the Framework can help develop </w:t>
      </w:r>
      <w:r w:rsidR="0024715B" w:rsidRPr="005D1C22">
        <w:rPr>
          <w:rFonts w:ascii="Arial" w:hAnsi="Arial" w:cs="Arial"/>
          <w:color w:val="000000"/>
          <w:sz w:val="24"/>
          <w:szCs w:val="24"/>
          <w:shd w:val="clear" w:color="auto" w:fill="FFFFFF"/>
        </w:rPr>
        <w:t>entrepreneurial learning outcomes and</w:t>
      </w:r>
      <w:r w:rsidR="003A66E6" w:rsidRPr="005D1C22">
        <w:rPr>
          <w:rFonts w:ascii="Arial" w:hAnsi="Arial" w:cs="Arial"/>
          <w:color w:val="000000"/>
          <w:sz w:val="24"/>
          <w:szCs w:val="24"/>
          <w:shd w:val="clear" w:color="auto" w:fill="FFFFFF"/>
        </w:rPr>
        <w:t xml:space="preserve"> help create or </w:t>
      </w:r>
      <w:r w:rsidR="0024715B" w:rsidRPr="005D1C22">
        <w:rPr>
          <w:rFonts w:ascii="Arial" w:hAnsi="Arial" w:cs="Arial"/>
          <w:color w:val="000000"/>
          <w:sz w:val="24"/>
          <w:szCs w:val="24"/>
          <w:shd w:val="clear" w:color="auto" w:fill="FFFFFF"/>
        </w:rPr>
        <w:t>enhance existing teaching methods. However, the framework does have some limitations when using it in education. For example</w:t>
      </w:r>
      <w:r w:rsidR="00AB6229">
        <w:rPr>
          <w:rFonts w:ascii="Arial" w:hAnsi="Arial" w:cs="Arial"/>
          <w:color w:val="000000"/>
          <w:sz w:val="24"/>
          <w:szCs w:val="24"/>
          <w:shd w:val="clear" w:color="auto" w:fill="FFFFFF"/>
        </w:rPr>
        <w:t>,</w:t>
      </w:r>
      <w:r w:rsidR="0024715B" w:rsidRPr="005D1C22">
        <w:rPr>
          <w:rFonts w:ascii="Arial" w:hAnsi="Arial" w:cs="Arial"/>
          <w:color w:val="000000"/>
          <w:sz w:val="24"/>
          <w:szCs w:val="24"/>
          <w:shd w:val="clear" w:color="auto" w:fill="FFFFFF"/>
        </w:rPr>
        <w:t xml:space="preserve"> it has not been used formally in education (Bacigalupo et al., 2016)</w:t>
      </w:r>
      <w:r w:rsidR="003B39C1" w:rsidRPr="005D1C22">
        <w:rPr>
          <w:rFonts w:ascii="Arial" w:hAnsi="Arial" w:cs="Arial"/>
          <w:color w:val="000000"/>
          <w:sz w:val="24"/>
          <w:szCs w:val="24"/>
          <w:shd w:val="clear" w:color="auto" w:fill="FFFFFF"/>
        </w:rPr>
        <w:t>. Therefore, it is difficult to see if the Framework will have an effect of education. However, I will aim to use the Entreco</w:t>
      </w:r>
      <w:r w:rsidR="00AB6229">
        <w:rPr>
          <w:rFonts w:ascii="Arial" w:hAnsi="Arial" w:cs="Arial"/>
          <w:color w:val="000000"/>
          <w:sz w:val="24"/>
          <w:szCs w:val="24"/>
          <w:shd w:val="clear" w:color="auto" w:fill="FFFFFF"/>
        </w:rPr>
        <w:t>mp Framework in a way that could</w:t>
      </w:r>
      <w:r w:rsidR="003B39C1" w:rsidRPr="005D1C22">
        <w:rPr>
          <w:rFonts w:ascii="Arial" w:hAnsi="Arial" w:cs="Arial"/>
          <w:color w:val="000000"/>
          <w:sz w:val="24"/>
          <w:szCs w:val="24"/>
          <w:shd w:val="clear" w:color="auto" w:fill="FFFFFF"/>
        </w:rPr>
        <w:t xml:space="preserve"> improve both my creativity and enterprise.</w:t>
      </w:r>
    </w:p>
    <w:p w:rsidR="003B39C1" w:rsidRPr="005D1C22" w:rsidRDefault="003B39C1"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t>During the next part of the essay,</w:t>
      </w:r>
      <w:r w:rsidR="00112679" w:rsidRPr="005D1C22">
        <w:rPr>
          <w:rFonts w:ascii="Arial" w:hAnsi="Arial" w:cs="Arial"/>
          <w:color w:val="000000"/>
          <w:sz w:val="24"/>
          <w:szCs w:val="24"/>
          <w:shd w:val="clear" w:color="auto" w:fill="FFFFFF"/>
        </w:rPr>
        <w:t xml:space="preserve"> I</w:t>
      </w:r>
      <w:r w:rsidR="00AB6229">
        <w:rPr>
          <w:rFonts w:ascii="Arial" w:hAnsi="Arial" w:cs="Arial"/>
          <w:color w:val="000000"/>
          <w:sz w:val="24"/>
          <w:szCs w:val="24"/>
          <w:shd w:val="clear" w:color="auto" w:fill="FFFFFF"/>
        </w:rPr>
        <w:t xml:space="preserve"> will</w:t>
      </w:r>
      <w:r w:rsidR="002E27FF" w:rsidRPr="005D1C22">
        <w:rPr>
          <w:rFonts w:ascii="Arial" w:hAnsi="Arial" w:cs="Arial"/>
          <w:color w:val="000000"/>
          <w:sz w:val="24"/>
          <w:szCs w:val="24"/>
          <w:shd w:val="clear" w:color="auto" w:fill="FFFFFF"/>
        </w:rPr>
        <w:t xml:space="preserve"> critically evaluate two competencies</w:t>
      </w:r>
      <w:r w:rsidRPr="005D1C22">
        <w:rPr>
          <w:rFonts w:ascii="Arial" w:hAnsi="Arial" w:cs="Arial"/>
          <w:color w:val="000000"/>
          <w:sz w:val="24"/>
          <w:szCs w:val="24"/>
          <w:shd w:val="clear" w:color="auto" w:fill="FFFFFF"/>
        </w:rPr>
        <w:t xml:space="preserve"> and</w:t>
      </w:r>
      <w:r w:rsidR="002E27FF" w:rsidRPr="005D1C22">
        <w:rPr>
          <w:rFonts w:ascii="Arial" w:hAnsi="Arial" w:cs="Arial"/>
          <w:color w:val="000000"/>
          <w:sz w:val="24"/>
          <w:szCs w:val="24"/>
          <w:shd w:val="clear" w:color="auto" w:fill="FFFFFF"/>
        </w:rPr>
        <w:t xml:space="preserve"> show what I am currently attaining</w:t>
      </w:r>
      <w:r w:rsidR="00802F41" w:rsidRPr="005D1C22">
        <w:rPr>
          <w:rFonts w:ascii="Arial" w:hAnsi="Arial" w:cs="Arial"/>
          <w:color w:val="000000"/>
          <w:sz w:val="24"/>
          <w:szCs w:val="24"/>
          <w:shd w:val="clear" w:color="auto" w:fill="FFFFFF"/>
        </w:rPr>
        <w:t>, using evidence gathered form PTE</w:t>
      </w:r>
      <w:r w:rsidR="002E27FF" w:rsidRPr="005D1C22">
        <w:rPr>
          <w:rFonts w:ascii="Arial" w:hAnsi="Arial" w:cs="Arial"/>
          <w:color w:val="000000"/>
          <w:sz w:val="24"/>
          <w:szCs w:val="24"/>
          <w:shd w:val="clear" w:color="auto" w:fill="FFFFFF"/>
        </w:rPr>
        <w:t>.</w:t>
      </w:r>
      <w:r w:rsidRPr="005D1C22">
        <w:rPr>
          <w:rFonts w:ascii="Arial" w:hAnsi="Arial" w:cs="Arial"/>
          <w:color w:val="000000"/>
          <w:sz w:val="24"/>
          <w:szCs w:val="24"/>
          <w:shd w:val="clear" w:color="auto" w:fill="FFFFFF"/>
        </w:rPr>
        <w:t xml:space="preserve"> These two will </w:t>
      </w:r>
      <w:r w:rsidR="00AB6229" w:rsidRPr="005D1C22">
        <w:rPr>
          <w:rFonts w:ascii="Arial" w:hAnsi="Arial" w:cs="Arial"/>
          <w:color w:val="000000"/>
          <w:sz w:val="24"/>
          <w:szCs w:val="24"/>
          <w:shd w:val="clear" w:color="auto" w:fill="FFFFFF"/>
        </w:rPr>
        <w:t>include</w:t>
      </w:r>
      <w:r w:rsidR="00AB6229">
        <w:rPr>
          <w:rFonts w:ascii="Arial" w:hAnsi="Arial" w:cs="Arial"/>
          <w:color w:val="000000"/>
          <w:sz w:val="24"/>
          <w:szCs w:val="24"/>
          <w:shd w:val="clear" w:color="auto" w:fill="FFFFFF"/>
        </w:rPr>
        <w:t>;</w:t>
      </w:r>
      <w:r w:rsidRPr="005D1C22">
        <w:rPr>
          <w:rFonts w:ascii="Arial" w:hAnsi="Arial" w:cs="Arial"/>
          <w:color w:val="000000"/>
          <w:sz w:val="24"/>
          <w:szCs w:val="24"/>
          <w:shd w:val="clear" w:color="auto" w:fill="FFFFFF"/>
        </w:rPr>
        <w:t xml:space="preserve"> a critical self-evaluation of </w:t>
      </w:r>
      <w:r w:rsidR="00AB6229">
        <w:rPr>
          <w:rFonts w:ascii="Arial" w:hAnsi="Arial" w:cs="Arial"/>
          <w:color w:val="000000"/>
          <w:sz w:val="24"/>
          <w:szCs w:val="24"/>
          <w:shd w:val="clear" w:color="auto" w:fill="FFFFFF"/>
        </w:rPr>
        <w:t>‘</w:t>
      </w:r>
      <w:r w:rsidRPr="005D1C22">
        <w:rPr>
          <w:rFonts w:ascii="Arial" w:hAnsi="Arial" w:cs="Arial"/>
          <w:color w:val="000000"/>
          <w:sz w:val="24"/>
          <w:szCs w:val="24"/>
          <w:shd w:val="clear" w:color="auto" w:fill="FFFFFF"/>
        </w:rPr>
        <w:t>creativity</w:t>
      </w:r>
      <w:r w:rsidR="00AB6229">
        <w:rPr>
          <w:rFonts w:ascii="Arial" w:hAnsi="Arial" w:cs="Arial"/>
          <w:color w:val="000000"/>
          <w:sz w:val="24"/>
          <w:szCs w:val="24"/>
          <w:shd w:val="clear" w:color="auto" w:fill="FFFFFF"/>
        </w:rPr>
        <w:t>’</w:t>
      </w:r>
      <w:r w:rsidRPr="005D1C22">
        <w:rPr>
          <w:rFonts w:ascii="Arial" w:hAnsi="Arial" w:cs="Arial"/>
          <w:color w:val="000000"/>
          <w:sz w:val="24"/>
          <w:szCs w:val="24"/>
          <w:shd w:val="clear" w:color="auto" w:fill="FFFFFF"/>
        </w:rPr>
        <w:t xml:space="preserve"> and </w:t>
      </w:r>
      <w:r w:rsidR="00AB6229">
        <w:rPr>
          <w:rFonts w:ascii="Arial" w:hAnsi="Arial" w:cs="Arial"/>
          <w:color w:val="000000"/>
          <w:sz w:val="24"/>
          <w:szCs w:val="24"/>
          <w:shd w:val="clear" w:color="auto" w:fill="FFFFFF"/>
        </w:rPr>
        <w:t>‘</w:t>
      </w:r>
      <w:r w:rsidR="00802F41" w:rsidRPr="005D1C22">
        <w:rPr>
          <w:rFonts w:ascii="Arial" w:hAnsi="Arial" w:cs="Arial"/>
          <w:color w:val="000000"/>
          <w:sz w:val="24"/>
          <w:szCs w:val="24"/>
          <w:shd w:val="clear" w:color="auto" w:fill="FFFFFF"/>
        </w:rPr>
        <w:t>spotting</w:t>
      </w:r>
      <w:r w:rsidRPr="005D1C22">
        <w:rPr>
          <w:rFonts w:ascii="Arial" w:hAnsi="Arial" w:cs="Arial"/>
          <w:color w:val="000000"/>
          <w:sz w:val="24"/>
          <w:szCs w:val="24"/>
          <w:shd w:val="clear" w:color="auto" w:fill="FFFFFF"/>
        </w:rPr>
        <w:t xml:space="preserve"> opportunities</w:t>
      </w:r>
      <w:r w:rsidR="00AB6229">
        <w:rPr>
          <w:rFonts w:ascii="Arial" w:hAnsi="Arial" w:cs="Arial"/>
          <w:color w:val="000000"/>
          <w:sz w:val="24"/>
          <w:szCs w:val="24"/>
          <w:shd w:val="clear" w:color="auto" w:fill="FFFFFF"/>
        </w:rPr>
        <w:t>’</w:t>
      </w:r>
      <w:r w:rsidRPr="005D1C22">
        <w:rPr>
          <w:rFonts w:ascii="Arial" w:hAnsi="Arial" w:cs="Arial"/>
          <w:color w:val="000000"/>
          <w:sz w:val="24"/>
          <w:szCs w:val="24"/>
          <w:shd w:val="clear" w:color="auto" w:fill="FFFFFF"/>
        </w:rPr>
        <w:t>. I will then show how I can develop these competencies to benefit my own creativity and enterprise.</w:t>
      </w:r>
    </w:p>
    <w:p w:rsidR="00802F41" w:rsidRPr="005D1C22" w:rsidRDefault="00802F41"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t>Firstly, I will critically evaluate my own creativity using the Entrecomp Framework.</w:t>
      </w:r>
      <w:r w:rsidR="005E45B6" w:rsidRPr="005D1C22">
        <w:rPr>
          <w:rFonts w:ascii="Arial" w:hAnsi="Arial" w:cs="Arial"/>
          <w:color w:val="000000"/>
          <w:sz w:val="24"/>
          <w:szCs w:val="24"/>
          <w:shd w:val="clear" w:color="auto" w:fill="FFFFFF"/>
        </w:rPr>
        <w:t xml:space="preserve"> </w:t>
      </w:r>
      <w:r w:rsidR="003F2B95" w:rsidRPr="005D1C22">
        <w:rPr>
          <w:rFonts w:ascii="Arial" w:hAnsi="Arial" w:cs="Arial"/>
          <w:color w:val="000000"/>
          <w:sz w:val="24"/>
          <w:szCs w:val="24"/>
          <w:shd w:val="clear" w:color="auto" w:fill="FFFFFF"/>
        </w:rPr>
        <w:t>Having taken part in the Entrecomp framework I have achieved a mixture of level four and five in the framework, meaning I am ‘intermediate’ o</w:t>
      </w:r>
      <w:r w:rsidR="00246A1F" w:rsidRPr="005D1C22">
        <w:rPr>
          <w:rFonts w:ascii="Arial" w:hAnsi="Arial" w:cs="Arial"/>
          <w:color w:val="000000"/>
          <w:sz w:val="24"/>
          <w:szCs w:val="24"/>
          <w:shd w:val="clear" w:color="auto" w:fill="FFFFFF"/>
        </w:rPr>
        <w:t>r</w:t>
      </w:r>
      <w:r w:rsidR="003F2B95" w:rsidRPr="005D1C22">
        <w:rPr>
          <w:rFonts w:ascii="Arial" w:hAnsi="Arial" w:cs="Arial"/>
          <w:color w:val="000000"/>
          <w:sz w:val="24"/>
          <w:szCs w:val="24"/>
          <w:shd w:val="clear" w:color="auto" w:fill="FFFFFF"/>
        </w:rPr>
        <w:t xml:space="preserve"> ‘advanced’ in creativity (See appendix A).</w:t>
      </w:r>
      <w:r w:rsidR="00CA6EBA" w:rsidRPr="005D1C22">
        <w:rPr>
          <w:rFonts w:ascii="Arial" w:hAnsi="Arial" w:cs="Arial"/>
          <w:color w:val="000000"/>
          <w:sz w:val="24"/>
          <w:szCs w:val="24"/>
          <w:shd w:val="clear" w:color="auto" w:fill="FFFFFF"/>
        </w:rPr>
        <w:t xml:space="preserve"> I believe I am attaining these levels because of evidence shown in my PTE summative assessments (see Appendix B). In both assessments</w:t>
      </w:r>
      <w:r w:rsidR="00AB6229">
        <w:rPr>
          <w:rFonts w:ascii="Arial" w:hAnsi="Arial" w:cs="Arial"/>
          <w:color w:val="000000"/>
          <w:sz w:val="24"/>
          <w:szCs w:val="24"/>
          <w:shd w:val="clear" w:color="auto" w:fill="FFFFFF"/>
        </w:rPr>
        <w:t>,</w:t>
      </w:r>
      <w:r w:rsidR="00CA6EBA" w:rsidRPr="005D1C22">
        <w:rPr>
          <w:rFonts w:ascii="Arial" w:hAnsi="Arial" w:cs="Arial"/>
          <w:color w:val="000000"/>
          <w:sz w:val="24"/>
          <w:szCs w:val="24"/>
          <w:shd w:val="clear" w:color="auto" w:fill="FFFFFF"/>
        </w:rPr>
        <w:t xml:space="preserve"> it is stated that I have planned in an ‘innovative and creative way’. I believe I do this by taking in ideas about how a lesson could be taught from my class mentor,</w:t>
      </w:r>
      <w:r w:rsidR="00246A1F" w:rsidRPr="005D1C22">
        <w:rPr>
          <w:rFonts w:ascii="Arial" w:hAnsi="Arial" w:cs="Arial"/>
          <w:color w:val="000000"/>
          <w:sz w:val="24"/>
          <w:szCs w:val="24"/>
          <w:shd w:val="clear" w:color="auto" w:fill="FFFFFF"/>
        </w:rPr>
        <w:t xml:space="preserve"> online or from peers,</w:t>
      </w:r>
      <w:r w:rsidR="00CA6EBA" w:rsidRPr="005D1C22">
        <w:rPr>
          <w:rFonts w:ascii="Arial" w:hAnsi="Arial" w:cs="Arial"/>
          <w:color w:val="000000"/>
          <w:sz w:val="24"/>
          <w:szCs w:val="24"/>
          <w:shd w:val="clear" w:color="auto" w:fill="FFFFFF"/>
        </w:rPr>
        <w:t xml:space="preserve"> then </w:t>
      </w:r>
      <w:r w:rsidR="00246A1F" w:rsidRPr="005D1C22">
        <w:rPr>
          <w:rFonts w:ascii="Arial" w:hAnsi="Arial" w:cs="Arial"/>
          <w:color w:val="000000"/>
          <w:sz w:val="24"/>
          <w:szCs w:val="24"/>
          <w:shd w:val="clear" w:color="auto" w:fill="FFFFFF"/>
        </w:rPr>
        <w:t xml:space="preserve">making it creative and original to me. </w:t>
      </w:r>
      <w:r w:rsidR="00281BDB" w:rsidRPr="005D1C22">
        <w:rPr>
          <w:rFonts w:ascii="Arial" w:hAnsi="Arial" w:cs="Arial"/>
          <w:color w:val="000000"/>
          <w:sz w:val="24"/>
          <w:szCs w:val="24"/>
          <w:shd w:val="clear" w:color="auto" w:fill="FFFFFF"/>
        </w:rPr>
        <w:t>This creative originality to my lesson has allowed the learners to become further engaged in tasks and lessons</w:t>
      </w:r>
      <w:r w:rsidR="00AB6229">
        <w:rPr>
          <w:rFonts w:ascii="Arial" w:hAnsi="Arial" w:cs="Arial"/>
          <w:color w:val="000000"/>
          <w:sz w:val="24"/>
          <w:szCs w:val="24"/>
          <w:shd w:val="clear" w:color="auto" w:fill="FFFFFF"/>
        </w:rPr>
        <w:t>. This is</w:t>
      </w:r>
      <w:r w:rsidR="00281BDB" w:rsidRPr="005D1C22">
        <w:rPr>
          <w:rFonts w:ascii="Arial" w:hAnsi="Arial" w:cs="Arial"/>
          <w:color w:val="000000"/>
          <w:sz w:val="24"/>
          <w:szCs w:val="24"/>
          <w:shd w:val="clear" w:color="auto" w:fill="FFFFFF"/>
        </w:rPr>
        <w:t xml:space="preserve"> because they have not seen the type of teaching approach to certain areas of learning or subje</w:t>
      </w:r>
      <w:r w:rsidR="00B75EC9" w:rsidRPr="005D1C22">
        <w:rPr>
          <w:rFonts w:ascii="Arial" w:hAnsi="Arial" w:cs="Arial"/>
          <w:color w:val="000000"/>
          <w:sz w:val="24"/>
          <w:szCs w:val="24"/>
          <w:shd w:val="clear" w:color="auto" w:fill="FFFFFF"/>
        </w:rPr>
        <w:t>cts. Fisher and Williams (2004, p.</w:t>
      </w:r>
      <w:r w:rsidR="00281BDB" w:rsidRPr="005D1C22">
        <w:rPr>
          <w:rFonts w:ascii="Arial" w:hAnsi="Arial" w:cs="Arial"/>
          <w:color w:val="000000"/>
          <w:sz w:val="24"/>
          <w:szCs w:val="24"/>
          <w:shd w:val="clear" w:color="auto" w:fill="FFFFFF"/>
        </w:rPr>
        <w:t>9), would agree with this because</w:t>
      </w:r>
      <w:r w:rsidR="00AB6229">
        <w:rPr>
          <w:rFonts w:ascii="Arial" w:hAnsi="Arial" w:cs="Arial"/>
          <w:color w:val="000000"/>
          <w:sz w:val="24"/>
          <w:szCs w:val="24"/>
          <w:shd w:val="clear" w:color="auto" w:fill="FFFFFF"/>
        </w:rPr>
        <w:t>,</w:t>
      </w:r>
      <w:r w:rsidR="00281BDB" w:rsidRPr="005D1C22">
        <w:rPr>
          <w:rFonts w:ascii="Arial" w:hAnsi="Arial" w:cs="Arial"/>
          <w:color w:val="000000"/>
          <w:sz w:val="24"/>
          <w:szCs w:val="24"/>
          <w:shd w:val="clear" w:color="auto" w:fill="FFFFFF"/>
        </w:rPr>
        <w:t xml:space="preserve"> they state “It is originality that provides effective surprise”. This shows originality can have an effect upon th</w:t>
      </w:r>
      <w:r w:rsidR="00430839" w:rsidRPr="005D1C22">
        <w:rPr>
          <w:rFonts w:ascii="Arial" w:hAnsi="Arial" w:cs="Arial"/>
          <w:color w:val="000000"/>
          <w:sz w:val="24"/>
          <w:szCs w:val="24"/>
          <w:shd w:val="clear" w:color="auto" w:fill="FFFFFF"/>
        </w:rPr>
        <w:t>e</w:t>
      </w:r>
      <w:r w:rsidR="008442D9" w:rsidRPr="005D1C22">
        <w:rPr>
          <w:rFonts w:ascii="Arial" w:hAnsi="Arial" w:cs="Arial"/>
          <w:color w:val="000000"/>
          <w:sz w:val="24"/>
          <w:szCs w:val="24"/>
          <w:shd w:val="clear" w:color="auto" w:fill="FFFFFF"/>
        </w:rPr>
        <w:t xml:space="preserve"> learners. However, Elliot (1997</w:t>
      </w:r>
      <w:r w:rsidR="00430839" w:rsidRPr="005D1C22">
        <w:rPr>
          <w:rFonts w:ascii="Arial" w:hAnsi="Arial" w:cs="Arial"/>
          <w:color w:val="000000"/>
          <w:sz w:val="24"/>
          <w:szCs w:val="24"/>
          <w:shd w:val="clear" w:color="auto" w:fill="FFFFFF"/>
        </w:rPr>
        <w:t xml:space="preserve">) suggests that creativity is not all about being original. He suggests that the significance of originality on creativity can sometimes hinder ones creativity, </w:t>
      </w:r>
      <w:r w:rsidR="00AB6229">
        <w:rPr>
          <w:rFonts w:ascii="Arial" w:hAnsi="Arial" w:cs="Arial"/>
          <w:color w:val="000000"/>
          <w:sz w:val="24"/>
          <w:szCs w:val="24"/>
          <w:shd w:val="clear" w:color="auto" w:fill="FFFFFF"/>
        </w:rPr>
        <w:t>and that if an idea is</w:t>
      </w:r>
      <w:r w:rsidR="00430839" w:rsidRPr="005D1C22">
        <w:rPr>
          <w:rFonts w:ascii="Arial" w:hAnsi="Arial" w:cs="Arial"/>
          <w:color w:val="000000"/>
          <w:sz w:val="24"/>
          <w:szCs w:val="24"/>
          <w:shd w:val="clear" w:color="auto" w:fill="FFFFFF"/>
        </w:rPr>
        <w:t xml:space="preserve"> individual </w:t>
      </w:r>
      <w:r w:rsidR="00AB6229">
        <w:rPr>
          <w:rFonts w:ascii="Arial" w:hAnsi="Arial" w:cs="Arial"/>
          <w:color w:val="000000"/>
          <w:sz w:val="24"/>
          <w:szCs w:val="24"/>
          <w:shd w:val="clear" w:color="auto" w:fill="FFFFFF"/>
        </w:rPr>
        <w:t xml:space="preserve">to </w:t>
      </w:r>
      <w:r w:rsidR="00430839" w:rsidRPr="005D1C22">
        <w:rPr>
          <w:rFonts w:ascii="Arial" w:hAnsi="Arial" w:cs="Arial"/>
          <w:color w:val="000000"/>
          <w:sz w:val="24"/>
          <w:szCs w:val="24"/>
          <w:shd w:val="clear" w:color="auto" w:fill="FFFFFF"/>
        </w:rPr>
        <w:t>that person</w:t>
      </w:r>
      <w:r w:rsidR="00F32698" w:rsidRPr="005D1C22">
        <w:rPr>
          <w:rFonts w:ascii="Arial" w:hAnsi="Arial" w:cs="Arial"/>
          <w:color w:val="000000"/>
          <w:sz w:val="24"/>
          <w:szCs w:val="24"/>
          <w:shd w:val="clear" w:color="auto" w:fill="FFFFFF"/>
        </w:rPr>
        <w:t>, it</w:t>
      </w:r>
      <w:r w:rsidR="00430839" w:rsidRPr="005D1C22">
        <w:rPr>
          <w:rFonts w:ascii="Arial" w:hAnsi="Arial" w:cs="Arial"/>
          <w:color w:val="000000"/>
          <w:sz w:val="24"/>
          <w:szCs w:val="24"/>
          <w:shd w:val="clear" w:color="auto" w:fill="FFFFFF"/>
        </w:rPr>
        <w:t xml:space="preserve"> is creative.</w:t>
      </w:r>
      <w:r w:rsidR="00F32698" w:rsidRPr="005D1C22">
        <w:rPr>
          <w:rFonts w:ascii="Arial" w:hAnsi="Arial" w:cs="Arial"/>
          <w:color w:val="000000"/>
          <w:sz w:val="24"/>
          <w:szCs w:val="24"/>
          <w:shd w:val="clear" w:color="auto" w:fill="FFFFFF"/>
        </w:rPr>
        <w:t xml:space="preserve"> That is why in creating </w:t>
      </w:r>
      <w:r w:rsidR="00AB6229" w:rsidRPr="005D1C22">
        <w:rPr>
          <w:rFonts w:ascii="Arial" w:hAnsi="Arial" w:cs="Arial"/>
          <w:color w:val="000000"/>
          <w:sz w:val="24"/>
          <w:szCs w:val="24"/>
          <w:shd w:val="clear" w:color="auto" w:fill="FFFFFF"/>
        </w:rPr>
        <w:t>lessons</w:t>
      </w:r>
      <w:r w:rsidR="00AB6229">
        <w:rPr>
          <w:rFonts w:ascii="Arial" w:hAnsi="Arial" w:cs="Arial"/>
          <w:color w:val="000000"/>
          <w:sz w:val="24"/>
          <w:szCs w:val="24"/>
          <w:shd w:val="clear" w:color="auto" w:fill="FFFFFF"/>
        </w:rPr>
        <w:t xml:space="preserve"> for the future</w:t>
      </w:r>
      <w:r w:rsidR="00AB6229" w:rsidRPr="005D1C22">
        <w:rPr>
          <w:rFonts w:ascii="Arial" w:hAnsi="Arial" w:cs="Arial"/>
          <w:color w:val="000000"/>
          <w:sz w:val="24"/>
          <w:szCs w:val="24"/>
          <w:shd w:val="clear" w:color="auto" w:fill="FFFFFF"/>
        </w:rPr>
        <w:t>;</w:t>
      </w:r>
      <w:r w:rsidR="00C162BA">
        <w:rPr>
          <w:rFonts w:ascii="Arial" w:hAnsi="Arial" w:cs="Arial"/>
          <w:color w:val="000000"/>
          <w:sz w:val="24"/>
          <w:szCs w:val="24"/>
          <w:shd w:val="clear" w:color="auto" w:fill="FFFFFF"/>
        </w:rPr>
        <w:t xml:space="preserve"> I try to make</w:t>
      </w:r>
      <w:r w:rsidR="00AB6229" w:rsidRPr="00963EC0">
        <w:rPr>
          <w:rFonts w:ascii="Arial" w:hAnsi="Arial" w:cs="Arial"/>
          <w:color w:val="000000"/>
          <w:sz w:val="24"/>
          <w:szCs w:val="24"/>
          <w:highlight w:val="yellow"/>
          <w:shd w:val="clear" w:color="auto" w:fill="FFFFFF"/>
        </w:rPr>
        <w:t xml:space="preserve"> </w:t>
      </w:r>
      <w:r w:rsidR="00AB6229" w:rsidRPr="00C162BA">
        <w:rPr>
          <w:rFonts w:ascii="Arial" w:hAnsi="Arial" w:cs="Arial"/>
          <w:color w:val="000000"/>
          <w:sz w:val="24"/>
          <w:szCs w:val="24"/>
          <w:shd w:val="clear" w:color="auto" w:fill="FFFFFF"/>
        </w:rPr>
        <w:t>them</w:t>
      </w:r>
      <w:r w:rsidR="00F32698" w:rsidRPr="005D1C22">
        <w:rPr>
          <w:rFonts w:ascii="Arial" w:hAnsi="Arial" w:cs="Arial"/>
          <w:color w:val="000000"/>
          <w:sz w:val="24"/>
          <w:szCs w:val="24"/>
          <w:shd w:val="clear" w:color="auto" w:fill="FFFFFF"/>
        </w:rPr>
        <w:t xml:space="preserve"> original and creative for the pupils</w:t>
      </w:r>
      <w:r w:rsidR="00AB6229">
        <w:rPr>
          <w:rFonts w:ascii="Arial" w:hAnsi="Arial" w:cs="Arial"/>
          <w:color w:val="000000"/>
          <w:sz w:val="24"/>
          <w:szCs w:val="24"/>
          <w:shd w:val="clear" w:color="auto" w:fill="FFFFFF"/>
        </w:rPr>
        <w:t>,</w:t>
      </w:r>
      <w:r w:rsidR="00F32698" w:rsidRPr="005D1C22">
        <w:rPr>
          <w:rFonts w:ascii="Arial" w:hAnsi="Arial" w:cs="Arial"/>
          <w:color w:val="000000"/>
          <w:sz w:val="24"/>
          <w:szCs w:val="24"/>
          <w:shd w:val="clear" w:color="auto" w:fill="FFFFFF"/>
        </w:rPr>
        <w:t xml:space="preserve"> </w:t>
      </w:r>
      <w:r w:rsidR="00262555" w:rsidRPr="005D1C22">
        <w:rPr>
          <w:rFonts w:ascii="Arial" w:hAnsi="Arial" w:cs="Arial"/>
          <w:color w:val="000000"/>
          <w:sz w:val="24"/>
          <w:szCs w:val="24"/>
          <w:shd w:val="clear" w:color="auto" w:fill="FFFFFF"/>
        </w:rPr>
        <w:t xml:space="preserve">even though they may not actually be an original idea from </w:t>
      </w:r>
      <w:r w:rsidR="00C162BA" w:rsidRPr="005D1C22">
        <w:rPr>
          <w:rFonts w:ascii="Arial" w:hAnsi="Arial" w:cs="Arial"/>
          <w:color w:val="000000"/>
          <w:sz w:val="24"/>
          <w:szCs w:val="24"/>
          <w:shd w:val="clear" w:color="auto" w:fill="FFFFFF"/>
        </w:rPr>
        <w:t>me</w:t>
      </w:r>
      <w:r w:rsidR="00262555" w:rsidRPr="005D1C22">
        <w:rPr>
          <w:rFonts w:ascii="Arial" w:hAnsi="Arial" w:cs="Arial"/>
          <w:color w:val="000000"/>
          <w:sz w:val="24"/>
          <w:szCs w:val="24"/>
          <w:shd w:val="clear" w:color="auto" w:fill="FFFFFF"/>
        </w:rPr>
        <w:t>.</w:t>
      </w:r>
      <w:r w:rsidR="00F32698" w:rsidRPr="005D1C22">
        <w:rPr>
          <w:rFonts w:ascii="Arial" w:hAnsi="Arial" w:cs="Arial"/>
          <w:color w:val="000000"/>
          <w:sz w:val="24"/>
          <w:szCs w:val="24"/>
          <w:shd w:val="clear" w:color="auto" w:fill="FFFFFF"/>
        </w:rPr>
        <w:t xml:space="preserve"> </w:t>
      </w:r>
    </w:p>
    <w:p w:rsidR="005B230A" w:rsidRPr="005D1C22" w:rsidRDefault="00262555"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lastRenderedPageBreak/>
        <w:t>By taking part in the Entrecomp Framework, it is clear to see that improvement can be made in some areas of creativity, especially in developing ideas and defining problems</w:t>
      </w:r>
      <w:r w:rsidR="002349C8" w:rsidRPr="005D1C22">
        <w:rPr>
          <w:rFonts w:ascii="Arial" w:hAnsi="Arial" w:cs="Arial"/>
          <w:color w:val="000000"/>
          <w:sz w:val="24"/>
          <w:szCs w:val="24"/>
          <w:shd w:val="clear" w:color="auto" w:fill="FFFFFF"/>
        </w:rPr>
        <w:t xml:space="preserve"> (see appendix C)</w:t>
      </w:r>
      <w:r w:rsidRPr="005D1C22">
        <w:rPr>
          <w:rFonts w:ascii="Arial" w:hAnsi="Arial" w:cs="Arial"/>
          <w:color w:val="000000"/>
          <w:sz w:val="24"/>
          <w:szCs w:val="24"/>
          <w:shd w:val="clear" w:color="auto" w:fill="FFFFFF"/>
        </w:rPr>
        <w:t xml:space="preserve">. </w:t>
      </w:r>
      <w:r w:rsidR="002349C8" w:rsidRPr="005D1C22">
        <w:rPr>
          <w:rFonts w:ascii="Arial" w:hAnsi="Arial" w:cs="Arial"/>
          <w:color w:val="000000"/>
          <w:sz w:val="24"/>
          <w:szCs w:val="24"/>
          <w:shd w:val="clear" w:color="auto" w:fill="FFFFFF"/>
        </w:rPr>
        <w:t>To develop my ideas further</w:t>
      </w:r>
      <w:r w:rsidR="00AB6229">
        <w:rPr>
          <w:rFonts w:ascii="Arial" w:hAnsi="Arial" w:cs="Arial"/>
          <w:color w:val="000000"/>
          <w:sz w:val="24"/>
          <w:szCs w:val="24"/>
          <w:shd w:val="clear" w:color="auto" w:fill="FFFFFF"/>
        </w:rPr>
        <w:t>,</w:t>
      </w:r>
      <w:r w:rsidR="002349C8" w:rsidRPr="005D1C22">
        <w:rPr>
          <w:rFonts w:ascii="Arial" w:hAnsi="Arial" w:cs="Arial"/>
          <w:color w:val="000000"/>
          <w:sz w:val="24"/>
          <w:szCs w:val="24"/>
          <w:shd w:val="clear" w:color="auto" w:fill="FFFFFF"/>
        </w:rPr>
        <w:t xml:space="preserve"> I recommend that</w:t>
      </w:r>
      <w:r w:rsidR="00AB6229">
        <w:rPr>
          <w:rFonts w:ascii="Arial" w:hAnsi="Arial" w:cs="Arial"/>
          <w:color w:val="000000"/>
          <w:sz w:val="24"/>
          <w:szCs w:val="24"/>
          <w:shd w:val="clear" w:color="auto" w:fill="FFFFFF"/>
        </w:rPr>
        <w:t>,</w:t>
      </w:r>
      <w:r w:rsidR="002349C8" w:rsidRPr="005D1C22">
        <w:rPr>
          <w:rFonts w:ascii="Arial" w:hAnsi="Arial" w:cs="Arial"/>
          <w:color w:val="000000"/>
          <w:sz w:val="24"/>
          <w:szCs w:val="24"/>
          <w:shd w:val="clear" w:color="auto" w:fill="FFFFFF"/>
        </w:rPr>
        <w:t xml:space="preserve"> I </w:t>
      </w:r>
      <w:r w:rsidR="00AB6229">
        <w:rPr>
          <w:rFonts w:ascii="Arial" w:hAnsi="Arial" w:cs="Arial"/>
          <w:color w:val="000000"/>
          <w:sz w:val="24"/>
          <w:szCs w:val="24"/>
          <w:shd w:val="clear" w:color="auto" w:fill="FFFFFF"/>
        </w:rPr>
        <w:t>must develop</w:t>
      </w:r>
      <w:r w:rsidR="002349C8" w:rsidRPr="005D1C22">
        <w:rPr>
          <w:rFonts w:ascii="Arial" w:hAnsi="Arial" w:cs="Arial"/>
          <w:color w:val="000000"/>
          <w:sz w:val="24"/>
          <w:szCs w:val="24"/>
          <w:shd w:val="clear" w:color="auto" w:fill="FFFFFF"/>
        </w:rPr>
        <w:t xml:space="preserve"> my subject knowledge of different techniques on how to develop my ideas</w:t>
      </w:r>
      <w:r w:rsidR="005B230A" w:rsidRPr="005D1C22">
        <w:rPr>
          <w:rFonts w:ascii="Arial" w:hAnsi="Arial" w:cs="Arial"/>
          <w:color w:val="000000"/>
          <w:sz w:val="24"/>
          <w:szCs w:val="24"/>
          <w:shd w:val="clear" w:color="auto" w:fill="FFFFFF"/>
        </w:rPr>
        <w:t>. Morrison (2014) suggests that</w:t>
      </w:r>
      <w:r w:rsidR="00AB6229">
        <w:rPr>
          <w:rFonts w:ascii="Arial" w:hAnsi="Arial" w:cs="Arial"/>
          <w:color w:val="000000"/>
          <w:sz w:val="24"/>
          <w:szCs w:val="24"/>
          <w:shd w:val="clear" w:color="auto" w:fill="FFFFFF"/>
        </w:rPr>
        <w:t>,</w:t>
      </w:r>
      <w:r w:rsidR="005B230A" w:rsidRPr="005D1C22">
        <w:rPr>
          <w:rFonts w:ascii="Arial" w:hAnsi="Arial" w:cs="Arial"/>
          <w:color w:val="000000"/>
          <w:sz w:val="24"/>
          <w:szCs w:val="24"/>
          <w:shd w:val="clear" w:color="auto" w:fill="FFFFFF"/>
        </w:rPr>
        <w:t xml:space="preserve"> teacher subject knowledge is one of the most important components of being a good teacher. Therefore, I shall undertake research and reading of relevant theorists for example, Wilson (2010) and Thorne (2007), to gain an understanding on how I can develop my ideas further. </w:t>
      </w:r>
    </w:p>
    <w:p w:rsidR="00A715A0" w:rsidRPr="005D1C22" w:rsidRDefault="00072433" w:rsidP="005D1C2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I also believe</w:t>
      </w:r>
      <w:r w:rsidR="00A715A0" w:rsidRPr="005D1C22">
        <w:rPr>
          <w:rFonts w:ascii="Arial" w:hAnsi="Arial" w:cs="Arial"/>
          <w:color w:val="000000"/>
          <w:sz w:val="24"/>
          <w:szCs w:val="24"/>
          <w:shd w:val="clear" w:color="auto" w:fill="FFFFFF"/>
        </w:rPr>
        <w:t xml:space="preserve"> I can improve the way I define some problems to the learners. To achieve this I recommend that I need to become more inclusive</w:t>
      </w:r>
      <w:r w:rsidR="00DF0928" w:rsidRPr="005D1C22">
        <w:rPr>
          <w:rFonts w:ascii="Arial" w:hAnsi="Arial" w:cs="Arial"/>
          <w:color w:val="000000"/>
          <w:sz w:val="24"/>
          <w:szCs w:val="24"/>
          <w:shd w:val="clear" w:color="auto" w:fill="FFFFFF"/>
        </w:rPr>
        <w:t xml:space="preserve"> to other ways of answering problems</w:t>
      </w:r>
      <w:r w:rsidR="00A715A0" w:rsidRPr="005D1C22">
        <w:rPr>
          <w:rFonts w:ascii="Arial" w:hAnsi="Arial" w:cs="Arial"/>
          <w:color w:val="000000"/>
          <w:sz w:val="24"/>
          <w:szCs w:val="24"/>
          <w:shd w:val="clear" w:color="auto" w:fill="FFFFFF"/>
        </w:rPr>
        <w:t xml:space="preserve"> because</w:t>
      </w:r>
      <w:r w:rsidR="00AB6229">
        <w:rPr>
          <w:rFonts w:ascii="Arial" w:hAnsi="Arial" w:cs="Arial"/>
          <w:color w:val="000000"/>
          <w:sz w:val="24"/>
          <w:szCs w:val="24"/>
          <w:shd w:val="clear" w:color="auto" w:fill="FFFFFF"/>
        </w:rPr>
        <w:t>,</w:t>
      </w:r>
      <w:r w:rsidR="00A715A0" w:rsidRPr="005D1C22">
        <w:rPr>
          <w:rFonts w:ascii="Arial" w:hAnsi="Arial" w:cs="Arial"/>
          <w:color w:val="000000"/>
          <w:sz w:val="24"/>
          <w:szCs w:val="24"/>
          <w:shd w:val="clear" w:color="auto" w:fill="FFFFFF"/>
        </w:rPr>
        <w:t xml:space="preserve"> when defining or explaining something to the learners</w:t>
      </w:r>
      <w:r w:rsidR="00DF0928" w:rsidRPr="005D1C22">
        <w:rPr>
          <w:rFonts w:ascii="Arial" w:hAnsi="Arial" w:cs="Arial"/>
          <w:color w:val="000000"/>
          <w:sz w:val="24"/>
          <w:szCs w:val="24"/>
          <w:shd w:val="clear" w:color="auto" w:fill="FFFFFF"/>
        </w:rPr>
        <w:t>,</w:t>
      </w:r>
      <w:r w:rsidR="00A715A0" w:rsidRPr="005D1C22">
        <w:rPr>
          <w:rFonts w:ascii="Arial" w:hAnsi="Arial" w:cs="Arial"/>
          <w:color w:val="000000"/>
          <w:sz w:val="24"/>
          <w:szCs w:val="24"/>
          <w:shd w:val="clear" w:color="auto" w:fill="FFFFFF"/>
        </w:rPr>
        <w:t xml:space="preserve"> I can tend to take a one dimensional approach</w:t>
      </w:r>
      <w:r w:rsidR="00AB6229">
        <w:rPr>
          <w:rFonts w:ascii="Arial" w:hAnsi="Arial" w:cs="Arial"/>
          <w:color w:val="000000"/>
          <w:sz w:val="24"/>
          <w:szCs w:val="24"/>
          <w:shd w:val="clear" w:color="auto" w:fill="FFFFFF"/>
        </w:rPr>
        <w:t>.</w:t>
      </w:r>
      <w:r w:rsidR="00A715A0" w:rsidRPr="005D1C22">
        <w:rPr>
          <w:rFonts w:ascii="Arial" w:hAnsi="Arial" w:cs="Arial"/>
          <w:color w:val="000000"/>
          <w:sz w:val="24"/>
          <w:szCs w:val="24"/>
          <w:shd w:val="clear" w:color="auto" w:fill="FFFFFF"/>
        </w:rPr>
        <w:t xml:space="preserve"> I </w:t>
      </w:r>
      <w:r w:rsidR="00AB6229">
        <w:rPr>
          <w:rFonts w:ascii="Arial" w:hAnsi="Arial" w:cs="Arial"/>
          <w:color w:val="000000"/>
          <w:sz w:val="24"/>
          <w:szCs w:val="24"/>
          <w:shd w:val="clear" w:color="auto" w:fill="FFFFFF"/>
        </w:rPr>
        <w:t xml:space="preserve">can tend to, </w:t>
      </w:r>
      <w:r w:rsidR="00DF0928" w:rsidRPr="005D1C22">
        <w:rPr>
          <w:rFonts w:ascii="Arial" w:hAnsi="Arial" w:cs="Arial"/>
          <w:color w:val="000000"/>
          <w:sz w:val="24"/>
          <w:szCs w:val="24"/>
          <w:shd w:val="clear" w:color="auto" w:fill="FFFFFF"/>
        </w:rPr>
        <w:t>only explain and define</w:t>
      </w:r>
      <w:r w:rsidR="00A715A0" w:rsidRPr="005D1C22">
        <w:rPr>
          <w:rFonts w:ascii="Arial" w:hAnsi="Arial" w:cs="Arial"/>
          <w:color w:val="000000"/>
          <w:sz w:val="24"/>
          <w:szCs w:val="24"/>
          <w:shd w:val="clear" w:color="auto" w:fill="FFFFFF"/>
        </w:rPr>
        <w:t xml:space="preserve"> my way of solving a problem</w:t>
      </w:r>
      <w:r w:rsidR="00AB6229">
        <w:rPr>
          <w:rFonts w:ascii="Arial" w:hAnsi="Arial" w:cs="Arial"/>
          <w:color w:val="000000"/>
          <w:sz w:val="24"/>
          <w:szCs w:val="24"/>
          <w:shd w:val="clear" w:color="auto" w:fill="FFFFFF"/>
        </w:rPr>
        <w:t>,</w:t>
      </w:r>
      <w:r w:rsidR="00A715A0" w:rsidRPr="005D1C22">
        <w:rPr>
          <w:rFonts w:ascii="Arial" w:hAnsi="Arial" w:cs="Arial"/>
          <w:color w:val="000000"/>
          <w:sz w:val="24"/>
          <w:szCs w:val="24"/>
          <w:shd w:val="clear" w:color="auto" w:fill="FFFFFF"/>
        </w:rPr>
        <w:t xml:space="preserve"> </w:t>
      </w:r>
      <w:r w:rsidR="00DF0928" w:rsidRPr="005D1C22">
        <w:rPr>
          <w:rFonts w:ascii="Arial" w:hAnsi="Arial" w:cs="Arial"/>
          <w:color w:val="000000"/>
          <w:sz w:val="24"/>
          <w:szCs w:val="24"/>
          <w:shd w:val="clear" w:color="auto" w:fill="FFFFFF"/>
        </w:rPr>
        <w:t>rather than alternative approaches that the learners might have don</w:t>
      </w:r>
      <w:r w:rsidR="00AB6229">
        <w:rPr>
          <w:rFonts w:ascii="Arial" w:hAnsi="Arial" w:cs="Arial"/>
          <w:color w:val="000000"/>
          <w:sz w:val="24"/>
          <w:szCs w:val="24"/>
          <w:shd w:val="clear" w:color="auto" w:fill="FFFFFF"/>
        </w:rPr>
        <w:t>e. To develop this is important.</w:t>
      </w:r>
      <w:r w:rsidR="00DF0928" w:rsidRPr="005D1C22">
        <w:rPr>
          <w:rFonts w:ascii="Arial" w:hAnsi="Arial" w:cs="Arial"/>
          <w:color w:val="000000"/>
          <w:sz w:val="24"/>
          <w:szCs w:val="24"/>
          <w:shd w:val="clear" w:color="auto" w:fill="FFFFFF"/>
        </w:rPr>
        <w:t xml:space="preserve"> Hough (2017) believes that</w:t>
      </w:r>
      <w:r w:rsidR="00AB6229">
        <w:rPr>
          <w:rFonts w:ascii="Arial" w:hAnsi="Arial" w:cs="Arial"/>
          <w:color w:val="000000"/>
          <w:sz w:val="24"/>
          <w:szCs w:val="24"/>
          <w:shd w:val="clear" w:color="auto" w:fill="FFFFFF"/>
        </w:rPr>
        <w:t>,</w:t>
      </w:r>
      <w:r w:rsidR="00DF0928" w:rsidRPr="005D1C22">
        <w:rPr>
          <w:rFonts w:ascii="Arial" w:hAnsi="Arial" w:cs="Arial"/>
          <w:color w:val="000000"/>
          <w:sz w:val="24"/>
          <w:szCs w:val="24"/>
          <w:shd w:val="clear" w:color="auto" w:fill="FFFFFF"/>
        </w:rPr>
        <w:t xml:space="preserve"> having multiple ways of solving a problem can create a good discussion and </w:t>
      </w:r>
      <w:r w:rsidR="004164A3" w:rsidRPr="005D1C22">
        <w:rPr>
          <w:rFonts w:ascii="Arial" w:hAnsi="Arial" w:cs="Arial"/>
          <w:color w:val="000000"/>
          <w:sz w:val="24"/>
          <w:szCs w:val="24"/>
          <w:shd w:val="clear" w:color="auto" w:fill="FFFFFF"/>
        </w:rPr>
        <w:t>allow the learner to find out what works best for them. Learners are all individuals and what works for yourself might not necessarily work for the whole class</w:t>
      </w:r>
      <w:r w:rsidR="00467B9F" w:rsidRPr="005D1C22">
        <w:rPr>
          <w:rFonts w:ascii="Arial" w:hAnsi="Arial" w:cs="Arial"/>
          <w:color w:val="000000"/>
          <w:sz w:val="24"/>
          <w:szCs w:val="24"/>
          <w:shd w:val="clear" w:color="auto" w:fill="FFFFFF"/>
        </w:rPr>
        <w:t xml:space="preserve"> (Donaldson, 2015)</w:t>
      </w:r>
      <w:r w:rsidR="004164A3" w:rsidRPr="005D1C22">
        <w:rPr>
          <w:rFonts w:ascii="Arial" w:hAnsi="Arial" w:cs="Arial"/>
          <w:color w:val="000000"/>
          <w:sz w:val="24"/>
          <w:szCs w:val="24"/>
          <w:shd w:val="clear" w:color="auto" w:fill="FFFFFF"/>
        </w:rPr>
        <w:t xml:space="preserve">. </w:t>
      </w:r>
      <w:r w:rsidR="00467B9F" w:rsidRPr="005D1C22">
        <w:rPr>
          <w:rFonts w:ascii="Arial" w:hAnsi="Arial" w:cs="Arial"/>
          <w:color w:val="000000"/>
          <w:sz w:val="24"/>
          <w:szCs w:val="24"/>
          <w:shd w:val="clear" w:color="auto" w:fill="FFFFFF"/>
        </w:rPr>
        <w:t>Therefore</w:t>
      </w:r>
      <w:r w:rsidR="004164A3" w:rsidRPr="005D1C22">
        <w:rPr>
          <w:rFonts w:ascii="Arial" w:hAnsi="Arial" w:cs="Arial"/>
          <w:color w:val="000000"/>
          <w:sz w:val="24"/>
          <w:szCs w:val="24"/>
          <w:shd w:val="clear" w:color="auto" w:fill="FFFFFF"/>
        </w:rPr>
        <w:t xml:space="preserve">, I will aim to adapt my teaching to </w:t>
      </w:r>
      <w:r w:rsidR="00467B9F" w:rsidRPr="005D1C22">
        <w:rPr>
          <w:rFonts w:ascii="Arial" w:hAnsi="Arial" w:cs="Arial"/>
          <w:color w:val="000000"/>
          <w:sz w:val="24"/>
          <w:szCs w:val="24"/>
          <w:shd w:val="clear" w:color="auto" w:fill="FFFFFF"/>
        </w:rPr>
        <w:t>meet the individual needs and also be more of a facilitator for the learners rather than telling them one way of achieving the answer (Staff, 2017).</w:t>
      </w:r>
    </w:p>
    <w:p w:rsidR="00552C4F" w:rsidRPr="005D1C22" w:rsidRDefault="001E5CA1"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t xml:space="preserve">By evaluating my results in the Entrecomp Framework it was clear that I was lacking in </w:t>
      </w:r>
      <w:r w:rsidR="00072433">
        <w:rPr>
          <w:rFonts w:ascii="Arial" w:hAnsi="Arial" w:cs="Arial"/>
          <w:color w:val="000000"/>
          <w:sz w:val="24"/>
          <w:szCs w:val="24"/>
          <w:shd w:val="clear" w:color="auto" w:fill="FFFFFF"/>
        </w:rPr>
        <w:t>th</w:t>
      </w:r>
      <w:r w:rsidR="00C162BA">
        <w:rPr>
          <w:rFonts w:ascii="Arial" w:hAnsi="Arial" w:cs="Arial"/>
          <w:color w:val="000000"/>
          <w:sz w:val="24"/>
          <w:szCs w:val="24"/>
          <w:shd w:val="clear" w:color="auto" w:fill="FFFFFF"/>
        </w:rPr>
        <w:t xml:space="preserve">e ‘Spotting Opportunities’ </w:t>
      </w:r>
      <w:r w:rsidR="00C162BA" w:rsidRPr="00C162BA">
        <w:rPr>
          <w:rFonts w:ascii="Arial" w:hAnsi="Arial" w:cs="Arial"/>
          <w:color w:val="000000"/>
          <w:sz w:val="24"/>
          <w:szCs w:val="24"/>
          <w:shd w:val="clear" w:color="auto" w:fill="FFFFFF"/>
        </w:rPr>
        <w:t>area,</w:t>
      </w:r>
      <w:r w:rsidR="00072433" w:rsidRPr="00C162BA">
        <w:rPr>
          <w:rFonts w:ascii="Arial" w:hAnsi="Arial" w:cs="Arial"/>
          <w:color w:val="000000"/>
          <w:sz w:val="24"/>
          <w:szCs w:val="24"/>
          <w:shd w:val="clear" w:color="auto" w:fill="FFFFFF"/>
        </w:rPr>
        <w:t xml:space="preserve"> achievinng</w:t>
      </w:r>
      <w:r w:rsidRPr="00C162BA">
        <w:rPr>
          <w:rFonts w:ascii="Arial" w:hAnsi="Arial" w:cs="Arial"/>
          <w:color w:val="000000"/>
          <w:sz w:val="24"/>
          <w:szCs w:val="24"/>
          <w:shd w:val="clear" w:color="auto" w:fill="FFFFFF"/>
        </w:rPr>
        <w:t xml:space="preserve"> an</w:t>
      </w:r>
      <w:r w:rsidRPr="005D1C22">
        <w:rPr>
          <w:rFonts w:ascii="Arial" w:hAnsi="Arial" w:cs="Arial"/>
          <w:color w:val="000000"/>
          <w:sz w:val="24"/>
          <w:szCs w:val="24"/>
          <w:shd w:val="clear" w:color="auto" w:fill="FFFFFF"/>
        </w:rPr>
        <w:t xml:space="preserve"> average of level 2 (See Appendix D). This level has come from an </w:t>
      </w:r>
      <w:r w:rsidR="003A7869" w:rsidRPr="005D1C22">
        <w:rPr>
          <w:rFonts w:ascii="Arial" w:hAnsi="Arial" w:cs="Arial"/>
          <w:color w:val="000000"/>
          <w:sz w:val="24"/>
          <w:szCs w:val="24"/>
          <w:shd w:val="clear" w:color="auto" w:fill="FFFFFF"/>
        </w:rPr>
        <w:t>Assisted Reflective Conclusions (ARC) Model</w:t>
      </w:r>
      <w:r w:rsidRPr="005D1C22">
        <w:rPr>
          <w:rFonts w:ascii="Arial" w:hAnsi="Arial" w:cs="Arial"/>
          <w:color w:val="000000"/>
          <w:sz w:val="24"/>
          <w:szCs w:val="24"/>
          <w:shd w:val="clear" w:color="auto" w:fill="FFFFFF"/>
        </w:rPr>
        <w:t xml:space="preserve"> from lesson I conducted on my PTE (See Appendix E for lesson plan).</w:t>
      </w:r>
      <w:r w:rsidR="003A7869" w:rsidRPr="005D1C22">
        <w:rPr>
          <w:rFonts w:ascii="Arial" w:hAnsi="Arial" w:cs="Arial"/>
          <w:color w:val="000000"/>
          <w:sz w:val="24"/>
          <w:szCs w:val="24"/>
          <w:shd w:val="clear" w:color="auto" w:fill="FFFFFF"/>
        </w:rPr>
        <w:t xml:space="preserve"> </w:t>
      </w:r>
      <w:r w:rsidR="00DD54BD" w:rsidRPr="005D1C22">
        <w:rPr>
          <w:rFonts w:ascii="Arial" w:hAnsi="Arial" w:cs="Arial"/>
          <w:color w:val="000000"/>
          <w:sz w:val="24"/>
          <w:szCs w:val="24"/>
          <w:shd w:val="clear" w:color="auto" w:fill="FFFFFF"/>
        </w:rPr>
        <w:t>From the ARC (See Appendix F) it was clear to see that the pupils lacked engagement in the less</w:t>
      </w:r>
      <w:r w:rsidR="004E0C0E" w:rsidRPr="005D1C22">
        <w:rPr>
          <w:rFonts w:ascii="Arial" w:hAnsi="Arial" w:cs="Arial"/>
          <w:color w:val="000000"/>
          <w:sz w:val="24"/>
          <w:szCs w:val="24"/>
          <w:shd w:val="clear" w:color="auto" w:fill="FFFFFF"/>
        </w:rPr>
        <w:t>on</w:t>
      </w:r>
      <w:r w:rsidR="00072433">
        <w:rPr>
          <w:rFonts w:ascii="Arial" w:hAnsi="Arial" w:cs="Arial"/>
          <w:color w:val="000000"/>
          <w:sz w:val="24"/>
          <w:szCs w:val="24"/>
          <w:shd w:val="clear" w:color="auto" w:fill="FFFFFF"/>
        </w:rPr>
        <w:t>,</w:t>
      </w:r>
      <w:r w:rsidR="004E0C0E" w:rsidRPr="005D1C22">
        <w:rPr>
          <w:rFonts w:ascii="Arial" w:hAnsi="Arial" w:cs="Arial"/>
          <w:color w:val="000000"/>
          <w:sz w:val="24"/>
          <w:szCs w:val="24"/>
          <w:shd w:val="clear" w:color="auto" w:fill="FFFFFF"/>
        </w:rPr>
        <w:t xml:space="preserve"> because they were not interested</w:t>
      </w:r>
      <w:r w:rsidR="00DD54BD" w:rsidRPr="005D1C22">
        <w:rPr>
          <w:rFonts w:ascii="Arial" w:hAnsi="Arial" w:cs="Arial"/>
          <w:color w:val="000000"/>
          <w:sz w:val="24"/>
          <w:szCs w:val="24"/>
          <w:shd w:val="clear" w:color="auto" w:fill="FFFFFF"/>
        </w:rPr>
        <w:t xml:space="preserve"> </w:t>
      </w:r>
      <w:r w:rsidR="009D0C03" w:rsidRPr="005D1C22">
        <w:rPr>
          <w:rFonts w:ascii="Arial" w:hAnsi="Arial" w:cs="Arial"/>
          <w:color w:val="000000"/>
          <w:sz w:val="24"/>
          <w:szCs w:val="24"/>
          <w:shd w:val="clear" w:color="auto" w:fill="FFFFFF"/>
        </w:rPr>
        <w:t>with the character I had used</w:t>
      </w:r>
      <w:r w:rsidR="00DD54BD" w:rsidRPr="005D1C22">
        <w:rPr>
          <w:rFonts w:ascii="Arial" w:hAnsi="Arial" w:cs="Arial"/>
          <w:color w:val="000000"/>
          <w:sz w:val="24"/>
          <w:szCs w:val="24"/>
          <w:shd w:val="clear" w:color="auto" w:fill="FFFFFF"/>
        </w:rPr>
        <w:t xml:space="preserve">. </w:t>
      </w:r>
      <w:r w:rsidR="004E0C0E" w:rsidRPr="005D1C22">
        <w:rPr>
          <w:rFonts w:ascii="Arial" w:hAnsi="Arial" w:cs="Arial"/>
          <w:color w:val="000000"/>
          <w:sz w:val="24"/>
          <w:szCs w:val="24"/>
          <w:shd w:val="clear" w:color="auto" w:fill="FFFFFF"/>
        </w:rPr>
        <w:t>I believe if I had identified another character that the children were more familiar</w:t>
      </w:r>
      <w:r w:rsidR="00D75A98" w:rsidRPr="005D1C22">
        <w:rPr>
          <w:rFonts w:ascii="Arial" w:hAnsi="Arial" w:cs="Arial"/>
          <w:color w:val="000000"/>
          <w:sz w:val="24"/>
          <w:szCs w:val="24"/>
          <w:shd w:val="clear" w:color="auto" w:fill="FFFFFF"/>
        </w:rPr>
        <w:t xml:space="preserve"> and interested in,</w:t>
      </w:r>
      <w:r w:rsidR="004E0C0E" w:rsidRPr="005D1C22">
        <w:rPr>
          <w:rFonts w:ascii="Arial" w:hAnsi="Arial" w:cs="Arial"/>
          <w:color w:val="000000"/>
          <w:sz w:val="24"/>
          <w:szCs w:val="24"/>
          <w:shd w:val="clear" w:color="auto" w:fill="FFFFFF"/>
        </w:rPr>
        <w:t xml:space="preserve"> the lesson could have been more engaging for the pupils</w:t>
      </w:r>
      <w:r w:rsidR="00D75A98" w:rsidRPr="005D1C22">
        <w:rPr>
          <w:rFonts w:ascii="Arial" w:hAnsi="Arial" w:cs="Arial"/>
          <w:color w:val="000000"/>
          <w:sz w:val="24"/>
          <w:szCs w:val="24"/>
          <w:shd w:val="clear" w:color="auto" w:fill="FFFFFF"/>
        </w:rPr>
        <w:t xml:space="preserve"> and enhanced the lesson</w:t>
      </w:r>
      <w:r w:rsidR="004E0C0E" w:rsidRPr="005D1C22">
        <w:rPr>
          <w:rFonts w:ascii="Arial" w:hAnsi="Arial" w:cs="Arial"/>
          <w:color w:val="000000"/>
          <w:sz w:val="24"/>
          <w:szCs w:val="24"/>
          <w:shd w:val="clear" w:color="auto" w:fill="FFFFFF"/>
        </w:rPr>
        <w:t xml:space="preserve">. </w:t>
      </w:r>
    </w:p>
    <w:p w:rsidR="00552C4F" w:rsidRPr="005D1C22" w:rsidRDefault="00D75A98" w:rsidP="005D1C22">
      <w:pPr>
        <w:spacing w:line="360" w:lineRule="auto"/>
        <w:rPr>
          <w:rFonts w:ascii="Arial" w:eastAsia="Arial" w:hAnsi="Arial" w:cs="Arial"/>
          <w:sz w:val="24"/>
          <w:szCs w:val="24"/>
        </w:rPr>
      </w:pPr>
      <w:r w:rsidRPr="005D1C22">
        <w:rPr>
          <w:rFonts w:ascii="Arial" w:hAnsi="Arial" w:cs="Arial"/>
          <w:color w:val="000000"/>
          <w:sz w:val="24"/>
          <w:szCs w:val="24"/>
          <w:shd w:val="clear" w:color="auto" w:fill="FFFFFF"/>
        </w:rPr>
        <w:t xml:space="preserve">I believe to address this, </w:t>
      </w:r>
      <w:r w:rsidR="004E0C0E" w:rsidRPr="005D1C22">
        <w:rPr>
          <w:rFonts w:ascii="Arial" w:hAnsi="Arial" w:cs="Arial"/>
          <w:color w:val="000000"/>
          <w:sz w:val="24"/>
          <w:szCs w:val="24"/>
          <w:shd w:val="clear" w:color="auto" w:fill="FFFFFF"/>
        </w:rPr>
        <w:t>for the future I will integrate</w:t>
      </w:r>
      <w:r w:rsidRPr="005D1C22">
        <w:rPr>
          <w:rFonts w:ascii="Arial" w:hAnsi="Arial" w:cs="Arial"/>
          <w:color w:val="000000"/>
          <w:sz w:val="24"/>
          <w:szCs w:val="24"/>
          <w:shd w:val="clear" w:color="auto" w:fill="FFFFFF"/>
        </w:rPr>
        <w:t xml:space="preserve"> further</w:t>
      </w:r>
      <w:r w:rsidR="004E0C0E" w:rsidRPr="005D1C22">
        <w:rPr>
          <w:rFonts w:ascii="Arial" w:hAnsi="Arial" w:cs="Arial"/>
          <w:color w:val="000000"/>
          <w:sz w:val="24"/>
          <w:szCs w:val="24"/>
          <w:shd w:val="clear" w:color="auto" w:fill="FFFFFF"/>
        </w:rPr>
        <w:t xml:space="preserve"> ‘pupil voice’</w:t>
      </w:r>
      <w:r w:rsidRPr="005D1C22">
        <w:rPr>
          <w:rFonts w:ascii="Arial" w:hAnsi="Arial" w:cs="Arial"/>
          <w:color w:val="000000"/>
          <w:sz w:val="24"/>
          <w:szCs w:val="24"/>
          <w:shd w:val="clear" w:color="auto" w:fill="FFFFFF"/>
        </w:rPr>
        <w:t xml:space="preserve"> into my lessons</w:t>
      </w:r>
      <w:r w:rsidR="00A73D28" w:rsidRPr="005D1C22">
        <w:rPr>
          <w:rFonts w:ascii="Arial" w:hAnsi="Arial" w:cs="Arial"/>
          <w:color w:val="000000"/>
          <w:sz w:val="24"/>
          <w:szCs w:val="24"/>
          <w:shd w:val="clear" w:color="auto" w:fill="FFFFFF"/>
        </w:rPr>
        <w:t>.</w:t>
      </w:r>
      <w:r w:rsidRPr="005D1C22">
        <w:rPr>
          <w:rFonts w:ascii="Arial" w:hAnsi="Arial" w:cs="Arial"/>
          <w:color w:val="000000"/>
          <w:sz w:val="24"/>
          <w:szCs w:val="24"/>
          <w:shd w:val="clear" w:color="auto" w:fill="FFFFFF"/>
        </w:rPr>
        <w:t xml:space="preserve"> This will benefit the learners because,</w:t>
      </w:r>
      <w:r w:rsidR="00A73D28" w:rsidRPr="005D1C22">
        <w:rPr>
          <w:rFonts w:ascii="Arial" w:hAnsi="Arial" w:cs="Arial"/>
          <w:color w:val="000000"/>
          <w:sz w:val="24"/>
          <w:szCs w:val="24"/>
          <w:shd w:val="clear" w:color="auto" w:fill="FFFFFF"/>
        </w:rPr>
        <w:t xml:space="preserve"> </w:t>
      </w:r>
      <w:r w:rsidRPr="005D1C22">
        <w:rPr>
          <w:rFonts w:ascii="Arial" w:hAnsi="Arial" w:cs="Arial"/>
          <w:color w:val="000000"/>
          <w:sz w:val="24"/>
          <w:szCs w:val="24"/>
          <w:shd w:val="clear" w:color="auto" w:fill="FFFFFF"/>
        </w:rPr>
        <w:t>i</w:t>
      </w:r>
      <w:r w:rsidR="00A73D28" w:rsidRPr="005D1C22">
        <w:rPr>
          <w:rFonts w:ascii="Arial" w:hAnsi="Arial" w:cs="Arial"/>
          <w:color w:val="000000"/>
          <w:sz w:val="24"/>
          <w:szCs w:val="24"/>
          <w:shd w:val="clear" w:color="auto" w:fill="FFFFFF"/>
        </w:rPr>
        <w:t>t</w:t>
      </w:r>
      <w:r w:rsidR="00686874" w:rsidRPr="005D1C22">
        <w:rPr>
          <w:rFonts w:ascii="Arial" w:hAnsi="Arial" w:cs="Arial"/>
          <w:color w:val="000000"/>
          <w:sz w:val="24"/>
          <w:szCs w:val="24"/>
          <w:shd w:val="clear" w:color="auto" w:fill="FFFFFF"/>
        </w:rPr>
        <w:t xml:space="preserve"> is suggested that when involving the learners in their learning it becomes more “memorable, deep transferable a</w:t>
      </w:r>
      <w:r w:rsidR="00B75EC9" w:rsidRPr="005D1C22">
        <w:rPr>
          <w:rFonts w:ascii="Arial" w:hAnsi="Arial" w:cs="Arial"/>
          <w:color w:val="000000"/>
          <w:sz w:val="24"/>
          <w:szCs w:val="24"/>
          <w:shd w:val="clear" w:color="auto" w:fill="FFFFFF"/>
        </w:rPr>
        <w:t xml:space="preserve">nd </w:t>
      </w:r>
      <w:r w:rsidR="00B75EC9" w:rsidRPr="005D1C22">
        <w:rPr>
          <w:rFonts w:ascii="Arial" w:hAnsi="Arial" w:cs="Arial"/>
          <w:color w:val="000000"/>
          <w:sz w:val="24"/>
          <w:szCs w:val="24"/>
          <w:shd w:val="clear" w:color="auto" w:fill="FFFFFF"/>
        </w:rPr>
        <w:lastRenderedPageBreak/>
        <w:t>transformative (Barnes, 2015, p.</w:t>
      </w:r>
      <w:r w:rsidR="00686874" w:rsidRPr="005D1C22">
        <w:rPr>
          <w:rFonts w:ascii="Arial" w:hAnsi="Arial" w:cs="Arial"/>
          <w:color w:val="000000"/>
          <w:sz w:val="24"/>
          <w:szCs w:val="24"/>
          <w:shd w:val="clear" w:color="auto" w:fill="FFFFFF"/>
        </w:rPr>
        <w:t>92). Therefore</w:t>
      </w:r>
      <w:r w:rsidR="00552C4F" w:rsidRPr="005D1C22">
        <w:rPr>
          <w:rFonts w:ascii="Arial" w:hAnsi="Arial" w:cs="Arial"/>
          <w:color w:val="000000"/>
          <w:sz w:val="24"/>
          <w:szCs w:val="24"/>
          <w:shd w:val="clear" w:color="auto" w:fill="FFFFFF"/>
        </w:rPr>
        <w:t>,</w:t>
      </w:r>
      <w:r w:rsidR="00686874" w:rsidRPr="005D1C22">
        <w:rPr>
          <w:rFonts w:ascii="Arial" w:hAnsi="Arial" w:cs="Arial"/>
          <w:color w:val="000000"/>
          <w:sz w:val="24"/>
          <w:szCs w:val="24"/>
          <w:shd w:val="clear" w:color="auto" w:fill="FFFFFF"/>
        </w:rPr>
        <w:t xml:space="preserve"> showing </w:t>
      </w:r>
      <w:r w:rsidR="00552C4F" w:rsidRPr="005D1C22">
        <w:rPr>
          <w:rFonts w:ascii="Arial" w:hAnsi="Arial" w:cs="Arial"/>
          <w:color w:val="000000"/>
          <w:sz w:val="24"/>
          <w:szCs w:val="24"/>
          <w:shd w:val="clear" w:color="auto" w:fill="FFFFFF"/>
        </w:rPr>
        <w:t>the importance of integrating pupil voice and if this oppor</w:t>
      </w:r>
      <w:r w:rsidR="00072433">
        <w:rPr>
          <w:rFonts w:ascii="Arial" w:hAnsi="Arial" w:cs="Arial"/>
          <w:color w:val="000000"/>
          <w:sz w:val="24"/>
          <w:szCs w:val="24"/>
          <w:shd w:val="clear" w:color="auto" w:fill="FFFFFF"/>
        </w:rPr>
        <w:t>tunity had been spotted earlier t</w:t>
      </w:r>
      <w:r w:rsidR="00552C4F" w:rsidRPr="005D1C22">
        <w:rPr>
          <w:rFonts w:ascii="Arial" w:hAnsi="Arial" w:cs="Arial"/>
          <w:color w:val="000000"/>
          <w:sz w:val="24"/>
          <w:szCs w:val="24"/>
          <w:shd w:val="clear" w:color="auto" w:fill="FFFFFF"/>
        </w:rPr>
        <w:t xml:space="preserve">he lesson could have been enhanced. </w:t>
      </w:r>
      <w:r w:rsidR="00A73D28" w:rsidRPr="005D1C22">
        <w:rPr>
          <w:rFonts w:ascii="Arial" w:hAnsi="Arial" w:cs="Arial"/>
          <w:color w:val="000000"/>
          <w:sz w:val="24"/>
          <w:szCs w:val="24"/>
          <w:shd w:val="clear" w:color="auto" w:fill="FFFFFF"/>
        </w:rPr>
        <w:t>Ho</w:t>
      </w:r>
      <w:r w:rsidR="00552C4F" w:rsidRPr="005D1C22">
        <w:rPr>
          <w:rFonts w:ascii="Arial" w:hAnsi="Arial" w:cs="Arial"/>
          <w:color w:val="000000"/>
          <w:sz w:val="24"/>
          <w:szCs w:val="24"/>
          <w:shd w:val="clear" w:color="auto" w:fill="FFFFFF"/>
        </w:rPr>
        <w:t>wever, Flutter and Rudduck (2006</w:t>
      </w:r>
      <w:r w:rsidR="00A73D28" w:rsidRPr="005D1C22">
        <w:rPr>
          <w:rFonts w:ascii="Arial" w:hAnsi="Arial" w:cs="Arial"/>
          <w:color w:val="000000"/>
          <w:sz w:val="24"/>
          <w:szCs w:val="24"/>
          <w:shd w:val="clear" w:color="auto" w:fill="FFFFFF"/>
        </w:rPr>
        <w:t xml:space="preserve">) suggest </w:t>
      </w:r>
      <w:r w:rsidR="00552C4F" w:rsidRPr="005D1C22">
        <w:rPr>
          <w:rFonts w:ascii="Arial" w:hAnsi="Arial" w:cs="Arial"/>
          <w:color w:val="000000"/>
          <w:sz w:val="24"/>
          <w:szCs w:val="24"/>
          <w:shd w:val="clear" w:color="auto" w:fill="FFFFFF"/>
        </w:rPr>
        <w:t>that</w:t>
      </w:r>
      <w:r w:rsidR="00A73D28" w:rsidRPr="005D1C22">
        <w:rPr>
          <w:rFonts w:ascii="Arial" w:hAnsi="Arial" w:cs="Arial"/>
          <w:color w:val="000000"/>
          <w:sz w:val="24"/>
          <w:szCs w:val="24"/>
          <w:shd w:val="clear" w:color="auto" w:fill="FFFFFF"/>
        </w:rPr>
        <w:t xml:space="preserve"> pupil voice </w:t>
      </w:r>
      <w:r w:rsidR="00552C4F" w:rsidRPr="005D1C22">
        <w:rPr>
          <w:rFonts w:ascii="Arial" w:eastAsia="Arial" w:hAnsi="Arial" w:cs="Arial"/>
          <w:sz w:val="24"/>
          <w:szCs w:val="24"/>
        </w:rPr>
        <w:t xml:space="preserve">can sometimes arise learning topics that are not easy to address or teach; which can sometimes make a lesson less beneficial because the learning that takes place has very little impact on the pupil's education. Therefore, when integrating </w:t>
      </w:r>
      <w:r w:rsidR="00072433">
        <w:rPr>
          <w:rFonts w:ascii="Arial" w:eastAsia="Arial" w:hAnsi="Arial" w:cs="Arial"/>
          <w:sz w:val="24"/>
          <w:szCs w:val="24"/>
        </w:rPr>
        <w:t>pupil voice I need to be cautious</w:t>
      </w:r>
      <w:r w:rsidR="00552C4F" w:rsidRPr="005D1C22">
        <w:rPr>
          <w:rFonts w:ascii="Arial" w:eastAsia="Arial" w:hAnsi="Arial" w:cs="Arial"/>
          <w:sz w:val="24"/>
          <w:szCs w:val="24"/>
        </w:rPr>
        <w:t xml:space="preserve"> that it is done with real meaning and purpose</w:t>
      </w:r>
      <w:r w:rsidR="00072433">
        <w:rPr>
          <w:rFonts w:ascii="Arial" w:eastAsia="Arial" w:hAnsi="Arial" w:cs="Arial"/>
          <w:sz w:val="24"/>
          <w:szCs w:val="24"/>
        </w:rPr>
        <w:t>,</w:t>
      </w:r>
      <w:r w:rsidR="00552C4F" w:rsidRPr="005D1C22">
        <w:rPr>
          <w:rFonts w:ascii="Arial" w:eastAsia="Arial" w:hAnsi="Arial" w:cs="Arial"/>
          <w:sz w:val="24"/>
          <w:szCs w:val="24"/>
        </w:rPr>
        <w:t xml:space="preserve"> to enhance the lesson.</w:t>
      </w:r>
      <w:r w:rsidR="006C5F3C" w:rsidRPr="005D1C22">
        <w:rPr>
          <w:rFonts w:ascii="Arial" w:eastAsia="Arial" w:hAnsi="Arial" w:cs="Arial"/>
          <w:sz w:val="24"/>
          <w:szCs w:val="24"/>
        </w:rPr>
        <w:t xml:space="preserve"> </w:t>
      </w:r>
    </w:p>
    <w:p w:rsidR="00D75A98" w:rsidRPr="005D1C22" w:rsidRDefault="006C5F3C" w:rsidP="005D1C22">
      <w:pPr>
        <w:spacing w:line="360" w:lineRule="auto"/>
        <w:rPr>
          <w:rFonts w:ascii="Arial" w:eastAsia="Arial" w:hAnsi="Arial" w:cs="Arial"/>
          <w:sz w:val="24"/>
          <w:szCs w:val="24"/>
        </w:rPr>
      </w:pPr>
      <w:r w:rsidRPr="005D1C22">
        <w:rPr>
          <w:rFonts w:ascii="Arial" w:eastAsia="Arial" w:hAnsi="Arial" w:cs="Arial"/>
          <w:sz w:val="24"/>
          <w:szCs w:val="24"/>
        </w:rPr>
        <w:t>Using evidence gathered from previous PTE</w:t>
      </w:r>
      <w:r w:rsidR="00072433">
        <w:rPr>
          <w:rFonts w:ascii="Arial" w:eastAsia="Arial" w:hAnsi="Arial" w:cs="Arial"/>
          <w:sz w:val="24"/>
          <w:szCs w:val="24"/>
        </w:rPr>
        <w:t>,</w:t>
      </w:r>
      <w:r w:rsidRPr="005D1C22">
        <w:rPr>
          <w:rFonts w:ascii="Arial" w:eastAsia="Arial" w:hAnsi="Arial" w:cs="Arial"/>
          <w:sz w:val="24"/>
          <w:szCs w:val="24"/>
        </w:rPr>
        <w:t xml:space="preserve"> and using the Entrecomp Framework, it is clear to see that there are im</w:t>
      </w:r>
      <w:r w:rsidR="00D36201" w:rsidRPr="005D1C22">
        <w:rPr>
          <w:rFonts w:ascii="Arial" w:eastAsia="Arial" w:hAnsi="Arial" w:cs="Arial"/>
          <w:sz w:val="24"/>
          <w:szCs w:val="24"/>
        </w:rPr>
        <w:t>provements to be made</w:t>
      </w:r>
      <w:r w:rsidRPr="005D1C22">
        <w:rPr>
          <w:rFonts w:ascii="Arial" w:eastAsia="Arial" w:hAnsi="Arial" w:cs="Arial"/>
          <w:sz w:val="24"/>
          <w:szCs w:val="24"/>
        </w:rPr>
        <w:t xml:space="preserve"> on</w:t>
      </w:r>
      <w:r w:rsidR="00D36201" w:rsidRPr="005D1C22">
        <w:rPr>
          <w:rFonts w:ascii="Arial" w:eastAsia="Arial" w:hAnsi="Arial" w:cs="Arial"/>
          <w:sz w:val="24"/>
          <w:szCs w:val="24"/>
        </w:rPr>
        <w:t xml:space="preserve"> my own</w:t>
      </w:r>
      <w:r w:rsidRPr="005D1C22">
        <w:rPr>
          <w:rFonts w:ascii="Arial" w:eastAsia="Arial" w:hAnsi="Arial" w:cs="Arial"/>
          <w:sz w:val="24"/>
          <w:szCs w:val="24"/>
        </w:rPr>
        <w:t xml:space="preserve"> creativity and enterprise. Having identified areas that I </w:t>
      </w:r>
      <w:r w:rsidR="00D36201" w:rsidRPr="005D1C22">
        <w:rPr>
          <w:rFonts w:ascii="Arial" w:eastAsia="Arial" w:hAnsi="Arial" w:cs="Arial"/>
          <w:sz w:val="24"/>
          <w:szCs w:val="24"/>
        </w:rPr>
        <w:t>c</w:t>
      </w:r>
      <w:r w:rsidR="00072433">
        <w:rPr>
          <w:rFonts w:ascii="Arial" w:eastAsia="Arial" w:hAnsi="Arial" w:cs="Arial"/>
          <w:sz w:val="24"/>
          <w:szCs w:val="24"/>
        </w:rPr>
        <w:t>an improve upon</w:t>
      </w:r>
      <w:r w:rsidR="00D36201" w:rsidRPr="005D1C22">
        <w:rPr>
          <w:rFonts w:ascii="Arial" w:eastAsia="Arial" w:hAnsi="Arial" w:cs="Arial"/>
          <w:sz w:val="24"/>
          <w:szCs w:val="24"/>
        </w:rPr>
        <w:t xml:space="preserve">, I believe I can now begin to develop the creative and enterprising skills of learners through my own pedagogy. </w:t>
      </w:r>
      <w:r w:rsidR="000D4EE7" w:rsidRPr="005D1C22">
        <w:rPr>
          <w:rFonts w:ascii="Arial" w:eastAsia="Arial" w:hAnsi="Arial" w:cs="Arial"/>
          <w:sz w:val="24"/>
          <w:szCs w:val="24"/>
        </w:rPr>
        <w:t>During t</w:t>
      </w:r>
      <w:r w:rsidR="00D36201" w:rsidRPr="005D1C22">
        <w:rPr>
          <w:rFonts w:ascii="Arial" w:eastAsia="Arial" w:hAnsi="Arial" w:cs="Arial"/>
          <w:sz w:val="24"/>
          <w:szCs w:val="24"/>
        </w:rPr>
        <w:t xml:space="preserve">he </w:t>
      </w:r>
      <w:r w:rsidR="00640E67" w:rsidRPr="005D1C22">
        <w:rPr>
          <w:rFonts w:ascii="Arial" w:eastAsia="Arial" w:hAnsi="Arial" w:cs="Arial"/>
          <w:sz w:val="24"/>
          <w:szCs w:val="24"/>
        </w:rPr>
        <w:t>next part of this essay</w:t>
      </w:r>
      <w:r w:rsidR="00AB726D" w:rsidRPr="005D1C22">
        <w:rPr>
          <w:rFonts w:ascii="Arial" w:eastAsia="Arial" w:hAnsi="Arial" w:cs="Arial"/>
          <w:sz w:val="24"/>
          <w:szCs w:val="24"/>
        </w:rPr>
        <w:t>,</w:t>
      </w:r>
      <w:r w:rsidR="00D36201" w:rsidRPr="005D1C22">
        <w:rPr>
          <w:rFonts w:ascii="Arial" w:eastAsia="Arial" w:hAnsi="Arial" w:cs="Arial"/>
          <w:sz w:val="24"/>
          <w:szCs w:val="24"/>
        </w:rPr>
        <w:t xml:space="preserve"> will aim to show how I </w:t>
      </w:r>
      <w:r w:rsidR="00640E67" w:rsidRPr="005D1C22">
        <w:rPr>
          <w:rFonts w:ascii="Arial" w:eastAsia="Arial" w:hAnsi="Arial" w:cs="Arial"/>
          <w:sz w:val="24"/>
          <w:szCs w:val="24"/>
        </w:rPr>
        <w:t>can use these skills</w:t>
      </w:r>
      <w:r w:rsidR="00D36201" w:rsidRPr="005D1C22">
        <w:rPr>
          <w:rFonts w:ascii="Arial" w:eastAsia="Arial" w:hAnsi="Arial" w:cs="Arial"/>
          <w:sz w:val="24"/>
          <w:szCs w:val="24"/>
        </w:rPr>
        <w:t xml:space="preserve"> to develop </w:t>
      </w:r>
      <w:r w:rsidR="00640E67" w:rsidRPr="005D1C22">
        <w:rPr>
          <w:rFonts w:ascii="Arial" w:eastAsia="Arial" w:hAnsi="Arial" w:cs="Arial"/>
          <w:sz w:val="24"/>
          <w:szCs w:val="24"/>
        </w:rPr>
        <w:t>learner’s</w:t>
      </w:r>
      <w:r w:rsidR="00D36201" w:rsidRPr="005D1C22">
        <w:rPr>
          <w:rFonts w:ascii="Arial" w:eastAsia="Arial" w:hAnsi="Arial" w:cs="Arial"/>
          <w:sz w:val="24"/>
          <w:szCs w:val="24"/>
        </w:rPr>
        <w:t xml:space="preserve"> creativity and enterpri</w:t>
      </w:r>
      <w:r w:rsidR="00640E67" w:rsidRPr="005D1C22">
        <w:rPr>
          <w:rFonts w:ascii="Arial" w:eastAsia="Arial" w:hAnsi="Arial" w:cs="Arial"/>
          <w:sz w:val="24"/>
          <w:szCs w:val="24"/>
        </w:rPr>
        <w:t>se</w:t>
      </w:r>
      <w:r w:rsidR="00AB726D" w:rsidRPr="005D1C22">
        <w:rPr>
          <w:rFonts w:ascii="Arial" w:eastAsia="Arial" w:hAnsi="Arial" w:cs="Arial"/>
          <w:sz w:val="24"/>
          <w:szCs w:val="24"/>
        </w:rPr>
        <w:t>,</w:t>
      </w:r>
      <w:r w:rsidR="00640E67" w:rsidRPr="005D1C22">
        <w:rPr>
          <w:rFonts w:ascii="Arial" w:eastAsia="Arial" w:hAnsi="Arial" w:cs="Arial"/>
          <w:sz w:val="24"/>
          <w:szCs w:val="24"/>
        </w:rPr>
        <w:t xml:space="preserve"> </w:t>
      </w:r>
      <w:r w:rsidR="00AB726D" w:rsidRPr="005D1C22">
        <w:rPr>
          <w:rFonts w:ascii="Arial" w:eastAsia="Arial" w:hAnsi="Arial" w:cs="Arial"/>
          <w:sz w:val="24"/>
          <w:szCs w:val="24"/>
        </w:rPr>
        <w:t>and show an example</w:t>
      </w:r>
      <w:r w:rsidR="00072433">
        <w:rPr>
          <w:rFonts w:ascii="Arial" w:eastAsia="Arial" w:hAnsi="Arial" w:cs="Arial"/>
          <w:sz w:val="24"/>
          <w:szCs w:val="24"/>
        </w:rPr>
        <w:t xml:space="preserve"> lesson of how this could</w:t>
      </w:r>
      <w:r w:rsidR="00AB726D" w:rsidRPr="005D1C22">
        <w:rPr>
          <w:rFonts w:ascii="Arial" w:eastAsia="Arial" w:hAnsi="Arial" w:cs="Arial"/>
          <w:sz w:val="24"/>
          <w:szCs w:val="24"/>
        </w:rPr>
        <w:t xml:space="preserve"> be achieved </w:t>
      </w:r>
      <w:r w:rsidR="00640E67" w:rsidRPr="005D1C22">
        <w:rPr>
          <w:rFonts w:ascii="Arial" w:eastAsia="Arial" w:hAnsi="Arial" w:cs="Arial"/>
          <w:sz w:val="24"/>
          <w:szCs w:val="24"/>
        </w:rPr>
        <w:t>in the subject of literacy</w:t>
      </w:r>
      <w:r w:rsidR="00AB726D" w:rsidRPr="005D1C22">
        <w:rPr>
          <w:rFonts w:ascii="Arial" w:eastAsia="Arial" w:hAnsi="Arial" w:cs="Arial"/>
          <w:sz w:val="24"/>
          <w:szCs w:val="24"/>
        </w:rPr>
        <w:t>,</w:t>
      </w:r>
      <w:r w:rsidR="00640E67" w:rsidRPr="005D1C22">
        <w:rPr>
          <w:rFonts w:ascii="Arial" w:eastAsia="Arial" w:hAnsi="Arial" w:cs="Arial"/>
          <w:sz w:val="24"/>
          <w:szCs w:val="24"/>
        </w:rPr>
        <w:t xml:space="preserve"> using digital technology. </w:t>
      </w:r>
    </w:p>
    <w:p w:rsidR="007F7B2F" w:rsidRPr="005D1C22" w:rsidRDefault="000941F5" w:rsidP="005D1C22">
      <w:pPr>
        <w:spacing w:line="360" w:lineRule="auto"/>
        <w:rPr>
          <w:rFonts w:ascii="Arial" w:eastAsia="Arial" w:hAnsi="Arial" w:cs="Arial"/>
          <w:sz w:val="24"/>
          <w:szCs w:val="24"/>
        </w:rPr>
      </w:pPr>
      <w:r w:rsidRPr="005D1C22">
        <w:rPr>
          <w:rFonts w:ascii="Arial" w:eastAsia="Arial" w:hAnsi="Arial" w:cs="Arial"/>
          <w:sz w:val="24"/>
          <w:szCs w:val="24"/>
        </w:rPr>
        <w:t>Firstly, it is important to understand the impact of introducing creativity and enterprise into the classroom and</w:t>
      </w:r>
      <w:r w:rsidR="007F7B2F" w:rsidRPr="005D1C22">
        <w:rPr>
          <w:rFonts w:ascii="Arial" w:eastAsia="Arial" w:hAnsi="Arial" w:cs="Arial"/>
          <w:sz w:val="24"/>
          <w:szCs w:val="24"/>
        </w:rPr>
        <w:t xml:space="preserve"> to</w:t>
      </w:r>
      <w:r w:rsidRPr="005D1C22">
        <w:rPr>
          <w:rFonts w:ascii="Arial" w:eastAsia="Arial" w:hAnsi="Arial" w:cs="Arial"/>
          <w:sz w:val="24"/>
          <w:szCs w:val="24"/>
        </w:rPr>
        <w:t xml:space="preserve"> the learners. </w:t>
      </w:r>
      <w:r w:rsidR="009F7F81" w:rsidRPr="005D1C22">
        <w:rPr>
          <w:rFonts w:ascii="Arial" w:eastAsia="Arial" w:hAnsi="Arial" w:cs="Arial"/>
          <w:sz w:val="24"/>
          <w:szCs w:val="24"/>
        </w:rPr>
        <w:t xml:space="preserve">Vygotsky (1967) suggested that there should be an emphasis upon creativity in the classroom because he </w:t>
      </w:r>
      <w:r w:rsidR="00F9079D" w:rsidRPr="005D1C22">
        <w:rPr>
          <w:rFonts w:ascii="Arial" w:eastAsia="Arial" w:hAnsi="Arial" w:cs="Arial"/>
          <w:sz w:val="24"/>
          <w:szCs w:val="24"/>
        </w:rPr>
        <w:t>believes</w:t>
      </w:r>
      <w:r w:rsidR="009F7F81" w:rsidRPr="005D1C22">
        <w:rPr>
          <w:rFonts w:ascii="Arial" w:eastAsia="Arial" w:hAnsi="Arial" w:cs="Arial"/>
          <w:sz w:val="24"/>
          <w:szCs w:val="24"/>
        </w:rPr>
        <w:t xml:space="preserve"> that</w:t>
      </w:r>
      <w:r w:rsidR="00072433">
        <w:rPr>
          <w:rFonts w:ascii="Arial" w:eastAsia="Arial" w:hAnsi="Arial" w:cs="Arial"/>
          <w:sz w:val="24"/>
          <w:szCs w:val="24"/>
        </w:rPr>
        <w:t>,</w:t>
      </w:r>
      <w:r w:rsidR="009F7F81" w:rsidRPr="005D1C22">
        <w:rPr>
          <w:rFonts w:ascii="Arial" w:eastAsia="Arial" w:hAnsi="Arial" w:cs="Arial"/>
          <w:sz w:val="24"/>
          <w:szCs w:val="24"/>
        </w:rPr>
        <w:t xml:space="preserve"> the future of humanity will be shaped by </w:t>
      </w:r>
      <w:r w:rsidR="00F9079D" w:rsidRPr="005D1C22">
        <w:rPr>
          <w:rFonts w:ascii="Arial" w:eastAsia="Arial" w:hAnsi="Arial" w:cs="Arial"/>
          <w:sz w:val="24"/>
          <w:szCs w:val="24"/>
        </w:rPr>
        <w:t>people’s</w:t>
      </w:r>
      <w:r w:rsidR="002770C8" w:rsidRPr="005D1C22">
        <w:rPr>
          <w:rFonts w:ascii="Arial" w:eastAsia="Arial" w:hAnsi="Arial" w:cs="Arial"/>
          <w:sz w:val="24"/>
          <w:szCs w:val="24"/>
        </w:rPr>
        <w:t xml:space="preserve"> creativity, imagination and i</w:t>
      </w:r>
      <w:r w:rsidR="009F7F81" w:rsidRPr="005D1C22">
        <w:rPr>
          <w:rFonts w:ascii="Arial" w:eastAsia="Arial" w:hAnsi="Arial" w:cs="Arial"/>
          <w:sz w:val="24"/>
          <w:szCs w:val="24"/>
        </w:rPr>
        <w:t>deas</w:t>
      </w:r>
      <w:r w:rsidR="002770C8" w:rsidRPr="005D1C22">
        <w:rPr>
          <w:rFonts w:ascii="Arial" w:eastAsia="Arial" w:hAnsi="Arial" w:cs="Arial"/>
          <w:sz w:val="24"/>
          <w:szCs w:val="24"/>
        </w:rPr>
        <w:t xml:space="preserve">. Guilford (1950) would also take this view, suggesting that creativity is an important aspect for all children. However, he takes the view that schooling can sometimes discourage creativity. This is supported </w:t>
      </w:r>
      <w:r w:rsidR="00F9079D" w:rsidRPr="005D1C22">
        <w:rPr>
          <w:rFonts w:ascii="Arial" w:eastAsia="Arial" w:hAnsi="Arial" w:cs="Arial"/>
          <w:sz w:val="24"/>
          <w:szCs w:val="24"/>
        </w:rPr>
        <w:t>by Torrance (1959</w:t>
      </w:r>
      <w:r w:rsidR="002770C8" w:rsidRPr="005D1C22">
        <w:rPr>
          <w:rFonts w:ascii="Arial" w:eastAsia="Arial" w:hAnsi="Arial" w:cs="Arial"/>
          <w:sz w:val="24"/>
          <w:szCs w:val="24"/>
        </w:rPr>
        <w:t>)</w:t>
      </w:r>
      <w:r w:rsidR="00072433">
        <w:rPr>
          <w:rFonts w:ascii="Arial" w:eastAsia="Arial" w:hAnsi="Arial" w:cs="Arial"/>
          <w:sz w:val="24"/>
          <w:szCs w:val="24"/>
        </w:rPr>
        <w:t>,</w:t>
      </w:r>
      <w:r w:rsidR="002770C8" w:rsidRPr="005D1C22">
        <w:rPr>
          <w:rFonts w:ascii="Arial" w:eastAsia="Arial" w:hAnsi="Arial" w:cs="Arial"/>
          <w:sz w:val="24"/>
          <w:szCs w:val="24"/>
        </w:rPr>
        <w:t xml:space="preserve"> who through his studies found that half the </w:t>
      </w:r>
      <w:r w:rsidR="00A323E8" w:rsidRPr="005D1C22">
        <w:rPr>
          <w:rFonts w:ascii="Arial" w:eastAsia="Arial" w:hAnsi="Arial" w:cs="Arial"/>
          <w:sz w:val="24"/>
          <w:szCs w:val="24"/>
        </w:rPr>
        <w:t>learners</w:t>
      </w:r>
      <w:r w:rsidR="002770C8" w:rsidRPr="005D1C22">
        <w:rPr>
          <w:rFonts w:ascii="Arial" w:eastAsia="Arial" w:hAnsi="Arial" w:cs="Arial"/>
          <w:sz w:val="24"/>
          <w:szCs w:val="24"/>
        </w:rPr>
        <w:t xml:space="preserve"> </w:t>
      </w:r>
      <w:r w:rsidR="00A323E8" w:rsidRPr="005D1C22">
        <w:rPr>
          <w:rFonts w:ascii="Arial" w:eastAsia="Arial" w:hAnsi="Arial" w:cs="Arial"/>
          <w:sz w:val="24"/>
          <w:szCs w:val="24"/>
        </w:rPr>
        <w:t>aged nine to ten</w:t>
      </w:r>
      <w:r w:rsidR="002770C8" w:rsidRPr="005D1C22">
        <w:rPr>
          <w:rFonts w:ascii="Arial" w:eastAsia="Arial" w:hAnsi="Arial" w:cs="Arial"/>
          <w:sz w:val="24"/>
          <w:szCs w:val="24"/>
        </w:rPr>
        <w:t xml:space="preserve"> lacked divergent thinking skills</w:t>
      </w:r>
      <w:r w:rsidR="00072433">
        <w:rPr>
          <w:rFonts w:ascii="Arial" w:eastAsia="Arial" w:hAnsi="Arial" w:cs="Arial"/>
          <w:sz w:val="24"/>
          <w:szCs w:val="24"/>
        </w:rPr>
        <w:t>. W</w:t>
      </w:r>
      <w:r w:rsidR="002770C8" w:rsidRPr="005D1C22">
        <w:rPr>
          <w:rFonts w:ascii="Arial" w:eastAsia="Arial" w:hAnsi="Arial" w:cs="Arial"/>
          <w:sz w:val="24"/>
          <w:szCs w:val="24"/>
        </w:rPr>
        <w:t>hereas</w:t>
      </w:r>
      <w:r w:rsidR="00072433">
        <w:rPr>
          <w:rFonts w:ascii="Arial" w:eastAsia="Arial" w:hAnsi="Arial" w:cs="Arial"/>
          <w:sz w:val="24"/>
          <w:szCs w:val="24"/>
        </w:rPr>
        <w:t>,</w:t>
      </w:r>
      <w:r w:rsidR="002770C8" w:rsidRPr="005D1C22">
        <w:rPr>
          <w:rFonts w:ascii="Arial" w:eastAsia="Arial" w:hAnsi="Arial" w:cs="Arial"/>
          <w:sz w:val="24"/>
          <w:szCs w:val="24"/>
        </w:rPr>
        <w:t xml:space="preserve"> in </w:t>
      </w:r>
      <w:r w:rsidR="00A323E8" w:rsidRPr="005D1C22">
        <w:rPr>
          <w:rFonts w:ascii="Arial" w:eastAsia="Arial" w:hAnsi="Arial" w:cs="Arial"/>
          <w:sz w:val="24"/>
          <w:szCs w:val="24"/>
        </w:rPr>
        <w:t>Land</w:t>
      </w:r>
      <w:r w:rsidR="00E27604" w:rsidRPr="005D1C22">
        <w:rPr>
          <w:rFonts w:ascii="Arial" w:eastAsia="Arial" w:hAnsi="Arial" w:cs="Arial"/>
          <w:sz w:val="24"/>
          <w:szCs w:val="24"/>
        </w:rPr>
        <w:t xml:space="preserve"> and Jarman’s</w:t>
      </w:r>
      <w:r w:rsidR="00A323E8" w:rsidRPr="005D1C22">
        <w:rPr>
          <w:rFonts w:ascii="Arial" w:eastAsia="Arial" w:hAnsi="Arial" w:cs="Arial"/>
          <w:sz w:val="24"/>
          <w:szCs w:val="24"/>
        </w:rPr>
        <w:t xml:space="preserve"> (1993) test for creativity</w:t>
      </w:r>
      <w:r w:rsidR="00072433">
        <w:rPr>
          <w:rFonts w:ascii="Arial" w:eastAsia="Arial" w:hAnsi="Arial" w:cs="Arial"/>
          <w:sz w:val="24"/>
          <w:szCs w:val="24"/>
        </w:rPr>
        <w:t>, it</w:t>
      </w:r>
      <w:r w:rsidR="00A323E8" w:rsidRPr="005D1C22">
        <w:rPr>
          <w:rFonts w:ascii="Arial" w:eastAsia="Arial" w:hAnsi="Arial" w:cs="Arial"/>
          <w:sz w:val="24"/>
          <w:szCs w:val="24"/>
        </w:rPr>
        <w:t xml:space="preserve"> showed that 98% of five year olds where at a </w:t>
      </w:r>
      <w:r w:rsidR="00072433">
        <w:rPr>
          <w:rFonts w:ascii="Arial" w:eastAsia="Arial" w:hAnsi="Arial" w:cs="Arial"/>
          <w:sz w:val="24"/>
          <w:szCs w:val="24"/>
        </w:rPr>
        <w:t>‘</w:t>
      </w:r>
      <w:r w:rsidR="00A323E8" w:rsidRPr="005D1C22">
        <w:rPr>
          <w:rFonts w:ascii="Arial" w:eastAsia="Arial" w:hAnsi="Arial" w:cs="Arial"/>
          <w:sz w:val="24"/>
          <w:szCs w:val="24"/>
        </w:rPr>
        <w:t>genius</w:t>
      </w:r>
      <w:r w:rsidR="00072433">
        <w:rPr>
          <w:rFonts w:ascii="Arial" w:eastAsia="Arial" w:hAnsi="Arial" w:cs="Arial"/>
          <w:sz w:val="24"/>
          <w:szCs w:val="24"/>
        </w:rPr>
        <w:t>’</w:t>
      </w:r>
      <w:r w:rsidR="00A323E8" w:rsidRPr="005D1C22">
        <w:rPr>
          <w:rFonts w:ascii="Arial" w:eastAsia="Arial" w:hAnsi="Arial" w:cs="Arial"/>
          <w:sz w:val="24"/>
          <w:szCs w:val="24"/>
        </w:rPr>
        <w:t xml:space="preserve"> level of c</w:t>
      </w:r>
      <w:r w:rsidR="00072433">
        <w:rPr>
          <w:rFonts w:ascii="Arial" w:eastAsia="Arial" w:hAnsi="Arial" w:cs="Arial"/>
          <w:sz w:val="24"/>
          <w:szCs w:val="24"/>
        </w:rPr>
        <w:t>reativity. These findings show</w:t>
      </w:r>
      <w:r w:rsidR="00A323E8" w:rsidRPr="005D1C22">
        <w:rPr>
          <w:rFonts w:ascii="Arial" w:eastAsia="Arial" w:hAnsi="Arial" w:cs="Arial"/>
          <w:sz w:val="24"/>
          <w:szCs w:val="24"/>
        </w:rPr>
        <w:t xml:space="preserve"> evidence that would back multiple theorists view that</w:t>
      </w:r>
      <w:r w:rsidR="00072433">
        <w:rPr>
          <w:rFonts w:ascii="Arial" w:eastAsia="Arial" w:hAnsi="Arial" w:cs="Arial"/>
          <w:sz w:val="24"/>
          <w:szCs w:val="24"/>
        </w:rPr>
        <w:t>, “W</w:t>
      </w:r>
      <w:r w:rsidR="00A323E8" w:rsidRPr="005D1C22">
        <w:rPr>
          <w:rFonts w:ascii="Arial" w:eastAsia="Arial" w:hAnsi="Arial" w:cs="Arial"/>
          <w:sz w:val="24"/>
          <w:szCs w:val="24"/>
        </w:rPr>
        <w:t xml:space="preserve">e don’t grow into creativity, we rather grow out of it. Or rather we get educated out of it” (Robinson, </w:t>
      </w:r>
      <w:r w:rsidR="00B75EC9" w:rsidRPr="005D1C22">
        <w:rPr>
          <w:rFonts w:ascii="Arial" w:eastAsia="Arial" w:hAnsi="Arial" w:cs="Arial"/>
          <w:sz w:val="24"/>
          <w:szCs w:val="24"/>
        </w:rPr>
        <w:t>2006,</w:t>
      </w:r>
      <w:r w:rsidR="00F9079D" w:rsidRPr="005D1C22">
        <w:rPr>
          <w:rFonts w:ascii="Arial" w:eastAsia="Arial" w:hAnsi="Arial" w:cs="Arial"/>
          <w:sz w:val="24"/>
          <w:szCs w:val="24"/>
        </w:rPr>
        <w:t xml:space="preserve"> </w:t>
      </w:r>
      <w:r w:rsidR="00B75EC9" w:rsidRPr="005D1C22">
        <w:rPr>
          <w:rFonts w:ascii="Arial" w:eastAsia="Arial" w:hAnsi="Arial" w:cs="Arial"/>
          <w:sz w:val="24"/>
          <w:szCs w:val="24"/>
        </w:rPr>
        <w:t>p.</w:t>
      </w:r>
      <w:r w:rsidR="00F9079D" w:rsidRPr="005D1C22">
        <w:rPr>
          <w:rFonts w:ascii="Arial" w:eastAsia="Arial" w:hAnsi="Arial" w:cs="Arial"/>
          <w:sz w:val="24"/>
          <w:szCs w:val="24"/>
        </w:rPr>
        <w:t>1)</w:t>
      </w:r>
      <w:r w:rsidR="00E27604" w:rsidRPr="005D1C22">
        <w:rPr>
          <w:rFonts w:ascii="Arial" w:eastAsia="Arial" w:hAnsi="Arial" w:cs="Arial"/>
          <w:sz w:val="24"/>
          <w:szCs w:val="24"/>
        </w:rPr>
        <w:t>.</w:t>
      </w:r>
      <w:r w:rsidR="00024D08" w:rsidRPr="005D1C22">
        <w:rPr>
          <w:rFonts w:ascii="Arial" w:eastAsia="Arial" w:hAnsi="Arial" w:cs="Arial"/>
          <w:sz w:val="24"/>
          <w:szCs w:val="24"/>
        </w:rPr>
        <w:t xml:space="preserve"> </w:t>
      </w:r>
    </w:p>
    <w:p w:rsidR="000941F5" w:rsidRPr="005D1C22" w:rsidRDefault="00024D08" w:rsidP="005D1C22">
      <w:pPr>
        <w:spacing w:line="360" w:lineRule="auto"/>
        <w:rPr>
          <w:rFonts w:ascii="Arial" w:eastAsia="Arial" w:hAnsi="Arial" w:cs="Arial"/>
          <w:sz w:val="24"/>
          <w:szCs w:val="24"/>
        </w:rPr>
      </w:pPr>
      <w:r w:rsidRPr="005D1C22">
        <w:rPr>
          <w:rFonts w:ascii="Arial" w:eastAsia="Arial" w:hAnsi="Arial" w:cs="Arial"/>
          <w:sz w:val="24"/>
          <w:szCs w:val="24"/>
        </w:rPr>
        <w:t>From</w:t>
      </w:r>
      <w:r w:rsidR="00E9141F" w:rsidRPr="005D1C22">
        <w:rPr>
          <w:rFonts w:ascii="Arial" w:eastAsia="Arial" w:hAnsi="Arial" w:cs="Arial"/>
          <w:sz w:val="24"/>
          <w:szCs w:val="24"/>
        </w:rPr>
        <w:t xml:space="preserve"> above, </w:t>
      </w:r>
      <w:r w:rsidRPr="005D1C22">
        <w:rPr>
          <w:rFonts w:ascii="Arial" w:eastAsia="Arial" w:hAnsi="Arial" w:cs="Arial"/>
          <w:sz w:val="24"/>
          <w:szCs w:val="24"/>
        </w:rPr>
        <w:t>it is clear that creativity needs to be encouraged</w:t>
      </w:r>
      <w:r w:rsidR="00072433">
        <w:rPr>
          <w:rFonts w:ascii="Arial" w:eastAsia="Arial" w:hAnsi="Arial" w:cs="Arial"/>
          <w:sz w:val="24"/>
          <w:szCs w:val="24"/>
        </w:rPr>
        <w:t xml:space="preserve"> more in schools</w:t>
      </w:r>
      <w:r w:rsidR="00E9141F" w:rsidRPr="005D1C22">
        <w:rPr>
          <w:rFonts w:ascii="Arial" w:eastAsia="Arial" w:hAnsi="Arial" w:cs="Arial"/>
          <w:sz w:val="24"/>
          <w:szCs w:val="24"/>
        </w:rPr>
        <w:t>.</w:t>
      </w:r>
      <w:r w:rsidRPr="005D1C22">
        <w:rPr>
          <w:rFonts w:ascii="Arial" w:eastAsia="Arial" w:hAnsi="Arial" w:cs="Arial"/>
          <w:sz w:val="24"/>
          <w:szCs w:val="24"/>
        </w:rPr>
        <w:t xml:space="preserve"> </w:t>
      </w:r>
      <w:r w:rsidR="00E9141F" w:rsidRPr="005D1C22">
        <w:rPr>
          <w:rFonts w:ascii="Arial" w:eastAsia="Arial" w:hAnsi="Arial" w:cs="Arial"/>
          <w:sz w:val="24"/>
          <w:szCs w:val="24"/>
        </w:rPr>
        <w:t>I</w:t>
      </w:r>
      <w:r w:rsidR="00BC0DE4" w:rsidRPr="005D1C22">
        <w:rPr>
          <w:rFonts w:ascii="Arial" w:eastAsia="Arial" w:hAnsi="Arial" w:cs="Arial"/>
          <w:sz w:val="24"/>
          <w:szCs w:val="24"/>
        </w:rPr>
        <w:t xml:space="preserve">n a study conducted </w:t>
      </w:r>
      <w:r w:rsidR="00BC0DE4" w:rsidRPr="00B47492">
        <w:rPr>
          <w:rFonts w:ascii="Arial" w:eastAsia="Arial" w:hAnsi="Arial" w:cs="Arial"/>
          <w:sz w:val="24"/>
          <w:szCs w:val="24"/>
        </w:rPr>
        <w:t>by Sommer and Sommer (</w:t>
      </w:r>
      <w:r w:rsidR="00B47492" w:rsidRPr="00B47492">
        <w:rPr>
          <w:rFonts w:ascii="Arial" w:eastAsia="Arial" w:hAnsi="Arial" w:cs="Arial"/>
          <w:sz w:val="24"/>
          <w:szCs w:val="24"/>
        </w:rPr>
        <w:t>2002</w:t>
      </w:r>
      <w:r w:rsidR="00BC0DE4" w:rsidRPr="00B47492">
        <w:rPr>
          <w:rFonts w:ascii="Arial" w:eastAsia="Arial" w:hAnsi="Arial" w:cs="Arial"/>
          <w:sz w:val="24"/>
          <w:szCs w:val="24"/>
        </w:rPr>
        <w:t>)</w:t>
      </w:r>
      <w:r w:rsidR="00072433" w:rsidRPr="00B47492">
        <w:rPr>
          <w:rFonts w:ascii="Arial" w:eastAsia="Arial" w:hAnsi="Arial" w:cs="Arial"/>
          <w:sz w:val="24"/>
          <w:szCs w:val="24"/>
        </w:rPr>
        <w:t>,</w:t>
      </w:r>
      <w:r w:rsidR="00BC0DE4" w:rsidRPr="005D1C22">
        <w:rPr>
          <w:rFonts w:ascii="Arial" w:eastAsia="Arial" w:hAnsi="Arial" w:cs="Arial"/>
          <w:sz w:val="24"/>
          <w:szCs w:val="24"/>
        </w:rPr>
        <w:t xml:space="preserve">in which 550 people from across the world were </w:t>
      </w:r>
      <w:r w:rsidR="007F7B2F" w:rsidRPr="005D1C22">
        <w:rPr>
          <w:rFonts w:ascii="Arial" w:eastAsia="Arial" w:hAnsi="Arial" w:cs="Arial"/>
          <w:sz w:val="24"/>
          <w:szCs w:val="24"/>
        </w:rPr>
        <w:t xml:space="preserve">asked how schools </w:t>
      </w:r>
      <w:r w:rsidR="00E9141F" w:rsidRPr="005D1C22">
        <w:rPr>
          <w:rFonts w:ascii="Arial" w:eastAsia="Arial" w:hAnsi="Arial" w:cs="Arial"/>
          <w:sz w:val="24"/>
          <w:szCs w:val="24"/>
        </w:rPr>
        <w:t xml:space="preserve">could </w:t>
      </w:r>
      <w:r w:rsidR="00E9141F" w:rsidRPr="00C162BA">
        <w:rPr>
          <w:rFonts w:ascii="Arial" w:eastAsia="Arial" w:hAnsi="Arial" w:cs="Arial"/>
          <w:sz w:val="24"/>
          <w:szCs w:val="24"/>
        </w:rPr>
        <w:t>enco</w:t>
      </w:r>
      <w:r w:rsidR="00C162BA" w:rsidRPr="00C162BA">
        <w:rPr>
          <w:rFonts w:ascii="Arial" w:eastAsia="Arial" w:hAnsi="Arial" w:cs="Arial"/>
          <w:sz w:val="24"/>
          <w:szCs w:val="24"/>
        </w:rPr>
        <w:t>u</w:t>
      </w:r>
      <w:r w:rsidR="00E9141F" w:rsidRPr="00C162BA">
        <w:rPr>
          <w:rFonts w:ascii="Arial" w:eastAsia="Arial" w:hAnsi="Arial" w:cs="Arial"/>
          <w:sz w:val="24"/>
          <w:szCs w:val="24"/>
        </w:rPr>
        <w:t>rage</w:t>
      </w:r>
      <w:r w:rsidR="007F7B2F" w:rsidRPr="005D1C22">
        <w:rPr>
          <w:rFonts w:ascii="Arial" w:eastAsia="Arial" w:hAnsi="Arial" w:cs="Arial"/>
          <w:sz w:val="24"/>
          <w:szCs w:val="24"/>
        </w:rPr>
        <w:t xml:space="preserve"> creativity</w:t>
      </w:r>
      <w:r w:rsidR="00072433">
        <w:rPr>
          <w:rFonts w:ascii="Arial" w:eastAsia="Arial" w:hAnsi="Arial" w:cs="Arial"/>
          <w:sz w:val="24"/>
          <w:szCs w:val="24"/>
        </w:rPr>
        <w:t>. T</w:t>
      </w:r>
      <w:r w:rsidR="007F7B2F" w:rsidRPr="005D1C22">
        <w:rPr>
          <w:rFonts w:ascii="Arial" w:eastAsia="Arial" w:hAnsi="Arial" w:cs="Arial"/>
          <w:sz w:val="24"/>
          <w:szCs w:val="24"/>
        </w:rPr>
        <w:t xml:space="preserve">hey came up with five solutions. They concluded teachers need to be more inspiring, there needs to be a less ridged curriculum, good practice should be shared, creativity in the classroom </w:t>
      </w:r>
      <w:r w:rsidR="007F7B2F" w:rsidRPr="005D1C22">
        <w:rPr>
          <w:rFonts w:ascii="Arial" w:eastAsia="Arial" w:hAnsi="Arial" w:cs="Arial"/>
          <w:sz w:val="24"/>
          <w:szCs w:val="24"/>
        </w:rPr>
        <w:lastRenderedPageBreak/>
        <w:t>should be rewarded and the school system needs to discourage intellectual conformity. To develop creativity in the classroom I will keep these five recommendations in mind when implementing creative teaching.</w:t>
      </w:r>
    </w:p>
    <w:p w:rsidR="00B75EC9" w:rsidRPr="005D1C22" w:rsidRDefault="005F0521" w:rsidP="005D1C22">
      <w:pPr>
        <w:spacing w:line="360" w:lineRule="auto"/>
        <w:rPr>
          <w:rFonts w:ascii="Arial" w:eastAsia="Arial" w:hAnsi="Arial" w:cs="Arial"/>
          <w:sz w:val="24"/>
          <w:szCs w:val="24"/>
        </w:rPr>
      </w:pPr>
      <w:r w:rsidRPr="005D1C22">
        <w:rPr>
          <w:rFonts w:ascii="Arial" w:eastAsia="Arial" w:hAnsi="Arial" w:cs="Arial"/>
          <w:sz w:val="24"/>
          <w:szCs w:val="24"/>
        </w:rPr>
        <w:t>I have chosen to discuss how creativity can be developed in learners through the subject of literacy using technology because it is an important aspect of what n</w:t>
      </w:r>
      <w:r w:rsidR="00280FA5" w:rsidRPr="005D1C22">
        <w:rPr>
          <w:rFonts w:ascii="Arial" w:eastAsia="Arial" w:hAnsi="Arial" w:cs="Arial"/>
          <w:sz w:val="24"/>
          <w:szCs w:val="24"/>
        </w:rPr>
        <w:t>eeds to be implemented</w:t>
      </w:r>
      <w:r w:rsidRPr="005D1C22">
        <w:rPr>
          <w:rFonts w:ascii="Arial" w:eastAsia="Arial" w:hAnsi="Arial" w:cs="Arial"/>
          <w:sz w:val="24"/>
          <w:szCs w:val="24"/>
        </w:rPr>
        <w:t xml:space="preserve"> in Wales. This was shown in the PISA results</w:t>
      </w:r>
      <w:r w:rsidR="00280FA5" w:rsidRPr="005D1C22">
        <w:rPr>
          <w:rFonts w:ascii="Arial" w:eastAsia="Arial" w:hAnsi="Arial" w:cs="Arial"/>
          <w:sz w:val="24"/>
          <w:szCs w:val="24"/>
        </w:rPr>
        <w:t>,</w:t>
      </w:r>
      <w:r w:rsidRPr="005D1C22">
        <w:rPr>
          <w:rFonts w:ascii="Arial" w:eastAsia="Arial" w:hAnsi="Arial" w:cs="Arial"/>
          <w:sz w:val="24"/>
          <w:szCs w:val="24"/>
        </w:rPr>
        <w:t xml:space="preserve"> where</w:t>
      </w:r>
      <w:r w:rsidR="00280FA5" w:rsidRPr="005D1C22">
        <w:rPr>
          <w:rFonts w:ascii="Arial" w:eastAsia="Arial" w:hAnsi="Arial" w:cs="Arial"/>
          <w:sz w:val="24"/>
          <w:szCs w:val="24"/>
        </w:rPr>
        <w:t xml:space="preserve"> it was shown that Wales was falling behind in its literacy compared to the rest of the United Kingdom (Hume, 2016). Also, the importance of technology and therefore digital competence is shown by</w:t>
      </w:r>
      <w:r w:rsidR="00DB6FDF" w:rsidRPr="005D1C22">
        <w:rPr>
          <w:rFonts w:ascii="Arial" w:eastAsia="Arial" w:hAnsi="Arial" w:cs="Arial"/>
          <w:sz w:val="24"/>
          <w:szCs w:val="24"/>
        </w:rPr>
        <w:t xml:space="preserve"> the Department of Education who show</w:t>
      </w:r>
      <w:r w:rsidR="00280FA5" w:rsidRPr="005D1C22">
        <w:rPr>
          <w:rFonts w:ascii="Arial" w:eastAsia="Arial" w:hAnsi="Arial" w:cs="Arial"/>
          <w:sz w:val="24"/>
          <w:szCs w:val="24"/>
        </w:rPr>
        <w:t xml:space="preserve"> the impo</w:t>
      </w:r>
      <w:r w:rsidR="00DB6FDF" w:rsidRPr="005D1C22">
        <w:rPr>
          <w:rFonts w:ascii="Arial" w:eastAsia="Arial" w:hAnsi="Arial" w:cs="Arial"/>
          <w:sz w:val="24"/>
          <w:szCs w:val="24"/>
        </w:rPr>
        <w:t>rtance of digital skills</w:t>
      </w:r>
      <w:r w:rsidR="00B75EC9" w:rsidRPr="005D1C22">
        <w:rPr>
          <w:rFonts w:ascii="Arial" w:eastAsia="Arial" w:hAnsi="Arial" w:cs="Arial"/>
          <w:sz w:val="24"/>
          <w:szCs w:val="24"/>
        </w:rPr>
        <w:t xml:space="preserve"> when</w:t>
      </w:r>
      <w:r w:rsidR="00DB6FDF" w:rsidRPr="005D1C22">
        <w:rPr>
          <w:rFonts w:ascii="Arial" w:eastAsia="Arial" w:hAnsi="Arial" w:cs="Arial"/>
          <w:sz w:val="24"/>
          <w:szCs w:val="24"/>
        </w:rPr>
        <w:t xml:space="preserve"> they state</w:t>
      </w:r>
      <w:r w:rsidR="00B75EC9" w:rsidRPr="005D1C22">
        <w:rPr>
          <w:rFonts w:ascii="Arial" w:eastAsia="Arial" w:hAnsi="Arial" w:cs="Arial"/>
          <w:sz w:val="24"/>
          <w:szCs w:val="24"/>
        </w:rPr>
        <w:t>:</w:t>
      </w:r>
    </w:p>
    <w:p w:rsidR="00B75EC9" w:rsidRPr="005D1C22" w:rsidRDefault="00B75EC9" w:rsidP="005D1C22">
      <w:pPr>
        <w:spacing w:line="360" w:lineRule="auto"/>
        <w:ind w:left="720"/>
        <w:rPr>
          <w:rFonts w:ascii="Arial" w:eastAsia="Arial" w:hAnsi="Arial" w:cs="Arial"/>
          <w:sz w:val="24"/>
          <w:szCs w:val="24"/>
        </w:rPr>
      </w:pPr>
      <w:r w:rsidRPr="005D1C22">
        <w:rPr>
          <w:rFonts w:ascii="Arial" w:eastAsia="Arial" w:hAnsi="Arial" w:cs="Arial"/>
          <w:sz w:val="24"/>
          <w:szCs w:val="24"/>
        </w:rPr>
        <w:t>A</w:t>
      </w:r>
      <w:r w:rsidR="00DB6FDF" w:rsidRPr="005D1C22">
        <w:rPr>
          <w:rFonts w:ascii="Arial" w:eastAsia="Arial" w:hAnsi="Arial" w:cs="Arial"/>
          <w:sz w:val="24"/>
          <w:szCs w:val="24"/>
        </w:rPr>
        <w:t>n estimated 90% of all jobs in the next 20 years requiring some form of digital knowledge, it is vitally important that everyone, whatever their age or background, can gain the skills they need in an increasingly online world.</w:t>
      </w:r>
      <w:r w:rsidR="00280FA5" w:rsidRPr="005D1C22">
        <w:rPr>
          <w:rFonts w:ascii="Arial" w:eastAsia="Arial" w:hAnsi="Arial" w:cs="Arial"/>
          <w:sz w:val="24"/>
          <w:szCs w:val="24"/>
        </w:rPr>
        <w:t xml:space="preserve"> </w:t>
      </w:r>
    </w:p>
    <w:p w:rsidR="00B75EC9" w:rsidRPr="005D1C22" w:rsidRDefault="00B75EC9" w:rsidP="005D1C22">
      <w:pPr>
        <w:spacing w:line="360" w:lineRule="auto"/>
        <w:ind w:left="720"/>
        <w:rPr>
          <w:rFonts w:ascii="Arial" w:eastAsia="Arial" w:hAnsi="Arial" w:cs="Arial"/>
          <w:sz w:val="24"/>
          <w:szCs w:val="24"/>
        </w:rPr>
      </w:pPr>
      <w:r w:rsidRPr="005D1C22">
        <w:rPr>
          <w:rFonts w:ascii="Arial" w:eastAsia="Arial" w:hAnsi="Arial" w:cs="Arial"/>
          <w:sz w:val="24"/>
          <w:szCs w:val="24"/>
        </w:rPr>
        <w:t xml:space="preserve">                                                              Department of Education (2018, p.1)</w:t>
      </w:r>
    </w:p>
    <w:p w:rsidR="00D75A98" w:rsidRPr="005D1C22" w:rsidRDefault="00280FA5" w:rsidP="005D1C22">
      <w:pPr>
        <w:spacing w:line="360" w:lineRule="auto"/>
        <w:rPr>
          <w:rFonts w:ascii="Arial" w:eastAsia="Arial" w:hAnsi="Arial" w:cs="Arial"/>
          <w:sz w:val="24"/>
          <w:szCs w:val="24"/>
        </w:rPr>
      </w:pPr>
      <w:r w:rsidRPr="005D1C22">
        <w:rPr>
          <w:rFonts w:ascii="Arial" w:eastAsia="Arial" w:hAnsi="Arial" w:cs="Arial"/>
          <w:sz w:val="24"/>
          <w:szCs w:val="24"/>
        </w:rPr>
        <w:t>It is clear to see that the importance of literacy and digital competence for learners. Therefore, in the following part of the essay</w:t>
      </w:r>
      <w:r w:rsidR="00072433">
        <w:rPr>
          <w:rFonts w:ascii="Arial" w:eastAsia="Arial" w:hAnsi="Arial" w:cs="Arial"/>
          <w:sz w:val="24"/>
          <w:szCs w:val="24"/>
        </w:rPr>
        <w:t>,</w:t>
      </w:r>
      <w:r w:rsidRPr="005D1C22">
        <w:rPr>
          <w:rFonts w:ascii="Arial" w:eastAsia="Arial" w:hAnsi="Arial" w:cs="Arial"/>
          <w:sz w:val="24"/>
          <w:szCs w:val="24"/>
        </w:rPr>
        <w:t xml:space="preserve"> I will combine the two areas and show examples of how they could be implemented in the classroom</w:t>
      </w:r>
      <w:r w:rsidR="00072433">
        <w:rPr>
          <w:rFonts w:ascii="Arial" w:eastAsia="Arial" w:hAnsi="Arial" w:cs="Arial"/>
          <w:sz w:val="24"/>
          <w:szCs w:val="24"/>
        </w:rPr>
        <w:t>,</w:t>
      </w:r>
      <w:r w:rsidRPr="005D1C22">
        <w:rPr>
          <w:rFonts w:ascii="Arial" w:eastAsia="Arial" w:hAnsi="Arial" w:cs="Arial"/>
          <w:sz w:val="24"/>
          <w:szCs w:val="24"/>
        </w:rPr>
        <w:t xml:space="preserve"> to</w:t>
      </w:r>
      <w:r w:rsidR="00B75EC9" w:rsidRPr="005D1C22">
        <w:rPr>
          <w:rFonts w:ascii="Arial" w:eastAsia="Arial" w:hAnsi="Arial" w:cs="Arial"/>
          <w:sz w:val="24"/>
          <w:szCs w:val="24"/>
        </w:rPr>
        <w:t xml:space="preserve"> allow a</w:t>
      </w:r>
      <w:r w:rsidRPr="005D1C22">
        <w:rPr>
          <w:rFonts w:ascii="Arial" w:eastAsia="Arial" w:hAnsi="Arial" w:cs="Arial"/>
          <w:sz w:val="24"/>
          <w:szCs w:val="24"/>
        </w:rPr>
        <w:t xml:space="preserve"> develop</w:t>
      </w:r>
      <w:r w:rsidR="00B75EC9" w:rsidRPr="005D1C22">
        <w:rPr>
          <w:rFonts w:ascii="Arial" w:eastAsia="Arial" w:hAnsi="Arial" w:cs="Arial"/>
          <w:sz w:val="24"/>
          <w:szCs w:val="24"/>
        </w:rPr>
        <w:t>ment of</w:t>
      </w:r>
      <w:r w:rsidRPr="005D1C22">
        <w:rPr>
          <w:rFonts w:ascii="Arial" w:eastAsia="Arial" w:hAnsi="Arial" w:cs="Arial"/>
          <w:sz w:val="24"/>
          <w:szCs w:val="24"/>
        </w:rPr>
        <w:t xml:space="preserve"> creativity and enterprise for learners.</w:t>
      </w:r>
    </w:p>
    <w:p w:rsidR="005F2CC2" w:rsidRDefault="00A67992" w:rsidP="005D1C22">
      <w:pPr>
        <w:spacing w:line="360" w:lineRule="auto"/>
        <w:rPr>
          <w:rFonts w:ascii="Arial" w:eastAsia="Arial" w:hAnsi="Arial" w:cs="Arial"/>
          <w:sz w:val="24"/>
          <w:szCs w:val="24"/>
        </w:rPr>
      </w:pPr>
      <w:r w:rsidRPr="005D1C22">
        <w:rPr>
          <w:rFonts w:ascii="Arial" w:eastAsia="Arial" w:hAnsi="Arial" w:cs="Arial"/>
          <w:sz w:val="24"/>
          <w:szCs w:val="24"/>
        </w:rPr>
        <w:t>Having undertaken reading from Wegerif (</w:t>
      </w:r>
      <w:r w:rsidR="00A53F15" w:rsidRPr="005D1C22">
        <w:rPr>
          <w:rFonts w:ascii="Arial" w:eastAsia="Arial" w:hAnsi="Arial" w:cs="Arial"/>
          <w:sz w:val="24"/>
          <w:szCs w:val="24"/>
        </w:rPr>
        <w:t>2010</w:t>
      </w:r>
      <w:r w:rsidRPr="005D1C22">
        <w:rPr>
          <w:rFonts w:ascii="Arial" w:eastAsia="Arial" w:hAnsi="Arial" w:cs="Arial"/>
          <w:sz w:val="24"/>
          <w:szCs w:val="24"/>
        </w:rPr>
        <w:t xml:space="preserve">) I came across an interesting lesson that </w:t>
      </w:r>
      <w:r w:rsidR="00A53F15" w:rsidRPr="005D1C22">
        <w:rPr>
          <w:rFonts w:ascii="Arial" w:eastAsia="Arial" w:hAnsi="Arial" w:cs="Arial"/>
          <w:sz w:val="24"/>
          <w:szCs w:val="24"/>
        </w:rPr>
        <w:t>involves</w:t>
      </w:r>
      <w:r w:rsidRPr="005D1C22">
        <w:rPr>
          <w:rFonts w:ascii="Arial" w:eastAsia="Arial" w:hAnsi="Arial" w:cs="Arial"/>
          <w:sz w:val="24"/>
          <w:szCs w:val="24"/>
        </w:rPr>
        <w:t xml:space="preserve"> instructional writing and the use </w:t>
      </w:r>
      <w:r w:rsidR="00A53F15" w:rsidRPr="005D1C22">
        <w:rPr>
          <w:rFonts w:ascii="Arial" w:eastAsia="Arial" w:hAnsi="Arial" w:cs="Arial"/>
          <w:sz w:val="24"/>
          <w:szCs w:val="24"/>
        </w:rPr>
        <w:t>of technology</w:t>
      </w:r>
      <w:r w:rsidR="00590427" w:rsidRPr="005D1C22">
        <w:rPr>
          <w:rFonts w:ascii="Arial" w:eastAsia="Arial" w:hAnsi="Arial" w:cs="Arial"/>
          <w:sz w:val="24"/>
          <w:szCs w:val="24"/>
        </w:rPr>
        <w:t>, in a Key Stage Two environment</w:t>
      </w:r>
      <w:r w:rsidR="00A53F15" w:rsidRPr="005D1C22">
        <w:rPr>
          <w:rFonts w:ascii="Arial" w:eastAsia="Arial" w:hAnsi="Arial" w:cs="Arial"/>
          <w:sz w:val="24"/>
          <w:szCs w:val="24"/>
        </w:rPr>
        <w:t>. From taking part in</w:t>
      </w:r>
      <w:r w:rsidR="005F2CC2">
        <w:rPr>
          <w:rFonts w:ascii="Arial" w:eastAsia="Arial" w:hAnsi="Arial" w:cs="Arial"/>
          <w:sz w:val="24"/>
          <w:szCs w:val="24"/>
        </w:rPr>
        <w:t xml:space="preserve"> the Entrecomp F</w:t>
      </w:r>
      <w:r w:rsidRPr="005D1C22">
        <w:rPr>
          <w:rFonts w:ascii="Arial" w:eastAsia="Arial" w:hAnsi="Arial" w:cs="Arial"/>
          <w:sz w:val="24"/>
          <w:szCs w:val="24"/>
        </w:rPr>
        <w:t>ramework</w:t>
      </w:r>
      <w:r w:rsidR="005F2CC2">
        <w:rPr>
          <w:rFonts w:ascii="Arial" w:eastAsia="Arial" w:hAnsi="Arial" w:cs="Arial"/>
          <w:sz w:val="24"/>
          <w:szCs w:val="24"/>
        </w:rPr>
        <w:t>,</w:t>
      </w:r>
      <w:r w:rsidRPr="005D1C22">
        <w:rPr>
          <w:rFonts w:ascii="Arial" w:eastAsia="Arial" w:hAnsi="Arial" w:cs="Arial"/>
          <w:sz w:val="24"/>
          <w:szCs w:val="24"/>
        </w:rPr>
        <w:t xml:space="preserve"> I found that I could develop this lesson further to make it more creative, enterprising and meaningful for the learner.</w:t>
      </w:r>
      <w:r w:rsidR="00A53F15" w:rsidRPr="005D1C22">
        <w:rPr>
          <w:rFonts w:ascii="Arial" w:eastAsia="Arial" w:hAnsi="Arial" w:cs="Arial"/>
          <w:sz w:val="24"/>
          <w:szCs w:val="24"/>
        </w:rPr>
        <w:t xml:space="preserve"> When undertaking this lesson I found it important that the relevant curriculum documents were being met</w:t>
      </w:r>
      <w:r w:rsidR="005F2CC2">
        <w:rPr>
          <w:rFonts w:ascii="Arial" w:eastAsia="Arial" w:hAnsi="Arial" w:cs="Arial"/>
          <w:sz w:val="24"/>
          <w:szCs w:val="24"/>
        </w:rPr>
        <w:t>.</w:t>
      </w:r>
      <w:r w:rsidR="00A53F15" w:rsidRPr="005D1C22">
        <w:rPr>
          <w:rFonts w:ascii="Arial" w:eastAsia="Arial" w:hAnsi="Arial" w:cs="Arial"/>
          <w:sz w:val="24"/>
          <w:szCs w:val="24"/>
        </w:rPr>
        <w:t xml:space="preserve"> </w:t>
      </w:r>
      <w:r w:rsidR="005F2CC2">
        <w:rPr>
          <w:rFonts w:ascii="Arial" w:eastAsia="Arial" w:hAnsi="Arial" w:cs="Arial"/>
          <w:sz w:val="24"/>
          <w:szCs w:val="24"/>
        </w:rPr>
        <w:t xml:space="preserve">Therefore, </w:t>
      </w:r>
      <w:r w:rsidR="00590427" w:rsidRPr="005D1C22">
        <w:rPr>
          <w:rFonts w:ascii="Arial" w:eastAsia="Arial" w:hAnsi="Arial" w:cs="Arial"/>
          <w:sz w:val="24"/>
          <w:szCs w:val="24"/>
        </w:rPr>
        <w:t xml:space="preserve">relevant </w:t>
      </w:r>
      <w:r w:rsidR="00A53F15" w:rsidRPr="005D1C22">
        <w:rPr>
          <w:rFonts w:ascii="Arial" w:eastAsia="Arial" w:hAnsi="Arial" w:cs="Arial"/>
          <w:sz w:val="24"/>
          <w:szCs w:val="24"/>
        </w:rPr>
        <w:t xml:space="preserve">research into the </w:t>
      </w:r>
      <w:r w:rsidR="00590427" w:rsidRPr="005D1C22">
        <w:rPr>
          <w:rFonts w:ascii="Arial" w:eastAsia="Arial" w:hAnsi="Arial" w:cs="Arial"/>
          <w:sz w:val="24"/>
          <w:szCs w:val="24"/>
        </w:rPr>
        <w:t>LNF (2014) and the DCF (2016)</w:t>
      </w:r>
      <w:r w:rsidR="0022522D" w:rsidRPr="005D1C22">
        <w:rPr>
          <w:rFonts w:ascii="Arial" w:eastAsia="Arial" w:hAnsi="Arial" w:cs="Arial"/>
          <w:sz w:val="24"/>
          <w:szCs w:val="24"/>
        </w:rPr>
        <w:t xml:space="preserve"> was </w:t>
      </w:r>
      <w:r w:rsidR="00590427" w:rsidRPr="005D1C22">
        <w:rPr>
          <w:rFonts w:ascii="Arial" w:eastAsia="Arial" w:hAnsi="Arial" w:cs="Arial"/>
          <w:sz w:val="24"/>
          <w:szCs w:val="24"/>
        </w:rPr>
        <w:t>made prior this lesson</w:t>
      </w:r>
      <w:r w:rsidR="005F2CC2">
        <w:rPr>
          <w:rFonts w:ascii="Arial" w:eastAsia="Arial" w:hAnsi="Arial" w:cs="Arial"/>
          <w:sz w:val="24"/>
          <w:szCs w:val="24"/>
        </w:rPr>
        <w:t xml:space="preserve"> bring made.</w:t>
      </w:r>
    </w:p>
    <w:p w:rsidR="00983453" w:rsidRPr="005D1C22" w:rsidRDefault="00590427" w:rsidP="005D1C22">
      <w:pPr>
        <w:spacing w:line="360" w:lineRule="auto"/>
        <w:rPr>
          <w:rFonts w:ascii="Arial" w:eastAsia="Arial" w:hAnsi="Arial" w:cs="Arial"/>
          <w:sz w:val="24"/>
          <w:szCs w:val="24"/>
        </w:rPr>
      </w:pPr>
      <w:r w:rsidRPr="005D1C22">
        <w:rPr>
          <w:rFonts w:ascii="Arial" w:eastAsia="Arial" w:hAnsi="Arial" w:cs="Arial"/>
          <w:sz w:val="24"/>
          <w:szCs w:val="24"/>
        </w:rPr>
        <w:t>The lesson will consist of the children being put into groups</w:t>
      </w:r>
      <w:r w:rsidR="005F2CC2">
        <w:rPr>
          <w:rFonts w:ascii="Arial" w:eastAsia="Arial" w:hAnsi="Arial" w:cs="Arial"/>
          <w:sz w:val="24"/>
          <w:szCs w:val="24"/>
        </w:rPr>
        <w:t>,</w:t>
      </w:r>
      <w:r w:rsidRPr="005D1C22">
        <w:rPr>
          <w:rFonts w:ascii="Arial" w:eastAsia="Arial" w:hAnsi="Arial" w:cs="Arial"/>
          <w:sz w:val="24"/>
          <w:szCs w:val="24"/>
        </w:rPr>
        <w:t xml:space="preserve"> in which they must create their own race track and then using a BeeBot (See Appendix G), create a set of instruction</w:t>
      </w:r>
      <w:r w:rsidR="0022522D" w:rsidRPr="005D1C22">
        <w:rPr>
          <w:rFonts w:ascii="Arial" w:eastAsia="Arial" w:hAnsi="Arial" w:cs="Arial"/>
          <w:sz w:val="24"/>
          <w:szCs w:val="24"/>
        </w:rPr>
        <w:t>s</w:t>
      </w:r>
      <w:r w:rsidRPr="005D1C22">
        <w:rPr>
          <w:rFonts w:ascii="Arial" w:eastAsia="Arial" w:hAnsi="Arial" w:cs="Arial"/>
          <w:sz w:val="24"/>
          <w:szCs w:val="24"/>
        </w:rPr>
        <w:t xml:space="preserve"> on how it must get around the track</w:t>
      </w:r>
      <w:r w:rsidR="0022522D" w:rsidRPr="005D1C22">
        <w:rPr>
          <w:rFonts w:ascii="Arial" w:eastAsia="Arial" w:hAnsi="Arial" w:cs="Arial"/>
          <w:sz w:val="24"/>
          <w:szCs w:val="24"/>
        </w:rPr>
        <w:t>. The groups will then move to each other’s race tracks and see who can get around the track the fastest</w:t>
      </w:r>
      <w:r w:rsidR="005F2CC2">
        <w:rPr>
          <w:rFonts w:ascii="Arial" w:eastAsia="Arial" w:hAnsi="Arial" w:cs="Arial"/>
          <w:sz w:val="24"/>
          <w:szCs w:val="24"/>
        </w:rPr>
        <w:t>,</w:t>
      </w:r>
      <w:r w:rsidR="0022522D" w:rsidRPr="005D1C22">
        <w:rPr>
          <w:rFonts w:ascii="Arial" w:eastAsia="Arial" w:hAnsi="Arial" w:cs="Arial"/>
          <w:sz w:val="24"/>
          <w:szCs w:val="24"/>
        </w:rPr>
        <w:t xml:space="preserve"> creating competition between the students. Competition in the classroom can be a useful tool as suggested by Fabien (2018) who thinks it can push students to excel and if used </w:t>
      </w:r>
      <w:r w:rsidR="0022522D" w:rsidRPr="005D1C22">
        <w:rPr>
          <w:rFonts w:ascii="Arial" w:eastAsia="Arial" w:hAnsi="Arial" w:cs="Arial"/>
          <w:sz w:val="24"/>
          <w:szCs w:val="24"/>
        </w:rPr>
        <w:lastRenderedPageBreak/>
        <w:t>effectively</w:t>
      </w:r>
      <w:r w:rsidR="005F2CC2">
        <w:rPr>
          <w:rFonts w:ascii="Arial" w:eastAsia="Arial" w:hAnsi="Arial" w:cs="Arial"/>
          <w:sz w:val="24"/>
          <w:szCs w:val="24"/>
        </w:rPr>
        <w:t>,</w:t>
      </w:r>
      <w:r w:rsidR="0022522D" w:rsidRPr="005D1C22">
        <w:rPr>
          <w:rFonts w:ascii="Arial" w:eastAsia="Arial" w:hAnsi="Arial" w:cs="Arial"/>
          <w:sz w:val="24"/>
          <w:szCs w:val="24"/>
        </w:rPr>
        <w:t xml:space="preserve"> can enhance learning significantly. However, Shindler (2009) does have issues with competition suggesting it can sometimes have a negative effect on the learners</w:t>
      </w:r>
      <w:r w:rsidR="005F2CC2">
        <w:rPr>
          <w:rFonts w:ascii="Arial" w:eastAsia="Arial" w:hAnsi="Arial" w:cs="Arial"/>
          <w:sz w:val="24"/>
          <w:szCs w:val="24"/>
        </w:rPr>
        <w:t>,</w:t>
      </w:r>
      <w:r w:rsidR="0022522D" w:rsidRPr="005D1C22">
        <w:rPr>
          <w:rFonts w:ascii="Arial" w:eastAsia="Arial" w:hAnsi="Arial" w:cs="Arial"/>
          <w:sz w:val="24"/>
          <w:szCs w:val="24"/>
        </w:rPr>
        <w:t xml:space="preserve"> because </w:t>
      </w:r>
      <w:r w:rsidR="00F24448" w:rsidRPr="005D1C22">
        <w:rPr>
          <w:rFonts w:ascii="Arial" w:eastAsia="Arial" w:hAnsi="Arial" w:cs="Arial"/>
          <w:sz w:val="24"/>
          <w:szCs w:val="24"/>
        </w:rPr>
        <w:t>it can weaken the learner’s intrinsic motivation. Therefore, during this lesson I need to be careful that the learners stay on track and if the element of competition is getting in the way of learning, the lesson will need to be modified.</w:t>
      </w:r>
    </w:p>
    <w:p w:rsidR="0022522D" w:rsidRPr="005D1C22" w:rsidRDefault="00F24448" w:rsidP="005D1C22">
      <w:pPr>
        <w:spacing w:line="360" w:lineRule="auto"/>
        <w:rPr>
          <w:rFonts w:ascii="Arial" w:eastAsia="Arial" w:hAnsi="Arial" w:cs="Arial"/>
          <w:sz w:val="24"/>
          <w:szCs w:val="24"/>
        </w:rPr>
      </w:pPr>
      <w:r w:rsidRPr="005D1C22">
        <w:rPr>
          <w:rFonts w:ascii="Arial" w:eastAsia="Arial" w:hAnsi="Arial" w:cs="Arial"/>
          <w:sz w:val="24"/>
          <w:szCs w:val="24"/>
        </w:rPr>
        <w:t>To start this lesson</w:t>
      </w:r>
      <w:r w:rsidR="005F2CC2">
        <w:rPr>
          <w:rFonts w:ascii="Arial" w:eastAsia="Arial" w:hAnsi="Arial" w:cs="Arial"/>
          <w:sz w:val="24"/>
          <w:szCs w:val="24"/>
        </w:rPr>
        <w:t>,</w:t>
      </w:r>
      <w:r w:rsidRPr="005D1C22">
        <w:rPr>
          <w:rFonts w:ascii="Arial" w:eastAsia="Arial" w:hAnsi="Arial" w:cs="Arial"/>
          <w:sz w:val="24"/>
          <w:szCs w:val="24"/>
        </w:rPr>
        <w:t xml:space="preserve"> I thought it would be important to show the learners the importance of a clear and concise set of instructions. To do this, I remembered from PTE I observed a lesson on</w:t>
      </w:r>
      <w:r w:rsidR="005F2CC2">
        <w:rPr>
          <w:rFonts w:ascii="Arial" w:eastAsia="Arial" w:hAnsi="Arial" w:cs="Arial"/>
          <w:sz w:val="24"/>
          <w:szCs w:val="24"/>
        </w:rPr>
        <w:t xml:space="preserve"> instructional writing. T</w:t>
      </w:r>
      <w:r w:rsidRPr="005D1C22">
        <w:rPr>
          <w:rFonts w:ascii="Arial" w:eastAsia="Arial" w:hAnsi="Arial" w:cs="Arial"/>
          <w:sz w:val="24"/>
          <w:szCs w:val="24"/>
        </w:rPr>
        <w:t xml:space="preserve">he teacher started the lesson </w:t>
      </w:r>
      <w:r w:rsidR="00EF6575" w:rsidRPr="005D1C22">
        <w:rPr>
          <w:rFonts w:ascii="Arial" w:eastAsia="Arial" w:hAnsi="Arial" w:cs="Arial"/>
          <w:sz w:val="24"/>
          <w:szCs w:val="24"/>
        </w:rPr>
        <w:t>by making a jam sandwich</w:t>
      </w:r>
      <w:r w:rsidR="00B4626D" w:rsidRPr="005D1C22">
        <w:rPr>
          <w:rFonts w:ascii="Arial" w:eastAsia="Arial" w:hAnsi="Arial" w:cs="Arial"/>
          <w:sz w:val="24"/>
          <w:szCs w:val="24"/>
        </w:rPr>
        <w:t>,</w:t>
      </w:r>
      <w:r w:rsidR="00EF6575" w:rsidRPr="005D1C22">
        <w:rPr>
          <w:rFonts w:ascii="Arial" w:eastAsia="Arial" w:hAnsi="Arial" w:cs="Arial"/>
          <w:sz w:val="24"/>
          <w:szCs w:val="24"/>
        </w:rPr>
        <w:t xml:space="preserve"> but he</w:t>
      </w:r>
      <w:r w:rsidRPr="005D1C22">
        <w:rPr>
          <w:rFonts w:ascii="Arial" w:eastAsia="Arial" w:hAnsi="Arial" w:cs="Arial"/>
          <w:sz w:val="24"/>
          <w:szCs w:val="24"/>
        </w:rPr>
        <w:t xml:space="preserve"> could only get instructions</w:t>
      </w:r>
      <w:r w:rsidR="00B4626D" w:rsidRPr="005D1C22">
        <w:rPr>
          <w:rFonts w:ascii="Arial" w:eastAsia="Arial" w:hAnsi="Arial" w:cs="Arial"/>
          <w:sz w:val="24"/>
          <w:szCs w:val="24"/>
        </w:rPr>
        <w:t xml:space="preserve"> from the pupils</w:t>
      </w:r>
      <w:r w:rsidR="00EF6575" w:rsidRPr="005D1C22">
        <w:rPr>
          <w:rFonts w:ascii="Arial" w:eastAsia="Arial" w:hAnsi="Arial" w:cs="Arial"/>
          <w:sz w:val="24"/>
          <w:szCs w:val="24"/>
        </w:rPr>
        <w:t>,</w:t>
      </w:r>
      <w:r w:rsidR="00B4626D" w:rsidRPr="005D1C22">
        <w:rPr>
          <w:rFonts w:ascii="Arial" w:eastAsia="Arial" w:hAnsi="Arial" w:cs="Arial"/>
          <w:sz w:val="24"/>
          <w:szCs w:val="24"/>
        </w:rPr>
        <w:t xml:space="preserve"> one at a time</w:t>
      </w:r>
      <w:r w:rsidR="00EF6575" w:rsidRPr="005D1C22">
        <w:rPr>
          <w:rFonts w:ascii="Arial" w:eastAsia="Arial" w:hAnsi="Arial" w:cs="Arial"/>
          <w:sz w:val="24"/>
          <w:szCs w:val="24"/>
        </w:rPr>
        <w:t>. It ended up with the sandwich being a mess because the children were not clear with their instructions. By doing this it was a valuable way of showing the learners the importance of detailed instructions. Pappas (2015</w:t>
      </w:r>
      <w:r w:rsidR="005F2CC2" w:rsidRPr="005D1C22">
        <w:rPr>
          <w:rFonts w:ascii="Arial" w:eastAsia="Arial" w:hAnsi="Arial" w:cs="Arial"/>
          <w:sz w:val="24"/>
          <w:szCs w:val="24"/>
        </w:rPr>
        <w:t>)</w:t>
      </w:r>
      <w:r w:rsidR="00EF6575" w:rsidRPr="005D1C22">
        <w:rPr>
          <w:rFonts w:ascii="Arial" w:eastAsia="Arial" w:hAnsi="Arial" w:cs="Arial"/>
          <w:sz w:val="24"/>
          <w:szCs w:val="24"/>
        </w:rPr>
        <w:t xml:space="preserve"> would agree that teaching through mistakes is a valuable way of teaching</w:t>
      </w:r>
      <w:r w:rsidR="005F2CC2">
        <w:rPr>
          <w:rFonts w:ascii="Arial" w:eastAsia="Arial" w:hAnsi="Arial" w:cs="Arial"/>
          <w:sz w:val="24"/>
          <w:szCs w:val="24"/>
        </w:rPr>
        <w:t>,</w:t>
      </w:r>
      <w:r w:rsidR="00EF6575" w:rsidRPr="005D1C22">
        <w:rPr>
          <w:rFonts w:ascii="Arial" w:eastAsia="Arial" w:hAnsi="Arial" w:cs="Arial"/>
          <w:sz w:val="24"/>
          <w:szCs w:val="24"/>
        </w:rPr>
        <w:t xml:space="preserve"> because it allows the pupils to realise what they should not do</w:t>
      </w:r>
      <w:r w:rsidR="005F2CC2">
        <w:rPr>
          <w:rFonts w:ascii="Arial" w:eastAsia="Arial" w:hAnsi="Arial" w:cs="Arial"/>
          <w:sz w:val="24"/>
          <w:szCs w:val="24"/>
        </w:rPr>
        <w:t>,</w:t>
      </w:r>
      <w:r w:rsidR="00EF6575" w:rsidRPr="005D1C22">
        <w:rPr>
          <w:rFonts w:ascii="Arial" w:eastAsia="Arial" w:hAnsi="Arial" w:cs="Arial"/>
          <w:sz w:val="24"/>
          <w:szCs w:val="24"/>
        </w:rPr>
        <w:t xml:space="preserve"> and encourages them </w:t>
      </w:r>
      <w:r w:rsidR="00B4626D" w:rsidRPr="005D1C22">
        <w:rPr>
          <w:rFonts w:ascii="Arial" w:eastAsia="Arial" w:hAnsi="Arial" w:cs="Arial"/>
          <w:sz w:val="24"/>
          <w:szCs w:val="24"/>
        </w:rPr>
        <w:t>to complete the task in the correct way.</w:t>
      </w:r>
      <w:r w:rsidR="00EF6575" w:rsidRPr="005D1C22">
        <w:rPr>
          <w:rFonts w:ascii="Arial" w:eastAsia="Arial" w:hAnsi="Arial" w:cs="Arial"/>
          <w:sz w:val="24"/>
          <w:szCs w:val="24"/>
        </w:rPr>
        <w:t xml:space="preserve"> The teacher then showed good examples of cl</w:t>
      </w:r>
      <w:r w:rsidR="005F2CC2">
        <w:rPr>
          <w:rFonts w:ascii="Arial" w:eastAsia="Arial" w:hAnsi="Arial" w:cs="Arial"/>
          <w:sz w:val="24"/>
          <w:szCs w:val="24"/>
        </w:rPr>
        <w:t>ear and concise instructions. A</w:t>
      </w:r>
      <w:r w:rsidR="00EF6575" w:rsidRPr="005D1C22">
        <w:rPr>
          <w:rFonts w:ascii="Arial" w:eastAsia="Arial" w:hAnsi="Arial" w:cs="Arial"/>
          <w:sz w:val="24"/>
          <w:szCs w:val="24"/>
        </w:rPr>
        <w:t>lso</w:t>
      </w:r>
      <w:r w:rsidR="005F2CC2">
        <w:rPr>
          <w:rFonts w:ascii="Arial" w:eastAsia="Arial" w:hAnsi="Arial" w:cs="Arial"/>
          <w:sz w:val="24"/>
          <w:szCs w:val="24"/>
        </w:rPr>
        <w:t>, he showed</w:t>
      </w:r>
      <w:r w:rsidR="00EF6575" w:rsidRPr="005D1C22">
        <w:rPr>
          <w:rFonts w:ascii="Arial" w:eastAsia="Arial" w:hAnsi="Arial" w:cs="Arial"/>
          <w:sz w:val="24"/>
          <w:szCs w:val="24"/>
        </w:rPr>
        <w:t xml:space="preserve"> relevant language that should be used in a set of instruction. This was a good way to start the lesson</w:t>
      </w:r>
      <w:r w:rsidR="00BA5E1B" w:rsidRPr="005D1C22">
        <w:rPr>
          <w:rFonts w:ascii="Arial" w:eastAsia="Arial" w:hAnsi="Arial" w:cs="Arial"/>
          <w:sz w:val="24"/>
          <w:szCs w:val="24"/>
        </w:rPr>
        <w:t>, and one which I would use in his lesson</w:t>
      </w:r>
      <w:r w:rsidR="0022522D" w:rsidRPr="005D1C22">
        <w:rPr>
          <w:rFonts w:ascii="Arial" w:hAnsi="Arial" w:cs="Arial"/>
          <w:color w:val="4B4949"/>
          <w:sz w:val="24"/>
          <w:szCs w:val="24"/>
        </w:rPr>
        <w:t>.</w:t>
      </w:r>
    </w:p>
    <w:p w:rsidR="00153AAC" w:rsidRPr="005D1C22" w:rsidRDefault="00BA5E1B"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t>The learners will then be explained the task and given the correct tool</w:t>
      </w:r>
      <w:r w:rsidR="001B17E4" w:rsidRPr="005D1C22">
        <w:rPr>
          <w:rFonts w:ascii="Arial" w:hAnsi="Arial" w:cs="Arial"/>
          <w:color w:val="000000"/>
          <w:sz w:val="24"/>
          <w:szCs w:val="24"/>
          <w:shd w:val="clear" w:color="auto" w:fill="FFFFFF"/>
        </w:rPr>
        <w:t>s</w:t>
      </w:r>
      <w:r w:rsidRPr="005D1C22">
        <w:rPr>
          <w:rFonts w:ascii="Arial" w:hAnsi="Arial" w:cs="Arial"/>
          <w:color w:val="000000"/>
          <w:sz w:val="24"/>
          <w:szCs w:val="24"/>
          <w:shd w:val="clear" w:color="auto" w:fill="FFFFFF"/>
        </w:rPr>
        <w:t xml:space="preserve"> to complete the task. The learners will be told to write down in their groups a set of clear inst</w:t>
      </w:r>
      <w:r w:rsidR="005F2CC2">
        <w:rPr>
          <w:rFonts w:ascii="Arial" w:hAnsi="Arial" w:cs="Arial"/>
          <w:color w:val="000000"/>
          <w:sz w:val="24"/>
          <w:szCs w:val="24"/>
          <w:shd w:val="clear" w:color="auto" w:fill="FFFFFF"/>
        </w:rPr>
        <w:t>ructions on how to complete the</w:t>
      </w:r>
      <w:r w:rsidRPr="005D1C22">
        <w:rPr>
          <w:rFonts w:ascii="Arial" w:hAnsi="Arial" w:cs="Arial"/>
          <w:color w:val="000000"/>
          <w:sz w:val="24"/>
          <w:szCs w:val="24"/>
          <w:shd w:val="clear" w:color="auto" w:fill="FFFFFF"/>
        </w:rPr>
        <w:t xml:space="preserve"> track</w:t>
      </w:r>
      <w:r w:rsidR="005F2CC2">
        <w:rPr>
          <w:rFonts w:ascii="Arial" w:hAnsi="Arial" w:cs="Arial"/>
          <w:color w:val="000000"/>
          <w:sz w:val="24"/>
          <w:szCs w:val="24"/>
          <w:shd w:val="clear" w:color="auto" w:fill="FFFFFF"/>
        </w:rPr>
        <w:t xml:space="preserve"> they are on</w:t>
      </w:r>
      <w:r w:rsidRPr="005D1C22">
        <w:rPr>
          <w:rFonts w:ascii="Arial" w:hAnsi="Arial" w:cs="Arial"/>
          <w:color w:val="000000"/>
          <w:sz w:val="24"/>
          <w:szCs w:val="24"/>
          <w:shd w:val="clear" w:color="auto" w:fill="FFFFFF"/>
        </w:rPr>
        <w:t>. To enhance the lesson further, myself and any other additio</w:t>
      </w:r>
      <w:r w:rsidR="005F2CC2">
        <w:rPr>
          <w:rFonts w:ascii="Arial" w:hAnsi="Arial" w:cs="Arial"/>
          <w:color w:val="000000"/>
          <w:sz w:val="24"/>
          <w:szCs w:val="24"/>
          <w:shd w:val="clear" w:color="auto" w:fill="FFFFFF"/>
        </w:rPr>
        <w:t>nal adults in the classroom will</w:t>
      </w:r>
      <w:r w:rsidRPr="005D1C22">
        <w:rPr>
          <w:rFonts w:ascii="Arial" w:hAnsi="Arial" w:cs="Arial"/>
          <w:color w:val="000000"/>
          <w:sz w:val="24"/>
          <w:szCs w:val="24"/>
          <w:shd w:val="clear" w:color="auto" w:fill="FFFFFF"/>
        </w:rPr>
        <w:t xml:space="preserve"> stop groups</w:t>
      </w:r>
      <w:r w:rsidR="005F2CC2">
        <w:rPr>
          <w:rFonts w:ascii="Arial" w:hAnsi="Arial" w:cs="Arial"/>
          <w:color w:val="000000"/>
          <w:sz w:val="24"/>
          <w:szCs w:val="24"/>
          <w:shd w:val="clear" w:color="auto" w:fill="FFFFFF"/>
        </w:rPr>
        <w:t>, taking mini-pleanaries,</w:t>
      </w:r>
      <w:r w:rsidRPr="005D1C22">
        <w:rPr>
          <w:rFonts w:ascii="Arial" w:hAnsi="Arial" w:cs="Arial"/>
          <w:color w:val="000000"/>
          <w:sz w:val="24"/>
          <w:szCs w:val="24"/>
          <w:shd w:val="clear" w:color="auto" w:fill="FFFFFF"/>
        </w:rPr>
        <w:t xml:space="preserve"> and test their set of instructions</w:t>
      </w:r>
      <w:r w:rsidR="005F2CC2">
        <w:rPr>
          <w:rFonts w:ascii="Arial" w:hAnsi="Arial" w:cs="Arial"/>
          <w:color w:val="000000"/>
          <w:sz w:val="24"/>
          <w:szCs w:val="24"/>
          <w:shd w:val="clear" w:color="auto" w:fill="FFFFFF"/>
        </w:rPr>
        <w:t xml:space="preserve"> work</w:t>
      </w:r>
      <w:r w:rsidR="001B17E4" w:rsidRPr="005D1C22">
        <w:rPr>
          <w:rFonts w:ascii="Arial" w:hAnsi="Arial" w:cs="Arial"/>
          <w:color w:val="000000"/>
          <w:sz w:val="24"/>
          <w:szCs w:val="24"/>
          <w:shd w:val="clear" w:color="auto" w:fill="FFFFFF"/>
        </w:rPr>
        <w:t>,</w:t>
      </w:r>
      <w:r w:rsidRPr="005D1C22">
        <w:rPr>
          <w:rFonts w:ascii="Arial" w:hAnsi="Arial" w:cs="Arial"/>
          <w:color w:val="000000"/>
          <w:sz w:val="24"/>
          <w:szCs w:val="24"/>
          <w:shd w:val="clear" w:color="auto" w:fill="FFFFFF"/>
        </w:rPr>
        <w:t xml:space="preserve"> </w:t>
      </w:r>
      <w:r w:rsidR="005F2CC2">
        <w:rPr>
          <w:rFonts w:ascii="Arial" w:hAnsi="Arial" w:cs="Arial"/>
          <w:color w:val="000000"/>
          <w:sz w:val="24"/>
          <w:szCs w:val="24"/>
          <w:shd w:val="clear" w:color="auto" w:fill="FFFFFF"/>
        </w:rPr>
        <w:t xml:space="preserve">and </w:t>
      </w:r>
      <w:r w:rsidRPr="005D1C22">
        <w:rPr>
          <w:rFonts w:ascii="Arial" w:hAnsi="Arial" w:cs="Arial"/>
          <w:color w:val="000000"/>
          <w:sz w:val="24"/>
          <w:szCs w:val="24"/>
          <w:shd w:val="clear" w:color="auto" w:fill="FFFFFF"/>
        </w:rPr>
        <w:t xml:space="preserve">to see if </w:t>
      </w:r>
      <w:r w:rsidR="001B17E4" w:rsidRPr="005D1C22">
        <w:rPr>
          <w:rFonts w:ascii="Arial" w:hAnsi="Arial" w:cs="Arial"/>
          <w:color w:val="000000"/>
          <w:sz w:val="24"/>
          <w:szCs w:val="24"/>
          <w:shd w:val="clear" w:color="auto" w:fill="FFFFFF"/>
        </w:rPr>
        <w:t>we can</w:t>
      </w:r>
      <w:r w:rsidRPr="005D1C22">
        <w:rPr>
          <w:rFonts w:ascii="Arial" w:hAnsi="Arial" w:cs="Arial"/>
          <w:color w:val="000000"/>
          <w:sz w:val="24"/>
          <w:szCs w:val="24"/>
          <w:shd w:val="clear" w:color="auto" w:fill="FFFFFF"/>
        </w:rPr>
        <w:t xml:space="preserve"> follow them. This is an opportunity to assess that learning is </w:t>
      </w:r>
      <w:r w:rsidR="001B17E4" w:rsidRPr="005D1C22">
        <w:rPr>
          <w:rFonts w:ascii="Arial" w:hAnsi="Arial" w:cs="Arial"/>
          <w:color w:val="000000"/>
          <w:sz w:val="24"/>
          <w:szCs w:val="24"/>
          <w:shd w:val="clear" w:color="auto" w:fill="FFFFFF"/>
        </w:rPr>
        <w:t>taking</w:t>
      </w:r>
      <w:r w:rsidRPr="005D1C22">
        <w:rPr>
          <w:rFonts w:ascii="Arial" w:hAnsi="Arial" w:cs="Arial"/>
          <w:color w:val="000000"/>
          <w:sz w:val="24"/>
          <w:szCs w:val="24"/>
          <w:shd w:val="clear" w:color="auto" w:fill="FFFFFF"/>
        </w:rPr>
        <w:t xml:space="preserve"> place</w:t>
      </w:r>
      <w:r w:rsidR="001B17E4" w:rsidRPr="005D1C22">
        <w:rPr>
          <w:rFonts w:ascii="Arial" w:hAnsi="Arial" w:cs="Arial"/>
          <w:color w:val="000000"/>
          <w:sz w:val="24"/>
          <w:szCs w:val="24"/>
          <w:shd w:val="clear" w:color="auto" w:fill="FFFFFF"/>
        </w:rPr>
        <w:t xml:space="preserve"> an</w:t>
      </w:r>
      <w:r w:rsidR="00153AAC" w:rsidRPr="005D1C22">
        <w:rPr>
          <w:rFonts w:ascii="Arial" w:hAnsi="Arial" w:cs="Arial"/>
          <w:color w:val="000000"/>
          <w:sz w:val="24"/>
          <w:szCs w:val="24"/>
          <w:shd w:val="clear" w:color="auto" w:fill="FFFFFF"/>
        </w:rPr>
        <w:t>d keep the students on task. On</w:t>
      </w:r>
      <w:r w:rsidR="001B17E4" w:rsidRPr="005D1C22">
        <w:rPr>
          <w:rFonts w:ascii="Arial" w:hAnsi="Arial" w:cs="Arial"/>
          <w:color w:val="000000"/>
          <w:sz w:val="24"/>
          <w:szCs w:val="24"/>
          <w:shd w:val="clear" w:color="auto" w:fill="FFFFFF"/>
        </w:rPr>
        <w:t xml:space="preserve"> PTE practice I used a visualiser to show</w:t>
      </w:r>
      <w:r w:rsidR="00AB726D" w:rsidRPr="005D1C22">
        <w:rPr>
          <w:rFonts w:ascii="Arial" w:hAnsi="Arial" w:cs="Arial"/>
          <w:color w:val="000000"/>
          <w:sz w:val="24"/>
          <w:szCs w:val="24"/>
          <w:shd w:val="clear" w:color="auto" w:fill="FFFFFF"/>
        </w:rPr>
        <w:t xml:space="preserve"> learners work and as a class</w:t>
      </w:r>
      <w:r w:rsidR="001B17E4" w:rsidRPr="005D1C22">
        <w:rPr>
          <w:rFonts w:ascii="Arial" w:hAnsi="Arial" w:cs="Arial"/>
          <w:color w:val="000000"/>
          <w:sz w:val="24"/>
          <w:szCs w:val="24"/>
          <w:shd w:val="clear" w:color="auto" w:fill="FFFFFF"/>
        </w:rPr>
        <w:t xml:space="preserve"> would critically analyse the work</w:t>
      </w:r>
      <w:r w:rsidR="00AB726D" w:rsidRPr="005D1C22">
        <w:rPr>
          <w:rFonts w:ascii="Arial" w:hAnsi="Arial" w:cs="Arial"/>
          <w:color w:val="000000"/>
          <w:sz w:val="24"/>
          <w:szCs w:val="24"/>
          <w:shd w:val="clear" w:color="auto" w:fill="FFFFFF"/>
        </w:rPr>
        <w:t>. S</w:t>
      </w:r>
      <w:r w:rsidR="001B17E4" w:rsidRPr="005D1C22">
        <w:rPr>
          <w:rFonts w:ascii="Arial" w:hAnsi="Arial" w:cs="Arial"/>
          <w:color w:val="000000"/>
          <w:sz w:val="24"/>
          <w:szCs w:val="24"/>
          <w:shd w:val="clear" w:color="auto" w:fill="FFFFFF"/>
        </w:rPr>
        <w:t>howing what was good about it and suggesting where it could be improved. This</w:t>
      </w:r>
      <w:r w:rsidR="005F2CC2">
        <w:rPr>
          <w:rFonts w:ascii="Arial" w:hAnsi="Arial" w:cs="Arial"/>
          <w:color w:val="000000"/>
          <w:sz w:val="24"/>
          <w:szCs w:val="24"/>
          <w:shd w:val="clear" w:color="auto" w:fill="FFFFFF"/>
        </w:rPr>
        <w:t xml:space="preserve"> could be a useful tool in this lesson. Becta (2007)</w:t>
      </w:r>
      <w:r w:rsidR="00AB726D" w:rsidRPr="005D1C22">
        <w:rPr>
          <w:rFonts w:ascii="Arial" w:hAnsi="Arial" w:cs="Arial"/>
          <w:color w:val="000000"/>
          <w:sz w:val="24"/>
          <w:szCs w:val="24"/>
          <w:shd w:val="clear" w:color="auto" w:fill="FFFFFF"/>
        </w:rPr>
        <w:t xml:space="preserve"> suggest</w:t>
      </w:r>
      <w:r w:rsidR="005F2CC2">
        <w:rPr>
          <w:rFonts w:ascii="Arial" w:hAnsi="Arial" w:cs="Arial"/>
          <w:color w:val="000000"/>
          <w:sz w:val="24"/>
          <w:szCs w:val="24"/>
          <w:shd w:val="clear" w:color="auto" w:fill="FFFFFF"/>
        </w:rPr>
        <w:t>s</w:t>
      </w:r>
      <w:r w:rsidR="00AB726D" w:rsidRPr="005D1C22">
        <w:rPr>
          <w:rFonts w:ascii="Arial" w:hAnsi="Arial" w:cs="Arial"/>
          <w:color w:val="000000"/>
          <w:sz w:val="24"/>
          <w:szCs w:val="24"/>
          <w:shd w:val="clear" w:color="auto" w:fill="FFFFFF"/>
        </w:rPr>
        <w:t xml:space="preserve"> it can demonstrate good practice and be a useful technique for assessment for learning.</w:t>
      </w:r>
      <w:r w:rsidR="006166E5" w:rsidRPr="005D1C22">
        <w:rPr>
          <w:rFonts w:ascii="Arial" w:hAnsi="Arial" w:cs="Arial"/>
          <w:color w:val="000000"/>
          <w:sz w:val="24"/>
          <w:szCs w:val="24"/>
          <w:shd w:val="clear" w:color="auto" w:fill="FFFFFF"/>
        </w:rPr>
        <w:t xml:space="preserve"> The learners will also be encourage</w:t>
      </w:r>
      <w:r w:rsidR="00153AAC" w:rsidRPr="005D1C22">
        <w:rPr>
          <w:rFonts w:ascii="Arial" w:hAnsi="Arial" w:cs="Arial"/>
          <w:color w:val="000000"/>
          <w:sz w:val="24"/>
          <w:szCs w:val="24"/>
          <w:shd w:val="clear" w:color="auto" w:fill="FFFFFF"/>
        </w:rPr>
        <w:t>d</w:t>
      </w:r>
      <w:r w:rsidR="006166E5" w:rsidRPr="005D1C22">
        <w:rPr>
          <w:rFonts w:ascii="Arial" w:hAnsi="Arial" w:cs="Arial"/>
          <w:color w:val="000000"/>
          <w:sz w:val="24"/>
          <w:szCs w:val="24"/>
          <w:shd w:val="clear" w:color="auto" w:fill="FFFFFF"/>
        </w:rPr>
        <w:t xml:space="preserve"> to engage in discussion because in the example from Weigerif (2010, p.113</w:t>
      </w:r>
      <w:r w:rsidR="00153AAC" w:rsidRPr="005D1C22">
        <w:rPr>
          <w:rFonts w:ascii="Arial" w:hAnsi="Arial" w:cs="Arial"/>
          <w:color w:val="000000"/>
          <w:sz w:val="24"/>
          <w:szCs w:val="24"/>
          <w:shd w:val="clear" w:color="auto" w:fill="FFFFFF"/>
        </w:rPr>
        <w:t>) he</w:t>
      </w:r>
      <w:r w:rsidR="006166E5" w:rsidRPr="005D1C22">
        <w:rPr>
          <w:rFonts w:ascii="Arial" w:hAnsi="Arial" w:cs="Arial"/>
          <w:color w:val="000000"/>
          <w:sz w:val="24"/>
          <w:szCs w:val="24"/>
          <w:shd w:val="clear" w:color="auto" w:fill="FFFFFF"/>
        </w:rPr>
        <w:t xml:space="preserve"> stated that “</w:t>
      </w:r>
      <w:r w:rsidR="00153AAC" w:rsidRPr="005D1C22">
        <w:rPr>
          <w:rFonts w:ascii="Arial" w:hAnsi="Arial" w:cs="Arial"/>
          <w:color w:val="000000"/>
          <w:sz w:val="24"/>
          <w:szCs w:val="24"/>
          <w:shd w:val="clear" w:color="auto" w:fill="FFFFFF"/>
        </w:rPr>
        <w:t>challenging and correcting each other’s ideas” helped them achieve the task.</w:t>
      </w:r>
    </w:p>
    <w:p w:rsidR="005F2CC2" w:rsidRDefault="00AB726D"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lastRenderedPageBreak/>
        <w:t xml:space="preserve">The lesson will conclude </w:t>
      </w:r>
      <w:r w:rsidR="00153AAC" w:rsidRPr="005D1C22">
        <w:rPr>
          <w:rFonts w:ascii="Arial" w:hAnsi="Arial" w:cs="Arial"/>
          <w:color w:val="000000"/>
          <w:sz w:val="24"/>
          <w:szCs w:val="24"/>
          <w:shd w:val="clear" w:color="auto" w:fill="FFFFFF"/>
        </w:rPr>
        <w:t>with,</w:t>
      </w:r>
      <w:r w:rsidR="00276073" w:rsidRPr="005D1C22">
        <w:rPr>
          <w:rFonts w:ascii="Arial" w:hAnsi="Arial" w:cs="Arial"/>
          <w:color w:val="000000"/>
          <w:sz w:val="24"/>
          <w:szCs w:val="24"/>
          <w:shd w:val="clear" w:color="auto" w:fill="FFFFFF"/>
        </w:rPr>
        <w:t xml:space="preserve"> the teacher emphasising the general principles involved in writing a clear set of instructions</w:t>
      </w:r>
      <w:r w:rsidR="005F2CC2">
        <w:rPr>
          <w:rFonts w:ascii="Arial" w:hAnsi="Arial" w:cs="Arial"/>
          <w:color w:val="000000"/>
          <w:sz w:val="24"/>
          <w:szCs w:val="24"/>
          <w:shd w:val="clear" w:color="auto" w:fill="FFFFFF"/>
        </w:rPr>
        <w:t>,</w:t>
      </w:r>
      <w:r w:rsidR="00276073" w:rsidRPr="005D1C22">
        <w:rPr>
          <w:rFonts w:ascii="Arial" w:hAnsi="Arial" w:cs="Arial"/>
          <w:color w:val="000000"/>
          <w:sz w:val="24"/>
          <w:szCs w:val="24"/>
          <w:shd w:val="clear" w:color="auto" w:fill="FFFFFF"/>
        </w:rPr>
        <w:t xml:space="preserve"> while also using a one group’s instruction and track to see if it is detailed enough so I can set the BeeBot instructions to complete the track the group made.</w:t>
      </w:r>
    </w:p>
    <w:p w:rsidR="00660B39" w:rsidRPr="005D1C22" w:rsidRDefault="00276073"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t xml:space="preserve">I believe this lesson will develop enterprise and creativity for the learners. They will be developing their enterprise because they will be taught to a high standard and given the right tools to complete the task to allow them to progress. Their creativity will also be </w:t>
      </w:r>
      <w:r w:rsidR="00660B39" w:rsidRPr="005D1C22">
        <w:rPr>
          <w:rFonts w:ascii="Arial" w:hAnsi="Arial" w:cs="Arial"/>
          <w:color w:val="000000"/>
          <w:sz w:val="24"/>
          <w:szCs w:val="24"/>
          <w:shd w:val="clear" w:color="auto" w:fill="FFFFFF"/>
        </w:rPr>
        <w:t>enhanced as they are allowed to create their own track and find new and creative ways on how they can be the fastest around the track. Fisher and Williams (2004) and Csikszentmihalyi (1992) both agree that allowing the learner to be creative gives them the excitement to learn and can enhance academic performance. Therefore, this shows that this lesson can develop the learner’s creativity and enterprise using literacy and technology.</w:t>
      </w:r>
    </w:p>
    <w:p w:rsidR="000E1A24" w:rsidRPr="005D1C22" w:rsidRDefault="00122451" w:rsidP="005D1C22">
      <w:pPr>
        <w:spacing w:line="360" w:lineRule="auto"/>
        <w:rPr>
          <w:rFonts w:ascii="Arial" w:hAnsi="Arial" w:cs="Arial"/>
          <w:color w:val="000000"/>
          <w:sz w:val="24"/>
          <w:szCs w:val="24"/>
          <w:shd w:val="clear" w:color="auto" w:fill="FFFFFF"/>
        </w:rPr>
      </w:pPr>
      <w:r w:rsidRPr="005D1C22">
        <w:rPr>
          <w:rFonts w:ascii="Arial" w:hAnsi="Arial" w:cs="Arial"/>
          <w:color w:val="000000"/>
          <w:sz w:val="24"/>
          <w:szCs w:val="24"/>
          <w:shd w:val="clear" w:color="auto" w:fill="FFFFFF"/>
        </w:rPr>
        <w:t>In conclusion, it is clear to see the importance of creativity and enterprise for the teacher and the learner. Having used the Entrecomp Framework, I found it useful in showing where I was currently at in my creativity</w:t>
      </w:r>
      <w:r w:rsidR="000E1A24" w:rsidRPr="005D1C22">
        <w:rPr>
          <w:rFonts w:ascii="Arial" w:hAnsi="Arial" w:cs="Arial"/>
          <w:color w:val="000000"/>
          <w:sz w:val="24"/>
          <w:szCs w:val="24"/>
          <w:shd w:val="clear" w:color="auto" w:fill="FFFFFF"/>
        </w:rPr>
        <w:t xml:space="preserve"> and enterprise</w:t>
      </w:r>
      <w:r w:rsidR="005F2CC2">
        <w:rPr>
          <w:rFonts w:ascii="Arial" w:hAnsi="Arial" w:cs="Arial"/>
          <w:color w:val="000000"/>
          <w:sz w:val="24"/>
          <w:szCs w:val="24"/>
          <w:shd w:val="clear" w:color="auto" w:fill="FFFFFF"/>
        </w:rPr>
        <w:t>. This was achieved by looking</w:t>
      </w:r>
      <w:r w:rsidRPr="005D1C22">
        <w:rPr>
          <w:rFonts w:ascii="Arial" w:hAnsi="Arial" w:cs="Arial"/>
          <w:color w:val="000000"/>
          <w:sz w:val="24"/>
          <w:szCs w:val="24"/>
          <w:shd w:val="clear" w:color="auto" w:fill="FFFFFF"/>
        </w:rPr>
        <w:t xml:space="preserve"> at examples gathered from PTE</w:t>
      </w:r>
      <w:r w:rsidR="000E1A24" w:rsidRPr="005D1C22">
        <w:rPr>
          <w:rFonts w:ascii="Arial" w:hAnsi="Arial" w:cs="Arial"/>
          <w:color w:val="000000"/>
          <w:sz w:val="24"/>
          <w:szCs w:val="24"/>
          <w:shd w:val="clear" w:color="auto" w:fill="FFFFFF"/>
        </w:rPr>
        <w:t>,</w:t>
      </w:r>
      <w:r w:rsidR="005F2CC2">
        <w:rPr>
          <w:rFonts w:ascii="Arial" w:hAnsi="Arial" w:cs="Arial"/>
          <w:color w:val="000000"/>
          <w:sz w:val="24"/>
          <w:szCs w:val="24"/>
          <w:shd w:val="clear" w:color="auto" w:fill="FFFFFF"/>
        </w:rPr>
        <w:t xml:space="preserve"> which</w:t>
      </w:r>
      <w:r w:rsidRPr="005D1C22">
        <w:rPr>
          <w:rFonts w:ascii="Arial" w:hAnsi="Arial" w:cs="Arial"/>
          <w:color w:val="000000"/>
          <w:sz w:val="24"/>
          <w:szCs w:val="24"/>
          <w:shd w:val="clear" w:color="auto" w:fill="FFFFFF"/>
        </w:rPr>
        <w:t xml:space="preserve"> helped me realise where I was currently at in </w:t>
      </w:r>
      <w:r w:rsidR="000E1A24" w:rsidRPr="005D1C22">
        <w:rPr>
          <w:rFonts w:ascii="Arial" w:hAnsi="Arial" w:cs="Arial"/>
          <w:color w:val="000000"/>
          <w:sz w:val="24"/>
          <w:szCs w:val="24"/>
          <w:shd w:val="clear" w:color="auto" w:fill="FFFFFF"/>
        </w:rPr>
        <w:t>my own creativity</w:t>
      </w:r>
      <w:r w:rsidR="005F2CC2">
        <w:rPr>
          <w:rFonts w:ascii="Arial" w:hAnsi="Arial" w:cs="Arial"/>
          <w:color w:val="000000"/>
          <w:sz w:val="24"/>
          <w:szCs w:val="24"/>
          <w:shd w:val="clear" w:color="auto" w:fill="FFFFFF"/>
        </w:rPr>
        <w:t xml:space="preserve"> and enterprise</w:t>
      </w:r>
      <w:r w:rsidRPr="005D1C22">
        <w:rPr>
          <w:rFonts w:ascii="Arial" w:hAnsi="Arial" w:cs="Arial"/>
          <w:color w:val="000000"/>
          <w:sz w:val="24"/>
          <w:szCs w:val="24"/>
          <w:shd w:val="clear" w:color="auto" w:fill="FFFFFF"/>
        </w:rPr>
        <w:t>. This allowed me to think of different ways in which I could develop my own pedagogy to benefit the learner’s creativity and enterprise. Having taking that into consideration, I began looking at creativity that was already in school in which a number of theorists took the consensus that schools were damaging the learner’s creative mind. Therefore, it was clear that creativity needed to be encouraged in schools. I did this by</w:t>
      </w:r>
      <w:r w:rsidR="005F2CC2">
        <w:rPr>
          <w:rFonts w:ascii="Arial" w:hAnsi="Arial" w:cs="Arial"/>
          <w:color w:val="000000"/>
          <w:sz w:val="24"/>
          <w:szCs w:val="24"/>
          <w:shd w:val="clear" w:color="auto" w:fill="FFFFFF"/>
        </w:rPr>
        <w:t>,</w:t>
      </w:r>
      <w:r w:rsidRPr="005D1C22">
        <w:rPr>
          <w:rFonts w:ascii="Arial" w:hAnsi="Arial" w:cs="Arial"/>
          <w:color w:val="000000"/>
          <w:sz w:val="24"/>
          <w:szCs w:val="24"/>
          <w:shd w:val="clear" w:color="auto" w:fill="FFFFFF"/>
        </w:rPr>
        <w:t xml:space="preserve"> showing an example of a lesson that developed creativity and enterprise in the learner by using literacy and technology together to enhance the child’s</w:t>
      </w:r>
      <w:r w:rsidR="000E1A24" w:rsidRPr="005D1C22">
        <w:rPr>
          <w:rFonts w:ascii="Arial" w:hAnsi="Arial" w:cs="Arial"/>
          <w:color w:val="000000"/>
          <w:sz w:val="24"/>
          <w:szCs w:val="24"/>
          <w:shd w:val="clear" w:color="auto" w:fill="FFFFFF"/>
        </w:rPr>
        <w:t xml:space="preserve"> learning</w:t>
      </w:r>
      <w:r w:rsidRPr="005D1C22">
        <w:rPr>
          <w:rFonts w:ascii="Arial" w:hAnsi="Arial" w:cs="Arial"/>
          <w:color w:val="000000"/>
          <w:sz w:val="24"/>
          <w:szCs w:val="24"/>
          <w:shd w:val="clear" w:color="auto" w:fill="FFFFFF"/>
        </w:rPr>
        <w:t>.</w:t>
      </w:r>
      <w:r w:rsidR="000E1A24" w:rsidRPr="005D1C22">
        <w:rPr>
          <w:rFonts w:ascii="Arial" w:hAnsi="Arial" w:cs="Arial"/>
          <w:color w:val="000000"/>
          <w:sz w:val="24"/>
          <w:szCs w:val="24"/>
          <w:shd w:val="clear" w:color="auto" w:fill="FFFFFF"/>
        </w:rPr>
        <w:t xml:space="preserve"> </w:t>
      </w:r>
    </w:p>
    <w:p w:rsidR="00F97C4B" w:rsidRDefault="000E1A24" w:rsidP="005D1C22">
      <w:pPr>
        <w:spacing w:line="360" w:lineRule="auto"/>
        <w:rPr>
          <w:rFonts w:ascii="Arial" w:hAnsi="Arial" w:cs="Arial"/>
          <w:sz w:val="24"/>
          <w:szCs w:val="24"/>
        </w:rPr>
      </w:pPr>
      <w:r w:rsidRPr="005D1C22">
        <w:rPr>
          <w:rFonts w:ascii="Arial" w:hAnsi="Arial" w:cs="Arial"/>
          <w:color w:val="000000"/>
          <w:sz w:val="24"/>
          <w:szCs w:val="24"/>
          <w:shd w:val="clear" w:color="auto" w:fill="FFFFFF"/>
        </w:rPr>
        <w:t>Finally, for the future I recommend that</w:t>
      </w:r>
      <w:r w:rsidR="005F2CC2">
        <w:rPr>
          <w:rFonts w:ascii="Arial" w:hAnsi="Arial" w:cs="Arial"/>
          <w:color w:val="000000"/>
          <w:sz w:val="24"/>
          <w:szCs w:val="24"/>
          <w:shd w:val="clear" w:color="auto" w:fill="FFFFFF"/>
        </w:rPr>
        <w:t>,</w:t>
      </w:r>
      <w:r w:rsidRPr="005D1C22">
        <w:rPr>
          <w:rFonts w:ascii="Arial" w:hAnsi="Arial" w:cs="Arial"/>
          <w:color w:val="000000"/>
          <w:sz w:val="24"/>
          <w:szCs w:val="24"/>
          <w:shd w:val="clear" w:color="auto" w:fill="FFFFFF"/>
        </w:rPr>
        <w:t xml:space="preserve"> in the new curriculum that will be available in April 2019 should take Donaldson’s (2015, p.28) view that</w:t>
      </w:r>
      <w:r w:rsidR="005D1C22" w:rsidRPr="005D1C22">
        <w:rPr>
          <w:rFonts w:ascii="Arial" w:hAnsi="Arial" w:cs="Arial"/>
          <w:color w:val="000000"/>
          <w:sz w:val="24"/>
          <w:szCs w:val="24"/>
          <w:shd w:val="clear" w:color="auto" w:fill="FFFFFF"/>
        </w:rPr>
        <w:t>,</w:t>
      </w:r>
      <w:r w:rsidRPr="005D1C22">
        <w:rPr>
          <w:rFonts w:ascii="Arial" w:hAnsi="Arial" w:cs="Arial"/>
          <w:color w:val="000000"/>
          <w:sz w:val="24"/>
          <w:szCs w:val="24"/>
          <w:shd w:val="clear" w:color="auto" w:fill="FFFFFF"/>
        </w:rPr>
        <w:t xml:space="preserve"> “</w:t>
      </w:r>
      <w:r w:rsidRPr="005D1C22">
        <w:rPr>
          <w:rFonts w:ascii="Arial" w:hAnsi="Arial" w:cs="Arial"/>
          <w:sz w:val="24"/>
          <w:szCs w:val="24"/>
        </w:rPr>
        <w:t>Creativity and enterprise are central features of modern life that should be developed and extended throughout a school career.”</w:t>
      </w:r>
      <w:r w:rsidR="005D1C22" w:rsidRPr="005D1C22">
        <w:rPr>
          <w:rFonts w:ascii="Arial" w:hAnsi="Arial" w:cs="Arial"/>
          <w:sz w:val="24"/>
          <w:szCs w:val="24"/>
        </w:rPr>
        <w:t xml:space="preserve"> This should be implement</w:t>
      </w:r>
      <w:r w:rsidR="005F2CC2">
        <w:rPr>
          <w:rFonts w:ascii="Arial" w:hAnsi="Arial" w:cs="Arial"/>
          <w:sz w:val="24"/>
          <w:szCs w:val="24"/>
        </w:rPr>
        <w:t>ed</w:t>
      </w:r>
      <w:r w:rsidR="005D1C22" w:rsidRPr="005D1C22">
        <w:rPr>
          <w:rFonts w:ascii="Arial" w:hAnsi="Arial" w:cs="Arial"/>
          <w:sz w:val="24"/>
          <w:szCs w:val="24"/>
        </w:rPr>
        <w:t xml:space="preserve"> </w:t>
      </w:r>
      <w:r w:rsidR="005F2CC2">
        <w:rPr>
          <w:rFonts w:ascii="Arial" w:hAnsi="Arial" w:cs="Arial"/>
          <w:sz w:val="24"/>
          <w:szCs w:val="24"/>
        </w:rPr>
        <w:t>with</w:t>
      </w:r>
      <w:r w:rsidR="005D1C22" w:rsidRPr="005D1C22">
        <w:rPr>
          <w:rFonts w:ascii="Arial" w:hAnsi="Arial" w:cs="Arial"/>
          <w:sz w:val="24"/>
          <w:szCs w:val="24"/>
        </w:rPr>
        <w:t>in the</w:t>
      </w:r>
      <w:r w:rsidR="005F2CC2">
        <w:rPr>
          <w:rFonts w:ascii="Arial" w:hAnsi="Arial" w:cs="Arial"/>
          <w:sz w:val="24"/>
          <w:szCs w:val="24"/>
        </w:rPr>
        <w:t xml:space="preserve"> new</w:t>
      </w:r>
      <w:r w:rsidR="005D1C22" w:rsidRPr="005D1C22">
        <w:rPr>
          <w:rFonts w:ascii="Arial" w:hAnsi="Arial" w:cs="Arial"/>
          <w:sz w:val="24"/>
          <w:szCs w:val="24"/>
        </w:rPr>
        <w:t xml:space="preserve"> curriculum and allow learner to fulfil</w:t>
      </w:r>
      <w:r w:rsidR="005F2CC2">
        <w:rPr>
          <w:rFonts w:ascii="Arial" w:hAnsi="Arial" w:cs="Arial"/>
          <w:sz w:val="24"/>
          <w:szCs w:val="24"/>
        </w:rPr>
        <w:t xml:space="preserve"> and</w:t>
      </w:r>
      <w:r w:rsidR="005D1C22" w:rsidRPr="005D1C22">
        <w:rPr>
          <w:rFonts w:ascii="Arial" w:hAnsi="Arial" w:cs="Arial"/>
          <w:sz w:val="24"/>
          <w:szCs w:val="24"/>
        </w:rPr>
        <w:t xml:space="preserve"> foster their creative thinking</w:t>
      </w:r>
      <w:r w:rsidR="005F2CC2">
        <w:rPr>
          <w:rFonts w:ascii="Arial" w:hAnsi="Arial" w:cs="Arial"/>
          <w:sz w:val="24"/>
          <w:szCs w:val="24"/>
        </w:rPr>
        <w:t>,</w:t>
      </w:r>
      <w:r w:rsidR="005D1C22" w:rsidRPr="005D1C22">
        <w:rPr>
          <w:rFonts w:ascii="Arial" w:hAnsi="Arial" w:cs="Arial"/>
          <w:sz w:val="24"/>
          <w:szCs w:val="24"/>
        </w:rPr>
        <w:t xml:space="preserve"> to prepare them for their future lives. </w:t>
      </w:r>
    </w:p>
    <w:p w:rsidR="00F97C4B" w:rsidRDefault="00F97C4B">
      <w:pPr>
        <w:rPr>
          <w:rFonts w:ascii="Arial" w:hAnsi="Arial" w:cs="Arial"/>
          <w:sz w:val="24"/>
          <w:szCs w:val="24"/>
        </w:rPr>
      </w:pPr>
      <w:r>
        <w:rPr>
          <w:rFonts w:ascii="Arial" w:hAnsi="Arial" w:cs="Arial"/>
          <w:sz w:val="24"/>
          <w:szCs w:val="24"/>
        </w:rPr>
        <w:br w:type="page"/>
      </w:r>
    </w:p>
    <w:p w:rsidR="00F97C4B" w:rsidRDefault="00F97C4B" w:rsidP="00F97C4B">
      <w:pPr>
        <w:rPr>
          <w:rFonts w:ascii="Arial" w:hAnsi="Arial" w:cs="Arial"/>
          <w:sz w:val="24"/>
          <w:szCs w:val="24"/>
          <w:u w:val="single"/>
        </w:rPr>
      </w:pPr>
      <w:r>
        <w:rPr>
          <w:rFonts w:ascii="Arial" w:hAnsi="Arial" w:cs="Arial"/>
          <w:sz w:val="24"/>
          <w:szCs w:val="24"/>
          <w:u w:val="single"/>
        </w:rPr>
        <w:lastRenderedPageBreak/>
        <w:t>Reference list ECAD6011</w:t>
      </w:r>
    </w:p>
    <w:p w:rsidR="00F97C4B" w:rsidRDefault="00F97C4B" w:rsidP="00F97C4B">
      <w:pPr>
        <w:rPr>
          <w:rFonts w:ascii="Arial" w:hAnsi="Arial" w:cs="Arial"/>
          <w:sz w:val="24"/>
          <w:szCs w:val="24"/>
        </w:rPr>
      </w:pPr>
    </w:p>
    <w:p w:rsidR="00F97C4B" w:rsidRDefault="00F97C4B" w:rsidP="00F97C4B">
      <w:pPr>
        <w:rPr>
          <w:rFonts w:ascii="Arial" w:hAnsi="Arial" w:cs="Arial"/>
          <w:sz w:val="24"/>
          <w:szCs w:val="24"/>
        </w:rPr>
      </w:pPr>
      <w:r>
        <w:rPr>
          <w:rFonts w:ascii="Arial" w:eastAsia="Arial" w:hAnsi="Arial" w:cs="Arial"/>
          <w:sz w:val="24"/>
          <w:szCs w:val="24"/>
        </w:rPr>
        <w:t xml:space="preserve">Assessment for learning and the National Literacy and Numeracy Framework (2014) Wales Government, Cardiff </w:t>
      </w:r>
      <w:hyperlink r:id="rId6" w:history="1">
        <w:r>
          <w:rPr>
            <w:rStyle w:val="Hyperlink"/>
            <w:rFonts w:ascii="Arial" w:eastAsia="Arial" w:hAnsi="Arial" w:cs="Arial"/>
            <w:sz w:val="24"/>
            <w:szCs w:val="24"/>
          </w:rPr>
          <w:t>http://learning.wales.gov.uk/docs/learningwales/pub</w:t>
        </w:r>
      </w:hyperlink>
      <w:r>
        <w:rPr>
          <w:rFonts w:ascii="Arial" w:eastAsia="Arial" w:hAnsi="Arial" w:cs="Arial"/>
          <w:sz w:val="24"/>
          <w:szCs w:val="24"/>
        </w:rPr>
        <w:t xml:space="preserve"> lications/131104 -assessment-for-learning- and-thenlnf-en.pdf.</w:t>
      </w:r>
    </w:p>
    <w:p w:rsidR="00F97C4B" w:rsidRDefault="00F97C4B" w:rsidP="00F97C4B">
      <w:pPr>
        <w:rPr>
          <w:rFonts w:ascii="Arial" w:eastAsia="Arial" w:hAnsi="Arial" w:cs="Arial"/>
          <w:sz w:val="24"/>
          <w:szCs w:val="24"/>
        </w:rPr>
      </w:pPr>
      <w:r>
        <w:rPr>
          <w:rFonts w:ascii="Arial" w:eastAsia="Arial" w:hAnsi="Arial" w:cs="Arial"/>
          <w:sz w:val="24"/>
          <w:szCs w:val="24"/>
        </w:rPr>
        <w:t>Bacigalupo, M., Kampylis, P., Punie, Y. and Brande, G. (2016). </w:t>
      </w:r>
      <w:r>
        <w:rPr>
          <w:rFonts w:ascii="Arial" w:eastAsia="Arial" w:hAnsi="Arial" w:cs="Arial"/>
          <w:i/>
          <w:iCs/>
          <w:sz w:val="24"/>
          <w:szCs w:val="24"/>
        </w:rPr>
        <w:t>EntreComp</w:t>
      </w:r>
      <w:r>
        <w:rPr>
          <w:rFonts w:ascii="Arial" w:eastAsia="Arial" w:hAnsi="Arial" w:cs="Arial"/>
          <w:sz w:val="24"/>
          <w:szCs w:val="24"/>
        </w:rPr>
        <w:t>. Luxembourg: Publications Office.</w:t>
      </w:r>
    </w:p>
    <w:p w:rsidR="00F97C4B" w:rsidRDefault="00F97C4B" w:rsidP="00F97C4B">
      <w:pPr>
        <w:rPr>
          <w:rFonts w:ascii="Arial" w:eastAsia="Arial" w:hAnsi="Arial" w:cs="Arial"/>
          <w:sz w:val="24"/>
          <w:szCs w:val="24"/>
        </w:rPr>
      </w:pPr>
      <w:r>
        <w:rPr>
          <w:rFonts w:ascii="Arial" w:eastAsia="Arial" w:hAnsi="Arial" w:cs="Arial"/>
          <w:sz w:val="24"/>
          <w:szCs w:val="24"/>
        </w:rPr>
        <w:t xml:space="preserve">Barnes, J. (2015) Cross-curricular learning 3-14 (3rd edition) London: SAGE </w:t>
      </w:r>
    </w:p>
    <w:p w:rsidR="00F97C4B" w:rsidRDefault="00F97C4B" w:rsidP="00F97C4B">
      <w:pPr>
        <w:rPr>
          <w:rFonts w:ascii="Arial" w:eastAsia="Arial" w:hAnsi="Arial" w:cs="Arial"/>
          <w:sz w:val="24"/>
          <w:szCs w:val="24"/>
        </w:rPr>
      </w:pPr>
      <w:r>
        <w:rPr>
          <w:rFonts w:ascii="Arial" w:eastAsia="Arial" w:hAnsi="Arial" w:cs="Arial"/>
          <w:sz w:val="24"/>
          <w:szCs w:val="24"/>
        </w:rPr>
        <w:t>Becta (2007). </w:t>
      </w:r>
      <w:r>
        <w:rPr>
          <w:rFonts w:ascii="Arial" w:eastAsia="Arial" w:hAnsi="Arial" w:cs="Arial"/>
          <w:i/>
          <w:iCs/>
          <w:sz w:val="24"/>
          <w:szCs w:val="24"/>
        </w:rPr>
        <w:t>Case study: Visualisers</w:t>
      </w:r>
      <w:r>
        <w:rPr>
          <w:rFonts w:ascii="Arial" w:eastAsia="Arial" w:hAnsi="Arial" w:cs="Arial"/>
          <w:sz w:val="24"/>
          <w:szCs w:val="24"/>
        </w:rPr>
        <w:t>. [online] Becta.org.uk. Available at: https://dera.ioe.ac.uk/1498/1/becta_2007_wholeclassteaching_visualisers_report.pdf [Accessed 25 Jan. 2019].</w:t>
      </w:r>
    </w:p>
    <w:p w:rsidR="00F97C4B" w:rsidRDefault="00F97C4B" w:rsidP="00F97C4B">
      <w:pPr>
        <w:rPr>
          <w:rFonts w:ascii="Arial" w:eastAsia="Arial" w:hAnsi="Arial" w:cs="Arial"/>
          <w:sz w:val="24"/>
          <w:szCs w:val="24"/>
        </w:rPr>
      </w:pPr>
      <w:r>
        <w:rPr>
          <w:rFonts w:ascii="Arial" w:eastAsia="Arial" w:hAnsi="Arial" w:cs="Arial"/>
          <w:b/>
          <w:bCs/>
          <w:sz w:val="24"/>
          <w:szCs w:val="24"/>
        </w:rPr>
        <w:t> </w:t>
      </w:r>
      <w:r>
        <w:rPr>
          <w:rFonts w:ascii="Arial" w:eastAsia="Arial" w:hAnsi="Arial" w:cs="Arial"/>
          <w:sz w:val="24"/>
          <w:szCs w:val="24"/>
        </w:rPr>
        <w:t>Bee-bot.us. (n.d.). </w:t>
      </w:r>
      <w:r>
        <w:rPr>
          <w:rFonts w:ascii="Arial" w:eastAsia="Arial" w:hAnsi="Arial" w:cs="Arial"/>
          <w:i/>
          <w:iCs/>
          <w:sz w:val="24"/>
          <w:szCs w:val="24"/>
        </w:rPr>
        <w:t>Bee-Bot Home Page</w:t>
      </w:r>
      <w:r>
        <w:rPr>
          <w:rFonts w:ascii="Arial" w:eastAsia="Arial" w:hAnsi="Arial" w:cs="Arial"/>
          <w:sz w:val="24"/>
          <w:szCs w:val="24"/>
        </w:rPr>
        <w:t>. [online] Available at: https://www.bee-bot.us/ [Accessed 25 Jan. 2019].</w:t>
      </w:r>
    </w:p>
    <w:p w:rsidR="00F97C4B" w:rsidRDefault="00F97C4B" w:rsidP="00F97C4B">
      <w:pPr>
        <w:rPr>
          <w:rFonts w:ascii="Arial" w:eastAsia="Arial" w:hAnsi="Arial" w:cs="Arial"/>
          <w:sz w:val="24"/>
          <w:szCs w:val="24"/>
        </w:rPr>
      </w:pPr>
      <w:r>
        <w:rPr>
          <w:rFonts w:ascii="Arial" w:eastAsia="Arial" w:hAnsi="Arial" w:cs="Arial"/>
          <w:sz w:val="24"/>
          <w:szCs w:val="24"/>
        </w:rPr>
        <w:t xml:space="preserve">Claxon, G. (1984). </w:t>
      </w:r>
      <w:r>
        <w:rPr>
          <w:rFonts w:ascii="Arial" w:eastAsia="Arial" w:hAnsi="Arial" w:cs="Arial"/>
          <w:i/>
          <w:sz w:val="24"/>
          <w:szCs w:val="24"/>
        </w:rPr>
        <w:t xml:space="preserve">Live and Learn. </w:t>
      </w:r>
      <w:r>
        <w:rPr>
          <w:rFonts w:ascii="Arial" w:eastAsia="Arial" w:hAnsi="Arial" w:cs="Arial"/>
          <w:sz w:val="24"/>
          <w:szCs w:val="24"/>
        </w:rPr>
        <w:t>London: Harper and Row.</w:t>
      </w:r>
    </w:p>
    <w:p w:rsidR="00F97C4B" w:rsidRDefault="00F97C4B" w:rsidP="00F97C4B">
      <w:pPr>
        <w:rPr>
          <w:rFonts w:ascii="Arial" w:eastAsia="Arial" w:hAnsi="Arial" w:cs="Arial"/>
          <w:sz w:val="24"/>
          <w:szCs w:val="24"/>
        </w:rPr>
      </w:pPr>
      <w:r>
        <w:rPr>
          <w:rFonts w:ascii="Arial" w:eastAsia="Arial" w:hAnsi="Arial" w:cs="Arial"/>
          <w:sz w:val="24"/>
          <w:szCs w:val="24"/>
        </w:rPr>
        <w:t>Craft, A. (2003). The Limits to Creativity in Education: Dilemmas for the Educator. </w:t>
      </w:r>
      <w:r>
        <w:rPr>
          <w:rFonts w:ascii="Arial" w:eastAsia="Arial" w:hAnsi="Arial" w:cs="Arial"/>
          <w:i/>
          <w:iCs/>
          <w:sz w:val="24"/>
          <w:szCs w:val="24"/>
        </w:rPr>
        <w:t>British Journal of Educational Studies</w:t>
      </w:r>
      <w:r>
        <w:rPr>
          <w:rFonts w:ascii="Arial" w:eastAsia="Arial" w:hAnsi="Arial" w:cs="Arial"/>
          <w:sz w:val="24"/>
          <w:szCs w:val="24"/>
        </w:rPr>
        <w:t>, 51(2), pp.113-127.</w:t>
      </w:r>
    </w:p>
    <w:p w:rsidR="00F97C4B" w:rsidRDefault="00F97C4B" w:rsidP="00F97C4B">
      <w:pPr>
        <w:rPr>
          <w:rFonts w:ascii="Arial" w:eastAsia="Arial" w:hAnsi="Arial" w:cs="Arial"/>
          <w:sz w:val="24"/>
          <w:szCs w:val="24"/>
        </w:rPr>
      </w:pPr>
      <w:r>
        <w:rPr>
          <w:rFonts w:ascii="Arial" w:hAnsi="Arial" w:cs="Arial"/>
          <w:color w:val="000000"/>
          <w:sz w:val="24"/>
          <w:szCs w:val="24"/>
          <w:shd w:val="clear" w:color="auto" w:fill="FFFFFF"/>
        </w:rPr>
        <w:t xml:space="preserve">Csikszentmihalyi, M. (1992). </w:t>
      </w:r>
      <w:r>
        <w:rPr>
          <w:rFonts w:ascii="Arial" w:hAnsi="Arial" w:cs="Arial"/>
          <w:i/>
          <w:color w:val="000000"/>
          <w:sz w:val="24"/>
          <w:szCs w:val="24"/>
          <w:shd w:val="clear" w:color="auto" w:fill="FFFFFF"/>
        </w:rPr>
        <w:t>Flow: The Psychology of Human Happiness</w:t>
      </w:r>
      <w:r>
        <w:rPr>
          <w:rFonts w:ascii="Arial" w:hAnsi="Arial" w:cs="Arial"/>
          <w:color w:val="000000"/>
          <w:sz w:val="24"/>
          <w:szCs w:val="24"/>
          <w:shd w:val="clear" w:color="auto" w:fill="FFFFFF"/>
        </w:rPr>
        <w:t>. London: Rider.</w:t>
      </w:r>
    </w:p>
    <w:p w:rsidR="00F97C4B" w:rsidRDefault="00F97C4B" w:rsidP="00F97C4B">
      <w:pPr>
        <w:rPr>
          <w:rFonts w:ascii="Arial" w:eastAsia="Arial" w:hAnsi="Arial" w:cs="Arial"/>
          <w:sz w:val="24"/>
          <w:szCs w:val="24"/>
        </w:rPr>
      </w:pPr>
      <w:r>
        <w:rPr>
          <w:rFonts w:ascii="Arial" w:eastAsia="Arial" w:hAnsi="Arial" w:cs="Arial"/>
          <w:sz w:val="24"/>
          <w:szCs w:val="24"/>
        </w:rPr>
        <w:t>Department of Education (2018). Adults to benefit from digital skills overhaul. [Blog] </w:t>
      </w:r>
      <w:r>
        <w:rPr>
          <w:rFonts w:ascii="Arial" w:eastAsia="Arial" w:hAnsi="Arial" w:cs="Arial"/>
          <w:i/>
          <w:iCs/>
          <w:sz w:val="24"/>
          <w:szCs w:val="24"/>
        </w:rPr>
        <w:t>Gov.uk</w:t>
      </w:r>
      <w:r>
        <w:rPr>
          <w:rFonts w:ascii="Arial" w:eastAsia="Arial" w:hAnsi="Arial" w:cs="Arial"/>
          <w:sz w:val="24"/>
          <w:szCs w:val="24"/>
        </w:rPr>
        <w:t>. Available at: https://www.gov.uk/government/news/adults-to-benefit-from-digital-skills-overhaul [Accessed 25 Jan. 2019].</w:t>
      </w:r>
    </w:p>
    <w:p w:rsidR="00F97C4B" w:rsidRDefault="00F97C4B" w:rsidP="00F97C4B">
      <w:pPr>
        <w:rPr>
          <w:rFonts w:ascii="Arial" w:eastAsia="Arial" w:hAnsi="Arial" w:cs="Arial"/>
          <w:sz w:val="24"/>
          <w:szCs w:val="24"/>
        </w:rPr>
      </w:pPr>
      <w:r>
        <w:rPr>
          <w:rFonts w:ascii="Arial" w:eastAsia="Arial" w:hAnsi="Arial" w:cs="Arial"/>
          <w:sz w:val="24"/>
          <w:szCs w:val="24"/>
        </w:rPr>
        <w:t xml:space="preserve">Digital Competence Framework (2016) Wales Government, Cardiff </w:t>
      </w:r>
      <w:hyperlink r:id="rId7" w:history="1">
        <w:r>
          <w:rPr>
            <w:rStyle w:val="Hyperlink"/>
            <w:rFonts w:ascii="Arial" w:eastAsia="Arial" w:hAnsi="Arial" w:cs="Arial"/>
            <w:sz w:val="24"/>
            <w:szCs w:val="24"/>
          </w:rPr>
          <w:t>http://learning.gov.wales/docs/learningwales/publica</w:t>
        </w:r>
      </w:hyperlink>
      <w:r>
        <w:rPr>
          <w:rFonts w:ascii="Arial" w:eastAsia="Arial" w:hAnsi="Arial" w:cs="Arial"/>
          <w:sz w:val="24"/>
          <w:szCs w:val="24"/>
        </w:rPr>
        <w:t xml:space="preserve"> tions/160901-dcf-excel-en.xlsx </w:t>
      </w:r>
    </w:p>
    <w:p w:rsidR="00F97C4B" w:rsidRDefault="00F97C4B" w:rsidP="00F97C4B">
      <w:pPr>
        <w:rPr>
          <w:rFonts w:ascii="Arial" w:eastAsia="Arial" w:hAnsi="Arial" w:cs="Arial"/>
          <w:sz w:val="24"/>
          <w:szCs w:val="24"/>
        </w:rPr>
      </w:pPr>
      <w:r>
        <w:rPr>
          <w:rFonts w:ascii="Arial" w:eastAsia="Arial" w:hAnsi="Arial" w:cs="Arial"/>
          <w:sz w:val="24"/>
          <w:szCs w:val="24"/>
        </w:rPr>
        <w:t>Donaldson, G (2015). Successful Futures. Cardiff. WAG.</w:t>
      </w:r>
    </w:p>
    <w:p w:rsidR="00F97C4B" w:rsidRDefault="00F97C4B" w:rsidP="00F97C4B">
      <w:pPr>
        <w:rPr>
          <w:rFonts w:ascii="Arial" w:eastAsia="Arial" w:hAnsi="Arial" w:cs="Arial"/>
          <w:sz w:val="24"/>
          <w:szCs w:val="24"/>
        </w:rPr>
      </w:pPr>
      <w:r>
        <w:rPr>
          <w:rFonts w:ascii="Arial" w:eastAsia="Arial" w:hAnsi="Arial" w:cs="Arial"/>
          <w:sz w:val="24"/>
          <w:szCs w:val="24"/>
        </w:rPr>
        <w:t>Duffy, B. (1998). </w:t>
      </w:r>
      <w:r>
        <w:rPr>
          <w:rFonts w:ascii="Arial" w:eastAsia="Arial" w:hAnsi="Arial" w:cs="Arial"/>
          <w:i/>
          <w:iCs/>
          <w:sz w:val="24"/>
          <w:szCs w:val="24"/>
        </w:rPr>
        <w:t>Supporting creativity and imagination in the early years</w:t>
      </w:r>
      <w:r>
        <w:rPr>
          <w:rFonts w:ascii="Arial" w:eastAsia="Arial" w:hAnsi="Arial" w:cs="Arial"/>
          <w:sz w:val="24"/>
          <w:szCs w:val="24"/>
        </w:rPr>
        <w:t>. Buckingham: Open University Press.</w:t>
      </w:r>
    </w:p>
    <w:p w:rsidR="00F97C4B" w:rsidRDefault="00F97C4B" w:rsidP="00F97C4B">
      <w:pPr>
        <w:rPr>
          <w:rFonts w:ascii="Arial" w:eastAsia="Arial" w:hAnsi="Arial" w:cs="Arial"/>
          <w:i/>
          <w:sz w:val="24"/>
          <w:szCs w:val="24"/>
        </w:rPr>
      </w:pPr>
      <w:r>
        <w:rPr>
          <w:rFonts w:ascii="Arial" w:eastAsia="Arial" w:hAnsi="Arial" w:cs="Arial"/>
          <w:sz w:val="24"/>
          <w:szCs w:val="24"/>
        </w:rPr>
        <w:t xml:space="preserve">Eliot, T.S. (1997) </w:t>
      </w:r>
      <w:r>
        <w:rPr>
          <w:rFonts w:ascii="Arial" w:eastAsia="Arial" w:hAnsi="Arial" w:cs="Arial"/>
          <w:i/>
          <w:sz w:val="24"/>
          <w:szCs w:val="24"/>
        </w:rPr>
        <w:t xml:space="preserve">Tradition and the Individual Talent, </w:t>
      </w:r>
      <w:r>
        <w:rPr>
          <w:rFonts w:ascii="Arial" w:eastAsia="Arial" w:hAnsi="Arial" w:cs="Arial"/>
          <w:sz w:val="24"/>
          <w:szCs w:val="24"/>
        </w:rPr>
        <w:t xml:space="preserve">in </w:t>
      </w:r>
      <w:r>
        <w:rPr>
          <w:rFonts w:ascii="Arial" w:eastAsia="Arial" w:hAnsi="Arial" w:cs="Arial"/>
          <w:i/>
          <w:sz w:val="24"/>
          <w:szCs w:val="24"/>
        </w:rPr>
        <w:t xml:space="preserve">The Sacred Wood. </w:t>
      </w:r>
      <w:r>
        <w:rPr>
          <w:rFonts w:ascii="Arial" w:eastAsia="Arial" w:hAnsi="Arial" w:cs="Arial"/>
          <w:sz w:val="24"/>
          <w:szCs w:val="24"/>
        </w:rPr>
        <w:t>Faber and Faber.</w:t>
      </w:r>
      <w:r>
        <w:rPr>
          <w:rFonts w:ascii="Arial" w:eastAsia="Arial" w:hAnsi="Arial" w:cs="Arial"/>
          <w:i/>
          <w:sz w:val="24"/>
          <w:szCs w:val="24"/>
        </w:rPr>
        <w:t xml:space="preserve"> </w:t>
      </w:r>
    </w:p>
    <w:p w:rsidR="00F97C4B" w:rsidRDefault="00F97C4B" w:rsidP="00F97C4B">
      <w:pPr>
        <w:rPr>
          <w:rFonts w:ascii="Arial" w:eastAsia="Arial" w:hAnsi="Arial" w:cs="Arial"/>
          <w:sz w:val="24"/>
          <w:szCs w:val="24"/>
        </w:rPr>
      </w:pPr>
      <w:r>
        <w:rPr>
          <w:rFonts w:ascii="Arial" w:eastAsia="Arial" w:hAnsi="Arial" w:cs="Arial"/>
          <w:sz w:val="24"/>
          <w:szCs w:val="24"/>
        </w:rPr>
        <w:t>Fabien, J. (2018). The Value of Competition in the Classroom. [Blog] </w:t>
      </w:r>
      <w:r>
        <w:rPr>
          <w:rFonts w:ascii="Arial" w:eastAsia="Arial" w:hAnsi="Arial" w:cs="Arial"/>
          <w:i/>
          <w:iCs/>
          <w:sz w:val="24"/>
          <w:szCs w:val="24"/>
        </w:rPr>
        <w:t>Owlcation</w:t>
      </w:r>
      <w:r>
        <w:rPr>
          <w:rFonts w:ascii="Arial" w:eastAsia="Arial" w:hAnsi="Arial" w:cs="Arial"/>
          <w:sz w:val="24"/>
          <w:szCs w:val="24"/>
        </w:rPr>
        <w:t>. Available at: https://owlcation.com/academia/studentrivalry [Accessed 25 Jan. 2019].</w:t>
      </w:r>
    </w:p>
    <w:p w:rsidR="00F97C4B" w:rsidRDefault="00F97C4B" w:rsidP="00F97C4B">
      <w:pPr>
        <w:rPr>
          <w:rFonts w:ascii="Arial" w:eastAsia="Arial" w:hAnsi="Arial" w:cs="Arial"/>
          <w:sz w:val="24"/>
          <w:szCs w:val="24"/>
        </w:rPr>
      </w:pPr>
      <w:r>
        <w:rPr>
          <w:rFonts w:ascii="Arial" w:eastAsia="Arial" w:hAnsi="Arial" w:cs="Arial"/>
          <w:sz w:val="24"/>
          <w:szCs w:val="24"/>
        </w:rPr>
        <w:t>Fisher, R. and Williams, M. (2004). </w:t>
      </w:r>
      <w:r>
        <w:rPr>
          <w:rFonts w:ascii="Arial" w:eastAsia="Arial" w:hAnsi="Arial" w:cs="Arial"/>
          <w:i/>
          <w:iCs/>
          <w:sz w:val="24"/>
          <w:szCs w:val="24"/>
        </w:rPr>
        <w:t>Unlocking Creativity</w:t>
      </w:r>
      <w:r>
        <w:rPr>
          <w:rFonts w:ascii="Arial" w:eastAsia="Arial" w:hAnsi="Arial" w:cs="Arial"/>
          <w:sz w:val="24"/>
          <w:szCs w:val="24"/>
        </w:rPr>
        <w:t>. London: David Fulton Publishers.</w:t>
      </w:r>
    </w:p>
    <w:p w:rsidR="00F97C4B" w:rsidRDefault="00F97C4B" w:rsidP="00F97C4B">
      <w:pPr>
        <w:rPr>
          <w:rFonts w:ascii="Arial" w:eastAsia="Arial" w:hAnsi="Arial" w:cs="Arial"/>
          <w:sz w:val="24"/>
          <w:szCs w:val="24"/>
        </w:rPr>
      </w:pPr>
      <w:r>
        <w:rPr>
          <w:rFonts w:ascii="Arial" w:eastAsia="Arial" w:hAnsi="Arial" w:cs="Arial"/>
          <w:sz w:val="24"/>
          <w:szCs w:val="24"/>
        </w:rPr>
        <w:t xml:space="preserve">Flutter, J. and Rudduck, J. (2006). </w:t>
      </w:r>
      <w:r>
        <w:rPr>
          <w:rFonts w:ascii="Arial" w:eastAsia="Arial" w:hAnsi="Arial" w:cs="Arial"/>
          <w:i/>
          <w:iCs/>
          <w:sz w:val="24"/>
          <w:szCs w:val="24"/>
        </w:rPr>
        <w:t xml:space="preserve">Consulting pupils. </w:t>
      </w:r>
      <w:r>
        <w:rPr>
          <w:rFonts w:ascii="Arial" w:eastAsia="Arial" w:hAnsi="Arial" w:cs="Arial"/>
          <w:sz w:val="24"/>
          <w:szCs w:val="24"/>
        </w:rPr>
        <w:t xml:space="preserve">London: Routledge </w:t>
      </w:r>
    </w:p>
    <w:p w:rsidR="00F97C4B" w:rsidRDefault="00F97C4B" w:rsidP="00F97C4B">
      <w:pPr>
        <w:rPr>
          <w:rFonts w:ascii="Arial" w:hAnsi="Arial" w:cs="Arial"/>
          <w:sz w:val="24"/>
          <w:szCs w:val="24"/>
          <w:shd w:val="clear" w:color="auto" w:fill="FFFFFF"/>
        </w:rPr>
      </w:pPr>
      <w:r>
        <w:rPr>
          <w:rFonts w:ascii="Arial" w:hAnsi="Arial" w:cs="Arial"/>
          <w:sz w:val="24"/>
          <w:szCs w:val="24"/>
          <w:shd w:val="clear" w:color="auto" w:fill="FFFFFF"/>
        </w:rPr>
        <w:t>Guilford, J. P. (1950). Creativity. American Psychologist.</w:t>
      </w:r>
    </w:p>
    <w:p w:rsidR="00F97C4B" w:rsidRDefault="00F97C4B" w:rsidP="00F97C4B">
      <w:pPr>
        <w:rPr>
          <w:rFonts w:ascii="Arial" w:hAnsi="Arial" w:cs="Arial"/>
          <w:sz w:val="24"/>
          <w:szCs w:val="24"/>
        </w:rPr>
      </w:pPr>
      <w:r>
        <w:rPr>
          <w:rFonts w:ascii="Arial" w:eastAsia="Arial" w:hAnsi="Arial" w:cs="Arial"/>
          <w:sz w:val="24"/>
          <w:szCs w:val="24"/>
        </w:rPr>
        <w:lastRenderedPageBreak/>
        <w:t xml:space="preserve">Hume, C. (2016). Pisa: Wales still worst in UK in world education tests. [Blog] </w:t>
      </w:r>
      <w:r>
        <w:rPr>
          <w:rFonts w:ascii="Arial" w:eastAsia="Arial" w:hAnsi="Arial" w:cs="Arial"/>
          <w:i/>
          <w:iCs/>
          <w:sz w:val="24"/>
          <w:szCs w:val="24"/>
        </w:rPr>
        <w:t>BBC News</w:t>
      </w:r>
      <w:r>
        <w:rPr>
          <w:rFonts w:ascii="Arial" w:eastAsia="Arial" w:hAnsi="Arial" w:cs="Arial"/>
          <w:sz w:val="24"/>
          <w:szCs w:val="24"/>
        </w:rPr>
        <w:t>. Available at: https://www.bbc.co.uk/news/uk-wales-38208738 [Accessed 12 Dec. 2018].</w:t>
      </w:r>
    </w:p>
    <w:p w:rsidR="00F97C4B" w:rsidRDefault="00F97C4B" w:rsidP="00F97C4B">
      <w:pPr>
        <w:rPr>
          <w:rFonts w:ascii="Arial" w:eastAsia="Arial" w:hAnsi="Arial" w:cs="Arial"/>
          <w:sz w:val="24"/>
          <w:szCs w:val="24"/>
        </w:rPr>
      </w:pPr>
      <w:r>
        <w:rPr>
          <w:rFonts w:ascii="Arial" w:eastAsia="Arial" w:hAnsi="Arial" w:cs="Arial"/>
          <w:sz w:val="24"/>
          <w:szCs w:val="24"/>
        </w:rPr>
        <w:t>Hunter-Wright, H. (2018). The Importance of Creativity in Education. [Blog] </w:t>
      </w:r>
      <w:r>
        <w:rPr>
          <w:rFonts w:ascii="Arial" w:eastAsia="Arial" w:hAnsi="Arial" w:cs="Arial"/>
          <w:i/>
          <w:iCs/>
          <w:sz w:val="24"/>
          <w:szCs w:val="24"/>
        </w:rPr>
        <w:t>Lord Wandsworth College</w:t>
      </w:r>
      <w:r>
        <w:rPr>
          <w:rFonts w:ascii="Arial" w:eastAsia="Arial" w:hAnsi="Arial" w:cs="Arial"/>
          <w:sz w:val="24"/>
          <w:szCs w:val="24"/>
        </w:rPr>
        <w:t>. Available at: http://www.lordwandsworth.org/the-importance-of-creativity-in-education--developing-creative-intelligence/268365.html [Accessed 21 Jan. 2019].</w:t>
      </w:r>
    </w:p>
    <w:p w:rsidR="00F97C4B" w:rsidRDefault="00F97C4B" w:rsidP="00F97C4B">
      <w:pPr>
        <w:rPr>
          <w:rFonts w:ascii="Arial" w:eastAsia="Arial" w:hAnsi="Arial" w:cs="Arial"/>
          <w:sz w:val="24"/>
          <w:szCs w:val="24"/>
        </w:rPr>
      </w:pPr>
      <w:r>
        <w:rPr>
          <w:rFonts w:ascii="Arial" w:eastAsia="Arial" w:hAnsi="Arial" w:cs="Arial"/>
          <w:sz w:val="24"/>
          <w:szCs w:val="24"/>
        </w:rPr>
        <w:t>Jones, T. (1972). </w:t>
      </w:r>
      <w:r>
        <w:rPr>
          <w:rFonts w:ascii="Arial" w:eastAsia="Arial" w:hAnsi="Arial" w:cs="Arial"/>
          <w:i/>
          <w:iCs/>
          <w:sz w:val="24"/>
          <w:szCs w:val="24"/>
        </w:rPr>
        <w:t>Creative learning in perspective</w:t>
      </w:r>
      <w:r>
        <w:rPr>
          <w:rFonts w:ascii="Arial" w:eastAsia="Arial" w:hAnsi="Arial" w:cs="Arial"/>
          <w:sz w:val="24"/>
          <w:szCs w:val="24"/>
        </w:rPr>
        <w:t>. London: University of London Press.</w:t>
      </w:r>
    </w:p>
    <w:p w:rsidR="00F97C4B" w:rsidRDefault="00F97C4B" w:rsidP="00F97C4B">
      <w:pPr>
        <w:rPr>
          <w:rFonts w:ascii="Arial" w:eastAsia="Arial" w:hAnsi="Arial" w:cs="Arial"/>
          <w:sz w:val="24"/>
          <w:szCs w:val="24"/>
        </w:rPr>
      </w:pPr>
      <w:r>
        <w:rPr>
          <w:rFonts w:ascii="Arial" w:eastAsia="Arial" w:hAnsi="Arial" w:cs="Arial"/>
          <w:sz w:val="24"/>
          <w:szCs w:val="24"/>
        </w:rPr>
        <w:t>Lamb-Sinclair, A. (2018). The Need for Teacher Creativity. [Blog] </w:t>
      </w:r>
      <w:r>
        <w:rPr>
          <w:rFonts w:ascii="Arial" w:eastAsia="Arial" w:hAnsi="Arial" w:cs="Arial"/>
          <w:i/>
          <w:iCs/>
          <w:sz w:val="24"/>
          <w:szCs w:val="24"/>
        </w:rPr>
        <w:t>Education Week Teacher</w:t>
      </w:r>
      <w:r>
        <w:rPr>
          <w:rFonts w:ascii="Arial" w:eastAsia="Arial" w:hAnsi="Arial" w:cs="Arial"/>
          <w:sz w:val="24"/>
          <w:szCs w:val="24"/>
        </w:rPr>
        <w:t>. Available at: https://www.edweek.org/tm/articles/2018/04/11/the-need-for-teacher-creativity.html [Accessed 22 Jan. 2019].</w:t>
      </w:r>
    </w:p>
    <w:p w:rsidR="00F97C4B" w:rsidRDefault="00F97C4B" w:rsidP="00F97C4B">
      <w:pPr>
        <w:rPr>
          <w:rFonts w:ascii="Arial" w:eastAsia="Arial" w:hAnsi="Arial" w:cs="Arial"/>
          <w:sz w:val="24"/>
          <w:szCs w:val="24"/>
        </w:rPr>
      </w:pPr>
      <w:r>
        <w:rPr>
          <w:rFonts w:ascii="Arial" w:eastAsia="Arial" w:hAnsi="Arial" w:cs="Arial"/>
          <w:sz w:val="24"/>
          <w:szCs w:val="24"/>
        </w:rPr>
        <w:t>Land, G. and Jarman, B. (1993). </w:t>
      </w:r>
      <w:r>
        <w:rPr>
          <w:rFonts w:ascii="Arial" w:eastAsia="Arial" w:hAnsi="Arial" w:cs="Arial"/>
          <w:i/>
          <w:iCs/>
          <w:sz w:val="24"/>
          <w:szCs w:val="24"/>
        </w:rPr>
        <w:t>Breaking Point and Beyond</w:t>
      </w:r>
      <w:r>
        <w:rPr>
          <w:rFonts w:ascii="Arial" w:eastAsia="Arial" w:hAnsi="Arial" w:cs="Arial"/>
          <w:sz w:val="24"/>
          <w:szCs w:val="24"/>
        </w:rPr>
        <w:t>.</w:t>
      </w:r>
    </w:p>
    <w:p w:rsidR="00F97C4B" w:rsidRDefault="00F97C4B" w:rsidP="00F97C4B">
      <w:pPr>
        <w:rPr>
          <w:rFonts w:ascii="Arial" w:eastAsia="Arial" w:hAnsi="Arial" w:cs="Arial"/>
          <w:sz w:val="24"/>
          <w:szCs w:val="24"/>
        </w:rPr>
      </w:pPr>
      <w:r>
        <w:rPr>
          <w:rFonts w:ascii="Arial" w:eastAsia="Arial" w:hAnsi="Arial" w:cs="Arial"/>
          <w:sz w:val="24"/>
          <w:szCs w:val="24"/>
        </w:rPr>
        <w:t>McCallum, E., Weicht, R., McMullan, L. and Price, A. (2018). EntreComp into Action: get inspired, make it happen. Luxembourg: Publications Office.</w:t>
      </w:r>
    </w:p>
    <w:p w:rsidR="00F97C4B" w:rsidRDefault="00F97C4B" w:rsidP="00F97C4B">
      <w:pPr>
        <w:rPr>
          <w:rFonts w:ascii="Arial" w:hAnsi="Arial" w:cs="Arial"/>
          <w:sz w:val="24"/>
          <w:szCs w:val="24"/>
        </w:rPr>
      </w:pPr>
      <w:r>
        <w:rPr>
          <w:rFonts w:ascii="Arial" w:hAnsi="Arial" w:cs="Arial"/>
          <w:sz w:val="24"/>
          <w:szCs w:val="24"/>
        </w:rPr>
        <w:t>Morrison, N. (2014). Subject knowledge is prime factor in good teaching. [Blog] </w:t>
      </w:r>
      <w:r>
        <w:rPr>
          <w:rFonts w:ascii="Arial" w:hAnsi="Arial" w:cs="Arial"/>
          <w:i/>
          <w:iCs/>
          <w:sz w:val="24"/>
          <w:szCs w:val="24"/>
        </w:rPr>
        <w:t>Tes</w:t>
      </w:r>
      <w:r>
        <w:rPr>
          <w:rFonts w:ascii="Arial" w:hAnsi="Arial" w:cs="Arial"/>
          <w:sz w:val="24"/>
          <w:szCs w:val="24"/>
        </w:rPr>
        <w:t>. Available at: https://www.tes.com/news/subject-knowledge-prime-factor-good-teaching-experts-say [Accessed 23 Jan. 2019].</w:t>
      </w:r>
    </w:p>
    <w:p w:rsidR="00F97C4B" w:rsidRDefault="00F97C4B" w:rsidP="00F97C4B">
      <w:pPr>
        <w:rPr>
          <w:rFonts w:ascii="Arial" w:eastAsia="Arial" w:hAnsi="Arial" w:cs="Arial"/>
          <w:sz w:val="24"/>
          <w:szCs w:val="24"/>
        </w:rPr>
      </w:pPr>
      <w:r>
        <w:rPr>
          <w:rFonts w:ascii="Arial" w:eastAsia="Arial" w:hAnsi="Arial" w:cs="Arial"/>
          <w:sz w:val="24"/>
          <w:szCs w:val="24"/>
        </w:rPr>
        <w:t>Pappas, C. (2015). 5 Tips To Use Mistake-Driven Learning In Your eLearning Courses. [Blog] </w:t>
      </w:r>
      <w:r>
        <w:rPr>
          <w:rFonts w:ascii="Arial" w:eastAsia="Arial" w:hAnsi="Arial" w:cs="Arial"/>
          <w:i/>
          <w:iCs/>
          <w:sz w:val="24"/>
          <w:szCs w:val="24"/>
        </w:rPr>
        <w:t>eLearning Industry</w:t>
      </w:r>
      <w:r>
        <w:rPr>
          <w:rFonts w:ascii="Arial" w:eastAsia="Arial" w:hAnsi="Arial" w:cs="Arial"/>
          <w:sz w:val="24"/>
          <w:szCs w:val="24"/>
        </w:rPr>
        <w:t>. Available at: https://elearningindustry.com/5-tips-use-mistake-driven-learning-elearning-courses [Accessed 25 Jan. 2019].</w:t>
      </w:r>
    </w:p>
    <w:p w:rsidR="00F97C4B" w:rsidRDefault="00F97C4B" w:rsidP="00F97C4B">
      <w:pPr>
        <w:rPr>
          <w:rFonts w:ascii="Arial" w:eastAsia="Arial" w:hAnsi="Arial" w:cs="Arial"/>
          <w:sz w:val="24"/>
          <w:szCs w:val="24"/>
        </w:rPr>
      </w:pPr>
      <w:r>
        <w:rPr>
          <w:rFonts w:ascii="Arial" w:eastAsia="Arial" w:hAnsi="Arial" w:cs="Arial"/>
          <w:sz w:val="24"/>
          <w:szCs w:val="24"/>
        </w:rPr>
        <w:t>Pink, D. (2005). </w:t>
      </w:r>
      <w:r>
        <w:rPr>
          <w:rFonts w:ascii="Arial" w:eastAsia="Arial" w:hAnsi="Arial" w:cs="Arial"/>
          <w:i/>
          <w:iCs/>
          <w:sz w:val="24"/>
          <w:szCs w:val="24"/>
        </w:rPr>
        <w:t>A whole new mind</w:t>
      </w:r>
      <w:r>
        <w:rPr>
          <w:rFonts w:ascii="Arial" w:eastAsia="Arial" w:hAnsi="Arial" w:cs="Arial"/>
          <w:sz w:val="24"/>
          <w:szCs w:val="24"/>
        </w:rPr>
        <w:t>. London: Cyan.</w:t>
      </w:r>
    </w:p>
    <w:p w:rsidR="00F97C4B" w:rsidRDefault="00F97C4B" w:rsidP="00F97C4B">
      <w:pPr>
        <w:rPr>
          <w:rFonts w:ascii="Arial" w:eastAsia="Arial" w:hAnsi="Arial" w:cs="Arial"/>
          <w:sz w:val="24"/>
          <w:szCs w:val="24"/>
        </w:rPr>
      </w:pPr>
      <w:r>
        <w:rPr>
          <w:rFonts w:ascii="Arial" w:eastAsia="Arial" w:hAnsi="Arial" w:cs="Arial"/>
          <w:sz w:val="24"/>
          <w:szCs w:val="24"/>
        </w:rPr>
        <w:t>Robinson, K. (2006). </w:t>
      </w:r>
      <w:r>
        <w:rPr>
          <w:rFonts w:ascii="Arial" w:eastAsia="Arial" w:hAnsi="Arial" w:cs="Arial"/>
          <w:i/>
          <w:iCs/>
          <w:sz w:val="24"/>
          <w:szCs w:val="24"/>
        </w:rPr>
        <w:t>Transcript of "Do schools kill creativity?"</w:t>
      </w:r>
      <w:r>
        <w:rPr>
          <w:rFonts w:ascii="Arial" w:eastAsia="Arial" w:hAnsi="Arial" w:cs="Arial"/>
          <w:sz w:val="24"/>
          <w:szCs w:val="24"/>
        </w:rPr>
        <w:t>. [online] Ted.com. Available at: https://www.ted.com/talks/ken_robinson_says_schools_kill_creativity/transcript [Accessed 24 Jan. 2019].</w:t>
      </w:r>
    </w:p>
    <w:p w:rsidR="00F97C4B" w:rsidRDefault="00F97C4B" w:rsidP="00F97C4B">
      <w:pPr>
        <w:rPr>
          <w:rFonts w:ascii="Arial" w:eastAsia="Arial" w:hAnsi="Arial" w:cs="Arial"/>
          <w:sz w:val="24"/>
          <w:szCs w:val="24"/>
        </w:rPr>
      </w:pPr>
      <w:r>
        <w:rPr>
          <w:rFonts w:ascii="Arial" w:eastAsia="Arial" w:hAnsi="Arial" w:cs="Arial"/>
          <w:sz w:val="24"/>
          <w:szCs w:val="24"/>
        </w:rPr>
        <w:t>Shindler, J. (2009). </w:t>
      </w:r>
      <w:r>
        <w:rPr>
          <w:rFonts w:ascii="Arial" w:eastAsia="Arial" w:hAnsi="Arial" w:cs="Arial"/>
          <w:i/>
          <w:iCs/>
          <w:sz w:val="24"/>
          <w:szCs w:val="24"/>
        </w:rPr>
        <w:t>Transformative classroom management</w:t>
      </w:r>
      <w:r>
        <w:rPr>
          <w:rFonts w:ascii="Arial" w:eastAsia="Arial" w:hAnsi="Arial" w:cs="Arial"/>
          <w:sz w:val="24"/>
          <w:szCs w:val="24"/>
        </w:rPr>
        <w:t>. San Francisco: Jossey-Bass.</w:t>
      </w:r>
    </w:p>
    <w:p w:rsidR="00F97C4B" w:rsidRDefault="00F97C4B" w:rsidP="00F97C4B">
      <w:pPr>
        <w:rPr>
          <w:rFonts w:ascii="Arial" w:eastAsia="Arial" w:hAnsi="Arial" w:cs="Arial"/>
          <w:sz w:val="24"/>
          <w:szCs w:val="24"/>
        </w:rPr>
      </w:pPr>
      <w:r>
        <w:rPr>
          <w:rFonts w:ascii="Arial" w:hAnsi="Arial" w:cs="Arial"/>
          <w:color w:val="000000"/>
          <w:sz w:val="24"/>
          <w:szCs w:val="24"/>
          <w:shd w:val="clear" w:color="auto" w:fill="FFFFFF"/>
        </w:rPr>
        <w:t>Sommer, R. and Sommer, B. (2002). </w:t>
      </w:r>
      <w:r>
        <w:rPr>
          <w:rFonts w:ascii="Arial" w:hAnsi="Arial" w:cs="Arial"/>
          <w:i/>
          <w:iCs/>
          <w:color w:val="000000"/>
          <w:sz w:val="24"/>
          <w:szCs w:val="24"/>
          <w:shd w:val="clear" w:color="auto" w:fill="FFFFFF"/>
        </w:rPr>
        <w:t>A practical guide to behavioral research</w:t>
      </w:r>
      <w:r>
        <w:rPr>
          <w:rFonts w:ascii="Arial" w:hAnsi="Arial" w:cs="Arial"/>
          <w:color w:val="000000"/>
          <w:sz w:val="24"/>
          <w:szCs w:val="24"/>
          <w:shd w:val="clear" w:color="auto" w:fill="FFFFFF"/>
        </w:rPr>
        <w:t>. New York: Oxford University Press.</w:t>
      </w:r>
    </w:p>
    <w:p w:rsidR="00F97C4B" w:rsidRDefault="00F97C4B" w:rsidP="00F97C4B">
      <w:pPr>
        <w:rPr>
          <w:rFonts w:ascii="Arial" w:hAnsi="Arial" w:cs="Arial"/>
          <w:sz w:val="24"/>
          <w:szCs w:val="24"/>
        </w:rPr>
      </w:pPr>
      <w:r>
        <w:rPr>
          <w:rFonts w:ascii="Arial" w:hAnsi="Arial" w:cs="Arial"/>
          <w:sz w:val="24"/>
          <w:szCs w:val="24"/>
        </w:rPr>
        <w:t>Staff (2017). </w:t>
      </w:r>
      <w:r>
        <w:rPr>
          <w:rFonts w:ascii="Arial" w:hAnsi="Arial" w:cs="Arial"/>
          <w:i/>
          <w:iCs/>
          <w:sz w:val="24"/>
          <w:szCs w:val="24"/>
        </w:rPr>
        <w:t>Why It Is Important To Identify and Meet Individual Learner Needs</w:t>
      </w:r>
      <w:r>
        <w:rPr>
          <w:rFonts w:ascii="Arial" w:hAnsi="Arial" w:cs="Arial"/>
          <w:sz w:val="24"/>
          <w:szCs w:val="24"/>
        </w:rPr>
        <w:t>. [online] Methodschools.org. Available at: https://www.methodschools.org/blog/why-it-is-important-to-identify-and-meet-individual-learner-needs-when-teaching-small-class-sizes [Accessed 23 Jan. 2019].</w:t>
      </w:r>
    </w:p>
    <w:p w:rsidR="00F97C4B" w:rsidRDefault="00F97C4B" w:rsidP="00F97C4B">
      <w:pPr>
        <w:rPr>
          <w:rFonts w:ascii="Arial" w:hAnsi="Arial" w:cs="Arial"/>
          <w:sz w:val="24"/>
          <w:szCs w:val="24"/>
        </w:rPr>
      </w:pPr>
      <w:r>
        <w:rPr>
          <w:rFonts w:ascii="Arial" w:hAnsi="Arial" w:cs="Arial"/>
          <w:sz w:val="24"/>
          <w:szCs w:val="24"/>
        </w:rPr>
        <w:t>Thorne, K. (2007) Essential Creativity in the Classroom, Abingdon: Routledge.</w:t>
      </w:r>
    </w:p>
    <w:p w:rsidR="00F97C4B" w:rsidRDefault="00F97C4B" w:rsidP="00F97C4B">
      <w:pPr>
        <w:rPr>
          <w:rFonts w:ascii="Arial" w:eastAsia="Arial" w:hAnsi="Arial" w:cs="Arial"/>
          <w:sz w:val="24"/>
          <w:szCs w:val="24"/>
        </w:rPr>
      </w:pPr>
      <w:r>
        <w:rPr>
          <w:rFonts w:ascii="Arial" w:eastAsia="Arial" w:hAnsi="Arial" w:cs="Arial"/>
          <w:sz w:val="24"/>
          <w:szCs w:val="24"/>
        </w:rPr>
        <w:t>Torrance, E. P. (1959). Current research on the nature of creative talent. Journal of Counseling Psychology.</w:t>
      </w:r>
    </w:p>
    <w:p w:rsidR="00F97C4B" w:rsidRDefault="00F97C4B" w:rsidP="00F97C4B">
      <w:pPr>
        <w:rPr>
          <w:rFonts w:ascii="Arial" w:eastAsia="Arial" w:hAnsi="Arial" w:cs="Arial"/>
          <w:sz w:val="24"/>
          <w:szCs w:val="24"/>
        </w:rPr>
      </w:pPr>
      <w:r>
        <w:rPr>
          <w:rFonts w:ascii="Arial" w:eastAsia="Arial" w:hAnsi="Arial" w:cs="Arial"/>
          <w:sz w:val="24"/>
          <w:szCs w:val="24"/>
        </w:rPr>
        <w:lastRenderedPageBreak/>
        <w:t>Vygotsky, L. S. (2004</w:t>
      </w:r>
      <w:r>
        <w:rPr>
          <w:rFonts w:ascii="Arial" w:eastAsia="Arial" w:hAnsi="Arial" w:cs="Arial"/>
          <w:i/>
          <w:sz w:val="24"/>
          <w:szCs w:val="24"/>
        </w:rPr>
        <w:t>). Imagination and creativity in childhood,</w:t>
      </w:r>
      <w:r>
        <w:rPr>
          <w:rFonts w:ascii="Arial" w:eastAsia="Arial" w:hAnsi="Arial" w:cs="Arial"/>
          <w:sz w:val="24"/>
          <w:szCs w:val="24"/>
        </w:rPr>
        <w:t xml:space="preserve"> M. E. Sharpe, Inc., Trans, Journal of Russian and East European Psychology (Original work published 1967). </w:t>
      </w:r>
    </w:p>
    <w:p w:rsidR="00F97C4B" w:rsidRDefault="00F97C4B" w:rsidP="00F97C4B">
      <w:pPr>
        <w:rPr>
          <w:rFonts w:ascii="Arial" w:eastAsia="Arial" w:hAnsi="Arial" w:cs="Arial"/>
          <w:sz w:val="24"/>
          <w:szCs w:val="24"/>
        </w:rPr>
      </w:pPr>
      <w:r>
        <w:rPr>
          <w:rFonts w:ascii="Arial" w:eastAsia="Arial" w:hAnsi="Arial" w:cs="Arial"/>
          <w:sz w:val="24"/>
          <w:szCs w:val="24"/>
        </w:rPr>
        <w:t>Wegerif, R. (2010). </w:t>
      </w:r>
      <w:r>
        <w:rPr>
          <w:rFonts w:ascii="Arial" w:eastAsia="Arial" w:hAnsi="Arial" w:cs="Arial"/>
          <w:i/>
          <w:iCs/>
          <w:sz w:val="24"/>
          <w:szCs w:val="24"/>
        </w:rPr>
        <w:t>Mind expanding</w:t>
      </w:r>
      <w:r>
        <w:rPr>
          <w:rFonts w:ascii="Arial" w:eastAsia="Arial" w:hAnsi="Arial" w:cs="Arial"/>
          <w:sz w:val="24"/>
          <w:szCs w:val="24"/>
        </w:rPr>
        <w:t>. Maidenhead: Open University Press.</w:t>
      </w:r>
    </w:p>
    <w:p w:rsidR="00F97C4B" w:rsidRDefault="00F97C4B" w:rsidP="00F97C4B">
      <w:pPr>
        <w:rPr>
          <w:rFonts w:ascii="Arial" w:eastAsia="Arial" w:hAnsi="Arial" w:cs="Arial"/>
          <w:sz w:val="24"/>
          <w:szCs w:val="24"/>
        </w:rPr>
      </w:pPr>
      <w:r>
        <w:rPr>
          <w:rFonts w:ascii="Arial" w:eastAsia="Arial" w:hAnsi="Arial" w:cs="Arial"/>
          <w:sz w:val="24"/>
          <w:szCs w:val="24"/>
        </w:rPr>
        <w:t>Wilson, A. (2010)</w:t>
      </w:r>
      <w:r>
        <w:rPr>
          <w:rFonts w:ascii="Arial" w:eastAsia="Arial" w:hAnsi="Arial" w:cs="Arial"/>
          <w:i/>
          <w:sz w:val="24"/>
          <w:szCs w:val="24"/>
        </w:rPr>
        <w:t xml:space="preserve"> Creativity in Primary Education</w:t>
      </w:r>
      <w:r>
        <w:rPr>
          <w:rFonts w:ascii="Arial" w:eastAsia="Arial" w:hAnsi="Arial" w:cs="Arial"/>
          <w:sz w:val="24"/>
          <w:szCs w:val="24"/>
        </w:rPr>
        <w:t>, Exeter, Learning Matters Ltd.</w:t>
      </w:r>
    </w:p>
    <w:p w:rsidR="00F97C4B" w:rsidRDefault="00F97C4B" w:rsidP="00F97C4B">
      <w:pPr>
        <w:rPr>
          <w:rFonts w:ascii="Arial" w:eastAsia="Arial" w:hAnsi="Arial" w:cs="Arial"/>
          <w:sz w:val="24"/>
          <w:szCs w:val="24"/>
        </w:rPr>
      </w:pPr>
      <w:r>
        <w:rPr>
          <w:rFonts w:ascii="Arial" w:eastAsia="Arial" w:hAnsi="Arial" w:cs="Arial"/>
          <w:sz w:val="24"/>
          <w:szCs w:val="24"/>
        </w:rPr>
        <w:t>Young, L. (2014). </w:t>
      </w:r>
      <w:r>
        <w:rPr>
          <w:rFonts w:ascii="Arial" w:eastAsia="Arial" w:hAnsi="Arial" w:cs="Arial"/>
          <w:i/>
          <w:iCs/>
          <w:sz w:val="24"/>
          <w:szCs w:val="24"/>
        </w:rPr>
        <w:t>Enterprise for All</w:t>
      </w:r>
      <w:r>
        <w:rPr>
          <w:rFonts w:ascii="Arial" w:eastAsia="Arial" w:hAnsi="Arial" w:cs="Arial"/>
          <w:sz w:val="24"/>
          <w:szCs w:val="24"/>
        </w:rPr>
        <w:t>. [online] Assets.publishing.service.gov.uk. Available at: https://assets.publishing.service.gov.uk/government/uploads/system/uploads/attachment_data/file/338749/EnterpriseforAll-lowres-200614.pdf [Accessed 21 Jan. 2019].</w:t>
      </w:r>
    </w:p>
    <w:p w:rsidR="00AC732E" w:rsidRPr="005D1C22" w:rsidRDefault="00AC732E" w:rsidP="005D1C22">
      <w:pPr>
        <w:spacing w:line="360" w:lineRule="auto"/>
        <w:rPr>
          <w:rFonts w:ascii="Arial" w:hAnsi="Arial" w:cs="Arial"/>
          <w:sz w:val="24"/>
          <w:szCs w:val="24"/>
        </w:rPr>
      </w:pPr>
      <w:bookmarkStart w:id="0" w:name="_GoBack"/>
      <w:bookmarkEnd w:id="0"/>
    </w:p>
    <w:p w:rsidR="00351BAF" w:rsidRPr="005D1C22" w:rsidRDefault="00351BAF" w:rsidP="005D1C22">
      <w:pPr>
        <w:spacing w:line="360" w:lineRule="auto"/>
        <w:rPr>
          <w:rFonts w:ascii="Arial" w:hAnsi="Arial" w:cs="Arial"/>
          <w:sz w:val="24"/>
          <w:szCs w:val="24"/>
        </w:rPr>
      </w:pPr>
    </w:p>
    <w:sectPr w:rsidR="00351BAF" w:rsidRPr="005D1C22" w:rsidSect="0027091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5A65" w:rsidRDefault="00575A65" w:rsidP="005D1C22">
      <w:pPr>
        <w:spacing w:after="0" w:line="240" w:lineRule="auto"/>
      </w:pPr>
      <w:r>
        <w:separator/>
      </w:r>
    </w:p>
  </w:endnote>
  <w:endnote w:type="continuationSeparator" w:id="0">
    <w:p w:rsidR="00575A65" w:rsidRDefault="00575A65" w:rsidP="005D1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2415067"/>
      <w:docPartObj>
        <w:docPartGallery w:val="Page Numbers (Bottom of Page)"/>
        <w:docPartUnique/>
      </w:docPartObj>
    </w:sdtPr>
    <w:sdtEndPr>
      <w:rPr>
        <w:noProof/>
      </w:rPr>
    </w:sdtEndPr>
    <w:sdtContent>
      <w:p w:rsidR="005D1C22" w:rsidRDefault="00013DBB">
        <w:pPr>
          <w:pStyle w:val="Footer"/>
          <w:jc w:val="right"/>
        </w:pPr>
        <w:r>
          <w:fldChar w:fldCharType="begin"/>
        </w:r>
        <w:r w:rsidR="005D1C22">
          <w:instrText xml:space="preserve"> PAGE   \* MERGEFORMAT </w:instrText>
        </w:r>
        <w:r>
          <w:fldChar w:fldCharType="separate"/>
        </w:r>
        <w:r w:rsidR="00B47492">
          <w:rPr>
            <w:noProof/>
          </w:rPr>
          <w:t>1</w:t>
        </w:r>
        <w:r>
          <w:rPr>
            <w:noProof/>
          </w:rPr>
          <w:fldChar w:fldCharType="end"/>
        </w:r>
      </w:p>
    </w:sdtContent>
  </w:sdt>
  <w:p w:rsidR="005D1C22" w:rsidRDefault="005D1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5A65" w:rsidRDefault="00575A65" w:rsidP="005D1C22">
      <w:pPr>
        <w:spacing w:after="0" w:line="240" w:lineRule="auto"/>
      </w:pPr>
      <w:r>
        <w:separator/>
      </w:r>
    </w:p>
  </w:footnote>
  <w:footnote w:type="continuationSeparator" w:id="0">
    <w:p w:rsidR="00575A65" w:rsidRDefault="00575A65" w:rsidP="005D1C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D1C22" w:rsidRDefault="005D1C22">
    <w:pPr>
      <w:pStyle w:val="Header"/>
    </w:pPr>
    <w:r>
      <w:t>1600450</w:t>
    </w:r>
  </w:p>
  <w:p w:rsidR="005D1C22" w:rsidRDefault="005D1C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74300"/>
    <w:rsid w:val="00013DBB"/>
    <w:rsid w:val="00024D08"/>
    <w:rsid w:val="00072433"/>
    <w:rsid w:val="000941F5"/>
    <w:rsid w:val="000D4EE7"/>
    <w:rsid w:val="000E1A24"/>
    <w:rsid w:val="00112679"/>
    <w:rsid w:val="00122451"/>
    <w:rsid w:val="0013223E"/>
    <w:rsid w:val="00153AAC"/>
    <w:rsid w:val="001B17E4"/>
    <w:rsid w:val="001C54BA"/>
    <w:rsid w:val="001E5CA1"/>
    <w:rsid w:val="0022522D"/>
    <w:rsid w:val="002349C8"/>
    <w:rsid w:val="00246A1F"/>
    <w:rsid w:val="0024715B"/>
    <w:rsid w:val="00262555"/>
    <w:rsid w:val="00270910"/>
    <w:rsid w:val="00275B27"/>
    <w:rsid w:val="00276073"/>
    <w:rsid w:val="002770C8"/>
    <w:rsid w:val="00280FA5"/>
    <w:rsid w:val="00281BDB"/>
    <w:rsid w:val="002E27FF"/>
    <w:rsid w:val="00351BAF"/>
    <w:rsid w:val="00386D15"/>
    <w:rsid w:val="003A66E6"/>
    <w:rsid w:val="003A7869"/>
    <w:rsid w:val="003B39C1"/>
    <w:rsid w:val="003F2B95"/>
    <w:rsid w:val="004164A3"/>
    <w:rsid w:val="00430839"/>
    <w:rsid w:val="00467B9F"/>
    <w:rsid w:val="00472E60"/>
    <w:rsid w:val="0049067C"/>
    <w:rsid w:val="004E052D"/>
    <w:rsid w:val="004E0C0E"/>
    <w:rsid w:val="00552C4F"/>
    <w:rsid w:val="00575A65"/>
    <w:rsid w:val="00590427"/>
    <w:rsid w:val="005B230A"/>
    <w:rsid w:val="005D1C22"/>
    <w:rsid w:val="005E45B6"/>
    <w:rsid w:val="005F0521"/>
    <w:rsid w:val="005F2CC2"/>
    <w:rsid w:val="006166E5"/>
    <w:rsid w:val="00640E67"/>
    <w:rsid w:val="00655DA5"/>
    <w:rsid w:val="00660B39"/>
    <w:rsid w:val="00686874"/>
    <w:rsid w:val="006C5F3C"/>
    <w:rsid w:val="0075708B"/>
    <w:rsid w:val="007F7B2F"/>
    <w:rsid w:val="00802F41"/>
    <w:rsid w:val="008442D9"/>
    <w:rsid w:val="00855669"/>
    <w:rsid w:val="008F4197"/>
    <w:rsid w:val="00963EC0"/>
    <w:rsid w:val="00983453"/>
    <w:rsid w:val="009B1F1E"/>
    <w:rsid w:val="009D0C03"/>
    <w:rsid w:val="009F7F81"/>
    <w:rsid w:val="00A1186C"/>
    <w:rsid w:val="00A323E8"/>
    <w:rsid w:val="00A53F15"/>
    <w:rsid w:val="00A67992"/>
    <w:rsid w:val="00A715A0"/>
    <w:rsid w:val="00A73D28"/>
    <w:rsid w:val="00AB6229"/>
    <w:rsid w:val="00AB726D"/>
    <w:rsid w:val="00AC5688"/>
    <w:rsid w:val="00AC732E"/>
    <w:rsid w:val="00B4626D"/>
    <w:rsid w:val="00B47492"/>
    <w:rsid w:val="00B74300"/>
    <w:rsid w:val="00B75EC9"/>
    <w:rsid w:val="00BA5E1B"/>
    <w:rsid w:val="00BC0DE4"/>
    <w:rsid w:val="00BD1F3B"/>
    <w:rsid w:val="00BE74D8"/>
    <w:rsid w:val="00C162BA"/>
    <w:rsid w:val="00CA6EBA"/>
    <w:rsid w:val="00CF6DCC"/>
    <w:rsid w:val="00D36201"/>
    <w:rsid w:val="00D52543"/>
    <w:rsid w:val="00D75A98"/>
    <w:rsid w:val="00DB6FDF"/>
    <w:rsid w:val="00DD3BE1"/>
    <w:rsid w:val="00DD54BD"/>
    <w:rsid w:val="00DE4FB3"/>
    <w:rsid w:val="00DE6EF9"/>
    <w:rsid w:val="00DF0928"/>
    <w:rsid w:val="00E15263"/>
    <w:rsid w:val="00E27604"/>
    <w:rsid w:val="00E9141F"/>
    <w:rsid w:val="00ED1315"/>
    <w:rsid w:val="00EF6575"/>
    <w:rsid w:val="00F24448"/>
    <w:rsid w:val="00F32698"/>
    <w:rsid w:val="00F9079D"/>
    <w:rsid w:val="00F97C4B"/>
    <w:rsid w:val="00FD1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D0685D7-2571-4DC0-A7AB-32FDFD165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09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C22"/>
  </w:style>
  <w:style w:type="paragraph" w:styleId="Footer">
    <w:name w:val="footer"/>
    <w:basedOn w:val="Normal"/>
    <w:link w:val="FooterChar"/>
    <w:uiPriority w:val="99"/>
    <w:unhideWhenUsed/>
    <w:rsid w:val="005D1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C22"/>
  </w:style>
  <w:style w:type="paragraph" w:styleId="BalloonText">
    <w:name w:val="Balloon Text"/>
    <w:basedOn w:val="Normal"/>
    <w:link w:val="BalloonTextChar"/>
    <w:uiPriority w:val="99"/>
    <w:semiHidden/>
    <w:unhideWhenUsed/>
    <w:rsid w:val="00FD1E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1EFD"/>
    <w:rPr>
      <w:rFonts w:ascii="Segoe UI" w:hAnsi="Segoe UI" w:cs="Segoe UI"/>
      <w:sz w:val="18"/>
      <w:szCs w:val="18"/>
    </w:rPr>
  </w:style>
  <w:style w:type="character" w:styleId="Hyperlink">
    <w:name w:val="Hyperlink"/>
    <w:basedOn w:val="DefaultParagraphFont"/>
    <w:uiPriority w:val="99"/>
    <w:semiHidden/>
    <w:unhideWhenUsed/>
    <w:rsid w:val="00F97C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921417">
      <w:bodyDiv w:val="1"/>
      <w:marLeft w:val="0"/>
      <w:marRight w:val="0"/>
      <w:marTop w:val="0"/>
      <w:marBottom w:val="0"/>
      <w:divBdr>
        <w:top w:val="none" w:sz="0" w:space="0" w:color="auto"/>
        <w:left w:val="none" w:sz="0" w:space="0" w:color="auto"/>
        <w:bottom w:val="none" w:sz="0" w:space="0" w:color="auto"/>
        <w:right w:val="none" w:sz="0" w:space="0" w:color="auto"/>
      </w:divBdr>
    </w:div>
    <w:div w:id="510875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learning.gov.wales/docs/learningwales/public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learning.wales.gov.uk/docs/learningwales/pub"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3676</Words>
  <Characters>20958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Ethan Murphy (1600450)</dc:creator>
  <cp:lastModifiedBy>Alun Thomas</cp:lastModifiedBy>
  <cp:revision>2</cp:revision>
  <cp:lastPrinted>2019-01-25T17:01:00Z</cp:lastPrinted>
  <dcterms:created xsi:type="dcterms:W3CDTF">2019-02-25T08:49:00Z</dcterms:created>
  <dcterms:modified xsi:type="dcterms:W3CDTF">2019-02-25T08:49:00Z</dcterms:modified>
</cp:coreProperties>
</file>