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DC1AF2" w14:textId="77777777" w:rsidR="00906D9C" w:rsidRPr="006A0B1D" w:rsidRDefault="00906D9C" w:rsidP="00906D9C">
      <w:pPr>
        <w:spacing w:line="360" w:lineRule="auto"/>
        <w:rPr>
          <w:rFonts w:cs="Arial"/>
          <w:sz w:val="36"/>
          <w:szCs w:val="36"/>
        </w:rPr>
      </w:pPr>
      <w:r w:rsidRPr="006A0B1D">
        <w:rPr>
          <w:rFonts w:cs="Arial"/>
          <w:sz w:val="36"/>
          <w:szCs w:val="36"/>
        </w:rPr>
        <w:t xml:space="preserve">                            MENTAL HEALTH</w:t>
      </w:r>
    </w:p>
    <w:p w14:paraId="4902AB2D" w14:textId="77777777" w:rsidR="00906D9C" w:rsidRDefault="00906D9C" w:rsidP="00906D9C">
      <w:pPr>
        <w:spacing w:line="360" w:lineRule="auto"/>
        <w:rPr>
          <w:rFonts w:cs="Arial"/>
          <w:szCs w:val="24"/>
        </w:rPr>
      </w:pPr>
    </w:p>
    <w:p w14:paraId="066DC175" w14:textId="77777777" w:rsidR="00906D9C" w:rsidRPr="006A0B1D" w:rsidRDefault="00906D9C" w:rsidP="00906D9C">
      <w:pPr>
        <w:spacing w:line="360" w:lineRule="auto"/>
        <w:rPr>
          <w:rFonts w:cs="Arial"/>
          <w:sz w:val="36"/>
          <w:szCs w:val="36"/>
        </w:rPr>
      </w:pPr>
      <w:r>
        <w:rPr>
          <w:rFonts w:cs="Arial"/>
          <w:sz w:val="36"/>
          <w:szCs w:val="36"/>
        </w:rPr>
        <w:t xml:space="preserve">           </w:t>
      </w:r>
      <w:r w:rsidRPr="006A0B1D">
        <w:rPr>
          <w:rFonts w:cs="Arial"/>
          <w:sz w:val="36"/>
          <w:szCs w:val="36"/>
        </w:rPr>
        <w:t xml:space="preserve"> </w:t>
      </w:r>
      <w:r w:rsidRPr="006A0B1D">
        <w:rPr>
          <w:sz w:val="36"/>
          <w:szCs w:val="36"/>
        </w:rPr>
        <w:t>Mental Disorders and Psychopathology</w:t>
      </w:r>
    </w:p>
    <w:p w14:paraId="3BA34C64" w14:textId="77777777" w:rsidR="00906D9C" w:rsidRDefault="00906D9C" w:rsidP="00906D9C">
      <w:pPr>
        <w:spacing w:line="360" w:lineRule="auto"/>
        <w:rPr>
          <w:rFonts w:cs="Arial"/>
          <w:szCs w:val="24"/>
        </w:rPr>
      </w:pPr>
      <w:r>
        <w:rPr>
          <w:rFonts w:cs="Arial"/>
          <w:szCs w:val="24"/>
        </w:rPr>
        <w:t xml:space="preserve">                                  </w:t>
      </w:r>
    </w:p>
    <w:p w14:paraId="02B67C96" w14:textId="77777777" w:rsidR="00906D9C" w:rsidRDefault="00906D9C" w:rsidP="00906D9C">
      <w:pPr>
        <w:spacing w:line="360" w:lineRule="auto"/>
        <w:rPr>
          <w:rFonts w:cs="Arial"/>
          <w:szCs w:val="24"/>
        </w:rPr>
      </w:pPr>
    </w:p>
    <w:p w14:paraId="2DD63B51" w14:textId="77777777" w:rsidR="00906D9C" w:rsidRDefault="00906D9C" w:rsidP="00906D9C">
      <w:pPr>
        <w:spacing w:line="360" w:lineRule="auto"/>
        <w:rPr>
          <w:rFonts w:cs="Arial"/>
          <w:szCs w:val="24"/>
        </w:rPr>
      </w:pPr>
      <w:r>
        <w:rPr>
          <w:rFonts w:cs="Arial"/>
          <w:szCs w:val="24"/>
        </w:rPr>
        <w:t xml:space="preserve">                                  </w:t>
      </w:r>
    </w:p>
    <w:p w14:paraId="0EAE6E72" w14:textId="77777777" w:rsidR="00906D9C" w:rsidRDefault="00906D9C" w:rsidP="00906D9C">
      <w:pPr>
        <w:spacing w:line="360" w:lineRule="auto"/>
        <w:rPr>
          <w:rFonts w:cs="Arial"/>
          <w:szCs w:val="24"/>
        </w:rPr>
      </w:pPr>
      <w:r>
        <w:rPr>
          <w:rFonts w:cs="Arial"/>
          <w:szCs w:val="24"/>
        </w:rPr>
        <w:t xml:space="preserve">                              </w:t>
      </w:r>
    </w:p>
    <w:p w14:paraId="54CFB1A0" w14:textId="77777777" w:rsidR="00906D9C" w:rsidRDefault="00906D9C" w:rsidP="00906D9C">
      <w:pPr>
        <w:spacing w:line="360" w:lineRule="auto"/>
        <w:rPr>
          <w:rFonts w:cs="Arial"/>
          <w:szCs w:val="24"/>
        </w:rPr>
      </w:pPr>
    </w:p>
    <w:p w14:paraId="3EDE3964" w14:textId="77777777" w:rsidR="00906D9C" w:rsidRDefault="00906D9C" w:rsidP="00906D9C">
      <w:pPr>
        <w:spacing w:line="360" w:lineRule="auto"/>
        <w:rPr>
          <w:rFonts w:cs="Arial"/>
          <w:szCs w:val="24"/>
        </w:rPr>
      </w:pPr>
    </w:p>
    <w:p w14:paraId="6E4C8B3D" w14:textId="77777777" w:rsidR="00906D9C" w:rsidRDefault="00906D9C" w:rsidP="00906D9C">
      <w:pPr>
        <w:spacing w:line="360" w:lineRule="auto"/>
        <w:rPr>
          <w:rFonts w:cs="Arial"/>
          <w:szCs w:val="24"/>
        </w:rPr>
      </w:pPr>
    </w:p>
    <w:p w14:paraId="0986A22B" w14:textId="77777777" w:rsidR="00906D9C" w:rsidRDefault="00906D9C" w:rsidP="00906D9C">
      <w:pPr>
        <w:spacing w:line="360" w:lineRule="auto"/>
        <w:rPr>
          <w:rFonts w:cs="Arial"/>
          <w:szCs w:val="24"/>
        </w:rPr>
      </w:pPr>
    </w:p>
    <w:p w14:paraId="0D07FA9B" w14:textId="77777777" w:rsidR="00906D9C" w:rsidRDefault="00906D9C" w:rsidP="00906D9C">
      <w:pPr>
        <w:spacing w:line="360" w:lineRule="auto"/>
        <w:rPr>
          <w:rFonts w:cs="Arial"/>
          <w:szCs w:val="24"/>
        </w:rPr>
      </w:pPr>
    </w:p>
    <w:p w14:paraId="0625BB84" w14:textId="77777777" w:rsidR="00906D9C" w:rsidRDefault="00906D9C" w:rsidP="00906D9C">
      <w:pPr>
        <w:spacing w:line="360" w:lineRule="auto"/>
        <w:rPr>
          <w:rFonts w:cs="Arial"/>
          <w:szCs w:val="24"/>
        </w:rPr>
      </w:pPr>
    </w:p>
    <w:p w14:paraId="70977B0F" w14:textId="77777777" w:rsidR="00906D9C" w:rsidRDefault="00906D9C" w:rsidP="00906D9C">
      <w:pPr>
        <w:spacing w:line="360" w:lineRule="auto"/>
        <w:rPr>
          <w:rFonts w:cs="Arial"/>
          <w:szCs w:val="24"/>
        </w:rPr>
      </w:pPr>
    </w:p>
    <w:p w14:paraId="7E58F2EB" w14:textId="77777777" w:rsidR="00906D9C" w:rsidRDefault="00906D9C" w:rsidP="00906D9C">
      <w:pPr>
        <w:spacing w:line="360" w:lineRule="auto"/>
        <w:rPr>
          <w:rFonts w:cs="Arial"/>
          <w:szCs w:val="24"/>
        </w:rPr>
      </w:pPr>
    </w:p>
    <w:p w14:paraId="356C26F8" w14:textId="77777777" w:rsidR="00906D9C" w:rsidRDefault="00906D9C" w:rsidP="00906D9C">
      <w:pPr>
        <w:spacing w:line="360" w:lineRule="auto"/>
        <w:rPr>
          <w:rFonts w:cs="Arial"/>
          <w:szCs w:val="24"/>
        </w:rPr>
      </w:pPr>
      <w:r>
        <w:rPr>
          <w:rFonts w:cs="Arial"/>
          <w:szCs w:val="24"/>
        </w:rPr>
        <w:t xml:space="preserve">                                  </w:t>
      </w:r>
    </w:p>
    <w:p w14:paraId="111FCCD7" w14:textId="77777777" w:rsidR="00906D9C" w:rsidRDefault="00906D9C" w:rsidP="00906D9C">
      <w:pPr>
        <w:spacing w:line="360" w:lineRule="auto"/>
        <w:rPr>
          <w:rFonts w:cs="Arial"/>
          <w:szCs w:val="24"/>
        </w:rPr>
      </w:pPr>
    </w:p>
    <w:p w14:paraId="0C02184B" w14:textId="77777777" w:rsidR="00906D9C" w:rsidRDefault="00906D9C" w:rsidP="00906D9C">
      <w:pPr>
        <w:spacing w:line="360" w:lineRule="auto"/>
        <w:rPr>
          <w:rFonts w:cs="Arial"/>
          <w:szCs w:val="24"/>
        </w:rPr>
      </w:pPr>
    </w:p>
    <w:p w14:paraId="476AB3F6" w14:textId="77777777" w:rsidR="00906D9C" w:rsidRDefault="00906D9C" w:rsidP="00906D9C">
      <w:pPr>
        <w:spacing w:line="360" w:lineRule="auto"/>
        <w:rPr>
          <w:rFonts w:cs="Arial"/>
          <w:szCs w:val="24"/>
        </w:rPr>
      </w:pPr>
      <w:r>
        <w:rPr>
          <w:rFonts w:cs="Arial"/>
          <w:szCs w:val="24"/>
        </w:rPr>
        <w:t xml:space="preserve">                                  </w:t>
      </w:r>
    </w:p>
    <w:p w14:paraId="6386BF7A" w14:textId="77777777" w:rsidR="00906D9C" w:rsidRDefault="00906D9C" w:rsidP="00906D9C">
      <w:pPr>
        <w:spacing w:line="360" w:lineRule="auto"/>
        <w:rPr>
          <w:rFonts w:cs="Arial"/>
          <w:szCs w:val="24"/>
        </w:rPr>
      </w:pPr>
    </w:p>
    <w:p w14:paraId="436CA6BA" w14:textId="77777777" w:rsidR="00906D9C" w:rsidRDefault="00906D9C" w:rsidP="00906D9C">
      <w:pPr>
        <w:spacing w:line="360" w:lineRule="auto"/>
        <w:rPr>
          <w:rFonts w:cs="Arial"/>
          <w:szCs w:val="24"/>
        </w:rPr>
      </w:pPr>
    </w:p>
    <w:p w14:paraId="3A450DA1" w14:textId="77777777" w:rsidR="00906D9C" w:rsidRDefault="00906D9C" w:rsidP="00906D9C">
      <w:pPr>
        <w:spacing w:line="360" w:lineRule="auto"/>
        <w:rPr>
          <w:rFonts w:cs="Arial"/>
          <w:szCs w:val="24"/>
        </w:rPr>
      </w:pPr>
    </w:p>
    <w:p w14:paraId="0628AE16" w14:textId="77777777" w:rsidR="00906D9C" w:rsidRDefault="00906D9C" w:rsidP="00906D9C">
      <w:pPr>
        <w:spacing w:line="360" w:lineRule="auto"/>
        <w:rPr>
          <w:rFonts w:cs="Arial"/>
          <w:szCs w:val="24"/>
        </w:rPr>
      </w:pPr>
    </w:p>
    <w:p w14:paraId="61AB383D" w14:textId="77777777" w:rsidR="00906D9C" w:rsidRDefault="00906D9C" w:rsidP="00906D9C">
      <w:pPr>
        <w:spacing w:line="360" w:lineRule="auto"/>
        <w:rPr>
          <w:rFonts w:cs="Arial"/>
          <w:szCs w:val="24"/>
        </w:rPr>
      </w:pPr>
    </w:p>
    <w:p w14:paraId="0099697C" w14:textId="77777777" w:rsidR="00906D9C" w:rsidRDefault="00906D9C" w:rsidP="00906D9C">
      <w:pPr>
        <w:spacing w:line="360" w:lineRule="auto"/>
        <w:rPr>
          <w:rFonts w:cs="Arial"/>
          <w:szCs w:val="24"/>
        </w:rPr>
      </w:pPr>
      <w:r>
        <w:rPr>
          <w:rFonts w:cs="Arial"/>
          <w:szCs w:val="24"/>
        </w:rPr>
        <w:t xml:space="preserve">                                  </w:t>
      </w:r>
    </w:p>
    <w:p w14:paraId="18706E0D" w14:textId="77777777" w:rsidR="00906D9C" w:rsidRDefault="00906D9C" w:rsidP="00906D9C">
      <w:pPr>
        <w:spacing w:line="360" w:lineRule="auto"/>
        <w:rPr>
          <w:rFonts w:cs="Arial"/>
          <w:szCs w:val="24"/>
        </w:rPr>
      </w:pPr>
    </w:p>
    <w:p w14:paraId="2C3A9E73" w14:textId="77777777" w:rsidR="00906D9C" w:rsidRPr="00D11C98" w:rsidRDefault="00906D9C" w:rsidP="00906D9C">
      <w:pPr>
        <w:spacing w:line="360" w:lineRule="auto"/>
        <w:rPr>
          <w:rFonts w:cs="Arial"/>
          <w:szCs w:val="24"/>
        </w:rPr>
      </w:pPr>
      <w:r>
        <w:rPr>
          <w:rFonts w:cs="Arial"/>
          <w:szCs w:val="24"/>
        </w:rPr>
        <w:t xml:space="preserve">                                   </w:t>
      </w:r>
      <w:r w:rsidRPr="00D11C98">
        <w:rPr>
          <w:rFonts w:cs="Arial"/>
          <w:szCs w:val="24"/>
        </w:rPr>
        <w:t>Student Name</w:t>
      </w:r>
      <w:r>
        <w:rPr>
          <w:rFonts w:cs="Arial"/>
          <w:szCs w:val="24"/>
        </w:rPr>
        <w:t>: Nazmin Kauser</w:t>
      </w:r>
    </w:p>
    <w:p w14:paraId="5FDD69D2" w14:textId="77777777" w:rsidR="00906D9C" w:rsidRDefault="00906D9C" w:rsidP="00906D9C">
      <w:pPr>
        <w:spacing w:line="360" w:lineRule="auto"/>
        <w:rPr>
          <w:rFonts w:cs="Arial"/>
          <w:szCs w:val="24"/>
        </w:rPr>
      </w:pPr>
      <w:r>
        <w:rPr>
          <w:rFonts w:cs="Arial"/>
          <w:szCs w:val="24"/>
        </w:rPr>
        <w:t xml:space="preserve">                                   </w:t>
      </w:r>
      <w:r w:rsidRPr="00D11C98">
        <w:rPr>
          <w:rFonts w:cs="Arial"/>
          <w:szCs w:val="24"/>
        </w:rPr>
        <w:t>Student Number</w:t>
      </w:r>
      <w:r>
        <w:rPr>
          <w:rFonts w:cs="Arial"/>
          <w:szCs w:val="24"/>
        </w:rPr>
        <w:t>: 1710502</w:t>
      </w:r>
    </w:p>
    <w:p w14:paraId="4C317CC9" w14:textId="77777777" w:rsidR="00906D9C" w:rsidRPr="00D11C98" w:rsidRDefault="00906D9C" w:rsidP="00906D9C">
      <w:pPr>
        <w:spacing w:line="360" w:lineRule="auto"/>
        <w:rPr>
          <w:rFonts w:cs="Arial"/>
          <w:szCs w:val="24"/>
        </w:rPr>
      </w:pPr>
      <w:r>
        <w:rPr>
          <w:rFonts w:cs="Arial"/>
          <w:szCs w:val="24"/>
        </w:rPr>
        <w:t xml:space="preserve">                                   </w:t>
      </w:r>
      <w:r w:rsidRPr="00D11C98">
        <w:rPr>
          <w:rFonts w:cs="Arial"/>
          <w:szCs w:val="24"/>
        </w:rPr>
        <w:t>Module code</w:t>
      </w:r>
      <w:r>
        <w:rPr>
          <w:rFonts w:cs="Arial"/>
          <w:szCs w:val="24"/>
        </w:rPr>
        <w:t xml:space="preserve">: </w:t>
      </w:r>
      <w:r>
        <w:t>BMHP6006</w:t>
      </w:r>
    </w:p>
    <w:p w14:paraId="218D04F0" w14:textId="77777777" w:rsidR="00906D9C" w:rsidRPr="00D11C98" w:rsidRDefault="00906D9C" w:rsidP="00906D9C">
      <w:pPr>
        <w:spacing w:line="360" w:lineRule="auto"/>
        <w:jc w:val="center"/>
        <w:rPr>
          <w:rFonts w:cs="Arial"/>
          <w:szCs w:val="24"/>
        </w:rPr>
      </w:pPr>
      <w:r w:rsidRPr="00D11C98">
        <w:rPr>
          <w:rFonts w:cs="Arial"/>
          <w:szCs w:val="24"/>
        </w:rPr>
        <w:t>Lecturer’s Name</w:t>
      </w:r>
      <w:r>
        <w:rPr>
          <w:rFonts w:cs="Arial"/>
          <w:szCs w:val="24"/>
        </w:rPr>
        <w:t>:</w:t>
      </w:r>
      <w:r w:rsidRPr="006A0B1D">
        <w:t xml:space="preserve"> </w:t>
      </w:r>
      <w:proofErr w:type="spellStart"/>
      <w:r>
        <w:t>Dushika</w:t>
      </w:r>
      <w:proofErr w:type="spellEnd"/>
      <w:r>
        <w:t xml:space="preserve"> </w:t>
      </w:r>
      <w:proofErr w:type="spellStart"/>
      <w:r>
        <w:t>Soundararajan</w:t>
      </w:r>
      <w:proofErr w:type="spellEnd"/>
    </w:p>
    <w:p w14:paraId="04267EA6" w14:textId="7DB36369" w:rsidR="000B4221" w:rsidRPr="00D11C98" w:rsidRDefault="000B4221" w:rsidP="00906D9C">
      <w:pPr>
        <w:spacing w:line="360" w:lineRule="auto"/>
        <w:rPr>
          <w:rFonts w:cs="Arial"/>
          <w:szCs w:val="24"/>
        </w:rPr>
        <w:sectPr w:rsidR="000B4221" w:rsidRPr="00D11C98"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p>
    <w:p w14:paraId="53D55BBA" w14:textId="77777777" w:rsidR="00FB2D3D" w:rsidRPr="00D11C98" w:rsidRDefault="00FB2D3D" w:rsidP="006B1E20">
      <w:pPr>
        <w:spacing w:line="360" w:lineRule="auto"/>
        <w:rPr>
          <w:rFonts w:cs="Arial"/>
          <w:szCs w:val="24"/>
        </w:rPr>
      </w:pPr>
    </w:p>
    <w:sdt>
      <w:sdtPr>
        <w:rPr>
          <w:rFonts w:cs="Arial"/>
          <w:b/>
          <w:bCs/>
          <w:szCs w:val="24"/>
        </w:rPr>
        <w:id w:val="11403845"/>
        <w:docPartObj>
          <w:docPartGallery w:val="Table of Contents"/>
          <w:docPartUnique/>
        </w:docPartObj>
      </w:sdtPr>
      <w:sdtEndPr>
        <w:rPr>
          <w:b w:val="0"/>
          <w:bCs w:val="0"/>
        </w:rPr>
      </w:sdtEndPr>
      <w:sdtContent>
        <w:p w14:paraId="3B2CDBF7" w14:textId="77777777" w:rsidR="00FB2D3D" w:rsidRPr="00D11C98" w:rsidRDefault="00FB2D3D" w:rsidP="006B1E20">
          <w:pPr>
            <w:spacing w:line="360" w:lineRule="auto"/>
            <w:rPr>
              <w:rFonts w:cs="Arial"/>
              <w:szCs w:val="24"/>
            </w:rPr>
          </w:pPr>
        </w:p>
        <w:p w14:paraId="42FF7410" w14:textId="77777777" w:rsidR="00FB2D3D" w:rsidRPr="00D11C98" w:rsidRDefault="00FB2D3D" w:rsidP="006B1E20">
          <w:pPr>
            <w:spacing w:line="360" w:lineRule="auto"/>
            <w:rPr>
              <w:rFonts w:cs="Arial"/>
              <w:szCs w:val="24"/>
            </w:rPr>
          </w:pPr>
          <w:r w:rsidRPr="00D11C98">
            <w:rPr>
              <w:rFonts w:cs="Arial"/>
              <w:szCs w:val="24"/>
            </w:rPr>
            <w:t>Table of Contents</w:t>
          </w:r>
        </w:p>
        <w:p w14:paraId="5D1461C7" w14:textId="77777777" w:rsidR="00FB2D3D" w:rsidRPr="00D11C98" w:rsidRDefault="00FB2D3D" w:rsidP="006B1E20">
          <w:pPr>
            <w:spacing w:line="360" w:lineRule="auto"/>
            <w:rPr>
              <w:rFonts w:cs="Arial"/>
              <w:szCs w:val="24"/>
            </w:rPr>
          </w:pPr>
        </w:p>
        <w:p w14:paraId="71F7F292" w14:textId="77777777" w:rsidR="00857807" w:rsidRDefault="00FB2D3D">
          <w:pPr>
            <w:pStyle w:val="TOC1"/>
            <w:tabs>
              <w:tab w:val="right" w:leader="dot" w:pos="9017"/>
            </w:tabs>
            <w:rPr>
              <w:rFonts w:asciiTheme="minorHAnsi" w:eastAsiaTheme="minorEastAsia" w:hAnsiTheme="minorHAnsi"/>
              <w:noProof/>
              <w:sz w:val="22"/>
              <w:lang w:eastAsia="en-GB"/>
            </w:rPr>
          </w:pPr>
          <w:r w:rsidRPr="00D11C98">
            <w:rPr>
              <w:rFonts w:cs="Arial"/>
              <w:szCs w:val="24"/>
            </w:rPr>
            <w:fldChar w:fldCharType="begin"/>
          </w:r>
          <w:r w:rsidRPr="00D11C98">
            <w:rPr>
              <w:rFonts w:cs="Arial"/>
              <w:szCs w:val="24"/>
            </w:rPr>
            <w:instrText xml:space="preserve"> TOC \o "1-3" \h \z \u </w:instrText>
          </w:r>
          <w:r w:rsidRPr="00D11C98">
            <w:rPr>
              <w:rFonts w:cs="Arial"/>
              <w:szCs w:val="24"/>
            </w:rPr>
            <w:fldChar w:fldCharType="separate"/>
          </w:r>
          <w:hyperlink w:anchor="_Toc65336696" w:history="1">
            <w:r w:rsidR="00857807" w:rsidRPr="009F47E2">
              <w:rPr>
                <w:rStyle w:val="Hyperlink"/>
                <w:noProof/>
              </w:rPr>
              <w:t>Introduction</w:t>
            </w:r>
            <w:r w:rsidR="00857807">
              <w:rPr>
                <w:noProof/>
                <w:webHidden/>
              </w:rPr>
              <w:tab/>
            </w:r>
            <w:r w:rsidR="00857807">
              <w:rPr>
                <w:noProof/>
                <w:webHidden/>
              </w:rPr>
              <w:fldChar w:fldCharType="begin"/>
            </w:r>
            <w:r w:rsidR="00857807">
              <w:rPr>
                <w:noProof/>
                <w:webHidden/>
              </w:rPr>
              <w:instrText xml:space="preserve"> PAGEREF _Toc65336696 \h </w:instrText>
            </w:r>
            <w:r w:rsidR="00857807">
              <w:rPr>
                <w:noProof/>
                <w:webHidden/>
              </w:rPr>
            </w:r>
            <w:r w:rsidR="00857807">
              <w:rPr>
                <w:noProof/>
                <w:webHidden/>
              </w:rPr>
              <w:fldChar w:fldCharType="separate"/>
            </w:r>
            <w:r w:rsidR="00857807">
              <w:rPr>
                <w:noProof/>
                <w:webHidden/>
              </w:rPr>
              <w:t>1</w:t>
            </w:r>
            <w:r w:rsidR="00857807">
              <w:rPr>
                <w:noProof/>
                <w:webHidden/>
              </w:rPr>
              <w:fldChar w:fldCharType="end"/>
            </w:r>
          </w:hyperlink>
        </w:p>
        <w:p w14:paraId="5021BEBA" w14:textId="77777777" w:rsidR="00857807" w:rsidRDefault="0007635F">
          <w:pPr>
            <w:pStyle w:val="TOC1"/>
            <w:tabs>
              <w:tab w:val="right" w:leader="dot" w:pos="9017"/>
            </w:tabs>
            <w:rPr>
              <w:rFonts w:asciiTheme="minorHAnsi" w:eastAsiaTheme="minorEastAsia" w:hAnsiTheme="minorHAnsi"/>
              <w:noProof/>
              <w:sz w:val="22"/>
              <w:lang w:eastAsia="en-GB"/>
            </w:rPr>
          </w:pPr>
          <w:hyperlink w:anchor="_Toc65336697" w:history="1">
            <w:r w:rsidR="00857807" w:rsidRPr="009F47E2">
              <w:rPr>
                <w:rStyle w:val="Hyperlink"/>
                <w:noProof/>
              </w:rPr>
              <w:t>Definition of Mental Disorder</w:t>
            </w:r>
            <w:r w:rsidR="00857807">
              <w:rPr>
                <w:noProof/>
                <w:webHidden/>
              </w:rPr>
              <w:tab/>
            </w:r>
            <w:r w:rsidR="00857807">
              <w:rPr>
                <w:noProof/>
                <w:webHidden/>
              </w:rPr>
              <w:fldChar w:fldCharType="begin"/>
            </w:r>
            <w:r w:rsidR="00857807">
              <w:rPr>
                <w:noProof/>
                <w:webHidden/>
              </w:rPr>
              <w:instrText xml:space="preserve"> PAGEREF _Toc65336697 \h </w:instrText>
            </w:r>
            <w:r w:rsidR="00857807">
              <w:rPr>
                <w:noProof/>
                <w:webHidden/>
              </w:rPr>
            </w:r>
            <w:r w:rsidR="00857807">
              <w:rPr>
                <w:noProof/>
                <w:webHidden/>
              </w:rPr>
              <w:fldChar w:fldCharType="separate"/>
            </w:r>
            <w:r w:rsidR="00857807">
              <w:rPr>
                <w:noProof/>
                <w:webHidden/>
              </w:rPr>
              <w:t>1</w:t>
            </w:r>
            <w:r w:rsidR="00857807">
              <w:rPr>
                <w:noProof/>
                <w:webHidden/>
              </w:rPr>
              <w:fldChar w:fldCharType="end"/>
            </w:r>
          </w:hyperlink>
        </w:p>
        <w:p w14:paraId="399ED0CB" w14:textId="77777777" w:rsidR="00857807" w:rsidRDefault="0007635F">
          <w:pPr>
            <w:pStyle w:val="TOC1"/>
            <w:tabs>
              <w:tab w:val="right" w:leader="dot" w:pos="9017"/>
            </w:tabs>
            <w:rPr>
              <w:rFonts w:asciiTheme="minorHAnsi" w:eastAsiaTheme="minorEastAsia" w:hAnsiTheme="minorHAnsi"/>
              <w:noProof/>
              <w:sz w:val="22"/>
              <w:lang w:eastAsia="en-GB"/>
            </w:rPr>
          </w:pPr>
          <w:hyperlink w:anchor="_Toc65336698" w:history="1">
            <w:r w:rsidR="00857807" w:rsidRPr="009F47E2">
              <w:rPr>
                <w:rStyle w:val="Hyperlink"/>
                <w:noProof/>
              </w:rPr>
              <w:t>Historical Context of Mental Health Provision in the UK</w:t>
            </w:r>
            <w:r w:rsidR="00857807">
              <w:rPr>
                <w:noProof/>
                <w:webHidden/>
              </w:rPr>
              <w:tab/>
            </w:r>
            <w:r w:rsidR="00857807">
              <w:rPr>
                <w:noProof/>
                <w:webHidden/>
              </w:rPr>
              <w:fldChar w:fldCharType="begin"/>
            </w:r>
            <w:r w:rsidR="00857807">
              <w:rPr>
                <w:noProof/>
                <w:webHidden/>
              </w:rPr>
              <w:instrText xml:space="preserve"> PAGEREF _Toc65336698 \h </w:instrText>
            </w:r>
            <w:r w:rsidR="00857807">
              <w:rPr>
                <w:noProof/>
                <w:webHidden/>
              </w:rPr>
            </w:r>
            <w:r w:rsidR="00857807">
              <w:rPr>
                <w:noProof/>
                <w:webHidden/>
              </w:rPr>
              <w:fldChar w:fldCharType="separate"/>
            </w:r>
            <w:r w:rsidR="00857807">
              <w:rPr>
                <w:noProof/>
                <w:webHidden/>
              </w:rPr>
              <w:t>2</w:t>
            </w:r>
            <w:r w:rsidR="00857807">
              <w:rPr>
                <w:noProof/>
                <w:webHidden/>
              </w:rPr>
              <w:fldChar w:fldCharType="end"/>
            </w:r>
          </w:hyperlink>
        </w:p>
        <w:p w14:paraId="1CBCD2D1" w14:textId="77777777" w:rsidR="00857807" w:rsidRDefault="0007635F">
          <w:pPr>
            <w:pStyle w:val="TOC1"/>
            <w:tabs>
              <w:tab w:val="right" w:leader="dot" w:pos="9017"/>
            </w:tabs>
            <w:rPr>
              <w:rFonts w:asciiTheme="minorHAnsi" w:eastAsiaTheme="minorEastAsia" w:hAnsiTheme="minorHAnsi"/>
              <w:noProof/>
              <w:sz w:val="22"/>
              <w:lang w:eastAsia="en-GB"/>
            </w:rPr>
          </w:pPr>
          <w:hyperlink w:anchor="_Toc65336699" w:history="1">
            <w:r w:rsidR="00857807" w:rsidRPr="009F47E2">
              <w:rPr>
                <w:rStyle w:val="Hyperlink"/>
                <w:noProof/>
              </w:rPr>
              <w:t>Legislative Changes in the UK in relation to Mental Health Provision</w:t>
            </w:r>
            <w:r w:rsidR="00857807">
              <w:rPr>
                <w:noProof/>
                <w:webHidden/>
              </w:rPr>
              <w:tab/>
            </w:r>
            <w:r w:rsidR="00857807">
              <w:rPr>
                <w:noProof/>
                <w:webHidden/>
              </w:rPr>
              <w:fldChar w:fldCharType="begin"/>
            </w:r>
            <w:r w:rsidR="00857807">
              <w:rPr>
                <w:noProof/>
                <w:webHidden/>
              </w:rPr>
              <w:instrText xml:space="preserve"> PAGEREF _Toc65336699 \h </w:instrText>
            </w:r>
            <w:r w:rsidR="00857807">
              <w:rPr>
                <w:noProof/>
                <w:webHidden/>
              </w:rPr>
            </w:r>
            <w:r w:rsidR="00857807">
              <w:rPr>
                <w:noProof/>
                <w:webHidden/>
              </w:rPr>
              <w:fldChar w:fldCharType="separate"/>
            </w:r>
            <w:r w:rsidR="00857807">
              <w:rPr>
                <w:noProof/>
                <w:webHidden/>
              </w:rPr>
              <w:t>3</w:t>
            </w:r>
            <w:r w:rsidR="00857807">
              <w:rPr>
                <w:noProof/>
                <w:webHidden/>
              </w:rPr>
              <w:fldChar w:fldCharType="end"/>
            </w:r>
          </w:hyperlink>
        </w:p>
        <w:p w14:paraId="12F051F4" w14:textId="77777777" w:rsidR="00857807" w:rsidRDefault="0007635F">
          <w:pPr>
            <w:pStyle w:val="TOC1"/>
            <w:tabs>
              <w:tab w:val="right" w:leader="dot" w:pos="9017"/>
            </w:tabs>
            <w:rPr>
              <w:rFonts w:asciiTheme="minorHAnsi" w:eastAsiaTheme="minorEastAsia" w:hAnsiTheme="minorHAnsi"/>
              <w:noProof/>
              <w:sz w:val="22"/>
              <w:lang w:eastAsia="en-GB"/>
            </w:rPr>
          </w:pPr>
          <w:hyperlink w:anchor="_Toc65336700" w:history="1">
            <w:r w:rsidR="00857807" w:rsidRPr="009F47E2">
              <w:rPr>
                <w:rStyle w:val="Hyperlink"/>
                <w:noProof/>
              </w:rPr>
              <w:t>Inclusion and Exclusion in Mental Health during the 20</w:t>
            </w:r>
            <w:r w:rsidR="00857807" w:rsidRPr="009F47E2">
              <w:rPr>
                <w:rStyle w:val="Hyperlink"/>
                <w:noProof/>
                <w:vertAlign w:val="superscript"/>
              </w:rPr>
              <w:t>th</w:t>
            </w:r>
            <w:r w:rsidR="00857807" w:rsidRPr="009F47E2">
              <w:rPr>
                <w:rStyle w:val="Hyperlink"/>
                <w:noProof/>
              </w:rPr>
              <w:t xml:space="preserve"> Century</w:t>
            </w:r>
            <w:r w:rsidR="00857807">
              <w:rPr>
                <w:noProof/>
                <w:webHidden/>
              </w:rPr>
              <w:tab/>
            </w:r>
            <w:r w:rsidR="00857807">
              <w:rPr>
                <w:noProof/>
                <w:webHidden/>
              </w:rPr>
              <w:fldChar w:fldCharType="begin"/>
            </w:r>
            <w:r w:rsidR="00857807">
              <w:rPr>
                <w:noProof/>
                <w:webHidden/>
              </w:rPr>
              <w:instrText xml:space="preserve"> PAGEREF _Toc65336700 \h </w:instrText>
            </w:r>
            <w:r w:rsidR="00857807">
              <w:rPr>
                <w:noProof/>
                <w:webHidden/>
              </w:rPr>
            </w:r>
            <w:r w:rsidR="00857807">
              <w:rPr>
                <w:noProof/>
                <w:webHidden/>
              </w:rPr>
              <w:fldChar w:fldCharType="separate"/>
            </w:r>
            <w:r w:rsidR="00857807">
              <w:rPr>
                <w:noProof/>
                <w:webHidden/>
              </w:rPr>
              <w:t>4</w:t>
            </w:r>
            <w:r w:rsidR="00857807">
              <w:rPr>
                <w:noProof/>
                <w:webHidden/>
              </w:rPr>
              <w:fldChar w:fldCharType="end"/>
            </w:r>
          </w:hyperlink>
        </w:p>
        <w:p w14:paraId="2884AFB2" w14:textId="77777777" w:rsidR="00857807" w:rsidRDefault="0007635F">
          <w:pPr>
            <w:pStyle w:val="TOC1"/>
            <w:tabs>
              <w:tab w:val="right" w:leader="dot" w:pos="9017"/>
            </w:tabs>
            <w:rPr>
              <w:rFonts w:asciiTheme="minorHAnsi" w:eastAsiaTheme="minorEastAsia" w:hAnsiTheme="minorHAnsi"/>
              <w:noProof/>
              <w:sz w:val="22"/>
              <w:lang w:eastAsia="en-GB"/>
            </w:rPr>
          </w:pPr>
          <w:hyperlink w:anchor="_Toc65336701" w:history="1">
            <w:r w:rsidR="00857807" w:rsidRPr="009F47E2">
              <w:rPr>
                <w:rStyle w:val="Hyperlink"/>
                <w:noProof/>
              </w:rPr>
              <w:t>Recommendations for Further Improvements</w:t>
            </w:r>
            <w:r w:rsidR="00857807">
              <w:rPr>
                <w:noProof/>
                <w:webHidden/>
              </w:rPr>
              <w:tab/>
            </w:r>
            <w:r w:rsidR="00857807">
              <w:rPr>
                <w:noProof/>
                <w:webHidden/>
              </w:rPr>
              <w:fldChar w:fldCharType="begin"/>
            </w:r>
            <w:r w:rsidR="00857807">
              <w:rPr>
                <w:noProof/>
                <w:webHidden/>
              </w:rPr>
              <w:instrText xml:space="preserve"> PAGEREF _Toc65336701 \h </w:instrText>
            </w:r>
            <w:r w:rsidR="00857807">
              <w:rPr>
                <w:noProof/>
                <w:webHidden/>
              </w:rPr>
            </w:r>
            <w:r w:rsidR="00857807">
              <w:rPr>
                <w:noProof/>
                <w:webHidden/>
              </w:rPr>
              <w:fldChar w:fldCharType="separate"/>
            </w:r>
            <w:r w:rsidR="00857807">
              <w:rPr>
                <w:noProof/>
                <w:webHidden/>
              </w:rPr>
              <w:t>5</w:t>
            </w:r>
            <w:r w:rsidR="00857807">
              <w:rPr>
                <w:noProof/>
                <w:webHidden/>
              </w:rPr>
              <w:fldChar w:fldCharType="end"/>
            </w:r>
          </w:hyperlink>
        </w:p>
        <w:p w14:paraId="05550008" w14:textId="77777777" w:rsidR="00857807" w:rsidRDefault="0007635F">
          <w:pPr>
            <w:pStyle w:val="TOC1"/>
            <w:tabs>
              <w:tab w:val="right" w:leader="dot" w:pos="9017"/>
            </w:tabs>
            <w:rPr>
              <w:rFonts w:asciiTheme="minorHAnsi" w:eastAsiaTheme="minorEastAsia" w:hAnsiTheme="minorHAnsi"/>
              <w:noProof/>
              <w:sz w:val="22"/>
              <w:lang w:eastAsia="en-GB"/>
            </w:rPr>
          </w:pPr>
          <w:hyperlink w:anchor="_Toc65336702" w:history="1">
            <w:r w:rsidR="00857807" w:rsidRPr="009F47E2">
              <w:rPr>
                <w:rStyle w:val="Hyperlink"/>
                <w:noProof/>
              </w:rPr>
              <w:t>Conclusion</w:t>
            </w:r>
            <w:r w:rsidR="00857807">
              <w:rPr>
                <w:noProof/>
                <w:webHidden/>
              </w:rPr>
              <w:tab/>
            </w:r>
            <w:r w:rsidR="00857807">
              <w:rPr>
                <w:noProof/>
                <w:webHidden/>
              </w:rPr>
              <w:fldChar w:fldCharType="begin"/>
            </w:r>
            <w:r w:rsidR="00857807">
              <w:rPr>
                <w:noProof/>
                <w:webHidden/>
              </w:rPr>
              <w:instrText xml:space="preserve"> PAGEREF _Toc65336702 \h </w:instrText>
            </w:r>
            <w:r w:rsidR="00857807">
              <w:rPr>
                <w:noProof/>
                <w:webHidden/>
              </w:rPr>
            </w:r>
            <w:r w:rsidR="00857807">
              <w:rPr>
                <w:noProof/>
                <w:webHidden/>
              </w:rPr>
              <w:fldChar w:fldCharType="separate"/>
            </w:r>
            <w:r w:rsidR="00857807">
              <w:rPr>
                <w:noProof/>
                <w:webHidden/>
              </w:rPr>
              <w:t>5</w:t>
            </w:r>
            <w:r w:rsidR="00857807">
              <w:rPr>
                <w:noProof/>
                <w:webHidden/>
              </w:rPr>
              <w:fldChar w:fldCharType="end"/>
            </w:r>
          </w:hyperlink>
        </w:p>
        <w:p w14:paraId="28EEE782" w14:textId="77777777" w:rsidR="00857807" w:rsidRDefault="0007635F">
          <w:pPr>
            <w:pStyle w:val="TOC1"/>
            <w:tabs>
              <w:tab w:val="right" w:leader="dot" w:pos="9017"/>
            </w:tabs>
            <w:rPr>
              <w:rFonts w:asciiTheme="minorHAnsi" w:eastAsiaTheme="minorEastAsia" w:hAnsiTheme="minorHAnsi"/>
              <w:noProof/>
              <w:sz w:val="22"/>
              <w:lang w:eastAsia="en-GB"/>
            </w:rPr>
          </w:pPr>
          <w:hyperlink w:anchor="_Toc65336703" w:history="1">
            <w:r w:rsidR="00857807" w:rsidRPr="009F47E2">
              <w:rPr>
                <w:rStyle w:val="Hyperlink"/>
                <w:noProof/>
              </w:rPr>
              <w:t>References</w:t>
            </w:r>
            <w:r w:rsidR="00857807">
              <w:rPr>
                <w:noProof/>
                <w:webHidden/>
              </w:rPr>
              <w:tab/>
            </w:r>
            <w:r w:rsidR="00857807">
              <w:rPr>
                <w:noProof/>
                <w:webHidden/>
              </w:rPr>
              <w:fldChar w:fldCharType="begin"/>
            </w:r>
            <w:r w:rsidR="00857807">
              <w:rPr>
                <w:noProof/>
                <w:webHidden/>
              </w:rPr>
              <w:instrText xml:space="preserve"> PAGEREF _Toc65336703 \h </w:instrText>
            </w:r>
            <w:r w:rsidR="00857807">
              <w:rPr>
                <w:noProof/>
                <w:webHidden/>
              </w:rPr>
            </w:r>
            <w:r w:rsidR="00857807">
              <w:rPr>
                <w:noProof/>
                <w:webHidden/>
              </w:rPr>
              <w:fldChar w:fldCharType="separate"/>
            </w:r>
            <w:r w:rsidR="00857807">
              <w:rPr>
                <w:noProof/>
                <w:webHidden/>
              </w:rPr>
              <w:t>7</w:t>
            </w:r>
            <w:r w:rsidR="00857807">
              <w:rPr>
                <w:noProof/>
                <w:webHidden/>
              </w:rPr>
              <w:fldChar w:fldCharType="end"/>
            </w:r>
          </w:hyperlink>
        </w:p>
        <w:p w14:paraId="70342D55" w14:textId="77777777" w:rsidR="00FB2D3D" w:rsidRPr="00D11C98" w:rsidRDefault="00FB2D3D" w:rsidP="006B1E20">
          <w:pPr>
            <w:spacing w:line="360" w:lineRule="auto"/>
            <w:rPr>
              <w:rFonts w:cs="Arial"/>
              <w:szCs w:val="24"/>
            </w:rPr>
          </w:pPr>
          <w:r w:rsidRPr="00D11C98">
            <w:rPr>
              <w:rFonts w:cs="Arial"/>
              <w:szCs w:val="24"/>
            </w:rPr>
            <w:fldChar w:fldCharType="end"/>
          </w:r>
        </w:p>
      </w:sdtContent>
    </w:sdt>
    <w:p w14:paraId="1CBBFE2E" w14:textId="77777777" w:rsidR="00FB2D3D" w:rsidRPr="00D11C98" w:rsidRDefault="00FB2D3D" w:rsidP="006B1E20">
      <w:pPr>
        <w:spacing w:line="360" w:lineRule="auto"/>
        <w:rPr>
          <w:rFonts w:cs="Arial"/>
          <w:szCs w:val="24"/>
        </w:rPr>
        <w:sectPr w:rsidR="00FB2D3D" w:rsidRPr="00D11C98" w:rsidSect="00ED0530">
          <w:headerReference w:type="first" r:id="rId11"/>
          <w:pgSz w:w="11907" w:h="16839" w:code="9"/>
          <w:pgMar w:top="1440" w:right="1440" w:bottom="1440" w:left="1440" w:header="720" w:footer="720" w:gutter="0"/>
          <w:pgNumType w:fmt="lowerRoman" w:start="1"/>
          <w:cols w:space="720"/>
          <w:titlePg/>
          <w:docGrid w:linePitch="360"/>
        </w:sectPr>
      </w:pPr>
    </w:p>
    <w:p w14:paraId="3ABC713E" w14:textId="33F6EAD0" w:rsidR="002E55A6" w:rsidRPr="00501FA3" w:rsidRDefault="002E55A6" w:rsidP="0032174C">
      <w:pPr>
        <w:spacing w:line="360" w:lineRule="auto"/>
        <w:jc w:val="center"/>
        <w:rPr>
          <w:i/>
        </w:rPr>
      </w:pPr>
    </w:p>
    <w:p w14:paraId="6A51217A" w14:textId="77777777" w:rsidR="00776626" w:rsidRPr="00D11C98" w:rsidRDefault="00776626" w:rsidP="006B1E20">
      <w:pPr>
        <w:spacing w:line="360" w:lineRule="auto"/>
        <w:rPr>
          <w:rFonts w:cs="Arial"/>
          <w:szCs w:val="24"/>
        </w:rPr>
      </w:pPr>
    </w:p>
    <w:p w14:paraId="457E29E0" w14:textId="77777777" w:rsidR="00D44833" w:rsidRDefault="00D44833" w:rsidP="006B1E20">
      <w:pPr>
        <w:pStyle w:val="Heading1"/>
        <w:spacing w:line="360" w:lineRule="auto"/>
      </w:pPr>
      <w:bookmarkStart w:id="0" w:name="_Toc65336696"/>
      <w:r>
        <w:t>Introduction</w:t>
      </w:r>
      <w:bookmarkEnd w:id="0"/>
    </w:p>
    <w:p w14:paraId="14194713" w14:textId="77777777" w:rsidR="00670135" w:rsidRDefault="00437888" w:rsidP="006B1E20">
      <w:pPr>
        <w:spacing w:line="360" w:lineRule="auto"/>
      </w:pPr>
      <w:r>
        <w:tab/>
      </w:r>
      <w:r w:rsidR="003A4842">
        <w:t>There is more to good health other than physical fitness and healthy body, an individual must also be mentally healthy.</w:t>
      </w:r>
      <w:r w:rsidR="00280300">
        <w:t xml:space="preserve"> There have been tremendous advances in the field of mental health since the 20</w:t>
      </w:r>
      <w:r w:rsidR="00280300" w:rsidRPr="00280300">
        <w:rPr>
          <w:vertAlign w:val="superscript"/>
        </w:rPr>
        <w:t>th</w:t>
      </w:r>
      <w:r w:rsidR="00280300">
        <w:t xml:space="preserve"> century in the UK. </w:t>
      </w:r>
      <w:r w:rsidR="00162E20">
        <w:t>During the early to mid-twentieth century, UK have seen overly crowded asylums, which than turned into institutional failure, and eventually things started to change by the end of 20</w:t>
      </w:r>
      <w:r w:rsidR="00162E20" w:rsidRPr="00162E20">
        <w:rPr>
          <w:vertAlign w:val="superscript"/>
        </w:rPr>
        <w:t>th</w:t>
      </w:r>
      <w:r w:rsidR="00162E20">
        <w:t xml:space="preserve"> century and mental health started to be recognised as physical health in the UK</w:t>
      </w:r>
      <w:r w:rsidR="003D0221">
        <w:t xml:space="preserve"> (Taylor and </w:t>
      </w:r>
      <w:proofErr w:type="spellStart"/>
      <w:r w:rsidR="003D0221">
        <w:t>Brumbly</w:t>
      </w:r>
      <w:proofErr w:type="spellEnd"/>
      <w:r w:rsidR="003D0221">
        <w:t>, 2019)</w:t>
      </w:r>
      <w:r w:rsidR="00162E20">
        <w:t>.</w:t>
      </w:r>
    </w:p>
    <w:p w14:paraId="28C86F6F" w14:textId="77777777" w:rsidR="00162E20" w:rsidRDefault="00162E20" w:rsidP="006B1E20">
      <w:pPr>
        <w:spacing w:line="360" w:lineRule="auto"/>
        <w:ind w:firstLine="720"/>
      </w:pPr>
      <w:r>
        <w:t xml:space="preserve">This supporting papers explains the definition of mental health, historical context of service provision </w:t>
      </w:r>
      <w:r w:rsidR="00EC700B">
        <w:t>for mental illness in the UK, and how people were treated. Further, the paper explores major reforms and legislative changes during the 20</w:t>
      </w:r>
      <w:r w:rsidR="00EC700B" w:rsidRPr="00EC700B">
        <w:rPr>
          <w:vertAlign w:val="superscript"/>
        </w:rPr>
        <w:t>th</w:t>
      </w:r>
      <w:r w:rsidR="00EC700B">
        <w:t xml:space="preserve"> century and how these changes came into existence. </w:t>
      </w:r>
      <w:r w:rsidR="00DC2A24">
        <w:t>Inclusion and exclusion examples for mental health from the 20</w:t>
      </w:r>
      <w:r w:rsidR="00DC2A24" w:rsidRPr="00DC2A24">
        <w:rPr>
          <w:vertAlign w:val="superscript"/>
        </w:rPr>
        <w:t>th</w:t>
      </w:r>
      <w:r w:rsidR="00DC2A24">
        <w:t xml:space="preserve"> century have been explained and lastly recommendations to improve lives of people with mental disorders have been discussed.</w:t>
      </w:r>
    </w:p>
    <w:p w14:paraId="2C67AC66" w14:textId="77777777" w:rsidR="00F846A6" w:rsidRPr="00670135" w:rsidRDefault="00F846A6" w:rsidP="006B1E20">
      <w:pPr>
        <w:spacing w:line="360" w:lineRule="auto"/>
      </w:pPr>
    </w:p>
    <w:p w14:paraId="204D8BF0" w14:textId="77777777" w:rsidR="00D44833" w:rsidRDefault="00D44833" w:rsidP="006B1E20">
      <w:pPr>
        <w:pStyle w:val="Heading1"/>
        <w:spacing w:line="360" w:lineRule="auto"/>
      </w:pPr>
      <w:bookmarkStart w:id="1" w:name="_Toc65336697"/>
      <w:r>
        <w:t>Definition of Mental Disorder</w:t>
      </w:r>
      <w:bookmarkEnd w:id="1"/>
    </w:p>
    <w:p w14:paraId="59FE4995" w14:textId="77777777" w:rsidR="00820205" w:rsidRDefault="00820205" w:rsidP="006B1E20">
      <w:pPr>
        <w:spacing w:line="360" w:lineRule="auto"/>
        <w:ind w:firstLine="720"/>
      </w:pPr>
      <w:r>
        <w:t xml:space="preserve"> </w:t>
      </w:r>
      <w:r w:rsidR="00C81F85">
        <w:t xml:space="preserve">Mental disorder refers to a mental illness or psychiatric disorder which causes significant impairment in a person to function properly. </w:t>
      </w:r>
      <w:r w:rsidR="001D5F92">
        <w:t>Such condition or state may be persistent, re-occurring, remitting</w:t>
      </w:r>
      <w:r w:rsidR="00832584">
        <w:t xml:space="preserve"> or happen onl</w:t>
      </w:r>
      <w:r w:rsidR="001D7AF1">
        <w:t>y once, hindering a person’s own ability to cope with daily life and work productivity issues.</w:t>
      </w:r>
      <w:r w:rsidR="00FD561B">
        <w:t xml:space="preserve"> When a person’s mental or physical body functioning is disturbed, it causes a set of problems which leads to serious mental issues</w:t>
      </w:r>
      <w:r w:rsidR="00423A36">
        <w:t xml:space="preserve"> (Chandra and Chand, 2018)</w:t>
      </w:r>
      <w:r w:rsidR="00FD561B">
        <w:t>.</w:t>
      </w:r>
      <w:r w:rsidR="000B3C99">
        <w:t xml:space="preserve"> The five most common types of mental disorders include anxiety, post-traumatic stress, personality disorder, mood variations, psychotic disorders, dementia and eating disorder.</w:t>
      </w:r>
    </w:p>
    <w:p w14:paraId="0B59B957" w14:textId="77777777" w:rsidR="001E4459" w:rsidRPr="00676FE0" w:rsidRDefault="00EC6173" w:rsidP="006B1E20">
      <w:pPr>
        <w:spacing w:line="360" w:lineRule="auto"/>
        <w:ind w:firstLine="720"/>
      </w:pPr>
      <w:r>
        <w:t>Mental disorders are highly prevalent in the society for decades, however the recognition of them as significant as physical health have been given during the end of 20</w:t>
      </w:r>
      <w:r w:rsidRPr="00EC6173">
        <w:rPr>
          <w:vertAlign w:val="superscript"/>
        </w:rPr>
        <w:t>th</w:t>
      </w:r>
      <w:r>
        <w:t xml:space="preserve"> century. </w:t>
      </w:r>
      <w:r w:rsidR="00CF30EE">
        <w:t xml:space="preserve">Mental disorders are one of the leading causes of health problem among the population worldwide. </w:t>
      </w:r>
      <w:r w:rsidR="00357237">
        <w:t>For people with mental disorder</w:t>
      </w:r>
      <w:r w:rsidR="00240639">
        <w:t>s</w:t>
      </w:r>
      <w:r w:rsidR="00357237">
        <w:t xml:space="preserve">, their behaviour, way of thinking and </w:t>
      </w:r>
      <w:r w:rsidR="00240639">
        <w:t>feelings change</w:t>
      </w:r>
      <w:r w:rsidR="00357237">
        <w:t xml:space="preserve"> in a way they are unable to have control over their mind</w:t>
      </w:r>
      <w:r w:rsidR="00DC3D06">
        <w:t xml:space="preserve">. Most of the most common symptoms of mental disorder include being anxious, low mood, difficult to concentrate, change in sleep patterns, difficulty to </w:t>
      </w:r>
      <w:r w:rsidR="00DC3D06">
        <w:lastRenderedPageBreak/>
        <w:t>perform every day task, feeling teary, felling lonely or isolated, negative thoughts, hallucinations, flash backs from traumatic events or even nightmares</w:t>
      </w:r>
      <w:r w:rsidR="00811FD7">
        <w:t xml:space="preserve"> (</w:t>
      </w:r>
      <w:proofErr w:type="spellStart"/>
      <w:r w:rsidR="00811FD7">
        <w:t>Insel</w:t>
      </w:r>
      <w:proofErr w:type="spellEnd"/>
      <w:r w:rsidR="00811FD7">
        <w:t>, 2012)</w:t>
      </w:r>
      <w:r w:rsidR="00DC3D06">
        <w:t>.</w:t>
      </w:r>
      <w:r w:rsidR="00954DB1">
        <w:t xml:space="preserve"> These feelings can be disturbing </w:t>
      </w:r>
      <w:r w:rsidR="007641C8">
        <w:t xml:space="preserve">for a person </w:t>
      </w:r>
      <w:r w:rsidR="00954DB1">
        <w:t xml:space="preserve">and </w:t>
      </w:r>
      <w:r w:rsidR="005363B4">
        <w:t xml:space="preserve">might </w:t>
      </w:r>
      <w:r w:rsidR="00954DB1">
        <w:t>need imme</w:t>
      </w:r>
      <w:r w:rsidR="005363B4">
        <w:t>diate attention from professionals</w:t>
      </w:r>
      <w:r w:rsidR="00954DB1">
        <w:t>.</w:t>
      </w:r>
    </w:p>
    <w:p w14:paraId="0C27FAC7" w14:textId="77777777" w:rsidR="004C325C" w:rsidRPr="00670135" w:rsidRDefault="004C325C" w:rsidP="006B1E20">
      <w:pPr>
        <w:spacing w:line="360" w:lineRule="auto"/>
      </w:pPr>
    </w:p>
    <w:p w14:paraId="74CC524C" w14:textId="77777777" w:rsidR="008C0216" w:rsidRDefault="00D44833" w:rsidP="006B1E20">
      <w:pPr>
        <w:pStyle w:val="Heading1"/>
        <w:spacing w:line="360" w:lineRule="auto"/>
      </w:pPr>
      <w:bookmarkStart w:id="2" w:name="_Toc65336698"/>
      <w:r>
        <w:t>Historical Context of Mental Health Provision in the UK</w:t>
      </w:r>
      <w:bookmarkEnd w:id="2"/>
    </w:p>
    <w:p w14:paraId="5D7E1BAD" w14:textId="77777777" w:rsidR="008C0216" w:rsidRDefault="00507E30" w:rsidP="006B1E20">
      <w:pPr>
        <w:spacing w:line="360" w:lineRule="auto"/>
        <w:ind w:firstLine="720"/>
      </w:pPr>
      <w:r>
        <w:t xml:space="preserve">World War II has been extraordinary costly for the UK, as a major financial crisis, economic recession started after that. </w:t>
      </w:r>
      <w:r w:rsidR="00151B24">
        <w:t>Britain’s economy experienced a decline in manufacturing industry from the beginning of 20</w:t>
      </w:r>
      <w:r w:rsidR="00151B24" w:rsidRPr="00151B24">
        <w:rPr>
          <w:vertAlign w:val="superscript"/>
        </w:rPr>
        <w:t>th</w:t>
      </w:r>
      <w:r w:rsidR="00151B24">
        <w:t xml:space="preserve"> century which led to social problems and has been regarded as the worst period the long depression.</w:t>
      </w:r>
      <w:r w:rsidR="00366C89">
        <w:t xml:space="preserve"> At this time there was a lack of welfare state, which made may people homeless and without basic necessities</w:t>
      </w:r>
      <w:r w:rsidR="00724803">
        <w:t xml:space="preserve"> (</w:t>
      </w:r>
      <w:proofErr w:type="spellStart"/>
      <w:r w:rsidR="00724803">
        <w:t>Wahlbeck</w:t>
      </w:r>
      <w:proofErr w:type="spellEnd"/>
      <w:r w:rsidR="00724803">
        <w:t>, 2015)</w:t>
      </w:r>
      <w:r w:rsidR="00366C89">
        <w:t>.</w:t>
      </w:r>
      <w:r w:rsidR="00151B24">
        <w:t xml:space="preserve"> </w:t>
      </w:r>
      <w:r w:rsidR="005918FA">
        <w:t>The lunacy Act of 1890 was in place during the start of the 20</w:t>
      </w:r>
      <w:r w:rsidR="005918FA" w:rsidRPr="005918FA">
        <w:rPr>
          <w:vertAlign w:val="superscript"/>
        </w:rPr>
        <w:t>th</w:t>
      </w:r>
      <w:r w:rsidR="005918FA">
        <w:t xml:space="preserve"> century, where people with mental impairment were admitted to asylums which commissioned the responsibility for the mentally disable people</w:t>
      </w:r>
      <w:r w:rsidR="00566457">
        <w:t xml:space="preserve"> (Weston, 2020)</w:t>
      </w:r>
      <w:r w:rsidR="006A584A">
        <w:t xml:space="preserve">. However, in early 1900s, these asylums started to make money from the wealthy, providing services to those who paid and were from influential backgrounds, whereas others were </w:t>
      </w:r>
      <w:r w:rsidR="006E7881">
        <w:t>left to die in the asylums with worst hygiene conditions. After 1920, major reforms starting taking place in this regard and people started to voice their concerns regarding the asylum system.</w:t>
      </w:r>
    </w:p>
    <w:p w14:paraId="49F8B59B" w14:textId="77777777" w:rsidR="000441E3" w:rsidRDefault="004D5955" w:rsidP="006B1E20">
      <w:pPr>
        <w:spacing w:line="360" w:lineRule="auto"/>
        <w:ind w:firstLine="720"/>
      </w:pPr>
      <w:r>
        <w:t xml:space="preserve">In 1930, after the establishment of Mental Treatment Act, </w:t>
      </w:r>
      <w:r w:rsidR="00B656B6">
        <w:t xml:space="preserve">people with mental health issues were shifted to hospital setting for treatment and care purposes. </w:t>
      </w:r>
      <w:r w:rsidR="003634E5">
        <w:t>Voluntary treatments at hospitals started but these people were never regarded as contributor towards the society</w:t>
      </w:r>
      <w:r w:rsidR="003908C3">
        <w:t xml:space="preserve"> (Dickinson, 2015)</w:t>
      </w:r>
      <w:r w:rsidR="003634E5">
        <w:t xml:space="preserve">. </w:t>
      </w:r>
      <w:r w:rsidR="00C0473E">
        <w:t xml:space="preserve">1948 is the year when </w:t>
      </w:r>
      <w:r w:rsidR="006C4E2A">
        <w:t>the National Assistance Act was revised and people looking for care, staffing is hospital increased, and the liberal reforms brought transformations in the service provision</w:t>
      </w:r>
      <w:r w:rsidR="00C13BB6">
        <w:t xml:space="preserve"> (Starling and Broadbent, 201</w:t>
      </w:r>
      <w:r w:rsidR="00F13B9E">
        <w:t>8</w:t>
      </w:r>
      <w:r w:rsidR="006D437F">
        <w:t>)</w:t>
      </w:r>
      <w:r w:rsidR="006C4E2A">
        <w:t>.</w:t>
      </w:r>
    </w:p>
    <w:p w14:paraId="655BDB84" w14:textId="77777777" w:rsidR="00E116C7" w:rsidRDefault="00A37D92" w:rsidP="006B1E20">
      <w:pPr>
        <w:spacing w:line="360" w:lineRule="auto"/>
        <w:ind w:firstLine="720"/>
      </w:pPr>
      <w:r>
        <w:t xml:space="preserve">In 1949, lithium was discovered to treat mentally ill patients, which was a significant discovery to stop conventional </w:t>
      </w:r>
      <w:r w:rsidR="00BC4DC9">
        <w:t xml:space="preserve">inhumane </w:t>
      </w:r>
      <w:r>
        <w:t>therapies.</w:t>
      </w:r>
      <w:r w:rsidR="003F0D6E">
        <w:t xml:space="preserve"> After this time the focus on chemic and biological science shifted to a new pace and many experiments were done to create drugs which can cure the mental illness of people. Work regarding </w:t>
      </w:r>
      <w:r w:rsidR="00F2504A">
        <w:t>therapies which are not painful and doesn’t cause long term consequences on human minds were also being researched and developed.</w:t>
      </w:r>
    </w:p>
    <w:p w14:paraId="1001397D" w14:textId="77777777" w:rsidR="00EB5360" w:rsidRDefault="00E344E7" w:rsidP="006B1E20">
      <w:pPr>
        <w:spacing w:line="360" w:lineRule="auto"/>
        <w:ind w:firstLine="720"/>
      </w:pPr>
      <w:r>
        <w:lastRenderedPageBreak/>
        <w:t>In the latter half of the 20</w:t>
      </w:r>
      <w:r w:rsidRPr="00E344E7">
        <w:rPr>
          <w:vertAlign w:val="superscript"/>
        </w:rPr>
        <w:t>th</w:t>
      </w:r>
      <w:r>
        <w:t xml:space="preserve"> century, the government worked on deinstitutionalisation of the asylums and started to shift towards the community-based care for people with mental health issues. </w:t>
      </w:r>
      <w:r w:rsidR="00A909B5">
        <w:t>Gradually, development of psychotropic drugs and contemporary psychotherapies were introduced for the people</w:t>
      </w:r>
      <w:r w:rsidR="00E11659">
        <w:t xml:space="preserve"> (Reiman, 2016)</w:t>
      </w:r>
      <w:r w:rsidR="00EB5360">
        <w:t>.</w:t>
      </w:r>
      <w:r w:rsidR="00C23475">
        <w:t xml:space="preserve"> The availability of drugs to treat mental issues started to become common by 1980s, even care treatment and </w:t>
      </w:r>
      <w:r w:rsidR="0073130F">
        <w:t>rehabilitation program experiments started to show positive results.</w:t>
      </w:r>
      <w:r w:rsidR="00C008EE">
        <w:t xml:space="preserve"> By the end of 20</w:t>
      </w:r>
      <w:r w:rsidR="00C008EE" w:rsidRPr="00C008EE">
        <w:rPr>
          <w:vertAlign w:val="superscript"/>
        </w:rPr>
        <w:t>th</w:t>
      </w:r>
      <w:r w:rsidR="00C008EE">
        <w:t xml:space="preserve"> century, government introduced mental health treatments in collaboration with </w:t>
      </w:r>
      <w:r w:rsidR="00B056F7">
        <w:t>hospitals</w:t>
      </w:r>
      <w:r w:rsidR="00C008EE">
        <w:t xml:space="preserve">, community </w:t>
      </w:r>
      <w:r w:rsidR="00B056F7">
        <w:t>centres</w:t>
      </w:r>
      <w:r w:rsidR="007E0873">
        <w:t xml:space="preserve"> and a new concept of care emerged, </w:t>
      </w:r>
      <w:r w:rsidR="00C008EE">
        <w:t>better than confinement and control</w:t>
      </w:r>
      <w:r w:rsidR="007E0873">
        <w:t>.</w:t>
      </w:r>
    </w:p>
    <w:p w14:paraId="1A071E6B" w14:textId="77777777" w:rsidR="00EB5360" w:rsidRPr="00670135" w:rsidRDefault="00EB5360" w:rsidP="006B1E20">
      <w:pPr>
        <w:spacing w:line="360" w:lineRule="auto"/>
      </w:pPr>
    </w:p>
    <w:p w14:paraId="1E26B694" w14:textId="77777777" w:rsidR="00D44833" w:rsidRDefault="00D44833" w:rsidP="006B1E20">
      <w:pPr>
        <w:pStyle w:val="Heading1"/>
        <w:spacing w:line="360" w:lineRule="auto"/>
      </w:pPr>
      <w:bookmarkStart w:id="3" w:name="_Toc65336699"/>
      <w:r>
        <w:t>Legislative Changes in the UK in relation to Mental Health Provision</w:t>
      </w:r>
      <w:bookmarkEnd w:id="3"/>
    </w:p>
    <w:p w14:paraId="4E371F16" w14:textId="77777777" w:rsidR="008B4744" w:rsidRDefault="008F6178" w:rsidP="006B1E20">
      <w:pPr>
        <w:spacing w:line="360" w:lineRule="auto"/>
      </w:pPr>
      <w:r>
        <w:tab/>
      </w:r>
      <w:r w:rsidR="002C365B">
        <w:t>Mental illness was once considered to be incurable and people with disorders were considered to have spiritual disease or thought to be under the spell of witchcraft. Prior to the establishment of Mental Health Act, the mentally ill were treated under the provision of Lunatics Act 1845</w:t>
      </w:r>
      <w:r w:rsidR="00955F15">
        <w:t xml:space="preserve"> (Alice, 2015)</w:t>
      </w:r>
      <w:r w:rsidR="002C365B">
        <w:t xml:space="preserve">. </w:t>
      </w:r>
      <w:r w:rsidR="00A351AF">
        <w:t>Under this Act, the mentally ill people didn’t had the right to access court to challenge the decision for their treatment and mental status.</w:t>
      </w:r>
    </w:p>
    <w:p w14:paraId="33B0683C" w14:textId="77777777" w:rsidR="00AE28A4" w:rsidRDefault="00A351AF" w:rsidP="006B1E20">
      <w:pPr>
        <w:spacing w:line="360" w:lineRule="auto"/>
      </w:pPr>
      <w:r>
        <w:tab/>
        <w:t>The 1946 Mental Health Act was established with the rise of scientific medicine and exploration studies towards the biological bases of mental disorders in people</w:t>
      </w:r>
      <w:r w:rsidR="00AE4953">
        <w:t xml:space="preserve"> (B</w:t>
      </w:r>
      <w:r w:rsidR="00160BFD">
        <w:t>ryant, 2011)</w:t>
      </w:r>
      <w:r>
        <w:t>. This act granted that people will be provided with better care provision and a governmental level system, community based care, can be established to serve the needs of people and treat mentally ill.</w:t>
      </w:r>
      <w:r w:rsidR="0059546D">
        <w:t xml:space="preserve"> This Act was stated that mentally ill people will be able to receive better and improved care, </w:t>
      </w:r>
      <w:r w:rsidR="00AE28A4">
        <w:t>without inhumane ways. However, this was just the beginning of the contemporary psychotherapies.</w:t>
      </w:r>
    </w:p>
    <w:p w14:paraId="119B8617" w14:textId="77777777" w:rsidR="00781635" w:rsidRDefault="00781635" w:rsidP="006B1E20">
      <w:pPr>
        <w:spacing w:line="360" w:lineRule="auto"/>
      </w:pPr>
      <w:r>
        <w:tab/>
        <w:t xml:space="preserve">With the establishment of NHS in 1948, things drastically changed for the overall </w:t>
      </w:r>
      <w:r w:rsidR="00A52312">
        <w:t>healthcare system and the revolution towards community services started.</w:t>
      </w:r>
      <w:r w:rsidR="0002053E">
        <w:t xml:space="preserve"> NHS started to work on the mentally disabled people and established supervision for maintaining the standards of care, modern therapies and various medical interventions for the treatment of people</w:t>
      </w:r>
      <w:r w:rsidR="009C6425">
        <w:t xml:space="preserve"> (</w:t>
      </w:r>
      <w:proofErr w:type="spellStart"/>
      <w:r w:rsidR="009C6425">
        <w:t>Burki</w:t>
      </w:r>
      <w:proofErr w:type="spellEnd"/>
      <w:r w:rsidR="009C6425">
        <w:t>, 2018)</w:t>
      </w:r>
      <w:r w:rsidR="0002053E">
        <w:t>.</w:t>
      </w:r>
    </w:p>
    <w:p w14:paraId="1673CDFD" w14:textId="77777777" w:rsidR="00C7369E" w:rsidRDefault="00AE28A4" w:rsidP="006B1E20">
      <w:pPr>
        <w:spacing w:line="360" w:lineRule="auto"/>
      </w:pPr>
      <w:r>
        <w:tab/>
        <w:t xml:space="preserve">The Mental Health Act 1959 was established by the UK Parliament to particularly deinstitutionalise the distinctions between mental and health care facilities, and paved a way towards community based treatment for the mentally ill </w:t>
      </w:r>
      <w:r>
        <w:lastRenderedPageBreak/>
        <w:t>people in hospitals and local community centres</w:t>
      </w:r>
      <w:r w:rsidR="00E67E37">
        <w:t xml:space="preserve"> (Kelly, 2016)</w:t>
      </w:r>
      <w:r>
        <w:t>.</w:t>
      </w:r>
      <w:r w:rsidR="009917B1">
        <w:t xml:space="preserve"> This legislative reform also stated that people with mental disorders can receive aftercare services, stay in residential care homes, and receive ancill</w:t>
      </w:r>
      <w:r w:rsidR="00883D6D">
        <w:t>ary services.</w:t>
      </w:r>
      <w:r w:rsidR="00073E0F">
        <w:t xml:space="preserve"> There have been significant improvements and advancements in the mental health care provision since 1948.</w:t>
      </w:r>
      <w:r w:rsidR="00781635">
        <w:tab/>
      </w:r>
    </w:p>
    <w:p w14:paraId="73B22E23" w14:textId="77777777" w:rsidR="009962C4" w:rsidRDefault="00FA031F" w:rsidP="006B1E20">
      <w:pPr>
        <w:spacing w:line="360" w:lineRule="auto"/>
      </w:pPr>
      <w:r>
        <w:tab/>
        <w:t xml:space="preserve">In 1983 another major reform was made and the Mental Health Act 1983 was established, covering the legislative rights of a person for their assessment and treatment of the disease. </w:t>
      </w:r>
      <w:r w:rsidR="00FE1D10">
        <w:t>However, this Act included a clause to detain people on immediate basis who are mentally ill and can be harmful for themselves and others</w:t>
      </w:r>
      <w:r w:rsidR="00765886">
        <w:t xml:space="preserve"> (</w:t>
      </w:r>
      <w:proofErr w:type="spellStart"/>
      <w:r w:rsidR="00765886">
        <w:t>Branton</w:t>
      </w:r>
      <w:proofErr w:type="spellEnd"/>
      <w:r w:rsidR="00765886">
        <w:t>, Brookes &amp; Brindle, 2018)</w:t>
      </w:r>
      <w:r w:rsidR="00FE1D10">
        <w:t xml:space="preserve">. </w:t>
      </w:r>
      <w:r w:rsidR="00FA7763">
        <w:t>The key principles of this Act included empowerment, involvement, effectiveness, respect, dignity, efficiency, equity and maximisation of independence.</w:t>
      </w:r>
    </w:p>
    <w:p w14:paraId="15A0DCA5" w14:textId="77777777" w:rsidR="008F6178" w:rsidRDefault="009962C4" w:rsidP="006B1E20">
      <w:pPr>
        <w:spacing w:line="360" w:lineRule="auto"/>
      </w:pPr>
      <w:r>
        <w:tab/>
        <w:t xml:space="preserve">The Mental Health Research foundation was established in collaboration with Oxford University, and during the 1970s, a conference was conducted </w:t>
      </w:r>
      <w:r w:rsidR="00C74052">
        <w:t>which focused on clinical research for the treatment of people, continuing to make an effort towards engaging people and learning from the experiments</w:t>
      </w:r>
      <w:r w:rsidR="00241FAD">
        <w:t xml:space="preserve"> (Larkin, Boden &amp; Newton, 2015)</w:t>
      </w:r>
      <w:r w:rsidR="00C74052">
        <w:t>.</w:t>
      </w:r>
      <w:r w:rsidR="004F46AE">
        <w:t xml:space="preserve"> Moreover, in 1991, a special fund scheme, named Mental Illness Specific Grant started to begin to provide financial support to the local authorities and help them work on community </w:t>
      </w:r>
      <w:r w:rsidR="008C3160">
        <w:t>care for better provision of people</w:t>
      </w:r>
      <w:r w:rsidR="00C11585">
        <w:t xml:space="preserve"> (Jokela et.AL, 2018)</w:t>
      </w:r>
      <w:r w:rsidR="008C3160">
        <w:t>.</w:t>
      </w:r>
    </w:p>
    <w:p w14:paraId="573D5705" w14:textId="77777777" w:rsidR="00967C04" w:rsidRDefault="00967C04" w:rsidP="006B1E20">
      <w:pPr>
        <w:spacing w:line="360" w:lineRule="auto"/>
      </w:pPr>
      <w:r>
        <w:tab/>
      </w:r>
      <w:r w:rsidR="00CC6DBD">
        <w:t xml:space="preserve">In 1999 a national service framework was established for the provision of adult mental health. </w:t>
      </w:r>
      <w:r w:rsidR="00CF401A">
        <w:t>This legislative reform can into being to protect the older people from age discrimination and set standards for the care and delivery of services for treating the older adults in the UK</w:t>
      </w:r>
      <w:r w:rsidR="009D4DDA">
        <w:t xml:space="preserve"> (Mendes, 2015)</w:t>
      </w:r>
      <w:r w:rsidR="00CF401A">
        <w:t xml:space="preserve">. </w:t>
      </w:r>
      <w:r w:rsidR="00765CB9">
        <w:t xml:space="preserve">As during this time, the older adults in the UK were failing to receive care and discriminated on the basis of age factor and mental conditions. </w:t>
      </w:r>
      <w:r w:rsidR="00B1095A">
        <w:t>In the end of the 20</w:t>
      </w:r>
      <w:r w:rsidR="00B1095A" w:rsidRPr="00B1095A">
        <w:rPr>
          <w:vertAlign w:val="superscript"/>
        </w:rPr>
        <w:t>th</w:t>
      </w:r>
      <w:r w:rsidR="00B1095A">
        <w:t xml:space="preserve"> century, the government along with local authorities </w:t>
      </w:r>
      <w:r w:rsidR="00CB6C9C">
        <w:t xml:space="preserve">established new ways of working for better mental health provision </w:t>
      </w:r>
      <w:r w:rsidR="0011016A">
        <w:t>and professionals.</w:t>
      </w:r>
    </w:p>
    <w:p w14:paraId="674033AE" w14:textId="77777777" w:rsidR="0011016A" w:rsidRPr="00670135" w:rsidRDefault="0011016A" w:rsidP="006B1E20">
      <w:pPr>
        <w:spacing w:line="360" w:lineRule="auto"/>
      </w:pPr>
    </w:p>
    <w:p w14:paraId="250B8463" w14:textId="77777777" w:rsidR="00670135" w:rsidRDefault="00D44833" w:rsidP="006B1E20">
      <w:pPr>
        <w:pStyle w:val="Heading1"/>
        <w:spacing w:line="360" w:lineRule="auto"/>
      </w:pPr>
      <w:bookmarkStart w:id="4" w:name="_Toc65336700"/>
      <w:r>
        <w:t>Inclusion and Exclusion</w:t>
      </w:r>
      <w:r w:rsidR="00DD213E">
        <w:t xml:space="preserve"> </w:t>
      </w:r>
      <w:r w:rsidR="000D2AF5">
        <w:t xml:space="preserve">in Mental Health </w:t>
      </w:r>
      <w:r w:rsidR="007D30CD">
        <w:t>during</w:t>
      </w:r>
      <w:r w:rsidR="000D2AF5">
        <w:t xml:space="preserve"> the 20</w:t>
      </w:r>
      <w:r w:rsidR="000D2AF5" w:rsidRPr="000D2AF5">
        <w:rPr>
          <w:vertAlign w:val="superscript"/>
        </w:rPr>
        <w:t>th</w:t>
      </w:r>
      <w:r w:rsidR="000D2AF5">
        <w:t xml:space="preserve"> Century</w:t>
      </w:r>
      <w:bookmarkEnd w:id="4"/>
    </w:p>
    <w:p w14:paraId="45E28C34" w14:textId="77777777" w:rsidR="00A14B82" w:rsidRDefault="00904B47" w:rsidP="006B1E20">
      <w:pPr>
        <w:spacing w:line="360" w:lineRule="auto"/>
        <w:ind w:firstLine="720"/>
      </w:pPr>
      <w:r>
        <w:t>Numer</w:t>
      </w:r>
      <w:r w:rsidR="00880D56">
        <w:t xml:space="preserve">ous studies have indicated that medical service intervention at the </w:t>
      </w:r>
      <w:r w:rsidR="00C85BD7">
        <w:t xml:space="preserve">right time </w:t>
      </w:r>
      <w:r w:rsidR="00EF0A20">
        <w:t>can reduce mental health issues and chanc</w:t>
      </w:r>
      <w:r w:rsidR="00B3726B">
        <w:t>es of chronic diseases as well.</w:t>
      </w:r>
      <w:r w:rsidR="00B916A4">
        <w:t xml:space="preserve"> Society’s beliefs and causes </w:t>
      </w:r>
      <w:r w:rsidR="00D17BF6">
        <w:t xml:space="preserve">have changed over the years </w:t>
      </w:r>
      <w:r w:rsidR="00086868">
        <w:t>and treatment of mental illness have evolved significantly.</w:t>
      </w:r>
      <w:r w:rsidR="005A26EB">
        <w:t xml:space="preserve"> Regulations have changed with time, one such example of inclusion of mental health in regard to women can be seen when in 1994 </w:t>
      </w:r>
      <w:r w:rsidR="005A26EB">
        <w:lastRenderedPageBreak/>
        <w:t xml:space="preserve">the Diagnostic and Statistical Manual stated postpartum depression from childbirth as recognisable </w:t>
      </w:r>
      <w:r w:rsidR="00EC3A71">
        <w:t>mental disorder which needs treatment</w:t>
      </w:r>
      <w:r w:rsidR="00E625F9">
        <w:t xml:space="preserve"> (</w:t>
      </w:r>
      <w:proofErr w:type="spellStart"/>
      <w:r w:rsidR="00E625F9">
        <w:t>Kirchengast</w:t>
      </w:r>
      <w:proofErr w:type="spellEnd"/>
      <w:r w:rsidR="00E625F9">
        <w:t>, 2016).</w:t>
      </w:r>
      <w:r w:rsidR="00EC3A71">
        <w:t xml:space="preserve"> </w:t>
      </w:r>
      <w:r w:rsidR="00F90E22">
        <w:t>Whereas, previously in the early years of 20</w:t>
      </w:r>
      <w:r w:rsidR="00F90E22" w:rsidRPr="00F90E22">
        <w:rPr>
          <w:vertAlign w:val="superscript"/>
        </w:rPr>
        <w:t>th</w:t>
      </w:r>
      <w:r w:rsidR="00F90E22">
        <w:t xml:space="preserve"> century women with postpartum depression were thought to be abnormal and were compelled to live in </w:t>
      </w:r>
      <w:r w:rsidR="00E625F9">
        <w:t>asylums</w:t>
      </w:r>
      <w:r w:rsidR="00F90E22">
        <w:t>.</w:t>
      </w:r>
    </w:p>
    <w:p w14:paraId="1F29703F" w14:textId="77777777" w:rsidR="008244AB" w:rsidRDefault="005A4953" w:rsidP="006B1E20">
      <w:pPr>
        <w:spacing w:line="360" w:lineRule="auto"/>
        <w:ind w:firstLine="720"/>
      </w:pPr>
      <w:r>
        <w:t xml:space="preserve">The notion of </w:t>
      </w:r>
      <w:r w:rsidR="00D86238">
        <w:t>exclusion</w:t>
      </w:r>
      <w:r>
        <w:t xml:space="preserve"> in mental health have generated significant amount of literature during the 20</w:t>
      </w:r>
      <w:r w:rsidRPr="005A4953">
        <w:rPr>
          <w:vertAlign w:val="superscript"/>
        </w:rPr>
        <w:t>th</w:t>
      </w:r>
      <w:r>
        <w:t xml:space="preserve"> century. </w:t>
      </w:r>
      <w:r w:rsidR="00D86238">
        <w:t xml:space="preserve">People who are not able to contribute towards the society, economically, politically, </w:t>
      </w:r>
      <w:proofErr w:type="gramStart"/>
      <w:r w:rsidR="00D86238">
        <w:t>socially</w:t>
      </w:r>
      <w:proofErr w:type="gramEnd"/>
      <w:r w:rsidR="00D86238">
        <w:t xml:space="preserve"> and culturally due to mental health issues were excluded and their contributions never mattered in </w:t>
      </w:r>
      <w:r w:rsidR="00C679EF">
        <w:t xml:space="preserve">during early and mid-1900s. </w:t>
      </w:r>
      <w:r w:rsidR="00E238E0">
        <w:t>people with mental disorder were considered to be a stigma in the society and excluded from employment rights and were ostracized</w:t>
      </w:r>
      <w:r w:rsidR="00055AC1">
        <w:t xml:space="preserve"> (Hall et.AL, 2019)</w:t>
      </w:r>
      <w:r w:rsidR="00E238E0">
        <w:t>.</w:t>
      </w:r>
    </w:p>
    <w:p w14:paraId="13C3F40F" w14:textId="77777777" w:rsidR="00EF0A20" w:rsidRPr="00A14B82" w:rsidRDefault="00EF0A20" w:rsidP="006B1E20">
      <w:pPr>
        <w:spacing w:line="360" w:lineRule="auto"/>
      </w:pPr>
    </w:p>
    <w:p w14:paraId="5F76AEC0" w14:textId="77777777" w:rsidR="00B62613" w:rsidRDefault="00D44833" w:rsidP="005A6109">
      <w:pPr>
        <w:pStyle w:val="Heading1"/>
        <w:tabs>
          <w:tab w:val="left" w:pos="3497"/>
        </w:tabs>
        <w:spacing w:line="360" w:lineRule="auto"/>
      </w:pPr>
      <w:bookmarkStart w:id="5" w:name="_Toc65336701"/>
      <w:r>
        <w:t>Recommendations</w:t>
      </w:r>
      <w:r w:rsidR="005A6109">
        <w:t xml:space="preserve"> for </w:t>
      </w:r>
      <w:r w:rsidR="00767794">
        <w:t>Further Improvements</w:t>
      </w:r>
      <w:bookmarkEnd w:id="5"/>
    </w:p>
    <w:p w14:paraId="671AEAA4" w14:textId="77777777" w:rsidR="005E530B" w:rsidRDefault="00CA7ABF" w:rsidP="006B1E20">
      <w:pPr>
        <w:spacing w:line="360" w:lineRule="auto"/>
        <w:ind w:firstLine="720"/>
      </w:pPr>
      <w:r>
        <w:t xml:space="preserve">Rising levels of mental disorders and poor well-being in healthcare services has become a concern for health systems in the UK. </w:t>
      </w:r>
      <w:r w:rsidR="001674DB">
        <w:t xml:space="preserve">Effective interventions to counter mental illness among the public </w:t>
      </w:r>
      <w:r w:rsidR="0092514A">
        <w:t>must be developed with the support of ICT and radical development in this field.</w:t>
      </w:r>
      <w:r w:rsidR="005E530B">
        <w:t xml:space="preserve"> </w:t>
      </w:r>
      <w:r w:rsidR="0069383B">
        <w:t>Mental health service provision in the UK can be improved through empowering people with depression to self-manage, train people in a way that they increase confidence level and are better able to control their minds. Integrating mental health with primary care services can be a major shift for the sector, as the demand for professionals in the field in increasing with the rising number of patients. New ways of delivery mental healthcare are community centres can reduce the waiting time for people to receive help and support in this regard.</w:t>
      </w:r>
    </w:p>
    <w:p w14:paraId="0EA88F31" w14:textId="77777777" w:rsidR="00293ACD" w:rsidRDefault="00293ACD" w:rsidP="006B1E20">
      <w:pPr>
        <w:spacing w:line="360" w:lineRule="auto"/>
        <w:ind w:firstLine="720"/>
      </w:pPr>
      <w:r>
        <w:t xml:space="preserve">Developing peer support facilities </w:t>
      </w:r>
      <w:r w:rsidR="00E2347E">
        <w:t>and communit</w:t>
      </w:r>
      <w:r w:rsidR="004B63B1">
        <w:t xml:space="preserve">y centres can enable people with experienced mental health disorders </w:t>
      </w:r>
      <w:r w:rsidR="00A45ABC">
        <w:t xml:space="preserve">to share their strategies and stories to cope up with the </w:t>
      </w:r>
      <w:r w:rsidR="00122B3B">
        <w:t>conditions</w:t>
      </w:r>
      <w:r w:rsidR="00A45ABC">
        <w:t xml:space="preserve">. </w:t>
      </w:r>
      <w:r w:rsidR="00EA62E2">
        <w:t>This will also educate people about the power of peer support and ways to focus on recovery. Lastly, empowering people develop a sense of</w:t>
      </w:r>
      <w:r w:rsidR="008A2E98">
        <w:t xml:space="preserve"> self-worth</w:t>
      </w:r>
      <w:r w:rsidR="00D9566B">
        <w:t xml:space="preserve"> will help them contribute towards the society, when they will be considered a significant part of the community.</w:t>
      </w:r>
    </w:p>
    <w:p w14:paraId="7389F6B5" w14:textId="77777777" w:rsidR="00CA7ABF" w:rsidRPr="00832C22" w:rsidRDefault="00CA7ABF" w:rsidP="006B1E20">
      <w:pPr>
        <w:spacing w:line="360" w:lineRule="auto"/>
      </w:pPr>
    </w:p>
    <w:p w14:paraId="0ECA6888" w14:textId="77777777" w:rsidR="00D11C98" w:rsidRDefault="00D44833" w:rsidP="006B1E20">
      <w:pPr>
        <w:pStyle w:val="Heading1"/>
        <w:spacing w:line="360" w:lineRule="auto"/>
      </w:pPr>
      <w:bookmarkStart w:id="6" w:name="_Toc65336702"/>
      <w:r>
        <w:t>Conclusion</w:t>
      </w:r>
      <w:bookmarkEnd w:id="6"/>
    </w:p>
    <w:p w14:paraId="0618D6BE" w14:textId="77777777" w:rsidR="001404CF" w:rsidRPr="00B97BC0" w:rsidRDefault="00DD798E" w:rsidP="006B1E20">
      <w:pPr>
        <w:spacing w:after="200" w:line="360" w:lineRule="auto"/>
        <w:contextualSpacing w:val="0"/>
      </w:pPr>
      <w:r>
        <w:tab/>
        <w:t xml:space="preserve">The need to combat mental health issues have always been there and significant amount of work has been done over the past centuries. Government and </w:t>
      </w:r>
      <w:r>
        <w:lastRenderedPageBreak/>
        <w:t xml:space="preserve">communities have come together to work for the betterment of people, from revolutionising the legislative changes, establishment of reforms to </w:t>
      </w:r>
      <w:r w:rsidR="00CA7F93">
        <w:t xml:space="preserve">a community care based system. </w:t>
      </w:r>
      <w:r w:rsidR="00D54136">
        <w:t xml:space="preserve">Historians recognise the concepts and development of intellectual spheres where experience and experiences interlink for the benefit of the mental health provision. </w:t>
      </w:r>
      <w:r w:rsidR="00553D78">
        <w:t>This paper shows there have been continues effort to improve the service for mental people and radical shifts in paradigms for enhancement of therapies is evident.</w:t>
      </w:r>
      <w:r w:rsidR="00FB655C">
        <w:t xml:space="preserve"> Subsequently, we can see that policy makers and the parliament of the UK recognised that </w:t>
      </w:r>
      <w:r w:rsidR="004358F0">
        <w:t xml:space="preserve">there is no need for institutional system and community based care has proved to be beneficial for the public. </w:t>
      </w:r>
      <w:r w:rsidR="00ED0AD0">
        <w:t xml:space="preserve">Today, mental health and social healthcare services are discussed </w:t>
      </w:r>
      <w:r w:rsidR="00BB2914">
        <w:t>with impartiality.</w:t>
      </w:r>
    </w:p>
    <w:p w14:paraId="01F2E662" w14:textId="77777777" w:rsidR="00B97BC0" w:rsidRDefault="00B97BC0">
      <w:pPr>
        <w:spacing w:after="200" w:line="276" w:lineRule="auto"/>
        <w:contextualSpacing w:val="0"/>
        <w:rPr>
          <w:rFonts w:eastAsiaTheme="majorEastAsia" w:cstheme="majorBidi"/>
          <w:bCs/>
          <w:szCs w:val="28"/>
        </w:rPr>
      </w:pPr>
      <w:r>
        <w:rPr>
          <w:b/>
          <w:i/>
        </w:rPr>
        <w:br w:type="page"/>
      </w:r>
    </w:p>
    <w:p w14:paraId="5E7CE949" w14:textId="77777777" w:rsidR="00A04BF8" w:rsidRDefault="00A04BF8" w:rsidP="006B1E20">
      <w:pPr>
        <w:pStyle w:val="Heading1"/>
        <w:tabs>
          <w:tab w:val="left" w:pos="3374"/>
          <w:tab w:val="center" w:pos="4513"/>
        </w:tabs>
        <w:spacing w:line="360" w:lineRule="auto"/>
        <w:jc w:val="center"/>
        <w:rPr>
          <w:b w:val="0"/>
          <w:i w:val="0"/>
        </w:rPr>
      </w:pPr>
      <w:bookmarkStart w:id="7" w:name="_Toc65336703"/>
      <w:r w:rsidRPr="00A04BF8">
        <w:rPr>
          <w:b w:val="0"/>
          <w:i w:val="0"/>
        </w:rPr>
        <w:lastRenderedPageBreak/>
        <w:t>References</w:t>
      </w:r>
      <w:bookmarkEnd w:id="7"/>
    </w:p>
    <w:p w14:paraId="790E6B63" w14:textId="77777777" w:rsidR="00A04BF8" w:rsidRPr="00A04BF8" w:rsidRDefault="00A04BF8" w:rsidP="006B1E20">
      <w:pPr>
        <w:spacing w:line="360" w:lineRule="auto"/>
      </w:pPr>
    </w:p>
    <w:p w14:paraId="393AABF4" w14:textId="77777777" w:rsidR="00F64C63" w:rsidRDefault="00F64C63" w:rsidP="006B1E20">
      <w:pPr>
        <w:spacing w:line="360" w:lineRule="auto"/>
        <w:ind w:left="720" w:hanging="720"/>
      </w:pPr>
      <w:r>
        <w:t xml:space="preserve">Alice, B. (2015), From Pauper Lunatics to Rate Aided Patients: Removing the Stigma of Mental Health Care 1888-1938, </w:t>
      </w:r>
      <w:r>
        <w:rPr>
          <w:i/>
        </w:rPr>
        <w:t>D History,</w:t>
      </w:r>
      <w:r>
        <w:t xml:space="preserve"> data retrieved from </w:t>
      </w:r>
      <w:proofErr w:type="gramStart"/>
      <w:r w:rsidRPr="00BE03DE">
        <w:t>http://eprints.hud.ac.uk/id/eprint/26286/</w:t>
      </w:r>
      <w:r>
        <w:t xml:space="preserve">  on</w:t>
      </w:r>
      <w:proofErr w:type="gramEnd"/>
      <w:r>
        <w:t xml:space="preserve"> 25</w:t>
      </w:r>
      <w:r w:rsidRPr="003D2124">
        <w:rPr>
          <w:vertAlign w:val="superscript"/>
        </w:rPr>
        <w:t>th</w:t>
      </w:r>
      <w:r>
        <w:t xml:space="preserve"> February 2021</w:t>
      </w:r>
    </w:p>
    <w:p w14:paraId="1AE37434" w14:textId="77777777" w:rsidR="00F64C63" w:rsidRDefault="00F64C63" w:rsidP="006B1E20">
      <w:pPr>
        <w:spacing w:line="360" w:lineRule="auto"/>
        <w:ind w:left="720" w:hanging="720"/>
      </w:pPr>
      <w:proofErr w:type="spellStart"/>
      <w:r>
        <w:t>Branton</w:t>
      </w:r>
      <w:proofErr w:type="spellEnd"/>
      <w:r>
        <w:t xml:space="preserve">, T., Brookes, G. and Brindle, N. (2018) The mental health Act 1983: Criteria for detention, CPDO Online, </w:t>
      </w:r>
      <w:r>
        <w:rPr>
          <w:i/>
        </w:rPr>
        <w:t xml:space="preserve">Royal College of Psychiatrist, </w:t>
      </w:r>
      <w:r>
        <w:t xml:space="preserve">data retrieved from </w:t>
      </w:r>
      <w:r w:rsidRPr="00BE03DE">
        <w:t>http://www.psychiatrycpd.co.uk/PDF/The_Mental_Health_Act_1983_Criteria_for_detention_THN.pd</w:t>
      </w:r>
      <w:r>
        <w:t xml:space="preserve"> on 25</w:t>
      </w:r>
      <w:r w:rsidRPr="003D2124">
        <w:rPr>
          <w:vertAlign w:val="superscript"/>
        </w:rPr>
        <w:t>th</w:t>
      </w:r>
      <w:r>
        <w:t xml:space="preserve"> February 2021</w:t>
      </w:r>
    </w:p>
    <w:p w14:paraId="22EDAA16" w14:textId="77777777" w:rsidR="00F64C63" w:rsidRDefault="00F64C63" w:rsidP="006B1E20">
      <w:pPr>
        <w:spacing w:line="360" w:lineRule="auto"/>
        <w:ind w:left="720" w:hanging="720"/>
      </w:pPr>
      <w:r>
        <w:t xml:space="preserve">Bryant, W. (2011) Mental Health Day Services in the United Kingdom from 1946 to 1995: An Untidy Set of Services, </w:t>
      </w:r>
      <w:r>
        <w:rPr>
          <w:i/>
        </w:rPr>
        <w:t xml:space="preserve">British Journal of Occupational Therapy, </w:t>
      </w:r>
      <w:r>
        <w:t xml:space="preserve">Vol.74, Iss.12, data retrieved from </w:t>
      </w:r>
      <w:r w:rsidRPr="00BE03DE">
        <w:t>https://journals.sagepub.com/doi/abs/10.4276/030802211X13232584581371</w:t>
      </w:r>
      <w:r>
        <w:t xml:space="preserve"> on 25</w:t>
      </w:r>
      <w:r w:rsidRPr="003D2124">
        <w:rPr>
          <w:vertAlign w:val="superscript"/>
        </w:rPr>
        <w:t>th</w:t>
      </w:r>
      <w:r>
        <w:t xml:space="preserve"> February 2021</w:t>
      </w:r>
    </w:p>
    <w:p w14:paraId="12A2D481" w14:textId="77777777" w:rsidR="00F64C63" w:rsidRDefault="00F64C63" w:rsidP="006B1E20">
      <w:pPr>
        <w:spacing w:line="360" w:lineRule="auto"/>
        <w:ind w:left="720" w:hanging="720"/>
      </w:pPr>
      <w:proofErr w:type="spellStart"/>
      <w:r>
        <w:t>Burki</w:t>
      </w:r>
      <w:proofErr w:type="spellEnd"/>
      <w:r>
        <w:t xml:space="preserve">, T. (2018) From health service to national identity: the NHS at 70, </w:t>
      </w:r>
      <w:r>
        <w:rPr>
          <w:i/>
        </w:rPr>
        <w:t xml:space="preserve">The Lancet, World Report, </w:t>
      </w:r>
      <w:r>
        <w:t xml:space="preserve">Vol.392, Iss.10141, pp.15-17, data retrieved from </w:t>
      </w:r>
      <w:r w:rsidRPr="00BE03DE">
        <w:t>https://www.thelancet.com/pdfs/journals/lancet/PIIS0140-6736(18)31513-7.pdf</w:t>
      </w:r>
      <w:r>
        <w:t xml:space="preserve"> 25</w:t>
      </w:r>
      <w:r w:rsidRPr="003D2124">
        <w:rPr>
          <w:vertAlign w:val="superscript"/>
        </w:rPr>
        <w:t>th</w:t>
      </w:r>
      <w:r>
        <w:t xml:space="preserve"> February 2021</w:t>
      </w:r>
    </w:p>
    <w:p w14:paraId="0BBF096C" w14:textId="77777777" w:rsidR="00F64C63" w:rsidRDefault="00F64C63" w:rsidP="006B1E20">
      <w:pPr>
        <w:spacing w:line="360" w:lineRule="auto"/>
        <w:ind w:left="720" w:hanging="720"/>
      </w:pPr>
      <w:r>
        <w:t xml:space="preserve">Chandra, P. S. and Chand, P. (2018) Towards a new era for mental health, </w:t>
      </w:r>
      <w:r>
        <w:rPr>
          <w:i/>
        </w:rPr>
        <w:t xml:space="preserve">Lancet, </w:t>
      </w:r>
      <w:r>
        <w:t xml:space="preserve">Vol.392, Iss.10157, pp.1495-1497, data retrieved from </w:t>
      </w:r>
      <w:r w:rsidRPr="00BE03DE">
        <w:t>https://www.thelancet.com/journals/lancet/article/PIIS0140-6736(18)32272-4/fulltext on 25</w:t>
      </w:r>
      <w:r w:rsidRPr="00BE03DE">
        <w:rPr>
          <w:vertAlign w:val="superscript"/>
        </w:rPr>
        <w:t>th</w:t>
      </w:r>
      <w:r w:rsidRPr="00BE03DE">
        <w:t xml:space="preserve"> February 2021</w:t>
      </w:r>
    </w:p>
    <w:p w14:paraId="3AD91C52" w14:textId="77777777" w:rsidR="00F64C63" w:rsidRDefault="00F64C63" w:rsidP="006B1E20">
      <w:pPr>
        <w:spacing w:line="360" w:lineRule="auto"/>
        <w:ind w:left="720" w:hanging="720"/>
      </w:pPr>
      <w:r>
        <w:t xml:space="preserve">Dickinson, T. (2015) Curing queers, mental nurses and their patients, 1935-74, Manchester University Press, data retrieved from </w:t>
      </w:r>
      <w:r w:rsidRPr="00BE03DE">
        <w:t>https://www.manchesterhive.com/view/9781784990626/9781784990626.xml</w:t>
      </w:r>
      <w:r>
        <w:t xml:space="preserve"> on 25</w:t>
      </w:r>
      <w:r w:rsidRPr="003D2124">
        <w:rPr>
          <w:vertAlign w:val="superscript"/>
        </w:rPr>
        <w:t>th</w:t>
      </w:r>
      <w:r>
        <w:t xml:space="preserve"> February 2021</w:t>
      </w:r>
    </w:p>
    <w:p w14:paraId="36205673" w14:textId="77777777" w:rsidR="00F64C63" w:rsidRDefault="00F64C63" w:rsidP="006B1E20">
      <w:pPr>
        <w:spacing w:line="360" w:lineRule="auto"/>
        <w:ind w:left="720" w:hanging="720"/>
      </w:pPr>
      <w:r>
        <w:t xml:space="preserve">Hall, T., Kakuma, R., Palmer, L., Minas, H., Martins, J. and Kermode, M. (2019) Social inclusion and exclusion of people with mental illness in Timor-Leste: a qualitative investigation with multiple stakeholders, </w:t>
      </w:r>
      <w:r>
        <w:rPr>
          <w:i/>
        </w:rPr>
        <w:t xml:space="preserve">BMC Public Health, </w:t>
      </w:r>
      <w:r>
        <w:t xml:space="preserve">Vol.702, data retrieved from </w:t>
      </w:r>
      <w:r w:rsidRPr="00BE03DE">
        <w:t>https://bmcpublichealth.biomedcentral.com/articles/10.1186/s12889-019-7042-4</w:t>
      </w:r>
      <w:r>
        <w:t xml:space="preserve"> on 25</w:t>
      </w:r>
      <w:r w:rsidRPr="003D2124">
        <w:rPr>
          <w:vertAlign w:val="superscript"/>
        </w:rPr>
        <w:t>th</w:t>
      </w:r>
      <w:r>
        <w:t xml:space="preserve"> February 2021</w:t>
      </w:r>
    </w:p>
    <w:p w14:paraId="11A13965" w14:textId="77777777" w:rsidR="00F64C63" w:rsidRDefault="00F64C63" w:rsidP="006B1E20">
      <w:pPr>
        <w:spacing w:line="360" w:lineRule="auto"/>
        <w:ind w:left="720" w:hanging="720"/>
      </w:pPr>
      <w:proofErr w:type="spellStart"/>
      <w:r>
        <w:lastRenderedPageBreak/>
        <w:t>Insel</w:t>
      </w:r>
      <w:proofErr w:type="spellEnd"/>
      <w:r>
        <w:t xml:space="preserve">, R. T. (2012) Next generation treatments for mental disorders, </w:t>
      </w:r>
      <w:r>
        <w:rPr>
          <w:i/>
        </w:rPr>
        <w:t xml:space="preserve">Science Translational Medicine, </w:t>
      </w:r>
      <w:r>
        <w:t xml:space="preserve">Vol.4, Iss.155, data retrieved from </w:t>
      </w:r>
      <w:r w:rsidRPr="00BE03DE">
        <w:t>https://stm.sciencemag.org/content/4/155/155ps19.short</w:t>
      </w:r>
      <w:r>
        <w:t xml:space="preserve"> on 25</w:t>
      </w:r>
      <w:r w:rsidRPr="003D2124">
        <w:rPr>
          <w:vertAlign w:val="superscript"/>
        </w:rPr>
        <w:t>th</w:t>
      </w:r>
      <w:r>
        <w:t xml:space="preserve"> February 2021</w:t>
      </w:r>
    </w:p>
    <w:p w14:paraId="71239355" w14:textId="77777777" w:rsidR="00F64C63" w:rsidRDefault="00F64C63" w:rsidP="006B1E20">
      <w:pPr>
        <w:spacing w:line="360" w:lineRule="auto"/>
        <w:ind w:left="720" w:hanging="720"/>
      </w:pPr>
      <w:r>
        <w:t xml:space="preserve">Jokela, M., Batty, G. D., </w:t>
      </w:r>
      <w:proofErr w:type="spellStart"/>
      <w:r>
        <w:t>Vahtera</w:t>
      </w:r>
      <w:proofErr w:type="spellEnd"/>
      <w:r>
        <w:t xml:space="preserve">, J., </w:t>
      </w:r>
      <w:proofErr w:type="spellStart"/>
      <w:r>
        <w:t>Elovaino</w:t>
      </w:r>
      <w:proofErr w:type="spellEnd"/>
      <w:r>
        <w:t xml:space="preserve">, M. and </w:t>
      </w:r>
      <w:proofErr w:type="spellStart"/>
      <w:r>
        <w:t>Kivimaki</w:t>
      </w:r>
      <w:proofErr w:type="spellEnd"/>
      <w:r>
        <w:t xml:space="preserve">, M. (2018) Socioeconomic inequalities in common mental disorders and psychotherapy treatment in the UK between 1991 and 2009, </w:t>
      </w:r>
      <w:r>
        <w:rPr>
          <w:i/>
        </w:rPr>
        <w:t xml:space="preserve">The British Journal of Psychiatry, </w:t>
      </w:r>
      <w:r>
        <w:t xml:space="preserve">Vol.202, Iss.2, data retrieved from </w:t>
      </w:r>
      <w:r w:rsidRPr="00BE03DE">
        <w:t>https://www.cambridge.org/core/journals/the-british-journal-of-psychiatry/article/socioeconomic-inequalities-in-common-mental-disorders-and-psychotherapy-treatment-in-the-uk-between-1991-and-2009/D64803599D6960D00D429AC2F2A4F571</w:t>
      </w:r>
      <w:r>
        <w:t xml:space="preserve"> on 25</w:t>
      </w:r>
      <w:r w:rsidRPr="003D2124">
        <w:rPr>
          <w:vertAlign w:val="superscript"/>
        </w:rPr>
        <w:t>th</w:t>
      </w:r>
      <w:r>
        <w:t xml:space="preserve"> February 2021</w:t>
      </w:r>
    </w:p>
    <w:p w14:paraId="7CD81431" w14:textId="77777777" w:rsidR="00F64C63" w:rsidRDefault="00F64C63" w:rsidP="006B1E20">
      <w:pPr>
        <w:spacing w:line="360" w:lineRule="auto"/>
        <w:ind w:left="720" w:hanging="720"/>
      </w:pPr>
      <w:r>
        <w:t xml:space="preserve">Kelly, B. D. (2016) Dignity, mental health and human rights, Taylor &amp; Francis, data retrieved from </w:t>
      </w:r>
      <w:r w:rsidRPr="00BE03DE">
        <w:t>https://www.google.co.uk/books/edition/Dignity_Mental_Health_and_Human_Rights/DeK1CwAAQBAJ?hl=en&amp;gbpv=1&amp;dq=Dignity,+Mental+Health+and+Human+Rights:+Coercion+and+the+Law&amp;printsec=frontcover</w:t>
      </w:r>
      <w:r>
        <w:t xml:space="preserve"> on 25</w:t>
      </w:r>
      <w:r w:rsidRPr="003D2124">
        <w:rPr>
          <w:vertAlign w:val="superscript"/>
        </w:rPr>
        <w:t>th</w:t>
      </w:r>
      <w:r>
        <w:t xml:space="preserve"> February 2021</w:t>
      </w:r>
    </w:p>
    <w:p w14:paraId="088BA6CC" w14:textId="77777777" w:rsidR="00F64C63" w:rsidRDefault="00F64C63" w:rsidP="006B1E20">
      <w:pPr>
        <w:spacing w:line="360" w:lineRule="auto"/>
        <w:ind w:left="720" w:hanging="720"/>
      </w:pPr>
      <w:proofErr w:type="spellStart"/>
      <w:r>
        <w:t>Kirchengast</w:t>
      </w:r>
      <w:proofErr w:type="spellEnd"/>
      <w:r>
        <w:t xml:space="preserve">, S. (2016) The insane woman-mental disorders and female life history a Darwinian approach, </w:t>
      </w:r>
      <w:r>
        <w:rPr>
          <w:i/>
        </w:rPr>
        <w:t xml:space="preserve">Neuropsychiatry (London), </w:t>
      </w:r>
      <w:r>
        <w:t xml:space="preserve">Vol.6, Iss.5, data retrieved from </w:t>
      </w:r>
      <w:r w:rsidRPr="00BE03DE">
        <w:t>https://www.jneuropsychiatry.org/peer-review/the-insane-womanmental-disorders-and-female-life-historya-darwinian-approach.pdf</w:t>
      </w:r>
      <w:r>
        <w:t xml:space="preserve"> on 25</w:t>
      </w:r>
      <w:r w:rsidRPr="003D2124">
        <w:rPr>
          <w:vertAlign w:val="superscript"/>
        </w:rPr>
        <w:t>th</w:t>
      </w:r>
      <w:r>
        <w:t xml:space="preserve"> February 2021</w:t>
      </w:r>
    </w:p>
    <w:p w14:paraId="708A917C" w14:textId="77777777" w:rsidR="00F64C63" w:rsidRDefault="00F64C63" w:rsidP="006B1E20">
      <w:pPr>
        <w:spacing w:line="360" w:lineRule="auto"/>
        <w:ind w:left="720" w:hanging="720"/>
      </w:pPr>
      <w:r>
        <w:t xml:space="preserve">Larkin, M., Boden, Z. V. R., and Newton, E. (2015) On the brink of genuinely collaborative care: experience-based co-design in mental health, </w:t>
      </w:r>
      <w:r>
        <w:rPr>
          <w:i/>
        </w:rPr>
        <w:t xml:space="preserve">Qualitative Health Research, </w:t>
      </w:r>
      <w:r>
        <w:t xml:space="preserve">Vol.25, Iss.11, data retrieved from </w:t>
      </w:r>
      <w:r w:rsidRPr="00BE03DE">
        <w:t>https://journals.sagepub.com/doi/abs/10.1177/1049732315576494</w:t>
      </w:r>
      <w:r>
        <w:t xml:space="preserve"> on 25</w:t>
      </w:r>
      <w:r w:rsidRPr="003D2124">
        <w:rPr>
          <w:vertAlign w:val="superscript"/>
        </w:rPr>
        <w:t>th</w:t>
      </w:r>
      <w:r>
        <w:t xml:space="preserve"> February 2021</w:t>
      </w:r>
    </w:p>
    <w:p w14:paraId="0EFC36CA" w14:textId="77777777" w:rsidR="00F64C63" w:rsidRDefault="00F64C63" w:rsidP="006B1E20">
      <w:pPr>
        <w:spacing w:line="360" w:lineRule="auto"/>
        <w:ind w:left="720" w:hanging="720"/>
      </w:pPr>
      <w:proofErr w:type="spellStart"/>
      <w:r>
        <w:t>Malathouni</w:t>
      </w:r>
      <w:proofErr w:type="spellEnd"/>
      <w:r>
        <w:t xml:space="preserve">, C. (2020) Beyond the asylums and before the care in the community model: exploring an overlooked early NHS mental health facility, </w:t>
      </w:r>
      <w:r>
        <w:rPr>
          <w:i/>
        </w:rPr>
        <w:t xml:space="preserve">History of Psychiatry, </w:t>
      </w:r>
      <w:r>
        <w:t xml:space="preserve">Vol.31, Iss.4, data retrieved from </w:t>
      </w:r>
      <w:r w:rsidRPr="00BE03DE">
        <w:t>https://journals.sagepub.com/doi/full/10.1177/0957154X20945974</w:t>
      </w:r>
      <w:r>
        <w:t xml:space="preserve"> on 25</w:t>
      </w:r>
      <w:r w:rsidRPr="003D2124">
        <w:rPr>
          <w:vertAlign w:val="superscript"/>
        </w:rPr>
        <w:t>th</w:t>
      </w:r>
      <w:r>
        <w:t xml:space="preserve"> February 2021</w:t>
      </w:r>
    </w:p>
    <w:p w14:paraId="7CCE96DB" w14:textId="77777777" w:rsidR="00F64C63" w:rsidRDefault="00F64C63" w:rsidP="006B1E20">
      <w:pPr>
        <w:spacing w:line="360" w:lineRule="auto"/>
        <w:ind w:left="720" w:hanging="720"/>
      </w:pPr>
      <w:r>
        <w:lastRenderedPageBreak/>
        <w:t xml:space="preserve">Mendes, A. (2015) Ten years on from the National Service Framework for Long-term Conditions: How far have we come? </w:t>
      </w:r>
      <w:r>
        <w:rPr>
          <w:i/>
        </w:rPr>
        <w:t xml:space="preserve">British Journal of Community Nursing, </w:t>
      </w:r>
      <w:r>
        <w:t xml:space="preserve">Vol.20, Iss.3, data retrieved from </w:t>
      </w:r>
      <w:r w:rsidRPr="00BE03DE">
        <w:t>https://www.magonlinelibrary.com/doi/abs/10.12968/bjcn.2015.20.3.150</w:t>
      </w:r>
      <w:r>
        <w:t xml:space="preserve"> on 25</w:t>
      </w:r>
      <w:r w:rsidRPr="003D2124">
        <w:rPr>
          <w:vertAlign w:val="superscript"/>
        </w:rPr>
        <w:t>th</w:t>
      </w:r>
      <w:r>
        <w:t xml:space="preserve"> February 2021</w:t>
      </w:r>
    </w:p>
    <w:p w14:paraId="1C7E4799" w14:textId="77777777" w:rsidR="00F64C63" w:rsidRDefault="00F64C63" w:rsidP="006B1E20">
      <w:pPr>
        <w:spacing w:line="360" w:lineRule="auto"/>
        <w:ind w:left="720" w:hanging="720"/>
      </w:pPr>
      <w:r>
        <w:t>Palmer, A. (2017) 20</w:t>
      </w:r>
      <w:r w:rsidRPr="00920812">
        <w:rPr>
          <w:vertAlign w:val="superscript"/>
        </w:rPr>
        <w:t>th</w:t>
      </w:r>
      <w:r>
        <w:t xml:space="preserve"> century history of the treatment of mental illness: a review, data retrieved from </w:t>
      </w:r>
      <w:r w:rsidRPr="00BE03DE">
        <w:t>http://www.kvccdocs.com/KVCC/2016-Fall/PSY101/lessons/L-16/History-MH-Treatment.pdf</w:t>
      </w:r>
      <w:r>
        <w:t xml:space="preserve"> on 25</w:t>
      </w:r>
      <w:r w:rsidRPr="003D2124">
        <w:rPr>
          <w:vertAlign w:val="superscript"/>
        </w:rPr>
        <w:t>th</w:t>
      </w:r>
      <w:r>
        <w:t xml:space="preserve"> February 2021</w:t>
      </w:r>
    </w:p>
    <w:p w14:paraId="338D6BC2" w14:textId="77777777" w:rsidR="00F64C63" w:rsidRDefault="00F64C63" w:rsidP="006B1E20">
      <w:pPr>
        <w:spacing w:line="360" w:lineRule="auto"/>
        <w:ind w:left="720" w:hanging="720"/>
      </w:pPr>
      <w:r>
        <w:t xml:space="preserve">Reiman, M. (2016) PTSD treatment for veterans: what’s working, what’s new and what’s next, </w:t>
      </w:r>
      <w:r>
        <w:rPr>
          <w:i/>
        </w:rPr>
        <w:t xml:space="preserve">A Peer Reviewed Journal for Formulary Management, </w:t>
      </w:r>
      <w:r>
        <w:t xml:space="preserve">Vol.41, Iss.10, pp.623-634, data retrieved from </w:t>
      </w:r>
      <w:r w:rsidRPr="00BE03DE">
        <w:t>https://www.ncbi.nlm.nih.gov/pmc/articles/pmc5047000/</w:t>
      </w:r>
      <w:r>
        <w:t xml:space="preserve"> on 25</w:t>
      </w:r>
      <w:r w:rsidRPr="003D2124">
        <w:rPr>
          <w:vertAlign w:val="superscript"/>
        </w:rPr>
        <w:t>th</w:t>
      </w:r>
      <w:r>
        <w:t xml:space="preserve"> February 2021</w:t>
      </w:r>
    </w:p>
    <w:p w14:paraId="536BCDA3" w14:textId="77777777" w:rsidR="00F64C63" w:rsidRDefault="00F64C63" w:rsidP="006B1E20">
      <w:pPr>
        <w:spacing w:line="360" w:lineRule="auto"/>
        <w:ind w:left="720" w:hanging="720"/>
      </w:pPr>
      <w:r>
        <w:t xml:space="preserve">Starling, T. A., Broadbent, C., Watt, T. (2018) What’s the problem with social care, why do we need to do </w:t>
      </w:r>
      <w:proofErr w:type="gramStart"/>
      <w:r>
        <w:t>better?,</w:t>
      </w:r>
      <w:proofErr w:type="gramEnd"/>
      <w:r>
        <w:t xml:space="preserve"> Kings Fund, data retrieved from </w:t>
      </w:r>
      <w:r w:rsidRPr="00BE03DE">
        <w:t>https://www.kingsfund.org.uk/sites/default/files/2018-06/NHS_at_70_what_can_we_do_about_social_care.pdf</w:t>
      </w:r>
      <w:r>
        <w:t xml:space="preserve"> on 25</w:t>
      </w:r>
      <w:r w:rsidRPr="003D2124">
        <w:rPr>
          <w:vertAlign w:val="superscript"/>
        </w:rPr>
        <w:t>th</w:t>
      </w:r>
      <w:r>
        <w:t xml:space="preserve"> February 2021</w:t>
      </w:r>
    </w:p>
    <w:p w14:paraId="69BCD016" w14:textId="77777777" w:rsidR="00F64C63" w:rsidRDefault="00F64C63" w:rsidP="006B1E20">
      <w:pPr>
        <w:spacing w:line="360" w:lineRule="auto"/>
        <w:ind w:left="720" w:hanging="720"/>
      </w:pPr>
      <w:r>
        <w:t xml:space="preserve">Taylor, S. J. and Brumby, A. (2019) Healthy minds in the twentieth century, Springer International Publishing, data retrieved from </w:t>
      </w:r>
      <w:r w:rsidRPr="00BE03DE">
        <w:t>https://www.google.co.uk/books/edition/Healthy_Minds_in_the_Twentieth_Century/EAuwDwAAQBAJ?hl=en&amp;gbpv=1&amp;dq=mental+health+20th+century+Britain&amp;printsec=frontcover</w:t>
      </w:r>
      <w:r>
        <w:t xml:space="preserve"> on 25</w:t>
      </w:r>
      <w:r w:rsidRPr="003D2124">
        <w:rPr>
          <w:vertAlign w:val="superscript"/>
        </w:rPr>
        <w:t>th</w:t>
      </w:r>
      <w:r>
        <w:t xml:space="preserve"> February 2021</w:t>
      </w:r>
    </w:p>
    <w:p w14:paraId="0B87CF16" w14:textId="77777777" w:rsidR="00F64C63" w:rsidRDefault="00F64C63" w:rsidP="006B1E20">
      <w:pPr>
        <w:spacing w:line="360" w:lineRule="auto"/>
        <w:ind w:left="720" w:hanging="720"/>
      </w:pPr>
      <w:proofErr w:type="spellStart"/>
      <w:r>
        <w:t>Wahlbeck</w:t>
      </w:r>
      <w:proofErr w:type="spellEnd"/>
      <w:r>
        <w:t xml:space="preserve">, K. (2015) Public mental health: the time is ripe for translation of evidence into practice, </w:t>
      </w:r>
      <w:r>
        <w:rPr>
          <w:i/>
        </w:rPr>
        <w:t xml:space="preserve">Official Journal of the World Psychiatric Association, </w:t>
      </w:r>
      <w:r>
        <w:t xml:space="preserve">Vol.14, Iss.1, data retrieved from </w:t>
      </w:r>
      <w:r w:rsidRPr="00BE03DE">
        <w:t>https://onlinelibrary.wiley.com/doi/full/10.1002/wps.20178</w:t>
      </w:r>
      <w:r>
        <w:t xml:space="preserve"> on 25</w:t>
      </w:r>
      <w:r w:rsidRPr="003D2124">
        <w:rPr>
          <w:vertAlign w:val="superscript"/>
        </w:rPr>
        <w:t>th</w:t>
      </w:r>
      <w:r>
        <w:t xml:space="preserve"> February 2021</w:t>
      </w:r>
    </w:p>
    <w:p w14:paraId="74203277" w14:textId="77777777" w:rsidR="00A04BF8" w:rsidRPr="00A04BF8" w:rsidRDefault="00F64C63" w:rsidP="006B1E20">
      <w:pPr>
        <w:spacing w:line="360" w:lineRule="auto"/>
        <w:ind w:left="720" w:hanging="720"/>
      </w:pPr>
      <w:r>
        <w:t xml:space="preserve">Weston, J. (2020) Managing mental incapacity in the 2th century: A history of the Court of Protection of England &amp; Wales, </w:t>
      </w:r>
      <w:r>
        <w:rPr>
          <w:i/>
        </w:rPr>
        <w:t>International Journal of Law &amp; Psychiatry</w:t>
      </w:r>
      <w:r>
        <w:t xml:space="preserve">, Vol.68, data retrieved from </w:t>
      </w:r>
      <w:r w:rsidRPr="00BE03DE">
        <w:t>https://www.sciencedirect.com/science/article/pii/S0160252719301864</w:t>
      </w:r>
      <w:r>
        <w:t xml:space="preserve"> on 25</w:t>
      </w:r>
      <w:r w:rsidRPr="003D2124">
        <w:rPr>
          <w:vertAlign w:val="superscript"/>
        </w:rPr>
        <w:t>th</w:t>
      </w:r>
      <w:r>
        <w:t xml:space="preserve"> February 2021</w:t>
      </w:r>
    </w:p>
    <w:sectPr w:rsidR="00A04BF8" w:rsidRPr="00A04BF8" w:rsidSect="009A228E">
      <w:headerReference w:type="default" r:id="rId12"/>
      <w:headerReference w:type="first" r:id="rId13"/>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FDBB52" w14:textId="77777777" w:rsidR="0007635F" w:rsidRDefault="0007635F" w:rsidP="00FB2D3D">
      <w:pPr>
        <w:spacing w:line="240" w:lineRule="auto"/>
      </w:pPr>
      <w:r>
        <w:separator/>
      </w:r>
    </w:p>
  </w:endnote>
  <w:endnote w:type="continuationSeparator" w:id="0">
    <w:p w14:paraId="0CDBB857" w14:textId="77777777" w:rsidR="0007635F" w:rsidRDefault="0007635F" w:rsidP="00FB2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2A1F7" w14:textId="77777777" w:rsidR="003C7762" w:rsidRDefault="003C7762" w:rsidP="00FB2D3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9317B1" w14:textId="77777777" w:rsidR="0007635F" w:rsidRDefault="0007635F" w:rsidP="00FB2D3D">
      <w:pPr>
        <w:spacing w:line="240" w:lineRule="auto"/>
      </w:pPr>
      <w:r>
        <w:separator/>
      </w:r>
    </w:p>
  </w:footnote>
  <w:footnote w:type="continuationSeparator" w:id="0">
    <w:p w14:paraId="56DAC368" w14:textId="77777777" w:rsidR="0007635F" w:rsidRDefault="0007635F" w:rsidP="00FB2D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66A7C" w14:textId="77777777" w:rsidR="003C7762" w:rsidRDefault="003C7762" w:rsidP="00ED0530">
    <w:pPr>
      <w:pStyle w:val="Header"/>
      <w:tabs>
        <w:tab w:val="clear" w:pos="4680"/>
        <w:tab w:val="clear" w:pos="9360"/>
        <w:tab w:val="right" w:pos="9000"/>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03910"/>
      <w:docPartObj>
        <w:docPartGallery w:val="Page Numbers (Top of Page)"/>
        <w:docPartUnique/>
      </w:docPartObj>
    </w:sdtPr>
    <w:sdtEndPr/>
    <w:sdtContent>
      <w:p w14:paraId="52F5DFCD" w14:textId="77777777" w:rsidR="003C7762" w:rsidRDefault="0007635F" w:rsidP="00ED0530">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057738"/>
      <w:docPartObj>
        <w:docPartGallery w:val="Page Numbers (Top of Page)"/>
        <w:docPartUnique/>
      </w:docPartObj>
    </w:sdtPr>
    <w:sdtEndPr>
      <w:rPr>
        <w:noProof/>
      </w:rPr>
    </w:sdtEndPr>
    <w:sdtContent>
      <w:p w14:paraId="76B17992" w14:textId="77777777" w:rsidR="003C7762" w:rsidRDefault="003C7762" w:rsidP="005B0666">
        <w:pPr>
          <w:pStyle w:val="Header"/>
          <w:jc w:val="right"/>
        </w:pPr>
        <w:r>
          <w:t xml:space="preserve"> </w: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2582264"/>
      <w:docPartObj>
        <w:docPartGallery w:val="Page Numbers (Top of Page)"/>
        <w:docPartUnique/>
      </w:docPartObj>
    </w:sdtPr>
    <w:sdtEndPr>
      <w:rPr>
        <w:noProof/>
      </w:rPr>
    </w:sdtEndPr>
    <w:sdtContent>
      <w:p w14:paraId="20651669" w14:textId="77777777" w:rsidR="003C7762" w:rsidRDefault="004257E6" w:rsidP="00776626">
        <w:pPr>
          <w:pStyle w:val="Header"/>
          <w:jc w:val="right"/>
        </w:pPr>
        <w:r>
          <w:t>Mental Health</w:t>
        </w:r>
        <w:r w:rsidR="003C7762">
          <w:rPr>
            <w:rFonts w:cs="Arial"/>
            <w:szCs w:val="24"/>
          </w:rPr>
          <w:t xml:space="preserve">    </w:t>
        </w:r>
        <w:r w:rsidR="003C7762">
          <w:fldChar w:fldCharType="begin"/>
        </w:r>
        <w:r w:rsidR="003C7762">
          <w:instrText xml:space="preserve"> PAGE   \* MERGEFORMAT </w:instrText>
        </w:r>
        <w:r w:rsidR="003C7762">
          <w:fldChar w:fldCharType="separate"/>
        </w:r>
        <w:r w:rsidR="00857807">
          <w:rPr>
            <w:noProof/>
          </w:rPr>
          <w:t>9</w:t>
        </w:r>
        <w:r w:rsidR="003C7762">
          <w:rPr>
            <w:noProof/>
          </w:rPr>
          <w:fldChar w:fldCharType="end"/>
        </w:r>
      </w:p>
    </w:sdtContent>
  </w:sdt>
  <w:p w14:paraId="61198705" w14:textId="77777777" w:rsidR="003C7762" w:rsidRDefault="003C776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495508"/>
      <w:docPartObj>
        <w:docPartGallery w:val="Page Numbers (Top of Page)"/>
        <w:docPartUnique/>
      </w:docPartObj>
    </w:sdtPr>
    <w:sdtEndPr>
      <w:rPr>
        <w:noProof/>
      </w:rPr>
    </w:sdtEndPr>
    <w:sdtContent>
      <w:sdt>
        <w:sdtPr>
          <w:id w:val="-991475133"/>
          <w:docPartObj>
            <w:docPartGallery w:val="Page Numbers (Top of Page)"/>
            <w:docPartUnique/>
          </w:docPartObj>
        </w:sdtPr>
        <w:sdtEndPr>
          <w:rPr>
            <w:noProof/>
          </w:rPr>
        </w:sdtEndPr>
        <w:sdtContent>
          <w:p w14:paraId="44993AA6" w14:textId="2E6CDB7E" w:rsidR="003C7762" w:rsidRDefault="003C7762" w:rsidP="00D200A9">
            <w:pPr>
              <w:pStyle w:val="Header"/>
              <w:jc w:val="right"/>
            </w:pPr>
            <w:r>
              <w:rPr>
                <w:rFonts w:cs="Arial"/>
                <w:szCs w:val="24"/>
              </w:rPr>
              <w:t xml:space="preserve">    </w:t>
            </w:r>
            <w:r>
              <w:fldChar w:fldCharType="begin"/>
            </w:r>
            <w:r>
              <w:instrText xml:space="preserve"> PAGE   \* MERGEFORMAT </w:instrText>
            </w:r>
            <w:r>
              <w:fldChar w:fldCharType="separate"/>
            </w:r>
            <w:r w:rsidR="00857807">
              <w:rPr>
                <w:noProof/>
              </w:rPr>
              <w:t>1</w:t>
            </w:r>
            <w:r>
              <w:rPr>
                <w:noProof/>
              </w:rPr>
              <w:fldChar w:fldCharType="end"/>
            </w:r>
          </w:p>
        </w:sdtContent>
      </w:sdt>
      <w:p w14:paraId="456BCC72" w14:textId="77777777" w:rsidR="003C7762" w:rsidRDefault="003C7762" w:rsidP="004257E6">
        <w:pPr>
          <w:pStyle w:val="Header"/>
        </w:pPr>
        <w: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E6455"/>
    <w:multiLevelType w:val="hybridMultilevel"/>
    <w:tmpl w:val="01766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531B4"/>
    <w:multiLevelType w:val="hybridMultilevel"/>
    <w:tmpl w:val="1E180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C1B47"/>
    <w:multiLevelType w:val="hybridMultilevel"/>
    <w:tmpl w:val="67D0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E423E1B"/>
    <w:multiLevelType w:val="hybridMultilevel"/>
    <w:tmpl w:val="9CB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C5F48"/>
    <w:multiLevelType w:val="hybridMultilevel"/>
    <w:tmpl w:val="4BF4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C72D7"/>
    <w:multiLevelType w:val="hybridMultilevel"/>
    <w:tmpl w:val="CE4611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F53369"/>
    <w:multiLevelType w:val="hybridMultilevel"/>
    <w:tmpl w:val="7A348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B7C34"/>
    <w:multiLevelType w:val="hybridMultilevel"/>
    <w:tmpl w:val="38DA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D35DD7"/>
    <w:multiLevelType w:val="hybridMultilevel"/>
    <w:tmpl w:val="8664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63219F"/>
    <w:multiLevelType w:val="hybridMultilevel"/>
    <w:tmpl w:val="08F4B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433734"/>
    <w:multiLevelType w:val="hybridMultilevel"/>
    <w:tmpl w:val="FCAA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880CDC"/>
    <w:multiLevelType w:val="hybridMultilevel"/>
    <w:tmpl w:val="357A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30595D"/>
    <w:multiLevelType w:val="hybridMultilevel"/>
    <w:tmpl w:val="0FAA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F374F4"/>
    <w:multiLevelType w:val="hybridMultilevel"/>
    <w:tmpl w:val="EF2C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1F3BC1"/>
    <w:multiLevelType w:val="hybridMultilevel"/>
    <w:tmpl w:val="445A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36300A"/>
    <w:multiLevelType w:val="hybridMultilevel"/>
    <w:tmpl w:val="480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153CD9"/>
    <w:multiLevelType w:val="hybridMultilevel"/>
    <w:tmpl w:val="3016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877F43"/>
    <w:multiLevelType w:val="hybridMultilevel"/>
    <w:tmpl w:val="F618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9367F5"/>
    <w:multiLevelType w:val="hybridMultilevel"/>
    <w:tmpl w:val="E43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EE51DB"/>
    <w:multiLevelType w:val="hybridMultilevel"/>
    <w:tmpl w:val="FD04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341655"/>
    <w:multiLevelType w:val="hybridMultilevel"/>
    <w:tmpl w:val="E6644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1E6D27"/>
    <w:multiLevelType w:val="hybridMultilevel"/>
    <w:tmpl w:val="90D6CE7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27"/>
  </w:num>
  <w:num w:numId="2">
    <w:abstractNumId w:val="6"/>
  </w:num>
  <w:num w:numId="3">
    <w:abstractNumId w:val="3"/>
  </w:num>
  <w:num w:numId="4">
    <w:abstractNumId w:val="15"/>
  </w:num>
  <w:num w:numId="5">
    <w:abstractNumId w:val="14"/>
  </w:num>
  <w:num w:numId="6">
    <w:abstractNumId w:val="25"/>
  </w:num>
  <w:num w:numId="7">
    <w:abstractNumId w:val="17"/>
  </w:num>
  <w:num w:numId="8">
    <w:abstractNumId w:val="16"/>
  </w:num>
  <w:num w:numId="9">
    <w:abstractNumId w:val="11"/>
  </w:num>
  <w:num w:numId="10">
    <w:abstractNumId w:val="12"/>
  </w:num>
  <w:num w:numId="11">
    <w:abstractNumId w:val="24"/>
  </w:num>
  <w:num w:numId="12">
    <w:abstractNumId w:val="0"/>
  </w:num>
  <w:num w:numId="13">
    <w:abstractNumId w:val="22"/>
  </w:num>
  <w:num w:numId="14">
    <w:abstractNumId w:val="23"/>
  </w:num>
  <w:num w:numId="15">
    <w:abstractNumId w:val="4"/>
  </w:num>
  <w:num w:numId="16">
    <w:abstractNumId w:val="30"/>
  </w:num>
  <w:num w:numId="17">
    <w:abstractNumId w:val="9"/>
  </w:num>
  <w:num w:numId="18">
    <w:abstractNumId w:val="18"/>
  </w:num>
  <w:num w:numId="19">
    <w:abstractNumId w:val="1"/>
  </w:num>
  <w:num w:numId="20">
    <w:abstractNumId w:val="7"/>
  </w:num>
  <w:num w:numId="21">
    <w:abstractNumId w:val="19"/>
  </w:num>
  <w:num w:numId="22">
    <w:abstractNumId w:val="28"/>
  </w:num>
  <w:num w:numId="23">
    <w:abstractNumId w:val="21"/>
  </w:num>
  <w:num w:numId="24">
    <w:abstractNumId w:val="13"/>
  </w:num>
  <w:num w:numId="25">
    <w:abstractNumId w:val="20"/>
  </w:num>
  <w:num w:numId="26">
    <w:abstractNumId w:val="2"/>
  </w:num>
  <w:num w:numId="27">
    <w:abstractNumId w:val="31"/>
  </w:num>
  <w:num w:numId="28">
    <w:abstractNumId w:val="5"/>
  </w:num>
  <w:num w:numId="29">
    <w:abstractNumId w:val="10"/>
  </w:num>
  <w:num w:numId="30">
    <w:abstractNumId w:val="26"/>
  </w:num>
  <w:num w:numId="31">
    <w:abstractNumId w:val="29"/>
  </w:num>
  <w:num w:numId="32">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D3D"/>
    <w:rsid w:val="000009A3"/>
    <w:rsid w:val="00000F5E"/>
    <w:rsid w:val="00002E52"/>
    <w:rsid w:val="00002EC3"/>
    <w:rsid w:val="00003555"/>
    <w:rsid w:val="000043E0"/>
    <w:rsid w:val="000043FF"/>
    <w:rsid w:val="000045BA"/>
    <w:rsid w:val="00005F8C"/>
    <w:rsid w:val="00007970"/>
    <w:rsid w:val="00007A2A"/>
    <w:rsid w:val="000102BA"/>
    <w:rsid w:val="00011F5A"/>
    <w:rsid w:val="00012570"/>
    <w:rsid w:val="000129C5"/>
    <w:rsid w:val="00012E96"/>
    <w:rsid w:val="00013314"/>
    <w:rsid w:val="00014111"/>
    <w:rsid w:val="00014E5C"/>
    <w:rsid w:val="00016588"/>
    <w:rsid w:val="0001686C"/>
    <w:rsid w:val="0002053E"/>
    <w:rsid w:val="00020FF4"/>
    <w:rsid w:val="0002128A"/>
    <w:rsid w:val="000213C9"/>
    <w:rsid w:val="0002239B"/>
    <w:rsid w:val="00023686"/>
    <w:rsid w:val="00023A63"/>
    <w:rsid w:val="00023ECA"/>
    <w:rsid w:val="000246CF"/>
    <w:rsid w:val="00024E56"/>
    <w:rsid w:val="000251FF"/>
    <w:rsid w:val="000266C6"/>
    <w:rsid w:val="00027230"/>
    <w:rsid w:val="00027896"/>
    <w:rsid w:val="00027B7D"/>
    <w:rsid w:val="00027CF7"/>
    <w:rsid w:val="00030047"/>
    <w:rsid w:val="0003093D"/>
    <w:rsid w:val="0003125A"/>
    <w:rsid w:val="00031400"/>
    <w:rsid w:val="000325C4"/>
    <w:rsid w:val="000327E9"/>
    <w:rsid w:val="00033911"/>
    <w:rsid w:val="00034EC4"/>
    <w:rsid w:val="000368E7"/>
    <w:rsid w:val="00036D2B"/>
    <w:rsid w:val="00037441"/>
    <w:rsid w:val="00041973"/>
    <w:rsid w:val="000434A5"/>
    <w:rsid w:val="0004402D"/>
    <w:rsid w:val="000441E3"/>
    <w:rsid w:val="00045446"/>
    <w:rsid w:val="0004553D"/>
    <w:rsid w:val="00047580"/>
    <w:rsid w:val="00047AB9"/>
    <w:rsid w:val="0005151A"/>
    <w:rsid w:val="00051ED9"/>
    <w:rsid w:val="0005434E"/>
    <w:rsid w:val="00054C0A"/>
    <w:rsid w:val="00054D08"/>
    <w:rsid w:val="00055AC1"/>
    <w:rsid w:val="000563CA"/>
    <w:rsid w:val="0005736A"/>
    <w:rsid w:val="000573F7"/>
    <w:rsid w:val="00057857"/>
    <w:rsid w:val="0006076D"/>
    <w:rsid w:val="00062352"/>
    <w:rsid w:val="000631F6"/>
    <w:rsid w:val="00063B95"/>
    <w:rsid w:val="00063E47"/>
    <w:rsid w:val="00063FA0"/>
    <w:rsid w:val="000655CE"/>
    <w:rsid w:val="00065AAF"/>
    <w:rsid w:val="00065DD5"/>
    <w:rsid w:val="0007034F"/>
    <w:rsid w:val="00070707"/>
    <w:rsid w:val="00070B6C"/>
    <w:rsid w:val="000712C3"/>
    <w:rsid w:val="000716D2"/>
    <w:rsid w:val="000717C6"/>
    <w:rsid w:val="00071907"/>
    <w:rsid w:val="0007232B"/>
    <w:rsid w:val="00073821"/>
    <w:rsid w:val="00073E0F"/>
    <w:rsid w:val="0007635F"/>
    <w:rsid w:val="00080D9D"/>
    <w:rsid w:val="0008128F"/>
    <w:rsid w:val="00081A7C"/>
    <w:rsid w:val="00081D48"/>
    <w:rsid w:val="00081F4B"/>
    <w:rsid w:val="00082753"/>
    <w:rsid w:val="0008353C"/>
    <w:rsid w:val="000835AE"/>
    <w:rsid w:val="00083AD1"/>
    <w:rsid w:val="00084533"/>
    <w:rsid w:val="000845CA"/>
    <w:rsid w:val="00085962"/>
    <w:rsid w:val="00086868"/>
    <w:rsid w:val="00087637"/>
    <w:rsid w:val="00087EB8"/>
    <w:rsid w:val="00090628"/>
    <w:rsid w:val="0009095E"/>
    <w:rsid w:val="00090D37"/>
    <w:rsid w:val="000920FD"/>
    <w:rsid w:val="00092431"/>
    <w:rsid w:val="000925B9"/>
    <w:rsid w:val="00093503"/>
    <w:rsid w:val="0009364E"/>
    <w:rsid w:val="00094109"/>
    <w:rsid w:val="000943A8"/>
    <w:rsid w:val="000943D0"/>
    <w:rsid w:val="00095C7D"/>
    <w:rsid w:val="00097200"/>
    <w:rsid w:val="000A131B"/>
    <w:rsid w:val="000A1C38"/>
    <w:rsid w:val="000A237D"/>
    <w:rsid w:val="000A35CA"/>
    <w:rsid w:val="000A37A3"/>
    <w:rsid w:val="000A51ED"/>
    <w:rsid w:val="000A5ADF"/>
    <w:rsid w:val="000A726C"/>
    <w:rsid w:val="000A750C"/>
    <w:rsid w:val="000A7EE0"/>
    <w:rsid w:val="000B19F4"/>
    <w:rsid w:val="000B1E79"/>
    <w:rsid w:val="000B25B9"/>
    <w:rsid w:val="000B2AD8"/>
    <w:rsid w:val="000B323C"/>
    <w:rsid w:val="000B3C20"/>
    <w:rsid w:val="000B3C99"/>
    <w:rsid w:val="000B3E66"/>
    <w:rsid w:val="000B4221"/>
    <w:rsid w:val="000B43A1"/>
    <w:rsid w:val="000B51FF"/>
    <w:rsid w:val="000B58FA"/>
    <w:rsid w:val="000B5B52"/>
    <w:rsid w:val="000B624E"/>
    <w:rsid w:val="000B6448"/>
    <w:rsid w:val="000B64B7"/>
    <w:rsid w:val="000B71A8"/>
    <w:rsid w:val="000B7E6B"/>
    <w:rsid w:val="000C05A8"/>
    <w:rsid w:val="000C0632"/>
    <w:rsid w:val="000C0CB8"/>
    <w:rsid w:val="000C212F"/>
    <w:rsid w:val="000C23CF"/>
    <w:rsid w:val="000C2A97"/>
    <w:rsid w:val="000C38E8"/>
    <w:rsid w:val="000C3A27"/>
    <w:rsid w:val="000C3B34"/>
    <w:rsid w:val="000C5944"/>
    <w:rsid w:val="000C6441"/>
    <w:rsid w:val="000C67C6"/>
    <w:rsid w:val="000C78FE"/>
    <w:rsid w:val="000D0137"/>
    <w:rsid w:val="000D16FD"/>
    <w:rsid w:val="000D2118"/>
    <w:rsid w:val="000D2AF5"/>
    <w:rsid w:val="000D3AD7"/>
    <w:rsid w:val="000D43D4"/>
    <w:rsid w:val="000D451F"/>
    <w:rsid w:val="000D48AE"/>
    <w:rsid w:val="000D4EE1"/>
    <w:rsid w:val="000D520E"/>
    <w:rsid w:val="000D6056"/>
    <w:rsid w:val="000D7640"/>
    <w:rsid w:val="000E06B6"/>
    <w:rsid w:val="000E06EE"/>
    <w:rsid w:val="000E0880"/>
    <w:rsid w:val="000E09FE"/>
    <w:rsid w:val="000E103C"/>
    <w:rsid w:val="000E2B65"/>
    <w:rsid w:val="000E2F7E"/>
    <w:rsid w:val="000E3BF0"/>
    <w:rsid w:val="000F146F"/>
    <w:rsid w:val="000F192B"/>
    <w:rsid w:val="000F19BE"/>
    <w:rsid w:val="000F2DB2"/>
    <w:rsid w:val="000F4C0C"/>
    <w:rsid w:val="000F50EB"/>
    <w:rsid w:val="000F51F6"/>
    <w:rsid w:val="000F7BCA"/>
    <w:rsid w:val="00100033"/>
    <w:rsid w:val="00100CD4"/>
    <w:rsid w:val="00100D59"/>
    <w:rsid w:val="0010157D"/>
    <w:rsid w:val="001035AE"/>
    <w:rsid w:val="00103749"/>
    <w:rsid w:val="00105492"/>
    <w:rsid w:val="00105BC8"/>
    <w:rsid w:val="001072F8"/>
    <w:rsid w:val="00107764"/>
    <w:rsid w:val="0011016A"/>
    <w:rsid w:val="001102FF"/>
    <w:rsid w:val="001103C4"/>
    <w:rsid w:val="001115FE"/>
    <w:rsid w:val="00111DAD"/>
    <w:rsid w:val="001128F4"/>
    <w:rsid w:val="00113247"/>
    <w:rsid w:val="00113F97"/>
    <w:rsid w:val="00115652"/>
    <w:rsid w:val="00116A57"/>
    <w:rsid w:val="00116E9D"/>
    <w:rsid w:val="00116ED6"/>
    <w:rsid w:val="00117A3A"/>
    <w:rsid w:val="00120FF3"/>
    <w:rsid w:val="00121790"/>
    <w:rsid w:val="00121A3F"/>
    <w:rsid w:val="00122A4E"/>
    <w:rsid w:val="00122B3B"/>
    <w:rsid w:val="0012302C"/>
    <w:rsid w:val="001235A8"/>
    <w:rsid w:val="00124E3D"/>
    <w:rsid w:val="00126148"/>
    <w:rsid w:val="00130510"/>
    <w:rsid w:val="00131D6A"/>
    <w:rsid w:val="00132768"/>
    <w:rsid w:val="00133243"/>
    <w:rsid w:val="001347BF"/>
    <w:rsid w:val="00137158"/>
    <w:rsid w:val="00137ED5"/>
    <w:rsid w:val="00137EE7"/>
    <w:rsid w:val="001404CF"/>
    <w:rsid w:val="00140931"/>
    <w:rsid w:val="00140F7A"/>
    <w:rsid w:val="001411A3"/>
    <w:rsid w:val="00142120"/>
    <w:rsid w:val="001428CE"/>
    <w:rsid w:val="0014741C"/>
    <w:rsid w:val="0014755A"/>
    <w:rsid w:val="00150738"/>
    <w:rsid w:val="00150850"/>
    <w:rsid w:val="00150C21"/>
    <w:rsid w:val="00151B24"/>
    <w:rsid w:val="00152574"/>
    <w:rsid w:val="001527B7"/>
    <w:rsid w:val="00152853"/>
    <w:rsid w:val="001534B6"/>
    <w:rsid w:val="00155295"/>
    <w:rsid w:val="0015574C"/>
    <w:rsid w:val="00156BD0"/>
    <w:rsid w:val="0015784D"/>
    <w:rsid w:val="001605B5"/>
    <w:rsid w:val="00160BFD"/>
    <w:rsid w:val="00161B13"/>
    <w:rsid w:val="00161B77"/>
    <w:rsid w:val="00162E20"/>
    <w:rsid w:val="00163B60"/>
    <w:rsid w:val="00163D1E"/>
    <w:rsid w:val="001648A0"/>
    <w:rsid w:val="00164BFC"/>
    <w:rsid w:val="00166579"/>
    <w:rsid w:val="00167435"/>
    <w:rsid w:val="001674DB"/>
    <w:rsid w:val="00170F90"/>
    <w:rsid w:val="00172C5D"/>
    <w:rsid w:val="00175297"/>
    <w:rsid w:val="00175DC6"/>
    <w:rsid w:val="00177719"/>
    <w:rsid w:val="0018066F"/>
    <w:rsid w:val="001808D7"/>
    <w:rsid w:val="00181FE9"/>
    <w:rsid w:val="001820EB"/>
    <w:rsid w:val="00182FD6"/>
    <w:rsid w:val="00183657"/>
    <w:rsid w:val="001837AC"/>
    <w:rsid w:val="001847EF"/>
    <w:rsid w:val="001856EC"/>
    <w:rsid w:val="001905E5"/>
    <w:rsid w:val="001916A0"/>
    <w:rsid w:val="00191715"/>
    <w:rsid w:val="00191F32"/>
    <w:rsid w:val="00192BE0"/>
    <w:rsid w:val="00193C51"/>
    <w:rsid w:val="00193DCC"/>
    <w:rsid w:val="001962B3"/>
    <w:rsid w:val="00197C12"/>
    <w:rsid w:val="001A0106"/>
    <w:rsid w:val="001A235D"/>
    <w:rsid w:val="001A269E"/>
    <w:rsid w:val="001A2A84"/>
    <w:rsid w:val="001A2E4B"/>
    <w:rsid w:val="001A2E70"/>
    <w:rsid w:val="001A3251"/>
    <w:rsid w:val="001A4CE4"/>
    <w:rsid w:val="001A57DF"/>
    <w:rsid w:val="001A6344"/>
    <w:rsid w:val="001A6DFF"/>
    <w:rsid w:val="001A7465"/>
    <w:rsid w:val="001A77C8"/>
    <w:rsid w:val="001B1401"/>
    <w:rsid w:val="001B1FF1"/>
    <w:rsid w:val="001B283E"/>
    <w:rsid w:val="001B323F"/>
    <w:rsid w:val="001B39F6"/>
    <w:rsid w:val="001B3A9A"/>
    <w:rsid w:val="001B432D"/>
    <w:rsid w:val="001B5393"/>
    <w:rsid w:val="001B6613"/>
    <w:rsid w:val="001B6794"/>
    <w:rsid w:val="001B67F0"/>
    <w:rsid w:val="001B6D0A"/>
    <w:rsid w:val="001B6DEF"/>
    <w:rsid w:val="001C0607"/>
    <w:rsid w:val="001C0A3A"/>
    <w:rsid w:val="001C1756"/>
    <w:rsid w:val="001C1C3E"/>
    <w:rsid w:val="001C2DCB"/>
    <w:rsid w:val="001C34FE"/>
    <w:rsid w:val="001C4B82"/>
    <w:rsid w:val="001C4FCC"/>
    <w:rsid w:val="001C567B"/>
    <w:rsid w:val="001C5AF4"/>
    <w:rsid w:val="001C5F56"/>
    <w:rsid w:val="001C63D2"/>
    <w:rsid w:val="001C7325"/>
    <w:rsid w:val="001C7521"/>
    <w:rsid w:val="001C7774"/>
    <w:rsid w:val="001C7A1B"/>
    <w:rsid w:val="001D02D0"/>
    <w:rsid w:val="001D09E8"/>
    <w:rsid w:val="001D1402"/>
    <w:rsid w:val="001D1560"/>
    <w:rsid w:val="001D1A1A"/>
    <w:rsid w:val="001D2156"/>
    <w:rsid w:val="001D2934"/>
    <w:rsid w:val="001D3659"/>
    <w:rsid w:val="001D3BE0"/>
    <w:rsid w:val="001D4CA9"/>
    <w:rsid w:val="001D5F92"/>
    <w:rsid w:val="001D6D27"/>
    <w:rsid w:val="001D7AF1"/>
    <w:rsid w:val="001D7F8C"/>
    <w:rsid w:val="001D7FAF"/>
    <w:rsid w:val="001E1994"/>
    <w:rsid w:val="001E3070"/>
    <w:rsid w:val="001E3F03"/>
    <w:rsid w:val="001E4189"/>
    <w:rsid w:val="001E4459"/>
    <w:rsid w:val="001E72D5"/>
    <w:rsid w:val="001E7809"/>
    <w:rsid w:val="001E7A78"/>
    <w:rsid w:val="001E7FC4"/>
    <w:rsid w:val="001F0303"/>
    <w:rsid w:val="001F0B7B"/>
    <w:rsid w:val="001F0E43"/>
    <w:rsid w:val="001F1648"/>
    <w:rsid w:val="001F17E2"/>
    <w:rsid w:val="001F1847"/>
    <w:rsid w:val="001F1F53"/>
    <w:rsid w:val="001F20FD"/>
    <w:rsid w:val="001F29FD"/>
    <w:rsid w:val="001F2A36"/>
    <w:rsid w:val="001F3A4B"/>
    <w:rsid w:val="001F3F46"/>
    <w:rsid w:val="001F437E"/>
    <w:rsid w:val="001F4442"/>
    <w:rsid w:val="001F4A8D"/>
    <w:rsid w:val="001F4E38"/>
    <w:rsid w:val="001F5E6D"/>
    <w:rsid w:val="001F749A"/>
    <w:rsid w:val="001F76FA"/>
    <w:rsid w:val="001F7AAC"/>
    <w:rsid w:val="001F7CFE"/>
    <w:rsid w:val="001F7EA8"/>
    <w:rsid w:val="0020001A"/>
    <w:rsid w:val="00200F03"/>
    <w:rsid w:val="00201489"/>
    <w:rsid w:val="00201EF2"/>
    <w:rsid w:val="0020463D"/>
    <w:rsid w:val="002047B9"/>
    <w:rsid w:val="00205A4E"/>
    <w:rsid w:val="002065E5"/>
    <w:rsid w:val="00206AE6"/>
    <w:rsid w:val="002072ED"/>
    <w:rsid w:val="0020765E"/>
    <w:rsid w:val="0020769F"/>
    <w:rsid w:val="00207D74"/>
    <w:rsid w:val="002103A3"/>
    <w:rsid w:val="0021058F"/>
    <w:rsid w:val="002117A1"/>
    <w:rsid w:val="00211877"/>
    <w:rsid w:val="00212021"/>
    <w:rsid w:val="0021249B"/>
    <w:rsid w:val="00212D45"/>
    <w:rsid w:val="00214DF6"/>
    <w:rsid w:val="00215C9B"/>
    <w:rsid w:val="0021671D"/>
    <w:rsid w:val="00220909"/>
    <w:rsid w:val="00220C51"/>
    <w:rsid w:val="00221FF2"/>
    <w:rsid w:val="00221FF7"/>
    <w:rsid w:val="0022426A"/>
    <w:rsid w:val="002244E3"/>
    <w:rsid w:val="0022452C"/>
    <w:rsid w:val="00225B43"/>
    <w:rsid w:val="002266DE"/>
    <w:rsid w:val="0022696B"/>
    <w:rsid w:val="0023209E"/>
    <w:rsid w:val="002328B4"/>
    <w:rsid w:val="00232DCB"/>
    <w:rsid w:val="00232E04"/>
    <w:rsid w:val="00232F5C"/>
    <w:rsid w:val="00233443"/>
    <w:rsid w:val="00234E01"/>
    <w:rsid w:val="002359FD"/>
    <w:rsid w:val="00235EE3"/>
    <w:rsid w:val="00236B39"/>
    <w:rsid w:val="00236F24"/>
    <w:rsid w:val="00237B77"/>
    <w:rsid w:val="00240639"/>
    <w:rsid w:val="00240F50"/>
    <w:rsid w:val="00241C80"/>
    <w:rsid w:val="00241FAD"/>
    <w:rsid w:val="00242447"/>
    <w:rsid w:val="002428A1"/>
    <w:rsid w:val="00242CC5"/>
    <w:rsid w:val="0024316B"/>
    <w:rsid w:val="00243210"/>
    <w:rsid w:val="0024354D"/>
    <w:rsid w:val="0024366C"/>
    <w:rsid w:val="00243C9A"/>
    <w:rsid w:val="0024405A"/>
    <w:rsid w:val="00245EB9"/>
    <w:rsid w:val="002460E5"/>
    <w:rsid w:val="00246307"/>
    <w:rsid w:val="002502A4"/>
    <w:rsid w:val="00250714"/>
    <w:rsid w:val="002515F7"/>
    <w:rsid w:val="00252DAF"/>
    <w:rsid w:val="00253080"/>
    <w:rsid w:val="00253226"/>
    <w:rsid w:val="002538CB"/>
    <w:rsid w:val="00253B9E"/>
    <w:rsid w:val="00255DC6"/>
    <w:rsid w:val="00256B60"/>
    <w:rsid w:val="002570E7"/>
    <w:rsid w:val="002607C4"/>
    <w:rsid w:val="00260FA3"/>
    <w:rsid w:val="00261204"/>
    <w:rsid w:val="002625BD"/>
    <w:rsid w:val="00262B3A"/>
    <w:rsid w:val="0026300A"/>
    <w:rsid w:val="00264106"/>
    <w:rsid w:val="00266202"/>
    <w:rsid w:val="00266CBA"/>
    <w:rsid w:val="00267A3F"/>
    <w:rsid w:val="00272215"/>
    <w:rsid w:val="0027251D"/>
    <w:rsid w:val="0027294A"/>
    <w:rsid w:val="00275E1D"/>
    <w:rsid w:val="002763E4"/>
    <w:rsid w:val="00280300"/>
    <w:rsid w:val="002812B5"/>
    <w:rsid w:val="00282157"/>
    <w:rsid w:val="0028234E"/>
    <w:rsid w:val="00282785"/>
    <w:rsid w:val="00282C20"/>
    <w:rsid w:val="00282DBD"/>
    <w:rsid w:val="00285446"/>
    <w:rsid w:val="00286360"/>
    <w:rsid w:val="002868B6"/>
    <w:rsid w:val="00286FCB"/>
    <w:rsid w:val="0028716B"/>
    <w:rsid w:val="00287BC5"/>
    <w:rsid w:val="00291E89"/>
    <w:rsid w:val="00293304"/>
    <w:rsid w:val="00293ACD"/>
    <w:rsid w:val="00293FE6"/>
    <w:rsid w:val="00294500"/>
    <w:rsid w:val="00294B82"/>
    <w:rsid w:val="00295CFD"/>
    <w:rsid w:val="0029779B"/>
    <w:rsid w:val="00297EAA"/>
    <w:rsid w:val="002A0049"/>
    <w:rsid w:val="002A0265"/>
    <w:rsid w:val="002A0B1A"/>
    <w:rsid w:val="002A1010"/>
    <w:rsid w:val="002A4072"/>
    <w:rsid w:val="002A40C4"/>
    <w:rsid w:val="002A530D"/>
    <w:rsid w:val="002A54FB"/>
    <w:rsid w:val="002A6324"/>
    <w:rsid w:val="002A72B3"/>
    <w:rsid w:val="002A73B9"/>
    <w:rsid w:val="002A756B"/>
    <w:rsid w:val="002B07C9"/>
    <w:rsid w:val="002B0AE5"/>
    <w:rsid w:val="002B3A06"/>
    <w:rsid w:val="002B3F56"/>
    <w:rsid w:val="002B45B2"/>
    <w:rsid w:val="002B6C06"/>
    <w:rsid w:val="002B70AD"/>
    <w:rsid w:val="002B7242"/>
    <w:rsid w:val="002B79CF"/>
    <w:rsid w:val="002B7D66"/>
    <w:rsid w:val="002C0ED7"/>
    <w:rsid w:val="002C17B7"/>
    <w:rsid w:val="002C22A4"/>
    <w:rsid w:val="002C32D1"/>
    <w:rsid w:val="002C365B"/>
    <w:rsid w:val="002C3756"/>
    <w:rsid w:val="002C4127"/>
    <w:rsid w:val="002C44FA"/>
    <w:rsid w:val="002C4843"/>
    <w:rsid w:val="002C67F1"/>
    <w:rsid w:val="002C68DF"/>
    <w:rsid w:val="002C7745"/>
    <w:rsid w:val="002D005E"/>
    <w:rsid w:val="002D03A4"/>
    <w:rsid w:val="002D0619"/>
    <w:rsid w:val="002D0AED"/>
    <w:rsid w:val="002D0F57"/>
    <w:rsid w:val="002D1212"/>
    <w:rsid w:val="002D145B"/>
    <w:rsid w:val="002D1645"/>
    <w:rsid w:val="002D25DB"/>
    <w:rsid w:val="002D3655"/>
    <w:rsid w:val="002D46EA"/>
    <w:rsid w:val="002D4912"/>
    <w:rsid w:val="002D4E28"/>
    <w:rsid w:val="002D5764"/>
    <w:rsid w:val="002D6423"/>
    <w:rsid w:val="002D77A6"/>
    <w:rsid w:val="002E0A63"/>
    <w:rsid w:val="002E124B"/>
    <w:rsid w:val="002E12C3"/>
    <w:rsid w:val="002E2F18"/>
    <w:rsid w:val="002E4234"/>
    <w:rsid w:val="002E55A6"/>
    <w:rsid w:val="002F067E"/>
    <w:rsid w:val="002F0E12"/>
    <w:rsid w:val="002F14EB"/>
    <w:rsid w:val="002F18F7"/>
    <w:rsid w:val="002F25F8"/>
    <w:rsid w:val="002F2B3C"/>
    <w:rsid w:val="002F3449"/>
    <w:rsid w:val="002F3C41"/>
    <w:rsid w:val="002F4310"/>
    <w:rsid w:val="002F44F8"/>
    <w:rsid w:val="002F6D2A"/>
    <w:rsid w:val="0030006D"/>
    <w:rsid w:val="00301ADD"/>
    <w:rsid w:val="00302725"/>
    <w:rsid w:val="00303403"/>
    <w:rsid w:val="003041F0"/>
    <w:rsid w:val="00304D4C"/>
    <w:rsid w:val="00305F02"/>
    <w:rsid w:val="003102E4"/>
    <w:rsid w:val="0031076A"/>
    <w:rsid w:val="00310B80"/>
    <w:rsid w:val="00310E07"/>
    <w:rsid w:val="00311C2C"/>
    <w:rsid w:val="00311E4A"/>
    <w:rsid w:val="003149E3"/>
    <w:rsid w:val="003156CF"/>
    <w:rsid w:val="0031588F"/>
    <w:rsid w:val="00316C53"/>
    <w:rsid w:val="0032174C"/>
    <w:rsid w:val="00321A7A"/>
    <w:rsid w:val="0032581E"/>
    <w:rsid w:val="0033128A"/>
    <w:rsid w:val="0033264A"/>
    <w:rsid w:val="00332B05"/>
    <w:rsid w:val="00332FCC"/>
    <w:rsid w:val="00334793"/>
    <w:rsid w:val="00335C4B"/>
    <w:rsid w:val="003371E5"/>
    <w:rsid w:val="0033737F"/>
    <w:rsid w:val="0033768C"/>
    <w:rsid w:val="0033799F"/>
    <w:rsid w:val="003428AB"/>
    <w:rsid w:val="00342937"/>
    <w:rsid w:val="00344E1C"/>
    <w:rsid w:val="00345B66"/>
    <w:rsid w:val="00346229"/>
    <w:rsid w:val="00350196"/>
    <w:rsid w:val="003503B9"/>
    <w:rsid w:val="003513A7"/>
    <w:rsid w:val="00352B24"/>
    <w:rsid w:val="0035318E"/>
    <w:rsid w:val="00354C24"/>
    <w:rsid w:val="00356685"/>
    <w:rsid w:val="00357237"/>
    <w:rsid w:val="003603B9"/>
    <w:rsid w:val="00362D21"/>
    <w:rsid w:val="003634E5"/>
    <w:rsid w:val="00365CB8"/>
    <w:rsid w:val="00365CE8"/>
    <w:rsid w:val="00365DB8"/>
    <w:rsid w:val="0036636F"/>
    <w:rsid w:val="00366B90"/>
    <w:rsid w:val="00366C89"/>
    <w:rsid w:val="003675C4"/>
    <w:rsid w:val="00367994"/>
    <w:rsid w:val="00370257"/>
    <w:rsid w:val="003706EE"/>
    <w:rsid w:val="00370CAC"/>
    <w:rsid w:val="0037280E"/>
    <w:rsid w:val="00372AAE"/>
    <w:rsid w:val="00373477"/>
    <w:rsid w:val="003734DD"/>
    <w:rsid w:val="0037550E"/>
    <w:rsid w:val="0037632B"/>
    <w:rsid w:val="003768B5"/>
    <w:rsid w:val="00376B27"/>
    <w:rsid w:val="00376DE6"/>
    <w:rsid w:val="0037782F"/>
    <w:rsid w:val="0038016E"/>
    <w:rsid w:val="00380177"/>
    <w:rsid w:val="0038055A"/>
    <w:rsid w:val="003811D0"/>
    <w:rsid w:val="003824C0"/>
    <w:rsid w:val="00383B86"/>
    <w:rsid w:val="00383D70"/>
    <w:rsid w:val="00384290"/>
    <w:rsid w:val="00384A30"/>
    <w:rsid w:val="003850ED"/>
    <w:rsid w:val="00387142"/>
    <w:rsid w:val="00387EBA"/>
    <w:rsid w:val="00387F9B"/>
    <w:rsid w:val="00390572"/>
    <w:rsid w:val="003908C3"/>
    <w:rsid w:val="003912A5"/>
    <w:rsid w:val="00391337"/>
    <w:rsid w:val="00391E50"/>
    <w:rsid w:val="0039218A"/>
    <w:rsid w:val="0039229F"/>
    <w:rsid w:val="00392C9B"/>
    <w:rsid w:val="00392D2B"/>
    <w:rsid w:val="003940F7"/>
    <w:rsid w:val="00394504"/>
    <w:rsid w:val="0039497A"/>
    <w:rsid w:val="00396312"/>
    <w:rsid w:val="003964FF"/>
    <w:rsid w:val="0039678F"/>
    <w:rsid w:val="00396B4A"/>
    <w:rsid w:val="00397AF8"/>
    <w:rsid w:val="003A0800"/>
    <w:rsid w:val="003A08C1"/>
    <w:rsid w:val="003A0BB9"/>
    <w:rsid w:val="003A0DA5"/>
    <w:rsid w:val="003A1CFC"/>
    <w:rsid w:val="003A2321"/>
    <w:rsid w:val="003A2364"/>
    <w:rsid w:val="003A257A"/>
    <w:rsid w:val="003A26AA"/>
    <w:rsid w:val="003A26C2"/>
    <w:rsid w:val="003A43AA"/>
    <w:rsid w:val="003A4842"/>
    <w:rsid w:val="003A4CF2"/>
    <w:rsid w:val="003A6625"/>
    <w:rsid w:val="003A7128"/>
    <w:rsid w:val="003A79C9"/>
    <w:rsid w:val="003B09C3"/>
    <w:rsid w:val="003B107D"/>
    <w:rsid w:val="003B10CB"/>
    <w:rsid w:val="003B28DB"/>
    <w:rsid w:val="003B2A4B"/>
    <w:rsid w:val="003B2F5F"/>
    <w:rsid w:val="003B3EB1"/>
    <w:rsid w:val="003B4F95"/>
    <w:rsid w:val="003B5479"/>
    <w:rsid w:val="003B618B"/>
    <w:rsid w:val="003B6BB2"/>
    <w:rsid w:val="003C0214"/>
    <w:rsid w:val="003C04C3"/>
    <w:rsid w:val="003C504F"/>
    <w:rsid w:val="003C6299"/>
    <w:rsid w:val="003C62B2"/>
    <w:rsid w:val="003C657F"/>
    <w:rsid w:val="003C74F1"/>
    <w:rsid w:val="003C7762"/>
    <w:rsid w:val="003D0221"/>
    <w:rsid w:val="003D0AF0"/>
    <w:rsid w:val="003D1656"/>
    <w:rsid w:val="003D16E7"/>
    <w:rsid w:val="003D1F44"/>
    <w:rsid w:val="003D2CD6"/>
    <w:rsid w:val="003D444E"/>
    <w:rsid w:val="003D4932"/>
    <w:rsid w:val="003D6E7F"/>
    <w:rsid w:val="003E16EC"/>
    <w:rsid w:val="003E2720"/>
    <w:rsid w:val="003E3601"/>
    <w:rsid w:val="003E3B6C"/>
    <w:rsid w:val="003E41FC"/>
    <w:rsid w:val="003E4987"/>
    <w:rsid w:val="003E530B"/>
    <w:rsid w:val="003E6155"/>
    <w:rsid w:val="003E7020"/>
    <w:rsid w:val="003E79F8"/>
    <w:rsid w:val="003E7CC5"/>
    <w:rsid w:val="003F0486"/>
    <w:rsid w:val="003F0D6E"/>
    <w:rsid w:val="003F0D75"/>
    <w:rsid w:val="003F2CD6"/>
    <w:rsid w:val="003F2D70"/>
    <w:rsid w:val="003F32C7"/>
    <w:rsid w:val="003F3436"/>
    <w:rsid w:val="003F345A"/>
    <w:rsid w:val="003F3E29"/>
    <w:rsid w:val="003F57DE"/>
    <w:rsid w:val="003F7638"/>
    <w:rsid w:val="003F76C3"/>
    <w:rsid w:val="003F7799"/>
    <w:rsid w:val="00400CC9"/>
    <w:rsid w:val="00401467"/>
    <w:rsid w:val="00401D5D"/>
    <w:rsid w:val="004025F9"/>
    <w:rsid w:val="00402BD6"/>
    <w:rsid w:val="004035A7"/>
    <w:rsid w:val="004038F9"/>
    <w:rsid w:val="004048F5"/>
    <w:rsid w:val="004049B3"/>
    <w:rsid w:val="004049F8"/>
    <w:rsid w:val="004051A4"/>
    <w:rsid w:val="004054DB"/>
    <w:rsid w:val="0040580D"/>
    <w:rsid w:val="00405A4F"/>
    <w:rsid w:val="00405A8E"/>
    <w:rsid w:val="004104B2"/>
    <w:rsid w:val="0041171E"/>
    <w:rsid w:val="00412813"/>
    <w:rsid w:val="00412AE2"/>
    <w:rsid w:val="00412CC9"/>
    <w:rsid w:val="00412CD6"/>
    <w:rsid w:val="004142F6"/>
    <w:rsid w:val="0041500B"/>
    <w:rsid w:val="004164D9"/>
    <w:rsid w:val="0041715E"/>
    <w:rsid w:val="0041721D"/>
    <w:rsid w:val="00417561"/>
    <w:rsid w:val="00417D58"/>
    <w:rsid w:val="00420C9D"/>
    <w:rsid w:val="004213CE"/>
    <w:rsid w:val="004214D1"/>
    <w:rsid w:val="004215FC"/>
    <w:rsid w:val="0042178C"/>
    <w:rsid w:val="00423A36"/>
    <w:rsid w:val="0042494E"/>
    <w:rsid w:val="004257E6"/>
    <w:rsid w:val="0042580A"/>
    <w:rsid w:val="00430ED4"/>
    <w:rsid w:val="004311AC"/>
    <w:rsid w:val="00431963"/>
    <w:rsid w:val="00432634"/>
    <w:rsid w:val="00433E52"/>
    <w:rsid w:val="004348C9"/>
    <w:rsid w:val="00435002"/>
    <w:rsid w:val="0043569F"/>
    <w:rsid w:val="004358F0"/>
    <w:rsid w:val="00435F1E"/>
    <w:rsid w:val="00435F62"/>
    <w:rsid w:val="00437888"/>
    <w:rsid w:val="00440B60"/>
    <w:rsid w:val="004417D8"/>
    <w:rsid w:val="0044229B"/>
    <w:rsid w:val="00442A10"/>
    <w:rsid w:val="00444172"/>
    <w:rsid w:val="004448E2"/>
    <w:rsid w:val="004449D3"/>
    <w:rsid w:val="00446C8E"/>
    <w:rsid w:val="00446DAD"/>
    <w:rsid w:val="00447B5D"/>
    <w:rsid w:val="00450BB8"/>
    <w:rsid w:val="00450C81"/>
    <w:rsid w:val="0045171E"/>
    <w:rsid w:val="004522A6"/>
    <w:rsid w:val="00452AFD"/>
    <w:rsid w:val="0045323D"/>
    <w:rsid w:val="00453E69"/>
    <w:rsid w:val="00453FB4"/>
    <w:rsid w:val="004541E3"/>
    <w:rsid w:val="00454574"/>
    <w:rsid w:val="004548FA"/>
    <w:rsid w:val="0045570B"/>
    <w:rsid w:val="00457D59"/>
    <w:rsid w:val="00460573"/>
    <w:rsid w:val="00461E9E"/>
    <w:rsid w:val="00462122"/>
    <w:rsid w:val="00462ACD"/>
    <w:rsid w:val="00462C17"/>
    <w:rsid w:val="004639C0"/>
    <w:rsid w:val="00464041"/>
    <w:rsid w:val="00464807"/>
    <w:rsid w:val="00464828"/>
    <w:rsid w:val="004666C3"/>
    <w:rsid w:val="004675F4"/>
    <w:rsid w:val="00467888"/>
    <w:rsid w:val="00467BB7"/>
    <w:rsid w:val="00467E9C"/>
    <w:rsid w:val="00470AAB"/>
    <w:rsid w:val="004710F9"/>
    <w:rsid w:val="00472137"/>
    <w:rsid w:val="00472799"/>
    <w:rsid w:val="00472805"/>
    <w:rsid w:val="0047369D"/>
    <w:rsid w:val="00473B39"/>
    <w:rsid w:val="00474B3F"/>
    <w:rsid w:val="004752A8"/>
    <w:rsid w:val="0047585A"/>
    <w:rsid w:val="00476EF7"/>
    <w:rsid w:val="00480139"/>
    <w:rsid w:val="00481913"/>
    <w:rsid w:val="00483F3F"/>
    <w:rsid w:val="00485C0C"/>
    <w:rsid w:val="00485C26"/>
    <w:rsid w:val="00486E4C"/>
    <w:rsid w:val="00487A17"/>
    <w:rsid w:val="00487DDD"/>
    <w:rsid w:val="00490484"/>
    <w:rsid w:val="00490770"/>
    <w:rsid w:val="0049102A"/>
    <w:rsid w:val="00491B89"/>
    <w:rsid w:val="004928DD"/>
    <w:rsid w:val="00492D50"/>
    <w:rsid w:val="004934D4"/>
    <w:rsid w:val="00493DD3"/>
    <w:rsid w:val="004941E7"/>
    <w:rsid w:val="00494A9D"/>
    <w:rsid w:val="004958AC"/>
    <w:rsid w:val="00495A6C"/>
    <w:rsid w:val="00495E29"/>
    <w:rsid w:val="004968C8"/>
    <w:rsid w:val="00496DF8"/>
    <w:rsid w:val="004A0F5E"/>
    <w:rsid w:val="004A1C10"/>
    <w:rsid w:val="004A2613"/>
    <w:rsid w:val="004A3329"/>
    <w:rsid w:val="004A41D1"/>
    <w:rsid w:val="004A4A1D"/>
    <w:rsid w:val="004A586A"/>
    <w:rsid w:val="004A65CD"/>
    <w:rsid w:val="004A698B"/>
    <w:rsid w:val="004A7576"/>
    <w:rsid w:val="004B0390"/>
    <w:rsid w:val="004B2A45"/>
    <w:rsid w:val="004B36FF"/>
    <w:rsid w:val="004B3D9F"/>
    <w:rsid w:val="004B4043"/>
    <w:rsid w:val="004B4613"/>
    <w:rsid w:val="004B5CAF"/>
    <w:rsid w:val="004B63B1"/>
    <w:rsid w:val="004B7B0E"/>
    <w:rsid w:val="004C0A9B"/>
    <w:rsid w:val="004C0F16"/>
    <w:rsid w:val="004C14A1"/>
    <w:rsid w:val="004C19FA"/>
    <w:rsid w:val="004C2C55"/>
    <w:rsid w:val="004C325C"/>
    <w:rsid w:val="004C3C3A"/>
    <w:rsid w:val="004C5443"/>
    <w:rsid w:val="004C6F1F"/>
    <w:rsid w:val="004C6FCB"/>
    <w:rsid w:val="004C7297"/>
    <w:rsid w:val="004D0F00"/>
    <w:rsid w:val="004D3B99"/>
    <w:rsid w:val="004D4030"/>
    <w:rsid w:val="004D5693"/>
    <w:rsid w:val="004D57F9"/>
    <w:rsid w:val="004D58A1"/>
    <w:rsid w:val="004D5955"/>
    <w:rsid w:val="004D5F7F"/>
    <w:rsid w:val="004D7092"/>
    <w:rsid w:val="004D7F79"/>
    <w:rsid w:val="004E27FF"/>
    <w:rsid w:val="004E2893"/>
    <w:rsid w:val="004E4112"/>
    <w:rsid w:val="004E5177"/>
    <w:rsid w:val="004E534B"/>
    <w:rsid w:val="004E6222"/>
    <w:rsid w:val="004E757A"/>
    <w:rsid w:val="004F0103"/>
    <w:rsid w:val="004F35EB"/>
    <w:rsid w:val="004F3A36"/>
    <w:rsid w:val="004F3A8B"/>
    <w:rsid w:val="004F3D85"/>
    <w:rsid w:val="004F46AE"/>
    <w:rsid w:val="004F58EA"/>
    <w:rsid w:val="004F6A00"/>
    <w:rsid w:val="004F6DEE"/>
    <w:rsid w:val="005006C7"/>
    <w:rsid w:val="00500D74"/>
    <w:rsid w:val="00501FA3"/>
    <w:rsid w:val="005023C5"/>
    <w:rsid w:val="005030E1"/>
    <w:rsid w:val="00505176"/>
    <w:rsid w:val="00505CBA"/>
    <w:rsid w:val="005060A9"/>
    <w:rsid w:val="0050628D"/>
    <w:rsid w:val="00506379"/>
    <w:rsid w:val="00506543"/>
    <w:rsid w:val="005068F9"/>
    <w:rsid w:val="00506A52"/>
    <w:rsid w:val="005075E1"/>
    <w:rsid w:val="00507E30"/>
    <w:rsid w:val="0051088E"/>
    <w:rsid w:val="00510E34"/>
    <w:rsid w:val="00510FA0"/>
    <w:rsid w:val="00511A2A"/>
    <w:rsid w:val="00512C4D"/>
    <w:rsid w:val="0051463B"/>
    <w:rsid w:val="00515E91"/>
    <w:rsid w:val="00516324"/>
    <w:rsid w:val="00516C3F"/>
    <w:rsid w:val="005214A5"/>
    <w:rsid w:val="00521A91"/>
    <w:rsid w:val="00522809"/>
    <w:rsid w:val="00522893"/>
    <w:rsid w:val="00524846"/>
    <w:rsid w:val="00524C4F"/>
    <w:rsid w:val="00525508"/>
    <w:rsid w:val="00526452"/>
    <w:rsid w:val="00526FBE"/>
    <w:rsid w:val="00527104"/>
    <w:rsid w:val="00527B08"/>
    <w:rsid w:val="00527F50"/>
    <w:rsid w:val="00530602"/>
    <w:rsid w:val="0053082A"/>
    <w:rsid w:val="00530B42"/>
    <w:rsid w:val="0053209C"/>
    <w:rsid w:val="0053278C"/>
    <w:rsid w:val="00532CC8"/>
    <w:rsid w:val="00532F14"/>
    <w:rsid w:val="00533102"/>
    <w:rsid w:val="00534D6B"/>
    <w:rsid w:val="0053591C"/>
    <w:rsid w:val="00535F0C"/>
    <w:rsid w:val="005363B4"/>
    <w:rsid w:val="00536A46"/>
    <w:rsid w:val="005371B7"/>
    <w:rsid w:val="0054000E"/>
    <w:rsid w:val="00540798"/>
    <w:rsid w:val="005408EB"/>
    <w:rsid w:val="00541721"/>
    <w:rsid w:val="00541975"/>
    <w:rsid w:val="00543415"/>
    <w:rsid w:val="005436CD"/>
    <w:rsid w:val="00543ECE"/>
    <w:rsid w:val="005444B5"/>
    <w:rsid w:val="00544A30"/>
    <w:rsid w:val="00544DB5"/>
    <w:rsid w:val="0054500D"/>
    <w:rsid w:val="00545035"/>
    <w:rsid w:val="005450EC"/>
    <w:rsid w:val="00545640"/>
    <w:rsid w:val="00545DAE"/>
    <w:rsid w:val="00545F4E"/>
    <w:rsid w:val="005465E0"/>
    <w:rsid w:val="00546844"/>
    <w:rsid w:val="00546F09"/>
    <w:rsid w:val="00547747"/>
    <w:rsid w:val="00550A00"/>
    <w:rsid w:val="00550EFE"/>
    <w:rsid w:val="0055101B"/>
    <w:rsid w:val="005515EB"/>
    <w:rsid w:val="005516E3"/>
    <w:rsid w:val="00553CAF"/>
    <w:rsid w:val="00553CB0"/>
    <w:rsid w:val="00553D78"/>
    <w:rsid w:val="00555554"/>
    <w:rsid w:val="005556A9"/>
    <w:rsid w:val="00555A15"/>
    <w:rsid w:val="00555D09"/>
    <w:rsid w:val="00560084"/>
    <w:rsid w:val="0056124E"/>
    <w:rsid w:val="005634C0"/>
    <w:rsid w:val="00564188"/>
    <w:rsid w:val="00565401"/>
    <w:rsid w:val="00565579"/>
    <w:rsid w:val="0056557D"/>
    <w:rsid w:val="00565FC6"/>
    <w:rsid w:val="00566457"/>
    <w:rsid w:val="00566B32"/>
    <w:rsid w:val="00566B3A"/>
    <w:rsid w:val="00570859"/>
    <w:rsid w:val="005709E7"/>
    <w:rsid w:val="00571384"/>
    <w:rsid w:val="00573149"/>
    <w:rsid w:val="00573D28"/>
    <w:rsid w:val="00575107"/>
    <w:rsid w:val="00577AC7"/>
    <w:rsid w:val="00577AED"/>
    <w:rsid w:val="00580E79"/>
    <w:rsid w:val="00581282"/>
    <w:rsid w:val="00581843"/>
    <w:rsid w:val="0058295B"/>
    <w:rsid w:val="00583582"/>
    <w:rsid w:val="00583849"/>
    <w:rsid w:val="00583DB9"/>
    <w:rsid w:val="00583FA2"/>
    <w:rsid w:val="00584C9A"/>
    <w:rsid w:val="005853BD"/>
    <w:rsid w:val="005854FE"/>
    <w:rsid w:val="00585907"/>
    <w:rsid w:val="00586021"/>
    <w:rsid w:val="00586A22"/>
    <w:rsid w:val="00586C23"/>
    <w:rsid w:val="00590647"/>
    <w:rsid w:val="0059106D"/>
    <w:rsid w:val="005918FA"/>
    <w:rsid w:val="00591A14"/>
    <w:rsid w:val="00593031"/>
    <w:rsid w:val="0059374D"/>
    <w:rsid w:val="00593765"/>
    <w:rsid w:val="005938BF"/>
    <w:rsid w:val="005942A3"/>
    <w:rsid w:val="0059546D"/>
    <w:rsid w:val="0059658D"/>
    <w:rsid w:val="005969C1"/>
    <w:rsid w:val="00596C1B"/>
    <w:rsid w:val="00596C6A"/>
    <w:rsid w:val="00597046"/>
    <w:rsid w:val="005975E6"/>
    <w:rsid w:val="0059792D"/>
    <w:rsid w:val="005A06ED"/>
    <w:rsid w:val="005A0F54"/>
    <w:rsid w:val="005A1834"/>
    <w:rsid w:val="005A2303"/>
    <w:rsid w:val="005A26EB"/>
    <w:rsid w:val="005A2D11"/>
    <w:rsid w:val="005A34E2"/>
    <w:rsid w:val="005A3A7D"/>
    <w:rsid w:val="005A42D2"/>
    <w:rsid w:val="005A4707"/>
    <w:rsid w:val="005A4953"/>
    <w:rsid w:val="005A4CC2"/>
    <w:rsid w:val="005A6109"/>
    <w:rsid w:val="005A78BB"/>
    <w:rsid w:val="005B0666"/>
    <w:rsid w:val="005B2FD2"/>
    <w:rsid w:val="005B362D"/>
    <w:rsid w:val="005B3AAF"/>
    <w:rsid w:val="005B3B9C"/>
    <w:rsid w:val="005B57CB"/>
    <w:rsid w:val="005B63C5"/>
    <w:rsid w:val="005B69B4"/>
    <w:rsid w:val="005B6BF9"/>
    <w:rsid w:val="005B7915"/>
    <w:rsid w:val="005B7942"/>
    <w:rsid w:val="005C03F3"/>
    <w:rsid w:val="005C0597"/>
    <w:rsid w:val="005C32FF"/>
    <w:rsid w:val="005C3805"/>
    <w:rsid w:val="005C4DEE"/>
    <w:rsid w:val="005C5025"/>
    <w:rsid w:val="005C60DB"/>
    <w:rsid w:val="005C642B"/>
    <w:rsid w:val="005C687E"/>
    <w:rsid w:val="005C7A61"/>
    <w:rsid w:val="005D1C27"/>
    <w:rsid w:val="005D1C96"/>
    <w:rsid w:val="005D1F15"/>
    <w:rsid w:val="005D2B62"/>
    <w:rsid w:val="005D3E8B"/>
    <w:rsid w:val="005D3EA7"/>
    <w:rsid w:val="005D6FF9"/>
    <w:rsid w:val="005D7030"/>
    <w:rsid w:val="005D7541"/>
    <w:rsid w:val="005D7AF6"/>
    <w:rsid w:val="005D7BA2"/>
    <w:rsid w:val="005D7F0C"/>
    <w:rsid w:val="005E081C"/>
    <w:rsid w:val="005E1BCA"/>
    <w:rsid w:val="005E1DC2"/>
    <w:rsid w:val="005E23D6"/>
    <w:rsid w:val="005E2D8E"/>
    <w:rsid w:val="005E449C"/>
    <w:rsid w:val="005E530B"/>
    <w:rsid w:val="005E53B0"/>
    <w:rsid w:val="005E6E6E"/>
    <w:rsid w:val="005E7A53"/>
    <w:rsid w:val="005F0066"/>
    <w:rsid w:val="005F023A"/>
    <w:rsid w:val="005F0A04"/>
    <w:rsid w:val="005F37A6"/>
    <w:rsid w:val="005F3FBA"/>
    <w:rsid w:val="005F40C7"/>
    <w:rsid w:val="005F429A"/>
    <w:rsid w:val="005F438E"/>
    <w:rsid w:val="005F5022"/>
    <w:rsid w:val="005F7A42"/>
    <w:rsid w:val="0060033A"/>
    <w:rsid w:val="00601205"/>
    <w:rsid w:val="006028B5"/>
    <w:rsid w:val="00604BE4"/>
    <w:rsid w:val="00604F3A"/>
    <w:rsid w:val="006061D8"/>
    <w:rsid w:val="00606C4C"/>
    <w:rsid w:val="00606CCF"/>
    <w:rsid w:val="0060702D"/>
    <w:rsid w:val="00610184"/>
    <w:rsid w:val="006103FD"/>
    <w:rsid w:val="006104A8"/>
    <w:rsid w:val="006114F5"/>
    <w:rsid w:val="0061285F"/>
    <w:rsid w:val="0061434C"/>
    <w:rsid w:val="00614B35"/>
    <w:rsid w:val="006164C5"/>
    <w:rsid w:val="0061730E"/>
    <w:rsid w:val="00617A08"/>
    <w:rsid w:val="00620317"/>
    <w:rsid w:val="00620B3E"/>
    <w:rsid w:val="006217CB"/>
    <w:rsid w:val="00622BF3"/>
    <w:rsid w:val="0062418B"/>
    <w:rsid w:val="00624ED2"/>
    <w:rsid w:val="006257D4"/>
    <w:rsid w:val="006302A0"/>
    <w:rsid w:val="00630A12"/>
    <w:rsid w:val="00631183"/>
    <w:rsid w:val="00631B17"/>
    <w:rsid w:val="00632353"/>
    <w:rsid w:val="00632443"/>
    <w:rsid w:val="00632FFE"/>
    <w:rsid w:val="00636A85"/>
    <w:rsid w:val="006372C8"/>
    <w:rsid w:val="00642043"/>
    <w:rsid w:val="006424FC"/>
    <w:rsid w:val="0064304D"/>
    <w:rsid w:val="00643D68"/>
    <w:rsid w:val="006466D4"/>
    <w:rsid w:val="00646832"/>
    <w:rsid w:val="00647B84"/>
    <w:rsid w:val="00647BDC"/>
    <w:rsid w:val="00647DD0"/>
    <w:rsid w:val="0065130D"/>
    <w:rsid w:val="00651527"/>
    <w:rsid w:val="00651856"/>
    <w:rsid w:val="006541B4"/>
    <w:rsid w:val="006541C3"/>
    <w:rsid w:val="006549F2"/>
    <w:rsid w:val="00654A25"/>
    <w:rsid w:val="00655E60"/>
    <w:rsid w:val="0065644E"/>
    <w:rsid w:val="0065725B"/>
    <w:rsid w:val="00657728"/>
    <w:rsid w:val="0065796E"/>
    <w:rsid w:val="00657ADA"/>
    <w:rsid w:val="006606EF"/>
    <w:rsid w:val="0066099C"/>
    <w:rsid w:val="00661DDA"/>
    <w:rsid w:val="006620EE"/>
    <w:rsid w:val="0066233D"/>
    <w:rsid w:val="00662712"/>
    <w:rsid w:val="0066361D"/>
    <w:rsid w:val="00663E68"/>
    <w:rsid w:val="0066441B"/>
    <w:rsid w:val="00665243"/>
    <w:rsid w:val="00665AC6"/>
    <w:rsid w:val="006665D8"/>
    <w:rsid w:val="00666BE3"/>
    <w:rsid w:val="0066719E"/>
    <w:rsid w:val="006672B1"/>
    <w:rsid w:val="00667D07"/>
    <w:rsid w:val="00667FDA"/>
    <w:rsid w:val="00670135"/>
    <w:rsid w:val="006703AD"/>
    <w:rsid w:val="00670664"/>
    <w:rsid w:val="0067096E"/>
    <w:rsid w:val="00671A27"/>
    <w:rsid w:val="00671ED6"/>
    <w:rsid w:val="006733B0"/>
    <w:rsid w:val="0067358D"/>
    <w:rsid w:val="006745C4"/>
    <w:rsid w:val="006755F5"/>
    <w:rsid w:val="00676FE0"/>
    <w:rsid w:val="00677460"/>
    <w:rsid w:val="00677EB8"/>
    <w:rsid w:val="0068001B"/>
    <w:rsid w:val="00680125"/>
    <w:rsid w:val="00680D41"/>
    <w:rsid w:val="00680EAE"/>
    <w:rsid w:val="0068162D"/>
    <w:rsid w:val="00681671"/>
    <w:rsid w:val="006817E9"/>
    <w:rsid w:val="00681D93"/>
    <w:rsid w:val="00682EAA"/>
    <w:rsid w:val="00682EC7"/>
    <w:rsid w:val="00683802"/>
    <w:rsid w:val="00684E93"/>
    <w:rsid w:val="0068542B"/>
    <w:rsid w:val="00687918"/>
    <w:rsid w:val="006903E4"/>
    <w:rsid w:val="0069082C"/>
    <w:rsid w:val="006921CF"/>
    <w:rsid w:val="0069383B"/>
    <w:rsid w:val="00693EC7"/>
    <w:rsid w:val="00693F63"/>
    <w:rsid w:val="00694C80"/>
    <w:rsid w:val="00694D88"/>
    <w:rsid w:val="0069505F"/>
    <w:rsid w:val="00695AF5"/>
    <w:rsid w:val="00695ED0"/>
    <w:rsid w:val="0069654F"/>
    <w:rsid w:val="00697036"/>
    <w:rsid w:val="00697311"/>
    <w:rsid w:val="006973FD"/>
    <w:rsid w:val="00697433"/>
    <w:rsid w:val="006974D6"/>
    <w:rsid w:val="006A120C"/>
    <w:rsid w:val="006A2DCB"/>
    <w:rsid w:val="006A2E63"/>
    <w:rsid w:val="006A308B"/>
    <w:rsid w:val="006A3157"/>
    <w:rsid w:val="006A3C3D"/>
    <w:rsid w:val="006A434B"/>
    <w:rsid w:val="006A4DA2"/>
    <w:rsid w:val="006A584A"/>
    <w:rsid w:val="006A6012"/>
    <w:rsid w:val="006A63AA"/>
    <w:rsid w:val="006A72CB"/>
    <w:rsid w:val="006A7B58"/>
    <w:rsid w:val="006B0B41"/>
    <w:rsid w:val="006B15B0"/>
    <w:rsid w:val="006B1E20"/>
    <w:rsid w:val="006B277D"/>
    <w:rsid w:val="006B326F"/>
    <w:rsid w:val="006B348D"/>
    <w:rsid w:val="006B352B"/>
    <w:rsid w:val="006B4A25"/>
    <w:rsid w:val="006B50C8"/>
    <w:rsid w:val="006B5570"/>
    <w:rsid w:val="006B5E83"/>
    <w:rsid w:val="006B68FA"/>
    <w:rsid w:val="006C1C53"/>
    <w:rsid w:val="006C3773"/>
    <w:rsid w:val="006C39A8"/>
    <w:rsid w:val="006C3DB7"/>
    <w:rsid w:val="006C4BE3"/>
    <w:rsid w:val="006C4E2A"/>
    <w:rsid w:val="006C5330"/>
    <w:rsid w:val="006C544F"/>
    <w:rsid w:val="006C55AD"/>
    <w:rsid w:val="006C585C"/>
    <w:rsid w:val="006C5F56"/>
    <w:rsid w:val="006C7440"/>
    <w:rsid w:val="006C7F06"/>
    <w:rsid w:val="006D0692"/>
    <w:rsid w:val="006D0950"/>
    <w:rsid w:val="006D113C"/>
    <w:rsid w:val="006D25D1"/>
    <w:rsid w:val="006D2BE0"/>
    <w:rsid w:val="006D3400"/>
    <w:rsid w:val="006D3B9B"/>
    <w:rsid w:val="006D437F"/>
    <w:rsid w:val="006D5015"/>
    <w:rsid w:val="006D51CC"/>
    <w:rsid w:val="006D5893"/>
    <w:rsid w:val="006D64A5"/>
    <w:rsid w:val="006D6654"/>
    <w:rsid w:val="006D7095"/>
    <w:rsid w:val="006D7339"/>
    <w:rsid w:val="006E0AE8"/>
    <w:rsid w:val="006E0FFD"/>
    <w:rsid w:val="006E191E"/>
    <w:rsid w:val="006E1F49"/>
    <w:rsid w:val="006E2180"/>
    <w:rsid w:val="006E3317"/>
    <w:rsid w:val="006E396E"/>
    <w:rsid w:val="006E42B8"/>
    <w:rsid w:val="006E44B2"/>
    <w:rsid w:val="006E48EA"/>
    <w:rsid w:val="006E5A7D"/>
    <w:rsid w:val="006E5D12"/>
    <w:rsid w:val="006E6430"/>
    <w:rsid w:val="006E7452"/>
    <w:rsid w:val="006E7881"/>
    <w:rsid w:val="006E78BF"/>
    <w:rsid w:val="006F0990"/>
    <w:rsid w:val="006F0A68"/>
    <w:rsid w:val="006F12BC"/>
    <w:rsid w:val="006F16C6"/>
    <w:rsid w:val="006F2BD3"/>
    <w:rsid w:val="006F5756"/>
    <w:rsid w:val="006F6AD0"/>
    <w:rsid w:val="006F6ED9"/>
    <w:rsid w:val="007003CA"/>
    <w:rsid w:val="00701B59"/>
    <w:rsid w:val="00702A44"/>
    <w:rsid w:val="007045D0"/>
    <w:rsid w:val="00704825"/>
    <w:rsid w:val="00704C8B"/>
    <w:rsid w:val="0070589E"/>
    <w:rsid w:val="00705992"/>
    <w:rsid w:val="00705CC8"/>
    <w:rsid w:val="0070705D"/>
    <w:rsid w:val="00707F71"/>
    <w:rsid w:val="0071103A"/>
    <w:rsid w:val="00711638"/>
    <w:rsid w:val="0071210B"/>
    <w:rsid w:val="007135A7"/>
    <w:rsid w:val="00714751"/>
    <w:rsid w:val="00715D7E"/>
    <w:rsid w:val="0071617E"/>
    <w:rsid w:val="0072219F"/>
    <w:rsid w:val="00722326"/>
    <w:rsid w:val="00723FBC"/>
    <w:rsid w:val="00724803"/>
    <w:rsid w:val="0072528C"/>
    <w:rsid w:val="00726147"/>
    <w:rsid w:val="0072686D"/>
    <w:rsid w:val="007273DC"/>
    <w:rsid w:val="0073130F"/>
    <w:rsid w:val="00731E6A"/>
    <w:rsid w:val="0073235F"/>
    <w:rsid w:val="0073385F"/>
    <w:rsid w:val="007361BC"/>
    <w:rsid w:val="00736521"/>
    <w:rsid w:val="00736AD6"/>
    <w:rsid w:val="00736FF1"/>
    <w:rsid w:val="00737306"/>
    <w:rsid w:val="00740702"/>
    <w:rsid w:val="0074176B"/>
    <w:rsid w:val="007426A2"/>
    <w:rsid w:val="00742E88"/>
    <w:rsid w:val="00743360"/>
    <w:rsid w:val="007433AE"/>
    <w:rsid w:val="007434A8"/>
    <w:rsid w:val="00743732"/>
    <w:rsid w:val="0074378B"/>
    <w:rsid w:val="007440B2"/>
    <w:rsid w:val="007442A5"/>
    <w:rsid w:val="00744F46"/>
    <w:rsid w:val="00746808"/>
    <w:rsid w:val="00747B49"/>
    <w:rsid w:val="00747D62"/>
    <w:rsid w:val="007509BF"/>
    <w:rsid w:val="00750DF2"/>
    <w:rsid w:val="007512E9"/>
    <w:rsid w:val="0075329B"/>
    <w:rsid w:val="00753339"/>
    <w:rsid w:val="007533D3"/>
    <w:rsid w:val="00753683"/>
    <w:rsid w:val="00755F55"/>
    <w:rsid w:val="00756175"/>
    <w:rsid w:val="00757E07"/>
    <w:rsid w:val="0076174B"/>
    <w:rsid w:val="00762C0E"/>
    <w:rsid w:val="007634DD"/>
    <w:rsid w:val="00763840"/>
    <w:rsid w:val="00763B6A"/>
    <w:rsid w:val="00763DB0"/>
    <w:rsid w:val="007640F4"/>
    <w:rsid w:val="007641C8"/>
    <w:rsid w:val="00764B28"/>
    <w:rsid w:val="00765886"/>
    <w:rsid w:val="00765A55"/>
    <w:rsid w:val="00765A6D"/>
    <w:rsid w:val="00765ACD"/>
    <w:rsid w:val="00765CB9"/>
    <w:rsid w:val="0076642C"/>
    <w:rsid w:val="00766BFB"/>
    <w:rsid w:val="00767794"/>
    <w:rsid w:val="00767CA6"/>
    <w:rsid w:val="0077307D"/>
    <w:rsid w:val="007733FC"/>
    <w:rsid w:val="00774311"/>
    <w:rsid w:val="00776626"/>
    <w:rsid w:val="007768B3"/>
    <w:rsid w:val="00777C55"/>
    <w:rsid w:val="00780EF8"/>
    <w:rsid w:val="00780F70"/>
    <w:rsid w:val="00781635"/>
    <w:rsid w:val="0078396B"/>
    <w:rsid w:val="0078450F"/>
    <w:rsid w:val="00784A3D"/>
    <w:rsid w:val="00784CB2"/>
    <w:rsid w:val="007858D2"/>
    <w:rsid w:val="00785950"/>
    <w:rsid w:val="00785BCF"/>
    <w:rsid w:val="00785E83"/>
    <w:rsid w:val="0078648A"/>
    <w:rsid w:val="00786A1D"/>
    <w:rsid w:val="007932FF"/>
    <w:rsid w:val="007934F2"/>
    <w:rsid w:val="00794011"/>
    <w:rsid w:val="00794F08"/>
    <w:rsid w:val="00796A94"/>
    <w:rsid w:val="00796DD8"/>
    <w:rsid w:val="0079701F"/>
    <w:rsid w:val="00797676"/>
    <w:rsid w:val="007A0528"/>
    <w:rsid w:val="007A16B5"/>
    <w:rsid w:val="007A1F77"/>
    <w:rsid w:val="007A3843"/>
    <w:rsid w:val="007A4372"/>
    <w:rsid w:val="007A4479"/>
    <w:rsid w:val="007A5181"/>
    <w:rsid w:val="007A6673"/>
    <w:rsid w:val="007A6EAD"/>
    <w:rsid w:val="007B06B8"/>
    <w:rsid w:val="007B1751"/>
    <w:rsid w:val="007B253E"/>
    <w:rsid w:val="007B25C1"/>
    <w:rsid w:val="007B4088"/>
    <w:rsid w:val="007B458A"/>
    <w:rsid w:val="007B7F08"/>
    <w:rsid w:val="007C0292"/>
    <w:rsid w:val="007C0F47"/>
    <w:rsid w:val="007C2029"/>
    <w:rsid w:val="007C2B4B"/>
    <w:rsid w:val="007C3AB3"/>
    <w:rsid w:val="007C3DA1"/>
    <w:rsid w:val="007C489B"/>
    <w:rsid w:val="007C5B5A"/>
    <w:rsid w:val="007C6165"/>
    <w:rsid w:val="007D0B60"/>
    <w:rsid w:val="007D0F17"/>
    <w:rsid w:val="007D12C8"/>
    <w:rsid w:val="007D1B9C"/>
    <w:rsid w:val="007D2443"/>
    <w:rsid w:val="007D2CED"/>
    <w:rsid w:val="007D30CD"/>
    <w:rsid w:val="007D3973"/>
    <w:rsid w:val="007D4386"/>
    <w:rsid w:val="007D5705"/>
    <w:rsid w:val="007E07D1"/>
    <w:rsid w:val="007E0873"/>
    <w:rsid w:val="007E0A98"/>
    <w:rsid w:val="007E0E5C"/>
    <w:rsid w:val="007E10DF"/>
    <w:rsid w:val="007E1AD7"/>
    <w:rsid w:val="007E3776"/>
    <w:rsid w:val="007E4A7A"/>
    <w:rsid w:val="007E57EF"/>
    <w:rsid w:val="007E77EF"/>
    <w:rsid w:val="007E7894"/>
    <w:rsid w:val="007E7C25"/>
    <w:rsid w:val="007E7FE3"/>
    <w:rsid w:val="007F05E8"/>
    <w:rsid w:val="007F14F8"/>
    <w:rsid w:val="007F1B2C"/>
    <w:rsid w:val="007F1C90"/>
    <w:rsid w:val="007F2117"/>
    <w:rsid w:val="007F2EAE"/>
    <w:rsid w:val="007F4628"/>
    <w:rsid w:val="007F5B0E"/>
    <w:rsid w:val="007F64C1"/>
    <w:rsid w:val="007F6C1C"/>
    <w:rsid w:val="007F6EE3"/>
    <w:rsid w:val="007F6FEA"/>
    <w:rsid w:val="008008C8"/>
    <w:rsid w:val="00801520"/>
    <w:rsid w:val="00802463"/>
    <w:rsid w:val="00802C85"/>
    <w:rsid w:val="0080391A"/>
    <w:rsid w:val="00805677"/>
    <w:rsid w:val="00811BC8"/>
    <w:rsid w:val="00811FD7"/>
    <w:rsid w:val="00812569"/>
    <w:rsid w:val="0081355F"/>
    <w:rsid w:val="00813E64"/>
    <w:rsid w:val="0081584F"/>
    <w:rsid w:val="008163B8"/>
    <w:rsid w:val="0081685C"/>
    <w:rsid w:val="008176E7"/>
    <w:rsid w:val="008200CF"/>
    <w:rsid w:val="00820205"/>
    <w:rsid w:val="0082025B"/>
    <w:rsid w:val="0082104D"/>
    <w:rsid w:val="008217AA"/>
    <w:rsid w:val="00821D40"/>
    <w:rsid w:val="008222EE"/>
    <w:rsid w:val="00822D9E"/>
    <w:rsid w:val="0082385C"/>
    <w:rsid w:val="008244AB"/>
    <w:rsid w:val="00826CE2"/>
    <w:rsid w:val="00827B66"/>
    <w:rsid w:val="00830B76"/>
    <w:rsid w:val="00832577"/>
    <w:rsid w:val="00832584"/>
    <w:rsid w:val="0083286B"/>
    <w:rsid w:val="00832C22"/>
    <w:rsid w:val="00832EAD"/>
    <w:rsid w:val="0083324D"/>
    <w:rsid w:val="00834070"/>
    <w:rsid w:val="00834358"/>
    <w:rsid w:val="0083449C"/>
    <w:rsid w:val="00834B32"/>
    <w:rsid w:val="00834E09"/>
    <w:rsid w:val="0083583F"/>
    <w:rsid w:val="00835C89"/>
    <w:rsid w:val="00835F76"/>
    <w:rsid w:val="00836399"/>
    <w:rsid w:val="0083653C"/>
    <w:rsid w:val="008402A8"/>
    <w:rsid w:val="00842B72"/>
    <w:rsid w:val="00843357"/>
    <w:rsid w:val="00843453"/>
    <w:rsid w:val="00844592"/>
    <w:rsid w:val="00844880"/>
    <w:rsid w:val="00844B07"/>
    <w:rsid w:val="00844DAE"/>
    <w:rsid w:val="00845FF0"/>
    <w:rsid w:val="008462F9"/>
    <w:rsid w:val="008466E6"/>
    <w:rsid w:val="00846C61"/>
    <w:rsid w:val="00847782"/>
    <w:rsid w:val="00852709"/>
    <w:rsid w:val="00852BFE"/>
    <w:rsid w:val="00852DA6"/>
    <w:rsid w:val="00853359"/>
    <w:rsid w:val="00855409"/>
    <w:rsid w:val="008559AF"/>
    <w:rsid w:val="00855B4C"/>
    <w:rsid w:val="00856787"/>
    <w:rsid w:val="00856A96"/>
    <w:rsid w:val="00856F25"/>
    <w:rsid w:val="00857807"/>
    <w:rsid w:val="008578DB"/>
    <w:rsid w:val="00860AE8"/>
    <w:rsid w:val="00860EF7"/>
    <w:rsid w:val="008613D5"/>
    <w:rsid w:val="0086175C"/>
    <w:rsid w:val="008632E3"/>
    <w:rsid w:val="00863954"/>
    <w:rsid w:val="00863C13"/>
    <w:rsid w:val="00863D4E"/>
    <w:rsid w:val="00864700"/>
    <w:rsid w:val="00864C24"/>
    <w:rsid w:val="00865C77"/>
    <w:rsid w:val="008664C1"/>
    <w:rsid w:val="0086658C"/>
    <w:rsid w:val="00867CA3"/>
    <w:rsid w:val="008700C3"/>
    <w:rsid w:val="00870421"/>
    <w:rsid w:val="00870C14"/>
    <w:rsid w:val="00873183"/>
    <w:rsid w:val="008741E7"/>
    <w:rsid w:val="00874424"/>
    <w:rsid w:val="00874B02"/>
    <w:rsid w:val="00875E3F"/>
    <w:rsid w:val="00876267"/>
    <w:rsid w:val="00876B52"/>
    <w:rsid w:val="00880D56"/>
    <w:rsid w:val="00881099"/>
    <w:rsid w:val="008815F1"/>
    <w:rsid w:val="00881B15"/>
    <w:rsid w:val="00882C67"/>
    <w:rsid w:val="00883491"/>
    <w:rsid w:val="00883D6D"/>
    <w:rsid w:val="00884DF8"/>
    <w:rsid w:val="00885242"/>
    <w:rsid w:val="008854F2"/>
    <w:rsid w:val="00885BC3"/>
    <w:rsid w:val="00886FED"/>
    <w:rsid w:val="00887702"/>
    <w:rsid w:val="008879D3"/>
    <w:rsid w:val="00887BCD"/>
    <w:rsid w:val="008906DF"/>
    <w:rsid w:val="00891BFC"/>
    <w:rsid w:val="00891F75"/>
    <w:rsid w:val="008931C2"/>
    <w:rsid w:val="0089356D"/>
    <w:rsid w:val="00893C17"/>
    <w:rsid w:val="0089494F"/>
    <w:rsid w:val="008955BA"/>
    <w:rsid w:val="00895902"/>
    <w:rsid w:val="00897001"/>
    <w:rsid w:val="00897BD0"/>
    <w:rsid w:val="00897F5E"/>
    <w:rsid w:val="008A05CB"/>
    <w:rsid w:val="008A0BDC"/>
    <w:rsid w:val="008A0C05"/>
    <w:rsid w:val="008A2688"/>
    <w:rsid w:val="008A283C"/>
    <w:rsid w:val="008A28A9"/>
    <w:rsid w:val="008A2E95"/>
    <w:rsid w:val="008A2E98"/>
    <w:rsid w:val="008A31BC"/>
    <w:rsid w:val="008A39F8"/>
    <w:rsid w:val="008A3EAD"/>
    <w:rsid w:val="008A468D"/>
    <w:rsid w:val="008A5C96"/>
    <w:rsid w:val="008A5F19"/>
    <w:rsid w:val="008A64A7"/>
    <w:rsid w:val="008A6E96"/>
    <w:rsid w:val="008A6F5B"/>
    <w:rsid w:val="008A6F7E"/>
    <w:rsid w:val="008A714E"/>
    <w:rsid w:val="008B0DFF"/>
    <w:rsid w:val="008B15C0"/>
    <w:rsid w:val="008B1876"/>
    <w:rsid w:val="008B1BEF"/>
    <w:rsid w:val="008B20E2"/>
    <w:rsid w:val="008B2A05"/>
    <w:rsid w:val="008B2D12"/>
    <w:rsid w:val="008B2DBF"/>
    <w:rsid w:val="008B373C"/>
    <w:rsid w:val="008B402F"/>
    <w:rsid w:val="008B4744"/>
    <w:rsid w:val="008B5467"/>
    <w:rsid w:val="008B56BC"/>
    <w:rsid w:val="008B6EFA"/>
    <w:rsid w:val="008B7096"/>
    <w:rsid w:val="008B7418"/>
    <w:rsid w:val="008C0216"/>
    <w:rsid w:val="008C0342"/>
    <w:rsid w:val="008C0DA1"/>
    <w:rsid w:val="008C1272"/>
    <w:rsid w:val="008C1953"/>
    <w:rsid w:val="008C240A"/>
    <w:rsid w:val="008C29CB"/>
    <w:rsid w:val="008C3077"/>
    <w:rsid w:val="008C3160"/>
    <w:rsid w:val="008C33D2"/>
    <w:rsid w:val="008C39EB"/>
    <w:rsid w:val="008C5F2E"/>
    <w:rsid w:val="008C62FC"/>
    <w:rsid w:val="008C7160"/>
    <w:rsid w:val="008D13D1"/>
    <w:rsid w:val="008D251A"/>
    <w:rsid w:val="008D2E74"/>
    <w:rsid w:val="008D2E7A"/>
    <w:rsid w:val="008D3870"/>
    <w:rsid w:val="008D43C1"/>
    <w:rsid w:val="008D4613"/>
    <w:rsid w:val="008D5825"/>
    <w:rsid w:val="008D7A95"/>
    <w:rsid w:val="008E024E"/>
    <w:rsid w:val="008E09C2"/>
    <w:rsid w:val="008E0E91"/>
    <w:rsid w:val="008E2D1C"/>
    <w:rsid w:val="008E3CEE"/>
    <w:rsid w:val="008E3DBD"/>
    <w:rsid w:val="008E3F47"/>
    <w:rsid w:val="008E4DD4"/>
    <w:rsid w:val="008E5A86"/>
    <w:rsid w:val="008E5B7E"/>
    <w:rsid w:val="008E6577"/>
    <w:rsid w:val="008E674D"/>
    <w:rsid w:val="008E6C96"/>
    <w:rsid w:val="008E6E7E"/>
    <w:rsid w:val="008E73FF"/>
    <w:rsid w:val="008E74B2"/>
    <w:rsid w:val="008F14C6"/>
    <w:rsid w:val="008F20BB"/>
    <w:rsid w:val="008F3338"/>
    <w:rsid w:val="008F396C"/>
    <w:rsid w:val="008F3D82"/>
    <w:rsid w:val="008F4377"/>
    <w:rsid w:val="008F6178"/>
    <w:rsid w:val="008F758C"/>
    <w:rsid w:val="008F7E21"/>
    <w:rsid w:val="00900E6B"/>
    <w:rsid w:val="00900EB7"/>
    <w:rsid w:val="00901AB8"/>
    <w:rsid w:val="00902E44"/>
    <w:rsid w:val="0090332F"/>
    <w:rsid w:val="009034AA"/>
    <w:rsid w:val="00903B0D"/>
    <w:rsid w:val="0090440A"/>
    <w:rsid w:val="00904B47"/>
    <w:rsid w:val="00905B69"/>
    <w:rsid w:val="009064A2"/>
    <w:rsid w:val="0090696D"/>
    <w:rsid w:val="00906D9C"/>
    <w:rsid w:val="009071E0"/>
    <w:rsid w:val="00907F40"/>
    <w:rsid w:val="00910079"/>
    <w:rsid w:val="009105EF"/>
    <w:rsid w:val="00910A20"/>
    <w:rsid w:val="0091176A"/>
    <w:rsid w:val="009118C8"/>
    <w:rsid w:val="00911F2C"/>
    <w:rsid w:val="009136CD"/>
    <w:rsid w:val="009145E2"/>
    <w:rsid w:val="00915592"/>
    <w:rsid w:val="00916FBC"/>
    <w:rsid w:val="009227D0"/>
    <w:rsid w:val="009236B7"/>
    <w:rsid w:val="0092467B"/>
    <w:rsid w:val="009246AF"/>
    <w:rsid w:val="0092514A"/>
    <w:rsid w:val="0092791B"/>
    <w:rsid w:val="0093029F"/>
    <w:rsid w:val="009304F7"/>
    <w:rsid w:val="009306DA"/>
    <w:rsid w:val="00930A82"/>
    <w:rsid w:val="00931825"/>
    <w:rsid w:val="00931C1F"/>
    <w:rsid w:val="00933D9F"/>
    <w:rsid w:val="0093443A"/>
    <w:rsid w:val="0093449B"/>
    <w:rsid w:val="0093498B"/>
    <w:rsid w:val="00934A9A"/>
    <w:rsid w:val="00935BD0"/>
    <w:rsid w:val="009361E3"/>
    <w:rsid w:val="009406DC"/>
    <w:rsid w:val="00942156"/>
    <w:rsid w:val="00942559"/>
    <w:rsid w:val="009425FD"/>
    <w:rsid w:val="0094370D"/>
    <w:rsid w:val="00943BCE"/>
    <w:rsid w:val="00943EC9"/>
    <w:rsid w:val="00943EE9"/>
    <w:rsid w:val="00944F4E"/>
    <w:rsid w:val="009468E3"/>
    <w:rsid w:val="009475F2"/>
    <w:rsid w:val="00950061"/>
    <w:rsid w:val="0095016E"/>
    <w:rsid w:val="009507C2"/>
    <w:rsid w:val="00950C45"/>
    <w:rsid w:val="00953340"/>
    <w:rsid w:val="00954DB1"/>
    <w:rsid w:val="00954FDE"/>
    <w:rsid w:val="009551FE"/>
    <w:rsid w:val="00955F15"/>
    <w:rsid w:val="00956DC4"/>
    <w:rsid w:val="00957897"/>
    <w:rsid w:val="00960112"/>
    <w:rsid w:val="00960193"/>
    <w:rsid w:val="009603E3"/>
    <w:rsid w:val="00960747"/>
    <w:rsid w:val="0096101B"/>
    <w:rsid w:val="009627A2"/>
    <w:rsid w:val="00963BF2"/>
    <w:rsid w:val="0096690C"/>
    <w:rsid w:val="00967625"/>
    <w:rsid w:val="00967C04"/>
    <w:rsid w:val="00967C37"/>
    <w:rsid w:val="00967FC0"/>
    <w:rsid w:val="0097088B"/>
    <w:rsid w:val="00971554"/>
    <w:rsid w:val="009716E8"/>
    <w:rsid w:val="00971A44"/>
    <w:rsid w:val="00971AE4"/>
    <w:rsid w:val="00972514"/>
    <w:rsid w:val="00974988"/>
    <w:rsid w:val="00974DB2"/>
    <w:rsid w:val="00975133"/>
    <w:rsid w:val="009757EE"/>
    <w:rsid w:val="009759C1"/>
    <w:rsid w:val="00975A2A"/>
    <w:rsid w:val="00975ED7"/>
    <w:rsid w:val="00976D0F"/>
    <w:rsid w:val="009777CF"/>
    <w:rsid w:val="009778FA"/>
    <w:rsid w:val="00977AA6"/>
    <w:rsid w:val="009801EB"/>
    <w:rsid w:val="00980881"/>
    <w:rsid w:val="00982768"/>
    <w:rsid w:val="00982CDB"/>
    <w:rsid w:val="00982D2C"/>
    <w:rsid w:val="009833C4"/>
    <w:rsid w:val="00983498"/>
    <w:rsid w:val="009841E4"/>
    <w:rsid w:val="009866E8"/>
    <w:rsid w:val="00987824"/>
    <w:rsid w:val="009904F1"/>
    <w:rsid w:val="009917B1"/>
    <w:rsid w:val="00991A9E"/>
    <w:rsid w:val="00991EF6"/>
    <w:rsid w:val="00993A95"/>
    <w:rsid w:val="00994288"/>
    <w:rsid w:val="009943AA"/>
    <w:rsid w:val="009948D5"/>
    <w:rsid w:val="00996231"/>
    <w:rsid w:val="009962C4"/>
    <w:rsid w:val="00997F39"/>
    <w:rsid w:val="009A045A"/>
    <w:rsid w:val="009A14A2"/>
    <w:rsid w:val="009A154D"/>
    <w:rsid w:val="009A1D36"/>
    <w:rsid w:val="009A228E"/>
    <w:rsid w:val="009A2606"/>
    <w:rsid w:val="009A35E6"/>
    <w:rsid w:val="009A404F"/>
    <w:rsid w:val="009A40EC"/>
    <w:rsid w:val="009A4A3F"/>
    <w:rsid w:val="009A4FEC"/>
    <w:rsid w:val="009A5171"/>
    <w:rsid w:val="009A58A2"/>
    <w:rsid w:val="009A643A"/>
    <w:rsid w:val="009B02BA"/>
    <w:rsid w:val="009B26E0"/>
    <w:rsid w:val="009B2F02"/>
    <w:rsid w:val="009B3273"/>
    <w:rsid w:val="009B484B"/>
    <w:rsid w:val="009B51B7"/>
    <w:rsid w:val="009B5393"/>
    <w:rsid w:val="009B53AA"/>
    <w:rsid w:val="009B6874"/>
    <w:rsid w:val="009B747A"/>
    <w:rsid w:val="009C1342"/>
    <w:rsid w:val="009C1C2E"/>
    <w:rsid w:val="009C1EB1"/>
    <w:rsid w:val="009C1F9A"/>
    <w:rsid w:val="009C2314"/>
    <w:rsid w:val="009C4A66"/>
    <w:rsid w:val="009C4C96"/>
    <w:rsid w:val="009C4F03"/>
    <w:rsid w:val="009C6425"/>
    <w:rsid w:val="009C6749"/>
    <w:rsid w:val="009C7CD3"/>
    <w:rsid w:val="009D2205"/>
    <w:rsid w:val="009D331F"/>
    <w:rsid w:val="009D33B3"/>
    <w:rsid w:val="009D3871"/>
    <w:rsid w:val="009D3DC5"/>
    <w:rsid w:val="009D4DDA"/>
    <w:rsid w:val="009D57F7"/>
    <w:rsid w:val="009D59EB"/>
    <w:rsid w:val="009D6BE5"/>
    <w:rsid w:val="009D7CA6"/>
    <w:rsid w:val="009D7FFD"/>
    <w:rsid w:val="009E04CA"/>
    <w:rsid w:val="009E10D6"/>
    <w:rsid w:val="009E14D5"/>
    <w:rsid w:val="009E1752"/>
    <w:rsid w:val="009E1FF0"/>
    <w:rsid w:val="009E224E"/>
    <w:rsid w:val="009E2C06"/>
    <w:rsid w:val="009E3F5B"/>
    <w:rsid w:val="009E4A10"/>
    <w:rsid w:val="009E5B1D"/>
    <w:rsid w:val="009E6396"/>
    <w:rsid w:val="009E6A06"/>
    <w:rsid w:val="009E71F1"/>
    <w:rsid w:val="009E7396"/>
    <w:rsid w:val="009F227D"/>
    <w:rsid w:val="009F36CF"/>
    <w:rsid w:val="009F3C71"/>
    <w:rsid w:val="009F4D02"/>
    <w:rsid w:val="009F4DEF"/>
    <w:rsid w:val="009F4F72"/>
    <w:rsid w:val="009F5E74"/>
    <w:rsid w:val="009F761C"/>
    <w:rsid w:val="00A01300"/>
    <w:rsid w:val="00A01372"/>
    <w:rsid w:val="00A01669"/>
    <w:rsid w:val="00A01DB9"/>
    <w:rsid w:val="00A0232F"/>
    <w:rsid w:val="00A02A0E"/>
    <w:rsid w:val="00A04609"/>
    <w:rsid w:val="00A04BF8"/>
    <w:rsid w:val="00A06271"/>
    <w:rsid w:val="00A0648F"/>
    <w:rsid w:val="00A065EB"/>
    <w:rsid w:val="00A06949"/>
    <w:rsid w:val="00A07D9F"/>
    <w:rsid w:val="00A113C1"/>
    <w:rsid w:val="00A12515"/>
    <w:rsid w:val="00A14B82"/>
    <w:rsid w:val="00A154C5"/>
    <w:rsid w:val="00A16B48"/>
    <w:rsid w:val="00A16B53"/>
    <w:rsid w:val="00A172B3"/>
    <w:rsid w:val="00A2099B"/>
    <w:rsid w:val="00A22161"/>
    <w:rsid w:val="00A22607"/>
    <w:rsid w:val="00A226E1"/>
    <w:rsid w:val="00A22DCE"/>
    <w:rsid w:val="00A23951"/>
    <w:rsid w:val="00A24482"/>
    <w:rsid w:val="00A25133"/>
    <w:rsid w:val="00A25541"/>
    <w:rsid w:val="00A2611B"/>
    <w:rsid w:val="00A26909"/>
    <w:rsid w:val="00A26C1B"/>
    <w:rsid w:val="00A272B4"/>
    <w:rsid w:val="00A301E1"/>
    <w:rsid w:val="00A31510"/>
    <w:rsid w:val="00A315B1"/>
    <w:rsid w:val="00A3274C"/>
    <w:rsid w:val="00A32FB9"/>
    <w:rsid w:val="00A33232"/>
    <w:rsid w:val="00A33BD0"/>
    <w:rsid w:val="00A351AF"/>
    <w:rsid w:val="00A36256"/>
    <w:rsid w:val="00A36351"/>
    <w:rsid w:val="00A36EC3"/>
    <w:rsid w:val="00A37D92"/>
    <w:rsid w:val="00A37FA6"/>
    <w:rsid w:val="00A40362"/>
    <w:rsid w:val="00A40A26"/>
    <w:rsid w:val="00A41658"/>
    <w:rsid w:val="00A41B28"/>
    <w:rsid w:val="00A41E3A"/>
    <w:rsid w:val="00A426BB"/>
    <w:rsid w:val="00A42DB8"/>
    <w:rsid w:val="00A43BD8"/>
    <w:rsid w:val="00A44675"/>
    <w:rsid w:val="00A44703"/>
    <w:rsid w:val="00A45519"/>
    <w:rsid w:val="00A4559B"/>
    <w:rsid w:val="00A45ABC"/>
    <w:rsid w:val="00A45B82"/>
    <w:rsid w:val="00A45EE7"/>
    <w:rsid w:val="00A460E3"/>
    <w:rsid w:val="00A463B7"/>
    <w:rsid w:val="00A46FDF"/>
    <w:rsid w:val="00A5055C"/>
    <w:rsid w:val="00A508AB"/>
    <w:rsid w:val="00A50EDD"/>
    <w:rsid w:val="00A51555"/>
    <w:rsid w:val="00A51B2B"/>
    <w:rsid w:val="00A51C9E"/>
    <w:rsid w:val="00A52312"/>
    <w:rsid w:val="00A54FD3"/>
    <w:rsid w:val="00A55711"/>
    <w:rsid w:val="00A61171"/>
    <w:rsid w:val="00A62E8F"/>
    <w:rsid w:val="00A64035"/>
    <w:rsid w:val="00A642DE"/>
    <w:rsid w:val="00A649F8"/>
    <w:rsid w:val="00A64AC4"/>
    <w:rsid w:val="00A6660B"/>
    <w:rsid w:val="00A67464"/>
    <w:rsid w:val="00A67DCD"/>
    <w:rsid w:val="00A71CDB"/>
    <w:rsid w:val="00A733CD"/>
    <w:rsid w:val="00A73975"/>
    <w:rsid w:val="00A7786E"/>
    <w:rsid w:val="00A77DA1"/>
    <w:rsid w:val="00A77F6A"/>
    <w:rsid w:val="00A8024A"/>
    <w:rsid w:val="00A82AD0"/>
    <w:rsid w:val="00A82B50"/>
    <w:rsid w:val="00A8583A"/>
    <w:rsid w:val="00A85918"/>
    <w:rsid w:val="00A85C8B"/>
    <w:rsid w:val="00A85F44"/>
    <w:rsid w:val="00A8699C"/>
    <w:rsid w:val="00A86E06"/>
    <w:rsid w:val="00A86EC0"/>
    <w:rsid w:val="00A909B5"/>
    <w:rsid w:val="00A90A25"/>
    <w:rsid w:val="00A91FFA"/>
    <w:rsid w:val="00A920E9"/>
    <w:rsid w:val="00A934C7"/>
    <w:rsid w:val="00A9365D"/>
    <w:rsid w:val="00A936AE"/>
    <w:rsid w:val="00A941CD"/>
    <w:rsid w:val="00A9574C"/>
    <w:rsid w:val="00A959BF"/>
    <w:rsid w:val="00A95F66"/>
    <w:rsid w:val="00A97B6F"/>
    <w:rsid w:val="00A97C3F"/>
    <w:rsid w:val="00A97D3F"/>
    <w:rsid w:val="00AA0064"/>
    <w:rsid w:val="00AA0232"/>
    <w:rsid w:val="00AA1045"/>
    <w:rsid w:val="00AA16D7"/>
    <w:rsid w:val="00AA2104"/>
    <w:rsid w:val="00AA28AA"/>
    <w:rsid w:val="00AA34F3"/>
    <w:rsid w:val="00AA43DA"/>
    <w:rsid w:val="00AA7971"/>
    <w:rsid w:val="00AB02EF"/>
    <w:rsid w:val="00AB0528"/>
    <w:rsid w:val="00AB0743"/>
    <w:rsid w:val="00AB08FA"/>
    <w:rsid w:val="00AB12DD"/>
    <w:rsid w:val="00AB23C8"/>
    <w:rsid w:val="00AB3B8C"/>
    <w:rsid w:val="00AB3F92"/>
    <w:rsid w:val="00AB4089"/>
    <w:rsid w:val="00AB59D0"/>
    <w:rsid w:val="00AB5BB2"/>
    <w:rsid w:val="00AB6FEB"/>
    <w:rsid w:val="00AC04B3"/>
    <w:rsid w:val="00AC19F3"/>
    <w:rsid w:val="00AC2A05"/>
    <w:rsid w:val="00AC3BA9"/>
    <w:rsid w:val="00AC40ED"/>
    <w:rsid w:val="00AC581A"/>
    <w:rsid w:val="00AC6238"/>
    <w:rsid w:val="00AC65E6"/>
    <w:rsid w:val="00AC720D"/>
    <w:rsid w:val="00AC7D59"/>
    <w:rsid w:val="00AD0A49"/>
    <w:rsid w:val="00AD23EB"/>
    <w:rsid w:val="00AD3646"/>
    <w:rsid w:val="00AD5277"/>
    <w:rsid w:val="00AD58E2"/>
    <w:rsid w:val="00AD5D1C"/>
    <w:rsid w:val="00AD6AD8"/>
    <w:rsid w:val="00AD6B14"/>
    <w:rsid w:val="00AE1C67"/>
    <w:rsid w:val="00AE28A4"/>
    <w:rsid w:val="00AE3298"/>
    <w:rsid w:val="00AE4953"/>
    <w:rsid w:val="00AE4AF4"/>
    <w:rsid w:val="00AE4F1C"/>
    <w:rsid w:val="00AE5ECA"/>
    <w:rsid w:val="00AE6D07"/>
    <w:rsid w:val="00AE7145"/>
    <w:rsid w:val="00AE7207"/>
    <w:rsid w:val="00AF1D9C"/>
    <w:rsid w:val="00AF2366"/>
    <w:rsid w:val="00AF24CA"/>
    <w:rsid w:val="00AF2B2D"/>
    <w:rsid w:val="00AF3005"/>
    <w:rsid w:val="00AF346F"/>
    <w:rsid w:val="00AF398B"/>
    <w:rsid w:val="00AF4CCD"/>
    <w:rsid w:val="00AF5ACA"/>
    <w:rsid w:val="00AF6510"/>
    <w:rsid w:val="00B01767"/>
    <w:rsid w:val="00B01A63"/>
    <w:rsid w:val="00B01C2A"/>
    <w:rsid w:val="00B01DCB"/>
    <w:rsid w:val="00B01F9D"/>
    <w:rsid w:val="00B05670"/>
    <w:rsid w:val="00B056F7"/>
    <w:rsid w:val="00B06180"/>
    <w:rsid w:val="00B06DEF"/>
    <w:rsid w:val="00B1095A"/>
    <w:rsid w:val="00B113BD"/>
    <w:rsid w:val="00B1184C"/>
    <w:rsid w:val="00B11E22"/>
    <w:rsid w:val="00B12728"/>
    <w:rsid w:val="00B12941"/>
    <w:rsid w:val="00B136F5"/>
    <w:rsid w:val="00B13A70"/>
    <w:rsid w:val="00B15EBA"/>
    <w:rsid w:val="00B16584"/>
    <w:rsid w:val="00B1664B"/>
    <w:rsid w:val="00B16D3F"/>
    <w:rsid w:val="00B17F5D"/>
    <w:rsid w:val="00B22052"/>
    <w:rsid w:val="00B246F7"/>
    <w:rsid w:val="00B2476B"/>
    <w:rsid w:val="00B24EE1"/>
    <w:rsid w:val="00B25669"/>
    <w:rsid w:val="00B26711"/>
    <w:rsid w:val="00B26D6D"/>
    <w:rsid w:val="00B26FC8"/>
    <w:rsid w:val="00B27200"/>
    <w:rsid w:val="00B27396"/>
    <w:rsid w:val="00B3020F"/>
    <w:rsid w:val="00B316BA"/>
    <w:rsid w:val="00B3201F"/>
    <w:rsid w:val="00B329FB"/>
    <w:rsid w:val="00B344E7"/>
    <w:rsid w:val="00B35749"/>
    <w:rsid w:val="00B35CD7"/>
    <w:rsid w:val="00B361A4"/>
    <w:rsid w:val="00B36974"/>
    <w:rsid w:val="00B36E8D"/>
    <w:rsid w:val="00B3704D"/>
    <w:rsid w:val="00B3726B"/>
    <w:rsid w:val="00B37347"/>
    <w:rsid w:val="00B3771C"/>
    <w:rsid w:val="00B404E9"/>
    <w:rsid w:val="00B4150D"/>
    <w:rsid w:val="00B4152F"/>
    <w:rsid w:val="00B41E7A"/>
    <w:rsid w:val="00B42038"/>
    <w:rsid w:val="00B43B78"/>
    <w:rsid w:val="00B44158"/>
    <w:rsid w:val="00B445DA"/>
    <w:rsid w:val="00B45F11"/>
    <w:rsid w:val="00B46C81"/>
    <w:rsid w:val="00B471E4"/>
    <w:rsid w:val="00B47BF6"/>
    <w:rsid w:val="00B50251"/>
    <w:rsid w:val="00B518BA"/>
    <w:rsid w:val="00B51A5B"/>
    <w:rsid w:val="00B54587"/>
    <w:rsid w:val="00B54F30"/>
    <w:rsid w:val="00B5581C"/>
    <w:rsid w:val="00B56FA9"/>
    <w:rsid w:val="00B60621"/>
    <w:rsid w:val="00B60D6E"/>
    <w:rsid w:val="00B62613"/>
    <w:rsid w:val="00B630B6"/>
    <w:rsid w:val="00B6391F"/>
    <w:rsid w:val="00B63C33"/>
    <w:rsid w:val="00B63E0E"/>
    <w:rsid w:val="00B656B6"/>
    <w:rsid w:val="00B6680F"/>
    <w:rsid w:val="00B66A0F"/>
    <w:rsid w:val="00B678CD"/>
    <w:rsid w:val="00B72ADA"/>
    <w:rsid w:val="00B73DEA"/>
    <w:rsid w:val="00B752C6"/>
    <w:rsid w:val="00B75EF0"/>
    <w:rsid w:val="00B773CB"/>
    <w:rsid w:val="00B806DB"/>
    <w:rsid w:val="00B808D8"/>
    <w:rsid w:val="00B816B9"/>
    <w:rsid w:val="00B82DEC"/>
    <w:rsid w:val="00B872D6"/>
    <w:rsid w:val="00B91143"/>
    <w:rsid w:val="00B912A6"/>
    <w:rsid w:val="00B916A4"/>
    <w:rsid w:val="00B9231D"/>
    <w:rsid w:val="00B92DA5"/>
    <w:rsid w:val="00B94529"/>
    <w:rsid w:val="00B94619"/>
    <w:rsid w:val="00B94F5D"/>
    <w:rsid w:val="00B958A8"/>
    <w:rsid w:val="00B95D4E"/>
    <w:rsid w:val="00B96A06"/>
    <w:rsid w:val="00B97BC0"/>
    <w:rsid w:val="00BA271B"/>
    <w:rsid w:val="00BA28BD"/>
    <w:rsid w:val="00BA3153"/>
    <w:rsid w:val="00BA3A18"/>
    <w:rsid w:val="00BA452F"/>
    <w:rsid w:val="00BA48DF"/>
    <w:rsid w:val="00BA4AD5"/>
    <w:rsid w:val="00BA69AC"/>
    <w:rsid w:val="00BA7E83"/>
    <w:rsid w:val="00BB00C2"/>
    <w:rsid w:val="00BB0B14"/>
    <w:rsid w:val="00BB2914"/>
    <w:rsid w:val="00BB309B"/>
    <w:rsid w:val="00BB3FC9"/>
    <w:rsid w:val="00BB4FBB"/>
    <w:rsid w:val="00BB6692"/>
    <w:rsid w:val="00BC0DA6"/>
    <w:rsid w:val="00BC1265"/>
    <w:rsid w:val="00BC145B"/>
    <w:rsid w:val="00BC23DE"/>
    <w:rsid w:val="00BC408C"/>
    <w:rsid w:val="00BC4AD0"/>
    <w:rsid w:val="00BC4DC9"/>
    <w:rsid w:val="00BC6028"/>
    <w:rsid w:val="00BC650D"/>
    <w:rsid w:val="00BC7680"/>
    <w:rsid w:val="00BC7D0B"/>
    <w:rsid w:val="00BC7F5E"/>
    <w:rsid w:val="00BD169C"/>
    <w:rsid w:val="00BD1E9C"/>
    <w:rsid w:val="00BD2477"/>
    <w:rsid w:val="00BD24FD"/>
    <w:rsid w:val="00BD3255"/>
    <w:rsid w:val="00BD3EB1"/>
    <w:rsid w:val="00BD4373"/>
    <w:rsid w:val="00BD4C29"/>
    <w:rsid w:val="00BD4D38"/>
    <w:rsid w:val="00BD4EC7"/>
    <w:rsid w:val="00BD51BC"/>
    <w:rsid w:val="00BD5E27"/>
    <w:rsid w:val="00BD5E2D"/>
    <w:rsid w:val="00BD6263"/>
    <w:rsid w:val="00BD67B5"/>
    <w:rsid w:val="00BE03DE"/>
    <w:rsid w:val="00BE0DE7"/>
    <w:rsid w:val="00BE197D"/>
    <w:rsid w:val="00BE2833"/>
    <w:rsid w:val="00BE43C0"/>
    <w:rsid w:val="00BE52AE"/>
    <w:rsid w:val="00BE5935"/>
    <w:rsid w:val="00BE7F80"/>
    <w:rsid w:val="00BF0BDB"/>
    <w:rsid w:val="00BF1675"/>
    <w:rsid w:val="00BF16B7"/>
    <w:rsid w:val="00BF26BF"/>
    <w:rsid w:val="00BF30F5"/>
    <w:rsid w:val="00BF3121"/>
    <w:rsid w:val="00BF3284"/>
    <w:rsid w:val="00BF425B"/>
    <w:rsid w:val="00BF60C2"/>
    <w:rsid w:val="00BF6C5A"/>
    <w:rsid w:val="00BF6C61"/>
    <w:rsid w:val="00BF72D7"/>
    <w:rsid w:val="00C000EB"/>
    <w:rsid w:val="00C008EE"/>
    <w:rsid w:val="00C015FB"/>
    <w:rsid w:val="00C04487"/>
    <w:rsid w:val="00C0465E"/>
    <w:rsid w:val="00C0473E"/>
    <w:rsid w:val="00C04DE5"/>
    <w:rsid w:val="00C056DE"/>
    <w:rsid w:val="00C05A30"/>
    <w:rsid w:val="00C06A4B"/>
    <w:rsid w:val="00C06BF4"/>
    <w:rsid w:val="00C10A25"/>
    <w:rsid w:val="00C10BF4"/>
    <w:rsid w:val="00C111EB"/>
    <w:rsid w:val="00C11585"/>
    <w:rsid w:val="00C11AAA"/>
    <w:rsid w:val="00C11FFF"/>
    <w:rsid w:val="00C13915"/>
    <w:rsid w:val="00C13BB6"/>
    <w:rsid w:val="00C13D1F"/>
    <w:rsid w:val="00C14B74"/>
    <w:rsid w:val="00C1626F"/>
    <w:rsid w:val="00C16B47"/>
    <w:rsid w:val="00C16CA1"/>
    <w:rsid w:val="00C17133"/>
    <w:rsid w:val="00C173B5"/>
    <w:rsid w:val="00C177C7"/>
    <w:rsid w:val="00C17F29"/>
    <w:rsid w:val="00C20053"/>
    <w:rsid w:val="00C203EF"/>
    <w:rsid w:val="00C21602"/>
    <w:rsid w:val="00C21E61"/>
    <w:rsid w:val="00C233F2"/>
    <w:rsid w:val="00C23475"/>
    <w:rsid w:val="00C25EBA"/>
    <w:rsid w:val="00C26C19"/>
    <w:rsid w:val="00C26D01"/>
    <w:rsid w:val="00C27062"/>
    <w:rsid w:val="00C271A9"/>
    <w:rsid w:val="00C30D91"/>
    <w:rsid w:val="00C31328"/>
    <w:rsid w:val="00C32953"/>
    <w:rsid w:val="00C33FB6"/>
    <w:rsid w:val="00C34C06"/>
    <w:rsid w:val="00C3560D"/>
    <w:rsid w:val="00C363C5"/>
    <w:rsid w:val="00C36AC2"/>
    <w:rsid w:val="00C36B2E"/>
    <w:rsid w:val="00C37235"/>
    <w:rsid w:val="00C37304"/>
    <w:rsid w:val="00C401D9"/>
    <w:rsid w:val="00C44290"/>
    <w:rsid w:val="00C46C97"/>
    <w:rsid w:val="00C50341"/>
    <w:rsid w:val="00C51971"/>
    <w:rsid w:val="00C526DF"/>
    <w:rsid w:val="00C5271A"/>
    <w:rsid w:val="00C527DB"/>
    <w:rsid w:val="00C532C5"/>
    <w:rsid w:val="00C53573"/>
    <w:rsid w:val="00C5383E"/>
    <w:rsid w:val="00C53F43"/>
    <w:rsid w:val="00C54335"/>
    <w:rsid w:val="00C55540"/>
    <w:rsid w:val="00C56430"/>
    <w:rsid w:val="00C56ABD"/>
    <w:rsid w:val="00C56EA2"/>
    <w:rsid w:val="00C57BD1"/>
    <w:rsid w:val="00C60BBC"/>
    <w:rsid w:val="00C61180"/>
    <w:rsid w:val="00C615AA"/>
    <w:rsid w:val="00C61EBA"/>
    <w:rsid w:val="00C62862"/>
    <w:rsid w:val="00C629C1"/>
    <w:rsid w:val="00C631A5"/>
    <w:rsid w:val="00C63249"/>
    <w:rsid w:val="00C632DF"/>
    <w:rsid w:val="00C651F7"/>
    <w:rsid w:val="00C65412"/>
    <w:rsid w:val="00C65BEE"/>
    <w:rsid w:val="00C65F76"/>
    <w:rsid w:val="00C66A85"/>
    <w:rsid w:val="00C670C0"/>
    <w:rsid w:val="00C6779B"/>
    <w:rsid w:val="00C679EF"/>
    <w:rsid w:val="00C67CE4"/>
    <w:rsid w:val="00C70002"/>
    <w:rsid w:val="00C70AEF"/>
    <w:rsid w:val="00C70E08"/>
    <w:rsid w:val="00C71ED2"/>
    <w:rsid w:val="00C7285C"/>
    <w:rsid w:val="00C7369E"/>
    <w:rsid w:val="00C74052"/>
    <w:rsid w:val="00C760DB"/>
    <w:rsid w:val="00C76AC6"/>
    <w:rsid w:val="00C7799B"/>
    <w:rsid w:val="00C80E95"/>
    <w:rsid w:val="00C81319"/>
    <w:rsid w:val="00C81A06"/>
    <w:rsid w:val="00C81D23"/>
    <w:rsid w:val="00C81F85"/>
    <w:rsid w:val="00C82940"/>
    <w:rsid w:val="00C82F3E"/>
    <w:rsid w:val="00C833D6"/>
    <w:rsid w:val="00C840F4"/>
    <w:rsid w:val="00C8482A"/>
    <w:rsid w:val="00C852E9"/>
    <w:rsid w:val="00C85AE1"/>
    <w:rsid w:val="00C85BD7"/>
    <w:rsid w:val="00C86FEE"/>
    <w:rsid w:val="00C87356"/>
    <w:rsid w:val="00C877D2"/>
    <w:rsid w:val="00C87F7A"/>
    <w:rsid w:val="00C90741"/>
    <w:rsid w:val="00C917B5"/>
    <w:rsid w:val="00C917D7"/>
    <w:rsid w:val="00C91BBE"/>
    <w:rsid w:val="00C92D35"/>
    <w:rsid w:val="00C9477C"/>
    <w:rsid w:val="00C94CB7"/>
    <w:rsid w:val="00C94E34"/>
    <w:rsid w:val="00C95052"/>
    <w:rsid w:val="00C957A9"/>
    <w:rsid w:val="00C96584"/>
    <w:rsid w:val="00C96981"/>
    <w:rsid w:val="00C979C0"/>
    <w:rsid w:val="00CA0AD9"/>
    <w:rsid w:val="00CA19B9"/>
    <w:rsid w:val="00CA1D2E"/>
    <w:rsid w:val="00CA237E"/>
    <w:rsid w:val="00CA53FC"/>
    <w:rsid w:val="00CA6F0B"/>
    <w:rsid w:val="00CA7ABF"/>
    <w:rsid w:val="00CA7F93"/>
    <w:rsid w:val="00CB11B1"/>
    <w:rsid w:val="00CB12E4"/>
    <w:rsid w:val="00CB2168"/>
    <w:rsid w:val="00CB4136"/>
    <w:rsid w:val="00CB4619"/>
    <w:rsid w:val="00CB4B67"/>
    <w:rsid w:val="00CB50C7"/>
    <w:rsid w:val="00CB558A"/>
    <w:rsid w:val="00CB6C9C"/>
    <w:rsid w:val="00CB74D8"/>
    <w:rsid w:val="00CB7C80"/>
    <w:rsid w:val="00CB7E9C"/>
    <w:rsid w:val="00CB7EBD"/>
    <w:rsid w:val="00CC0693"/>
    <w:rsid w:val="00CC09F3"/>
    <w:rsid w:val="00CC0CD5"/>
    <w:rsid w:val="00CC11EF"/>
    <w:rsid w:val="00CC1326"/>
    <w:rsid w:val="00CC1B9C"/>
    <w:rsid w:val="00CC2469"/>
    <w:rsid w:val="00CC3507"/>
    <w:rsid w:val="00CC4273"/>
    <w:rsid w:val="00CC4E95"/>
    <w:rsid w:val="00CC596A"/>
    <w:rsid w:val="00CC6DBD"/>
    <w:rsid w:val="00CD03F8"/>
    <w:rsid w:val="00CD1ACE"/>
    <w:rsid w:val="00CD1C41"/>
    <w:rsid w:val="00CD2D36"/>
    <w:rsid w:val="00CD2D8D"/>
    <w:rsid w:val="00CD2F07"/>
    <w:rsid w:val="00CD340B"/>
    <w:rsid w:val="00CD450F"/>
    <w:rsid w:val="00CD4E06"/>
    <w:rsid w:val="00CD7583"/>
    <w:rsid w:val="00CD7A0D"/>
    <w:rsid w:val="00CE06DF"/>
    <w:rsid w:val="00CE27C9"/>
    <w:rsid w:val="00CE3A25"/>
    <w:rsid w:val="00CE3C04"/>
    <w:rsid w:val="00CE4C29"/>
    <w:rsid w:val="00CE5D2D"/>
    <w:rsid w:val="00CE5E5A"/>
    <w:rsid w:val="00CE60DE"/>
    <w:rsid w:val="00CE680C"/>
    <w:rsid w:val="00CE738E"/>
    <w:rsid w:val="00CE7529"/>
    <w:rsid w:val="00CF2623"/>
    <w:rsid w:val="00CF2699"/>
    <w:rsid w:val="00CF2C64"/>
    <w:rsid w:val="00CF30EE"/>
    <w:rsid w:val="00CF3C18"/>
    <w:rsid w:val="00CF401A"/>
    <w:rsid w:val="00CF4991"/>
    <w:rsid w:val="00CF5331"/>
    <w:rsid w:val="00CF5571"/>
    <w:rsid w:val="00CF7BC1"/>
    <w:rsid w:val="00D0302E"/>
    <w:rsid w:val="00D069D5"/>
    <w:rsid w:val="00D07EEB"/>
    <w:rsid w:val="00D10646"/>
    <w:rsid w:val="00D10A0F"/>
    <w:rsid w:val="00D11C98"/>
    <w:rsid w:val="00D1319F"/>
    <w:rsid w:val="00D13508"/>
    <w:rsid w:val="00D14575"/>
    <w:rsid w:val="00D15829"/>
    <w:rsid w:val="00D1603B"/>
    <w:rsid w:val="00D1652A"/>
    <w:rsid w:val="00D16D34"/>
    <w:rsid w:val="00D16D64"/>
    <w:rsid w:val="00D17BF6"/>
    <w:rsid w:val="00D200A9"/>
    <w:rsid w:val="00D21C3A"/>
    <w:rsid w:val="00D23793"/>
    <w:rsid w:val="00D23A49"/>
    <w:rsid w:val="00D24619"/>
    <w:rsid w:val="00D246CA"/>
    <w:rsid w:val="00D24CE1"/>
    <w:rsid w:val="00D26D74"/>
    <w:rsid w:val="00D27B38"/>
    <w:rsid w:val="00D30884"/>
    <w:rsid w:val="00D3291E"/>
    <w:rsid w:val="00D32A0A"/>
    <w:rsid w:val="00D32FBE"/>
    <w:rsid w:val="00D335E2"/>
    <w:rsid w:val="00D33653"/>
    <w:rsid w:val="00D34447"/>
    <w:rsid w:val="00D34ACC"/>
    <w:rsid w:val="00D3622B"/>
    <w:rsid w:val="00D367E6"/>
    <w:rsid w:val="00D36922"/>
    <w:rsid w:val="00D3758C"/>
    <w:rsid w:val="00D407C9"/>
    <w:rsid w:val="00D4085C"/>
    <w:rsid w:val="00D40EDD"/>
    <w:rsid w:val="00D41584"/>
    <w:rsid w:val="00D41BBB"/>
    <w:rsid w:val="00D41C2B"/>
    <w:rsid w:val="00D42AEB"/>
    <w:rsid w:val="00D44167"/>
    <w:rsid w:val="00D44833"/>
    <w:rsid w:val="00D454DE"/>
    <w:rsid w:val="00D45769"/>
    <w:rsid w:val="00D46AF1"/>
    <w:rsid w:val="00D47134"/>
    <w:rsid w:val="00D5042C"/>
    <w:rsid w:val="00D5220F"/>
    <w:rsid w:val="00D5240D"/>
    <w:rsid w:val="00D52574"/>
    <w:rsid w:val="00D53D14"/>
    <w:rsid w:val="00D54136"/>
    <w:rsid w:val="00D54259"/>
    <w:rsid w:val="00D54FE8"/>
    <w:rsid w:val="00D550AB"/>
    <w:rsid w:val="00D55799"/>
    <w:rsid w:val="00D56E41"/>
    <w:rsid w:val="00D57704"/>
    <w:rsid w:val="00D577E1"/>
    <w:rsid w:val="00D60B7F"/>
    <w:rsid w:val="00D62091"/>
    <w:rsid w:val="00D642A3"/>
    <w:rsid w:val="00D64F7B"/>
    <w:rsid w:val="00D65821"/>
    <w:rsid w:val="00D66E6F"/>
    <w:rsid w:val="00D67318"/>
    <w:rsid w:val="00D67BC3"/>
    <w:rsid w:val="00D706CD"/>
    <w:rsid w:val="00D71007"/>
    <w:rsid w:val="00D72DAC"/>
    <w:rsid w:val="00D74166"/>
    <w:rsid w:val="00D74315"/>
    <w:rsid w:val="00D74AD6"/>
    <w:rsid w:val="00D758B8"/>
    <w:rsid w:val="00D774A4"/>
    <w:rsid w:val="00D77535"/>
    <w:rsid w:val="00D805F5"/>
    <w:rsid w:val="00D80DBF"/>
    <w:rsid w:val="00D810B1"/>
    <w:rsid w:val="00D814E1"/>
    <w:rsid w:val="00D826C1"/>
    <w:rsid w:val="00D83319"/>
    <w:rsid w:val="00D84B1A"/>
    <w:rsid w:val="00D86238"/>
    <w:rsid w:val="00D876A9"/>
    <w:rsid w:val="00D87DA2"/>
    <w:rsid w:val="00D90BE4"/>
    <w:rsid w:val="00D9192E"/>
    <w:rsid w:val="00D929DB"/>
    <w:rsid w:val="00D92B9B"/>
    <w:rsid w:val="00D92C23"/>
    <w:rsid w:val="00D9356A"/>
    <w:rsid w:val="00D9365D"/>
    <w:rsid w:val="00D93CD9"/>
    <w:rsid w:val="00D94C58"/>
    <w:rsid w:val="00D9566B"/>
    <w:rsid w:val="00D95BEC"/>
    <w:rsid w:val="00D973B0"/>
    <w:rsid w:val="00D97C46"/>
    <w:rsid w:val="00DA052D"/>
    <w:rsid w:val="00DA0999"/>
    <w:rsid w:val="00DA1561"/>
    <w:rsid w:val="00DA1D8A"/>
    <w:rsid w:val="00DA2C48"/>
    <w:rsid w:val="00DA2EA9"/>
    <w:rsid w:val="00DA3803"/>
    <w:rsid w:val="00DA38B2"/>
    <w:rsid w:val="00DA486D"/>
    <w:rsid w:val="00DA5B4D"/>
    <w:rsid w:val="00DA5C4C"/>
    <w:rsid w:val="00DA5FFA"/>
    <w:rsid w:val="00DA68B8"/>
    <w:rsid w:val="00DA6DAF"/>
    <w:rsid w:val="00DA7EF1"/>
    <w:rsid w:val="00DA7F0E"/>
    <w:rsid w:val="00DB2035"/>
    <w:rsid w:val="00DB2081"/>
    <w:rsid w:val="00DB29C1"/>
    <w:rsid w:val="00DB3348"/>
    <w:rsid w:val="00DB421F"/>
    <w:rsid w:val="00DB4901"/>
    <w:rsid w:val="00DB4DE9"/>
    <w:rsid w:val="00DB5379"/>
    <w:rsid w:val="00DB5619"/>
    <w:rsid w:val="00DB5779"/>
    <w:rsid w:val="00DB5830"/>
    <w:rsid w:val="00DB6A08"/>
    <w:rsid w:val="00DB7517"/>
    <w:rsid w:val="00DC0051"/>
    <w:rsid w:val="00DC22A0"/>
    <w:rsid w:val="00DC2A24"/>
    <w:rsid w:val="00DC3D06"/>
    <w:rsid w:val="00DC3EF7"/>
    <w:rsid w:val="00DC5BD7"/>
    <w:rsid w:val="00DC5F38"/>
    <w:rsid w:val="00DC664B"/>
    <w:rsid w:val="00DC6690"/>
    <w:rsid w:val="00DC7C13"/>
    <w:rsid w:val="00DC7F61"/>
    <w:rsid w:val="00DD213E"/>
    <w:rsid w:val="00DD356A"/>
    <w:rsid w:val="00DD38BA"/>
    <w:rsid w:val="00DD3A6C"/>
    <w:rsid w:val="00DD3FCA"/>
    <w:rsid w:val="00DD4B19"/>
    <w:rsid w:val="00DD6AB8"/>
    <w:rsid w:val="00DD6C79"/>
    <w:rsid w:val="00DD706E"/>
    <w:rsid w:val="00DD76AA"/>
    <w:rsid w:val="00DD798E"/>
    <w:rsid w:val="00DE05B0"/>
    <w:rsid w:val="00DE2477"/>
    <w:rsid w:val="00DE310F"/>
    <w:rsid w:val="00DE34B7"/>
    <w:rsid w:val="00DE4022"/>
    <w:rsid w:val="00DE506E"/>
    <w:rsid w:val="00DE63E8"/>
    <w:rsid w:val="00DE66FE"/>
    <w:rsid w:val="00DE7CFE"/>
    <w:rsid w:val="00DF0B2F"/>
    <w:rsid w:val="00DF0D3C"/>
    <w:rsid w:val="00DF1618"/>
    <w:rsid w:val="00DF3312"/>
    <w:rsid w:val="00DF34E1"/>
    <w:rsid w:val="00DF3EE4"/>
    <w:rsid w:val="00DF4005"/>
    <w:rsid w:val="00DF4992"/>
    <w:rsid w:val="00DF585F"/>
    <w:rsid w:val="00DF6FF7"/>
    <w:rsid w:val="00DF7449"/>
    <w:rsid w:val="00E01028"/>
    <w:rsid w:val="00E018AF"/>
    <w:rsid w:val="00E02212"/>
    <w:rsid w:val="00E02BCC"/>
    <w:rsid w:val="00E058D6"/>
    <w:rsid w:val="00E05AEE"/>
    <w:rsid w:val="00E06381"/>
    <w:rsid w:val="00E06834"/>
    <w:rsid w:val="00E06B8B"/>
    <w:rsid w:val="00E10CC3"/>
    <w:rsid w:val="00E11659"/>
    <w:rsid w:val="00E116C7"/>
    <w:rsid w:val="00E126AB"/>
    <w:rsid w:val="00E13749"/>
    <w:rsid w:val="00E143F2"/>
    <w:rsid w:val="00E14961"/>
    <w:rsid w:val="00E1508A"/>
    <w:rsid w:val="00E16727"/>
    <w:rsid w:val="00E1705A"/>
    <w:rsid w:val="00E17111"/>
    <w:rsid w:val="00E200DB"/>
    <w:rsid w:val="00E20785"/>
    <w:rsid w:val="00E2096F"/>
    <w:rsid w:val="00E20ED8"/>
    <w:rsid w:val="00E227B6"/>
    <w:rsid w:val="00E2347E"/>
    <w:rsid w:val="00E23502"/>
    <w:rsid w:val="00E238E0"/>
    <w:rsid w:val="00E260A9"/>
    <w:rsid w:val="00E26715"/>
    <w:rsid w:val="00E26BD7"/>
    <w:rsid w:val="00E30B15"/>
    <w:rsid w:val="00E3129F"/>
    <w:rsid w:val="00E327E9"/>
    <w:rsid w:val="00E32B33"/>
    <w:rsid w:val="00E3307E"/>
    <w:rsid w:val="00E34155"/>
    <w:rsid w:val="00E344A1"/>
    <w:rsid w:val="00E344E7"/>
    <w:rsid w:val="00E37273"/>
    <w:rsid w:val="00E414B6"/>
    <w:rsid w:val="00E42F39"/>
    <w:rsid w:val="00E438DF"/>
    <w:rsid w:val="00E43E4F"/>
    <w:rsid w:val="00E43ECA"/>
    <w:rsid w:val="00E446CD"/>
    <w:rsid w:val="00E44CBA"/>
    <w:rsid w:val="00E459B0"/>
    <w:rsid w:val="00E46475"/>
    <w:rsid w:val="00E46968"/>
    <w:rsid w:val="00E476A5"/>
    <w:rsid w:val="00E50E52"/>
    <w:rsid w:val="00E50FDE"/>
    <w:rsid w:val="00E51721"/>
    <w:rsid w:val="00E51864"/>
    <w:rsid w:val="00E51DF9"/>
    <w:rsid w:val="00E51F2D"/>
    <w:rsid w:val="00E520E5"/>
    <w:rsid w:val="00E521E7"/>
    <w:rsid w:val="00E52BE5"/>
    <w:rsid w:val="00E52D48"/>
    <w:rsid w:val="00E53B2D"/>
    <w:rsid w:val="00E546CC"/>
    <w:rsid w:val="00E54BE0"/>
    <w:rsid w:val="00E5559D"/>
    <w:rsid w:val="00E55EA4"/>
    <w:rsid w:val="00E60331"/>
    <w:rsid w:val="00E60953"/>
    <w:rsid w:val="00E60C3D"/>
    <w:rsid w:val="00E60C97"/>
    <w:rsid w:val="00E61149"/>
    <w:rsid w:val="00E61366"/>
    <w:rsid w:val="00E625F9"/>
    <w:rsid w:val="00E62A48"/>
    <w:rsid w:val="00E62F18"/>
    <w:rsid w:val="00E63D27"/>
    <w:rsid w:val="00E63ED6"/>
    <w:rsid w:val="00E63F94"/>
    <w:rsid w:val="00E64FAD"/>
    <w:rsid w:val="00E655F4"/>
    <w:rsid w:val="00E664D3"/>
    <w:rsid w:val="00E66884"/>
    <w:rsid w:val="00E668AB"/>
    <w:rsid w:val="00E66A6A"/>
    <w:rsid w:val="00E67776"/>
    <w:rsid w:val="00E67E37"/>
    <w:rsid w:val="00E67F8C"/>
    <w:rsid w:val="00E7260B"/>
    <w:rsid w:val="00E72D23"/>
    <w:rsid w:val="00E7313E"/>
    <w:rsid w:val="00E73987"/>
    <w:rsid w:val="00E739FF"/>
    <w:rsid w:val="00E73A7A"/>
    <w:rsid w:val="00E73AF2"/>
    <w:rsid w:val="00E7453C"/>
    <w:rsid w:val="00E74587"/>
    <w:rsid w:val="00E76519"/>
    <w:rsid w:val="00E767E9"/>
    <w:rsid w:val="00E77EAD"/>
    <w:rsid w:val="00E80246"/>
    <w:rsid w:val="00E80C5D"/>
    <w:rsid w:val="00E81439"/>
    <w:rsid w:val="00E81811"/>
    <w:rsid w:val="00E8204E"/>
    <w:rsid w:val="00E8220D"/>
    <w:rsid w:val="00E82F07"/>
    <w:rsid w:val="00E8317F"/>
    <w:rsid w:val="00E836DA"/>
    <w:rsid w:val="00E83A5A"/>
    <w:rsid w:val="00E83B76"/>
    <w:rsid w:val="00E8516F"/>
    <w:rsid w:val="00E85CB0"/>
    <w:rsid w:val="00E8635A"/>
    <w:rsid w:val="00E86678"/>
    <w:rsid w:val="00E871B0"/>
    <w:rsid w:val="00E9097C"/>
    <w:rsid w:val="00E90D3E"/>
    <w:rsid w:val="00E9164F"/>
    <w:rsid w:val="00E9274E"/>
    <w:rsid w:val="00E927E2"/>
    <w:rsid w:val="00E92B03"/>
    <w:rsid w:val="00E92C8C"/>
    <w:rsid w:val="00E934E0"/>
    <w:rsid w:val="00E93D84"/>
    <w:rsid w:val="00E93E2D"/>
    <w:rsid w:val="00E95700"/>
    <w:rsid w:val="00E96001"/>
    <w:rsid w:val="00E96927"/>
    <w:rsid w:val="00E9744D"/>
    <w:rsid w:val="00EA12AE"/>
    <w:rsid w:val="00EA25BB"/>
    <w:rsid w:val="00EA27E4"/>
    <w:rsid w:val="00EA2E35"/>
    <w:rsid w:val="00EA2ED1"/>
    <w:rsid w:val="00EA3505"/>
    <w:rsid w:val="00EA36B7"/>
    <w:rsid w:val="00EA50D4"/>
    <w:rsid w:val="00EA59C8"/>
    <w:rsid w:val="00EA62E2"/>
    <w:rsid w:val="00EA65CC"/>
    <w:rsid w:val="00EB03EA"/>
    <w:rsid w:val="00EB1032"/>
    <w:rsid w:val="00EB173B"/>
    <w:rsid w:val="00EB18A1"/>
    <w:rsid w:val="00EB45BD"/>
    <w:rsid w:val="00EB47D3"/>
    <w:rsid w:val="00EB4BF2"/>
    <w:rsid w:val="00EB5360"/>
    <w:rsid w:val="00EB557A"/>
    <w:rsid w:val="00EB5F52"/>
    <w:rsid w:val="00EB74CB"/>
    <w:rsid w:val="00EC021B"/>
    <w:rsid w:val="00EC028A"/>
    <w:rsid w:val="00EC2802"/>
    <w:rsid w:val="00EC3194"/>
    <w:rsid w:val="00EC319D"/>
    <w:rsid w:val="00EC32B4"/>
    <w:rsid w:val="00EC3A71"/>
    <w:rsid w:val="00EC4B4B"/>
    <w:rsid w:val="00EC4F97"/>
    <w:rsid w:val="00EC5207"/>
    <w:rsid w:val="00EC6173"/>
    <w:rsid w:val="00EC6865"/>
    <w:rsid w:val="00EC700B"/>
    <w:rsid w:val="00ED0530"/>
    <w:rsid w:val="00ED0AD0"/>
    <w:rsid w:val="00ED1703"/>
    <w:rsid w:val="00ED40DD"/>
    <w:rsid w:val="00ED44F2"/>
    <w:rsid w:val="00ED534F"/>
    <w:rsid w:val="00ED6FDD"/>
    <w:rsid w:val="00ED7137"/>
    <w:rsid w:val="00ED78AE"/>
    <w:rsid w:val="00ED7E59"/>
    <w:rsid w:val="00ED7F80"/>
    <w:rsid w:val="00EE3002"/>
    <w:rsid w:val="00EE30D5"/>
    <w:rsid w:val="00EE315C"/>
    <w:rsid w:val="00EE37CD"/>
    <w:rsid w:val="00EE4727"/>
    <w:rsid w:val="00EE6569"/>
    <w:rsid w:val="00EE6D3D"/>
    <w:rsid w:val="00EE7131"/>
    <w:rsid w:val="00EE781B"/>
    <w:rsid w:val="00EE7956"/>
    <w:rsid w:val="00EF0203"/>
    <w:rsid w:val="00EF0A20"/>
    <w:rsid w:val="00EF0B13"/>
    <w:rsid w:val="00EF1B11"/>
    <w:rsid w:val="00EF1BAA"/>
    <w:rsid w:val="00EF1E73"/>
    <w:rsid w:val="00EF2877"/>
    <w:rsid w:val="00EF2D74"/>
    <w:rsid w:val="00EF33C6"/>
    <w:rsid w:val="00EF3B07"/>
    <w:rsid w:val="00EF3CB2"/>
    <w:rsid w:val="00EF3EEB"/>
    <w:rsid w:val="00EF4E2E"/>
    <w:rsid w:val="00EF5C38"/>
    <w:rsid w:val="00EF7122"/>
    <w:rsid w:val="00EF75D7"/>
    <w:rsid w:val="00F02A90"/>
    <w:rsid w:val="00F03940"/>
    <w:rsid w:val="00F07CC4"/>
    <w:rsid w:val="00F07F76"/>
    <w:rsid w:val="00F11EAF"/>
    <w:rsid w:val="00F121B5"/>
    <w:rsid w:val="00F12282"/>
    <w:rsid w:val="00F125E9"/>
    <w:rsid w:val="00F129A4"/>
    <w:rsid w:val="00F13768"/>
    <w:rsid w:val="00F13AA5"/>
    <w:rsid w:val="00F13B9E"/>
    <w:rsid w:val="00F14003"/>
    <w:rsid w:val="00F149D9"/>
    <w:rsid w:val="00F152A6"/>
    <w:rsid w:val="00F15A87"/>
    <w:rsid w:val="00F164B6"/>
    <w:rsid w:val="00F1739D"/>
    <w:rsid w:val="00F20796"/>
    <w:rsid w:val="00F20A5D"/>
    <w:rsid w:val="00F20B4D"/>
    <w:rsid w:val="00F213EB"/>
    <w:rsid w:val="00F21D10"/>
    <w:rsid w:val="00F22CA4"/>
    <w:rsid w:val="00F236C7"/>
    <w:rsid w:val="00F24248"/>
    <w:rsid w:val="00F2504A"/>
    <w:rsid w:val="00F260CD"/>
    <w:rsid w:val="00F2613F"/>
    <w:rsid w:val="00F2643F"/>
    <w:rsid w:val="00F272E4"/>
    <w:rsid w:val="00F27770"/>
    <w:rsid w:val="00F27AC9"/>
    <w:rsid w:val="00F315B8"/>
    <w:rsid w:val="00F3194C"/>
    <w:rsid w:val="00F32C59"/>
    <w:rsid w:val="00F334B2"/>
    <w:rsid w:val="00F33DD2"/>
    <w:rsid w:val="00F35976"/>
    <w:rsid w:val="00F35E50"/>
    <w:rsid w:val="00F35E88"/>
    <w:rsid w:val="00F36D2D"/>
    <w:rsid w:val="00F37CDE"/>
    <w:rsid w:val="00F40FED"/>
    <w:rsid w:val="00F416ED"/>
    <w:rsid w:val="00F418F6"/>
    <w:rsid w:val="00F424CB"/>
    <w:rsid w:val="00F4347C"/>
    <w:rsid w:val="00F43764"/>
    <w:rsid w:val="00F4444B"/>
    <w:rsid w:val="00F44DC7"/>
    <w:rsid w:val="00F461FA"/>
    <w:rsid w:val="00F46CE0"/>
    <w:rsid w:val="00F502A1"/>
    <w:rsid w:val="00F50639"/>
    <w:rsid w:val="00F511FA"/>
    <w:rsid w:val="00F51C7B"/>
    <w:rsid w:val="00F52182"/>
    <w:rsid w:val="00F526A8"/>
    <w:rsid w:val="00F5286D"/>
    <w:rsid w:val="00F533B7"/>
    <w:rsid w:val="00F54B93"/>
    <w:rsid w:val="00F54FD3"/>
    <w:rsid w:val="00F558BA"/>
    <w:rsid w:val="00F559CF"/>
    <w:rsid w:val="00F563BD"/>
    <w:rsid w:val="00F61558"/>
    <w:rsid w:val="00F630F8"/>
    <w:rsid w:val="00F6323D"/>
    <w:rsid w:val="00F63696"/>
    <w:rsid w:val="00F64C05"/>
    <w:rsid w:val="00F64C63"/>
    <w:rsid w:val="00F64F92"/>
    <w:rsid w:val="00F65C52"/>
    <w:rsid w:val="00F664BD"/>
    <w:rsid w:val="00F67B00"/>
    <w:rsid w:val="00F67BE6"/>
    <w:rsid w:val="00F67EBB"/>
    <w:rsid w:val="00F710CD"/>
    <w:rsid w:val="00F71ABB"/>
    <w:rsid w:val="00F752D2"/>
    <w:rsid w:val="00F765C2"/>
    <w:rsid w:val="00F775FD"/>
    <w:rsid w:val="00F80921"/>
    <w:rsid w:val="00F81B58"/>
    <w:rsid w:val="00F83141"/>
    <w:rsid w:val="00F83B70"/>
    <w:rsid w:val="00F83BF5"/>
    <w:rsid w:val="00F846A6"/>
    <w:rsid w:val="00F84E64"/>
    <w:rsid w:val="00F85615"/>
    <w:rsid w:val="00F86DE0"/>
    <w:rsid w:val="00F8723B"/>
    <w:rsid w:val="00F8740C"/>
    <w:rsid w:val="00F87933"/>
    <w:rsid w:val="00F9066B"/>
    <w:rsid w:val="00F90E22"/>
    <w:rsid w:val="00F9178D"/>
    <w:rsid w:val="00F91C4E"/>
    <w:rsid w:val="00F91D0B"/>
    <w:rsid w:val="00F9294B"/>
    <w:rsid w:val="00F93A42"/>
    <w:rsid w:val="00F95D8F"/>
    <w:rsid w:val="00F96144"/>
    <w:rsid w:val="00F96719"/>
    <w:rsid w:val="00F97D5A"/>
    <w:rsid w:val="00FA002F"/>
    <w:rsid w:val="00FA031F"/>
    <w:rsid w:val="00FA08DB"/>
    <w:rsid w:val="00FA1080"/>
    <w:rsid w:val="00FA134A"/>
    <w:rsid w:val="00FA2A18"/>
    <w:rsid w:val="00FA3435"/>
    <w:rsid w:val="00FA3C99"/>
    <w:rsid w:val="00FA6ADD"/>
    <w:rsid w:val="00FA6AF5"/>
    <w:rsid w:val="00FA6E63"/>
    <w:rsid w:val="00FA7763"/>
    <w:rsid w:val="00FB01CB"/>
    <w:rsid w:val="00FB24DA"/>
    <w:rsid w:val="00FB2D3D"/>
    <w:rsid w:val="00FB3090"/>
    <w:rsid w:val="00FB5F18"/>
    <w:rsid w:val="00FB655C"/>
    <w:rsid w:val="00FB6A91"/>
    <w:rsid w:val="00FC0643"/>
    <w:rsid w:val="00FC0A9E"/>
    <w:rsid w:val="00FC0FE1"/>
    <w:rsid w:val="00FC1799"/>
    <w:rsid w:val="00FC2F14"/>
    <w:rsid w:val="00FC441D"/>
    <w:rsid w:val="00FC49C1"/>
    <w:rsid w:val="00FC4E1E"/>
    <w:rsid w:val="00FC5BB1"/>
    <w:rsid w:val="00FC5F70"/>
    <w:rsid w:val="00FD05F4"/>
    <w:rsid w:val="00FD1D93"/>
    <w:rsid w:val="00FD2936"/>
    <w:rsid w:val="00FD352A"/>
    <w:rsid w:val="00FD561B"/>
    <w:rsid w:val="00FD7408"/>
    <w:rsid w:val="00FD7FE7"/>
    <w:rsid w:val="00FE07CA"/>
    <w:rsid w:val="00FE1C85"/>
    <w:rsid w:val="00FE1D10"/>
    <w:rsid w:val="00FE1E63"/>
    <w:rsid w:val="00FE3B65"/>
    <w:rsid w:val="00FE476F"/>
    <w:rsid w:val="00FE47EF"/>
    <w:rsid w:val="00FE5F42"/>
    <w:rsid w:val="00FE607E"/>
    <w:rsid w:val="00FE660C"/>
    <w:rsid w:val="00FE6BA6"/>
    <w:rsid w:val="00FE7C3B"/>
    <w:rsid w:val="00FF00E9"/>
    <w:rsid w:val="00FF03FE"/>
    <w:rsid w:val="00FF10BB"/>
    <w:rsid w:val="00FF127E"/>
    <w:rsid w:val="00FF1709"/>
    <w:rsid w:val="00FF239B"/>
    <w:rsid w:val="00FF24BC"/>
    <w:rsid w:val="00FF2A19"/>
    <w:rsid w:val="00FF3866"/>
    <w:rsid w:val="00FF3F2E"/>
    <w:rsid w:val="00FF47BB"/>
    <w:rsid w:val="00FF49CC"/>
    <w:rsid w:val="00FF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1C3961"/>
  <w15:docId w15:val="{F9BAF83B-5140-4B28-813C-FD6C9346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001"/>
    <w:pPr>
      <w:spacing w:after="0" w:line="480" w:lineRule="auto"/>
      <w:contextualSpacing/>
    </w:pPr>
    <w:rPr>
      <w:rFonts w:ascii="Arial" w:hAnsi="Arial"/>
      <w:sz w:val="24"/>
    </w:rPr>
  </w:style>
  <w:style w:type="paragraph" w:styleId="Heading1">
    <w:name w:val="heading 1"/>
    <w:basedOn w:val="Normal"/>
    <w:next w:val="Normal"/>
    <w:link w:val="Heading1Char"/>
    <w:uiPriority w:val="9"/>
    <w:qFormat/>
    <w:rsid w:val="00E96001"/>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001"/>
    <w:rPr>
      <w:rFonts w:ascii="Arial" w:eastAsiaTheme="majorEastAsia" w:hAnsi="Arial"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table" w:styleId="GridTable1Light">
    <w:name w:val="Grid Table 1 Light"/>
    <w:basedOn w:val="TableNormal"/>
    <w:uiPriority w:val="46"/>
    <w:rsid w:val="002530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8613D5"/>
    <w:pPr>
      <w:widowControl w:val="0"/>
      <w:autoSpaceDE w:val="0"/>
      <w:autoSpaceDN w:val="0"/>
      <w:spacing w:line="240" w:lineRule="auto"/>
      <w:contextualSpacing w:val="0"/>
    </w:pPr>
    <w:rPr>
      <w:rFonts w:ascii="Times New Roman" w:eastAsia="Times New Roman" w:hAnsi="Times New Roman" w:cs="Times New Roman"/>
      <w:szCs w:val="24"/>
      <w:lang w:val="en-US"/>
    </w:rPr>
  </w:style>
  <w:style w:type="character" w:customStyle="1" w:styleId="BodyTextChar">
    <w:name w:val="Body Text Char"/>
    <w:basedOn w:val="DefaultParagraphFont"/>
    <w:link w:val="BodyText"/>
    <w:uiPriority w:val="1"/>
    <w:rsid w:val="008613D5"/>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8613D5"/>
    <w:pPr>
      <w:widowControl w:val="0"/>
      <w:autoSpaceDE w:val="0"/>
      <w:autoSpaceDN w:val="0"/>
      <w:spacing w:line="240" w:lineRule="auto"/>
      <w:contextualSpacing w:val="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940AE-E73C-4BF6-B65C-2297F95A8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2923</Words>
  <Characters>16666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Nazmin Kauser</cp:lastModifiedBy>
  <cp:revision>4</cp:revision>
  <dcterms:created xsi:type="dcterms:W3CDTF">2021-02-27T12:18:00Z</dcterms:created>
  <dcterms:modified xsi:type="dcterms:W3CDTF">2021-02-27T12:21:00Z</dcterms:modified>
</cp:coreProperties>
</file>