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E410C3" w:rsidRDefault="00BF184C" w:rsidP="00B24017" w:rsidRPr="00B24017">
      <w:pPr>
        <w:pStyle w:val="Title"/>
        <w:jc w:val="center"/>
        <w:spacing w:line="360" w:lineRule="auto"/>
        <w:tabs>
          <w:tab w:val="left" w:pos="992"/>
          <w:tab w:val="center" w:pos="4680"/>
        </w:tabs>
        <w:rPr>
          <w:rFonts w:ascii="Times New Roman" w:cs="Times New Roman" w:hAnsi="Times New Roman"/>
          <w:sz w:val="24"/>
          <w:szCs w:val="24"/>
        </w:rPr>
      </w:pPr>
      <w:bookmarkStart w:id="0" w:name="_GoBack"/>
      <w:r w:rsidRPr="00B24017">
        <w:rPr>
          <w:rFonts w:ascii="Times New Roman" w:cs="Times New Roman" w:hAnsi="Times New Roman"/>
          <w:sz w:val="24"/>
          <w:szCs w:val="24"/>
        </w:rPr>
        <w:tab/>
      </w:r>
      <w:r w:rsidRPr="00B24017">
        <w:rPr>
          <w:rFonts w:ascii="Times New Roman" w:cs="Times New Roman" w:hAnsi="Times New Roman"/>
          <w:sz w:val="24"/>
          <w:szCs w:val="24"/>
        </w:rPr>
        <w:tab/>
      </w:r>
      <w:r w:rsidR="00E410C3" w:rsidRPr="00B24017">
        <w:rPr>
          <w:rFonts w:ascii="Times New Roman" w:cs="Times New Roman" w:hAnsi="Times New Roman"/>
          <w:sz w:val="24"/>
          <w:szCs w:val="24"/>
        </w:rPr>
        <w:t>Food and Beverage Operations</w:t>
      </w:r>
    </w:p>
    <w:p w:rsidR="00E410C3" w:rsidRDefault="00E410C3" w:rsidP="00B24017" w:rsidRPr="00B24017">
      <w:pPr>
        <w:rPr>
          <w:rFonts w:cs="Times New Roman" w:eastAsiaTheme="majorEastAsia"/>
          <w:szCs w:val="24"/>
        </w:rPr>
      </w:pPr>
      <w:r>
        <w:rPr>
          <w:rFonts w:cs="Times New Roman"/>
          <w:szCs w:val="24"/>
        </w:rPr>
        <w:br w:type="page"/>
      </w:r>
    </w:p>
    <w:p w:rsidR="007D07C6" w:rsidRDefault="007D07C6" w:rsidP="00B24017" w:rsidRPr="00B24017">
      <w:pPr>
        <w:rPr>
          <w:b/>
          <w:rFonts w:ascii="Arial" w:cs="Times New Roman"/>
          <w:szCs w:val="24"/>
        </w:rPr>
      </w:pPr>
      <w:r w:rsidRPr="00B24017">
        <w:rPr>
          <w:b/>
          <w:rFonts w:ascii="Arial" w:cs="Times New Roman"/>
          <w:szCs w:val="24"/>
        </w:rPr>
        <w:t>Student Journal</w:t>
        <w:lastRenderedPageBreak/>
      </w:r>
    </w:p>
    <w:tbl>
      <w:tblPr>
        <w:tblW w:w="0" w:type="auto"/>
        <w:tblStyle w:val="TableGrid"/>
        <w:tblLook w:val="4A0"/>
      </w:tblPr>
      <w:tblGrid>
        <w:gridCol w:w="4788"/>
        <w:gridCol w:w="4788"/>
      </w:tblGrid>
      <w:tr w:rsidR="00020D67" w:rsidRPr="00B24017" w:rsidTr="00020D67">
        <w:tc>
          <w:tcPr>
            <w:tcW w:w="4788" w:type="dxa"/>
          </w:tcPr>
          <w:p w:rsidR="00020D67" w:rsidRDefault="00020D67" w:rsidP="00B24017" w:rsidRPr="00B24017">
            <w:pPr>
              <w:rPr>
                <w:rFonts w:ascii="Arial" w:cs="Times New Roman"/>
                <w:sz w:val="24"/>
                <w:szCs w:val="24"/>
              </w:rPr>
            </w:pPr>
            <w:r w:rsidRPr="00B24017">
              <w:rPr>
                <w:rFonts w:ascii="Arial" w:cs="Times New Roman"/>
                <w:sz w:val="24"/>
                <w:szCs w:val="24"/>
              </w:rPr>
              <w:t>Student Name; Lucian Matache</w:t>
            </w:r>
          </w:p>
        </w:tc>
        <w:tc>
          <w:tcPr>
            <w:tcW w:w="4788" w:type="dxa"/>
          </w:tcPr>
          <w:p w:rsidR="00020D67" w:rsidRDefault="00020D67" w:rsidP="00B24017" w:rsidRPr="00B24017">
            <w:pPr>
              <w:rPr>
                <w:rFonts w:ascii="Arial" w:cs="Times New Roman"/>
                <w:sz w:val="24"/>
                <w:szCs w:val="24"/>
              </w:rPr>
            </w:pPr>
            <w:r w:rsidRPr="00B24017">
              <w:rPr>
                <w:rFonts w:ascii="Arial" w:cs="Times New Roman"/>
                <w:sz w:val="24"/>
                <w:szCs w:val="24"/>
              </w:rPr>
              <w:t>Module: Food and Beverage Operations</w:t>
            </w:r>
          </w:p>
        </w:tc>
      </w:tr>
      <w:tr w:rsidR="00020D67" w:rsidRPr="00B24017" w:rsidTr="00020D67">
        <w:tc>
          <w:tcPr>
            <w:tcW w:w="4788" w:type="dxa"/>
          </w:tcPr>
          <w:p w:rsidR="00020D67" w:rsidRDefault="00020D67" w:rsidP="00B24017" w:rsidRPr="00B24017">
            <w:pPr>
              <w:rPr>
                <w:rFonts w:ascii="Arial" w:cs="Times New Roman"/>
                <w:sz w:val="24"/>
                <w:szCs w:val="24"/>
              </w:rPr>
            </w:pPr>
            <w:r w:rsidRPr="00B24017">
              <w:rPr>
                <w:rFonts w:ascii="Arial" w:cs="Times New Roman"/>
                <w:sz w:val="24"/>
                <w:szCs w:val="24"/>
              </w:rPr>
              <w:t>Student Number: 2025337</w:t>
            </w:r>
          </w:p>
        </w:tc>
        <w:tc>
          <w:tcPr>
            <w:tcW w:w="4788" w:type="dxa"/>
          </w:tcPr>
          <w:p w:rsidR="00020D67" w:rsidRDefault="00020D67" w:rsidP="00B24017" w:rsidRPr="00B24017">
            <w:pPr>
              <w:rPr>
                <w:rFonts w:ascii="Arial" w:cs="Times New Roman"/>
                <w:sz w:val="24"/>
                <w:szCs w:val="24"/>
              </w:rPr>
            </w:pPr>
            <w:r w:rsidRPr="00B24017">
              <w:rPr>
                <w:rFonts w:ascii="Arial" w:cs="Times New Roman"/>
                <w:sz w:val="24"/>
                <w:szCs w:val="24"/>
              </w:rPr>
              <w:t>Lecturer: Laurence Blake</w:t>
            </w:r>
          </w:p>
        </w:tc>
      </w:tr>
      <w:tr w:rsidR="00020D67" w:rsidRPr="00B24017" w:rsidTr="00020D67">
        <w:tc>
          <w:tcPr>
            <w:tcW w:w="4788" w:type="dxa"/>
          </w:tcPr>
          <w:p w:rsidR="00020D67" w:rsidRDefault="00020D67" w:rsidP="00B24017" w:rsidRPr="00B24017">
            <w:pPr>
              <w:rPr>
                <w:rFonts w:ascii="Arial" w:cs="Times New Roman"/>
                <w:sz w:val="24"/>
                <w:szCs w:val="24"/>
              </w:rPr>
            </w:pPr>
            <w:r w:rsidRPr="00B24017">
              <w:rPr>
                <w:rFonts w:ascii="Arial" w:cs="Times New Roman"/>
                <w:sz w:val="24"/>
                <w:szCs w:val="24"/>
              </w:rPr>
              <w:t>Topic of choice: Retings, Inspections, Raporting Procedures</w:t>
            </w:r>
          </w:p>
        </w:tc>
        <w:tc>
          <w:tcPr>
            <w:tcW w:w="4788" w:type="dxa"/>
          </w:tcPr>
          <w:p w:rsidR="00020D67" w:rsidRDefault="00020D67" w:rsidP="00B24017" w:rsidRPr="00B24017">
            <w:pPr>
              <w:rPr>
                <w:rFonts w:ascii="Arial" w:cs="Times New Roman"/>
                <w:sz w:val="24"/>
                <w:szCs w:val="24"/>
              </w:rPr>
            </w:pPr>
            <w:r w:rsidRPr="00B24017">
              <w:rPr>
                <w:rFonts w:ascii="Arial" w:cs="Times New Roman"/>
                <w:sz w:val="24"/>
                <w:szCs w:val="24"/>
              </w:rPr>
              <w:t>Date Completed:11.02.2022</w:t>
            </w:r>
          </w:p>
        </w:tc>
      </w:tr>
    </w:tbl>
    <w:p w:rsidR="00020D67" w:rsidRDefault="00020D67" w:rsidP="00B24017" w:rsidRPr="00B24017">
      <w:pPr>
        <w:rPr>
          <w:rFonts w:cs="Times New Roman"/>
          <w:szCs w:val="24"/>
        </w:rPr>
      </w:pPr>
    </w:p>
    <w:p w:rsidR="00C36D54" w:rsidRDefault="006127F9" w:rsidP="00B24017" w:rsidRPr="00B24017">
      <w:pPr>
        <w:rPr>
          <w:rFonts w:ascii="Arial" w:cs="Times New Roman"/>
          <w:szCs w:val="24"/>
        </w:rPr>
      </w:pPr>
      <w:r w:rsidRPr="00B24017">
        <w:rPr>
          <w:rFonts w:ascii="Arial" w:cs="Times New Roman"/>
          <w:szCs w:val="24"/>
        </w:rPr>
        <w:t xml:space="preserve">Food safety is very important for food industries as well as for every consumer who </w:t>
      </w:r>
      <w:r w:rsidR="004179F8" w:rsidRPr="00B24017">
        <w:rPr>
          <w:rFonts w:ascii="Arial" w:cs="Times New Roman"/>
          <w:szCs w:val="24"/>
        </w:rPr>
        <w:t>eat</w:t>
      </w:r>
      <w:r w:rsidRPr="00B24017">
        <w:rPr>
          <w:rFonts w:ascii="Arial" w:cs="Times New Roman"/>
          <w:szCs w:val="24"/>
        </w:rPr>
        <w:t xml:space="preserve"> food. </w:t>
      </w:r>
      <w:r w:rsidR="001B1ED4" w:rsidRPr="00B24017">
        <w:rPr>
          <w:rFonts w:ascii="Arial" w:cs="Times New Roman"/>
          <w:szCs w:val="24"/>
        </w:rPr>
        <w:t xml:space="preserve">Food safety is the standard practice that is followed by the </w:t>
      </w:r>
      <w:r w:rsidR="00C36D54" w:rsidRPr="00B24017">
        <w:rPr>
          <w:rFonts w:ascii="Arial" w:cs="Times New Roman"/>
          <w:szCs w:val="24"/>
        </w:rPr>
        <w:t xml:space="preserve">individual </w:t>
      </w:r>
      <w:r w:rsidR="001B1ED4" w:rsidRPr="00B24017">
        <w:rPr>
          <w:rFonts w:ascii="Arial" w:cs="Times New Roman"/>
          <w:szCs w:val="24"/>
        </w:rPr>
        <w:t>to prepare and serve food and to overcome the problem of poor hygiene. The fundamental of food safety is based on ensuring that the food is prepared and served is safe for the consumption (</w:t>
      </w:r>
      <w:proofErr w:type="spellStart"/>
      <w:r w:rsidR="001B1ED4" w:rsidRPr="00B24017">
        <w:rPr>
          <w:rFonts w:ascii="Arial" w:cs="Times New Roman"/>
          <w:szCs w:val="24"/>
        </w:rPr>
        <w:t>Uyttendaele</w:t>
      </w:r>
      <w:proofErr w:type="spellEnd"/>
      <w:r w:rsidR="001B1ED4" w:rsidRPr="00B24017">
        <w:rPr>
          <w:rFonts w:ascii="Arial" w:cs="Times New Roman"/>
          <w:szCs w:val="24"/>
        </w:rPr>
        <w:t xml:space="preserve"> et.al. 2016). For the purpose of food safety, the fundamentals </w:t>
      </w:r>
      <w:r w:rsidR="00C36D54" w:rsidRPr="00B24017">
        <w:rPr>
          <w:rFonts w:ascii="Arial" w:cs="Times New Roman"/>
          <w:szCs w:val="24"/>
        </w:rPr>
        <w:t xml:space="preserve">are followed in terms of 4Cs. </w:t>
      </w:r>
    </w:p>
    <w:p w:rsidR="00C36D54" w:rsidRDefault="00C36D54" w:rsidP="00B24017" w:rsidRPr="00B24017">
      <w:pPr>
        <w:rPr>
          <w:rFonts w:ascii="Arial" w:cs="Times New Roman"/>
          <w:szCs w:val="24"/>
        </w:rPr>
      </w:pPr>
      <w:r w:rsidRPr="00B24017">
        <w:rPr>
          <w:b/>
          <w:rFonts w:ascii="Arial" w:cs="Times New Roman"/>
          <w:szCs w:val="24"/>
        </w:rPr>
        <w:t>C</w:t>
      </w:r>
      <w:r w:rsidR="001B1ED4" w:rsidRPr="00B24017">
        <w:rPr>
          <w:b/>
          <w:rFonts w:ascii="Arial" w:cs="Times New Roman"/>
          <w:szCs w:val="24"/>
        </w:rPr>
        <w:t>leaning</w:t>
      </w:r>
      <w:r w:rsidR="00033D37" w:rsidRPr="00B24017">
        <w:rPr>
          <w:rFonts w:ascii="Arial" w:cs="Times New Roman"/>
          <w:szCs w:val="24"/>
        </w:rPr>
        <w:t xml:space="preserve"> means before starting cooking wash hands and surface, wash utensils and cutting </w:t>
      </w:r>
      <w:r w:rsidR="00F77D50" w:rsidRPr="00B24017">
        <w:rPr>
          <w:rFonts w:ascii="Arial" w:cs="Times New Roman"/>
          <w:szCs w:val="24"/>
        </w:rPr>
        <w:t>boards</w:t>
      </w:r>
      <w:r w:rsidR="00033D37" w:rsidRPr="00B24017">
        <w:rPr>
          <w:rFonts w:ascii="Arial" w:cs="Times New Roman"/>
          <w:szCs w:val="24"/>
        </w:rPr>
        <w:t xml:space="preserve"> and </w:t>
      </w:r>
      <w:r w:rsidR="00F77D50" w:rsidRPr="00B24017">
        <w:rPr>
          <w:rFonts w:ascii="Arial" w:cs="Times New Roman"/>
          <w:szCs w:val="24"/>
        </w:rPr>
        <w:t xml:space="preserve">rinse </w:t>
      </w:r>
      <w:r w:rsidR="009838F0" w:rsidRPr="00B24017">
        <w:rPr>
          <w:rFonts w:ascii="Arial" w:cs="Times New Roman"/>
          <w:szCs w:val="24"/>
        </w:rPr>
        <w:t>fruits</w:t>
      </w:r>
      <w:r w:rsidR="00F77D50" w:rsidRPr="00B24017">
        <w:rPr>
          <w:rFonts w:ascii="Arial" w:cs="Times New Roman"/>
          <w:szCs w:val="24"/>
        </w:rPr>
        <w:t xml:space="preserve"> and vegetable in the running water.</w:t>
      </w:r>
      <w:r w:rsidR="007155EC" w:rsidRPr="00B24017">
        <w:rPr>
          <w:rFonts w:ascii="Arial" w:cs="Times New Roman"/>
          <w:szCs w:val="24"/>
        </w:rPr>
        <w:t xml:space="preserve"> Separate means </w:t>
      </w:r>
      <w:r w:rsidR="009838F0" w:rsidRPr="00B24017">
        <w:rPr>
          <w:rFonts w:ascii="Arial" w:cs="Times New Roman"/>
          <w:szCs w:val="24"/>
        </w:rPr>
        <w:t xml:space="preserve">things which can spread germs which be </w:t>
      </w:r>
      <w:r w:rsidR="00720B39" w:rsidRPr="00B24017">
        <w:rPr>
          <w:rFonts w:ascii="Arial" w:cs="Times New Roman"/>
          <w:szCs w:val="24"/>
        </w:rPr>
        <w:t>separated</w:t>
      </w:r>
      <w:r w:rsidR="009838F0" w:rsidRPr="00B24017">
        <w:rPr>
          <w:rFonts w:ascii="Arial" w:cs="Times New Roman"/>
          <w:szCs w:val="24"/>
        </w:rPr>
        <w:t xml:space="preserve"> from ready to eat food.</w:t>
      </w:r>
      <w:r w:rsidR="00720B39" w:rsidRPr="00B24017">
        <w:rPr>
          <w:rFonts w:ascii="Arial" w:cs="Times New Roman"/>
          <w:szCs w:val="24"/>
        </w:rPr>
        <w:t xml:space="preserve"> </w:t>
      </w:r>
      <w:r w:rsidRPr="00B24017">
        <w:rPr>
          <w:rFonts w:ascii="Arial" w:cs="Times New Roman"/>
          <w:szCs w:val="24"/>
        </w:rPr>
        <w:t>For food sa</w:t>
      </w:r>
      <w:r w:rsidR="00095341" w:rsidRPr="00B24017">
        <w:rPr>
          <w:rFonts w:ascii="Arial" w:cs="Times New Roman"/>
          <w:szCs w:val="24"/>
        </w:rPr>
        <w:t>fety and food hygiene cleaning e</w:t>
      </w:r>
      <w:r w:rsidRPr="00B24017">
        <w:rPr>
          <w:rFonts w:ascii="Arial" w:cs="Times New Roman"/>
          <w:szCs w:val="24"/>
        </w:rPr>
        <w:t>nsures that whatever equipment is used does not have germs or bacteria</w:t>
      </w:r>
      <w:r w:rsidR="00E0265B" w:rsidRPr="00B24017">
        <w:rPr>
          <w:rFonts w:ascii="Arial" w:cs="Times New Roman"/>
          <w:szCs w:val="24"/>
        </w:rPr>
        <w:t xml:space="preserve"> (</w:t>
      </w:r>
      <w:proofErr w:type="spellStart"/>
      <w:r w:rsidR="00E0265B" w:rsidRPr="00B24017">
        <w:rPr>
          <w:rFonts w:ascii="Arial" w:cs="Times New Roman"/>
          <w:szCs w:val="24"/>
        </w:rPr>
        <w:t>Smigic</w:t>
      </w:r>
      <w:proofErr w:type="spellEnd"/>
      <w:r w:rsidR="00E0265B" w:rsidRPr="00B24017">
        <w:rPr>
          <w:rFonts w:ascii="Arial" w:cs="Times New Roman"/>
          <w:szCs w:val="24"/>
        </w:rPr>
        <w:t xml:space="preserve"> et.al. 2016)</w:t>
      </w:r>
      <w:r w:rsidRPr="00B24017">
        <w:rPr>
          <w:rFonts w:ascii="Arial" w:cs="Times New Roman"/>
          <w:szCs w:val="24"/>
        </w:rPr>
        <w:t xml:space="preserve">.  For maintaining hygiene should be clean and hands properly washed, hairs should be ties so that hygiene can be maintained.  </w:t>
      </w:r>
    </w:p>
    <w:p w:rsidR="00C36D54" w:rsidRDefault="00720B39" w:rsidP="00B24017" w:rsidRPr="00B24017">
      <w:pPr>
        <w:rPr>
          <w:rFonts w:ascii="Arial" w:cs="Times New Roman"/>
          <w:szCs w:val="24"/>
        </w:rPr>
      </w:pPr>
      <w:r w:rsidRPr="00B24017">
        <w:rPr>
          <w:b/>
          <w:rFonts w:ascii="Arial" w:cs="Times New Roman"/>
          <w:szCs w:val="24"/>
        </w:rPr>
        <w:t>Cook</w:t>
      </w:r>
      <w:r w:rsidR="00C36D54" w:rsidRPr="00B24017">
        <w:rPr>
          <w:b/>
          <w:rFonts w:ascii="Arial" w:cs="Times New Roman"/>
          <w:szCs w:val="24"/>
        </w:rPr>
        <w:t>ing</w:t>
      </w:r>
      <w:r w:rsidRPr="00B24017">
        <w:rPr>
          <w:b/>
          <w:rFonts w:ascii="Arial" w:cs="Times New Roman"/>
          <w:szCs w:val="24"/>
        </w:rPr>
        <w:t xml:space="preserve"> food</w:t>
      </w:r>
      <w:r w:rsidRPr="00B24017">
        <w:rPr>
          <w:rFonts w:ascii="Arial" w:cs="Times New Roman"/>
          <w:szCs w:val="24"/>
        </w:rPr>
        <w:t xml:space="preserve"> at right temperature and chills means refrigerate the food at right temperature.</w:t>
      </w:r>
      <w:r w:rsidR="00EC0DA6" w:rsidRPr="00B24017">
        <w:rPr>
          <w:rFonts w:ascii="Arial" w:cs="Times New Roman"/>
          <w:szCs w:val="24"/>
        </w:rPr>
        <w:t xml:space="preserve"> </w:t>
      </w:r>
      <w:r w:rsidR="002B4C91" w:rsidRPr="00B24017">
        <w:rPr>
          <w:rFonts w:ascii="Arial" w:cs="Times New Roman"/>
          <w:szCs w:val="24"/>
        </w:rPr>
        <w:t>These steps also called food safety fundamentals.</w:t>
      </w:r>
      <w:r w:rsidR="006B387C" w:rsidRPr="00B24017">
        <w:rPr>
          <w:rFonts w:ascii="Arial" w:cs="Times New Roman"/>
          <w:szCs w:val="24"/>
        </w:rPr>
        <w:t xml:space="preserve"> </w:t>
      </w:r>
    </w:p>
    <w:p w:rsidR="00C36D54" w:rsidRDefault="004832CE" w:rsidP="00B24017" w:rsidRPr="00B24017">
      <w:pPr>
        <w:rPr>
          <w:rFonts w:ascii="Arial" w:cs="Times New Roman"/>
          <w:szCs w:val="24"/>
        </w:rPr>
      </w:pPr>
      <w:r w:rsidRPr="00B24017">
        <w:rPr>
          <w:b/>
          <w:rFonts w:ascii="Arial" w:cs="Times New Roman"/>
          <w:szCs w:val="24"/>
        </w:rPr>
        <w:t>Cross contamination</w:t>
      </w:r>
      <w:r w:rsidRPr="00B24017">
        <w:rPr>
          <w:rFonts w:ascii="Arial" w:cs="Times New Roman"/>
          <w:szCs w:val="24"/>
        </w:rPr>
        <w:t xml:space="preserve"> also called separation which means when one type of food </w:t>
      </w:r>
      <w:r w:rsidR="00AB6651" w:rsidRPr="00B24017">
        <w:rPr>
          <w:rFonts w:ascii="Arial" w:cs="Times New Roman"/>
          <w:szCs w:val="24"/>
        </w:rPr>
        <w:t xml:space="preserve">is transferred to another type of food then food which can have germs should be </w:t>
      </w:r>
      <w:r w:rsidR="00095341" w:rsidRPr="00B24017">
        <w:rPr>
          <w:rFonts w:ascii="Arial" w:cs="Times New Roman"/>
          <w:szCs w:val="24"/>
        </w:rPr>
        <w:t xml:space="preserve">kept </w:t>
      </w:r>
      <w:r w:rsidR="00AB6651" w:rsidRPr="00B24017">
        <w:rPr>
          <w:rFonts w:ascii="Arial" w:cs="Times New Roman"/>
          <w:szCs w:val="24"/>
        </w:rPr>
        <w:t xml:space="preserve">separated like eggs, raw meet </w:t>
      </w:r>
      <w:proofErr w:type="spellStart"/>
      <w:r w:rsidR="00AB6651" w:rsidRPr="00B24017">
        <w:rPr>
          <w:rFonts w:ascii="Arial" w:cs="Times New Roman"/>
          <w:szCs w:val="24"/>
        </w:rPr>
        <w:t>etc</w:t>
      </w:r>
      <w:proofErr w:type="spellEnd"/>
      <w:r w:rsidR="00E0265B" w:rsidRPr="00B24017">
        <w:rPr>
          <w:rFonts w:ascii="Arial" w:cs="Times New Roman"/>
          <w:szCs w:val="24"/>
        </w:rPr>
        <w:t xml:space="preserve"> (</w:t>
      </w:r>
      <w:proofErr w:type="spellStart"/>
      <w:r w:rsidR="00E0265B" w:rsidRPr="00B24017">
        <w:rPr>
          <w:rFonts w:ascii="Arial" w:cs="Times New Roman"/>
          <w:szCs w:val="24"/>
        </w:rPr>
        <w:t>Faour-Klingbeil</w:t>
      </w:r>
      <w:proofErr w:type="spellEnd"/>
      <w:r w:rsidR="00E0265B" w:rsidRPr="00B24017">
        <w:rPr>
          <w:rFonts w:ascii="Arial" w:cs="Times New Roman"/>
          <w:szCs w:val="24"/>
        </w:rPr>
        <w:t xml:space="preserve"> et.al. 2015)</w:t>
      </w:r>
      <w:r w:rsidR="00AB6651" w:rsidRPr="00B24017">
        <w:rPr>
          <w:rFonts w:ascii="Arial" w:cs="Times New Roman"/>
          <w:szCs w:val="24"/>
        </w:rPr>
        <w:t xml:space="preserve">. </w:t>
      </w:r>
    </w:p>
    <w:p w:rsidR="002B4C91" w:rsidRDefault="00AB6651" w:rsidP="00B24017" w:rsidRPr="00B24017">
      <w:pPr>
        <w:rPr>
          <w:rFonts w:ascii="Arial" w:cs="Times New Roman"/>
          <w:szCs w:val="24"/>
        </w:rPr>
      </w:pPr>
      <w:r w:rsidRPr="00B24017">
        <w:rPr>
          <w:rFonts w:ascii="Arial" w:cs="Times New Roman"/>
          <w:szCs w:val="24"/>
        </w:rPr>
        <w:t xml:space="preserve">Food should be keep </w:t>
      </w:r>
      <w:r w:rsidR="001837AD" w:rsidRPr="00B24017">
        <w:rPr>
          <w:rFonts w:ascii="Arial" w:cs="Times New Roman"/>
          <w:szCs w:val="24"/>
        </w:rPr>
        <w:t>refrigerate when it is delivered by anyone or using them before they get expired</w:t>
      </w:r>
      <w:r w:rsidR="00E0265B" w:rsidRPr="00B24017">
        <w:rPr>
          <w:rFonts w:ascii="Arial" w:cs="Times New Roman"/>
          <w:szCs w:val="24"/>
        </w:rPr>
        <w:t xml:space="preserve"> that is mainly known as </w:t>
      </w:r>
      <w:r w:rsidR="00E0265B" w:rsidRPr="00B24017">
        <w:rPr>
          <w:b/>
          <w:rFonts w:ascii="Arial" w:cs="Times New Roman"/>
          <w:szCs w:val="24"/>
        </w:rPr>
        <w:t>food Chilling</w:t>
      </w:r>
      <w:r w:rsidR="001837AD" w:rsidRPr="00B24017">
        <w:rPr>
          <w:rFonts w:ascii="Arial" w:cs="Times New Roman"/>
          <w:szCs w:val="24"/>
        </w:rPr>
        <w:t xml:space="preserve">. When cooking food it should ensures that all the germs and bacteria </w:t>
      </w:r>
      <w:r w:rsidR="00C53A22" w:rsidRPr="00B24017">
        <w:rPr>
          <w:rFonts w:ascii="Arial" w:cs="Times New Roman"/>
          <w:szCs w:val="24"/>
        </w:rPr>
        <w:t>will be killed so that this may not creates the reason the food poisoning</w:t>
      </w:r>
      <w:r w:rsidR="00D251CF" w:rsidRPr="00B24017">
        <w:rPr>
          <w:rFonts w:ascii="Arial" w:cs="Times New Roman"/>
          <w:szCs w:val="24"/>
        </w:rPr>
        <w:t xml:space="preserve"> (Doyle, et.al, 2020)</w:t>
      </w:r>
      <w:r w:rsidR="00C53A22" w:rsidRPr="00B24017">
        <w:rPr>
          <w:rFonts w:ascii="Arial" w:cs="Times New Roman"/>
          <w:szCs w:val="24"/>
        </w:rPr>
        <w:t>.</w:t>
      </w:r>
    </w:p>
    <w:p w:rsidR="003F13DD" w:rsidRDefault="00C53A22" w:rsidP="00B24017" w:rsidRPr="00B24017">
      <w:pPr>
        <w:rPr>
          <w:rFonts w:ascii="Arial" w:cs="Times New Roman"/>
          <w:szCs w:val="24"/>
        </w:rPr>
      </w:pPr>
      <w:r w:rsidRPr="00B24017">
        <w:rPr>
          <w:rFonts w:ascii="Arial" w:cs="Times New Roman"/>
          <w:szCs w:val="24"/>
        </w:rPr>
        <w:t xml:space="preserve">There are various rules; </w:t>
      </w:r>
      <w:r w:rsidRPr="00B24017">
        <w:rPr>
          <w:b/>
          <w:rFonts w:ascii="Arial" w:cs="Times New Roman"/>
          <w:szCs w:val="24"/>
        </w:rPr>
        <w:t>regulation and legislation</w:t>
      </w:r>
      <w:r w:rsidRPr="00B24017">
        <w:rPr>
          <w:rFonts w:ascii="Arial" w:cs="Times New Roman"/>
          <w:szCs w:val="24"/>
        </w:rPr>
        <w:t xml:space="preserve"> are made by government to protect and safety of consumers related to food safety and </w:t>
      </w:r>
      <w:r w:rsidR="001673F7" w:rsidRPr="00B24017">
        <w:rPr>
          <w:rFonts w:ascii="Arial" w:cs="Times New Roman"/>
          <w:szCs w:val="24"/>
        </w:rPr>
        <w:t>hygiene</w:t>
      </w:r>
      <w:r w:rsidRPr="00B24017">
        <w:rPr>
          <w:rFonts w:ascii="Arial" w:cs="Times New Roman"/>
          <w:szCs w:val="24"/>
        </w:rPr>
        <w:t>.</w:t>
      </w:r>
      <w:r w:rsidR="001673F7" w:rsidRPr="00B24017">
        <w:rPr>
          <w:rFonts w:ascii="Arial" w:cs="Times New Roman"/>
          <w:szCs w:val="24"/>
        </w:rPr>
        <w:t xml:space="preserve"> </w:t>
      </w:r>
      <w:r w:rsidR="001673F7" w:rsidRPr="00B24017">
        <w:rPr>
          <w:b/>
          <w:rFonts w:ascii="Arial" w:cs="Times New Roman"/>
          <w:szCs w:val="24"/>
        </w:rPr>
        <w:t>The food standard act</w:t>
      </w:r>
      <w:r w:rsidR="001673F7" w:rsidRPr="00B24017">
        <w:rPr>
          <w:rFonts w:ascii="Arial" w:cs="Times New Roman"/>
          <w:szCs w:val="24"/>
        </w:rPr>
        <w:t xml:space="preserve"> gives powers to </w:t>
      </w:r>
      <w:r w:rsidR="00AD03AE" w:rsidRPr="00B24017">
        <w:rPr>
          <w:rFonts w:ascii="Arial" w:cs="Times New Roman"/>
          <w:szCs w:val="24"/>
        </w:rPr>
        <w:t xml:space="preserve">agencies related to food standard called food standard agency and many independent </w:t>
      </w:r>
      <w:r w:rsidR="005F1DB1" w:rsidRPr="00B24017">
        <w:rPr>
          <w:rFonts w:ascii="Arial" w:cs="Times New Roman"/>
          <w:szCs w:val="24"/>
        </w:rPr>
        <w:t>departments</w:t>
        <w:lastRenderedPageBreak/>
      </w:r>
      <w:r w:rsidR="00AD03AE" w:rsidRPr="00B24017">
        <w:rPr>
          <w:rFonts w:ascii="Arial" w:cs="Times New Roman"/>
          <w:szCs w:val="24"/>
        </w:rPr>
        <w:t xml:space="preserve"> of government which are not bias to monitors and check the activities of food industr</w:t>
      </w:r>
      <w:r w:rsidR="005F1DB1" w:rsidRPr="00B24017">
        <w:rPr>
          <w:rFonts w:ascii="Arial" w:cs="Times New Roman"/>
          <w:szCs w:val="24"/>
        </w:rPr>
        <w:t>y</w:t>
      </w:r>
      <w:r w:rsidR="00AD03AE" w:rsidRPr="00B24017">
        <w:rPr>
          <w:rFonts w:ascii="Arial" w:cs="Times New Roman"/>
          <w:szCs w:val="24"/>
        </w:rPr>
        <w:t>.</w:t>
      </w:r>
      <w:r w:rsidR="00E0265B" w:rsidRPr="00B24017">
        <w:rPr>
          <w:rFonts w:ascii="Arial" w:cs="Times New Roman"/>
          <w:szCs w:val="24"/>
        </w:rPr>
        <w:t xml:space="preserve"> </w:t>
      </w:r>
      <w:r w:rsidR="005F1DB1" w:rsidRPr="00B24017">
        <w:rPr>
          <w:rFonts w:ascii="Arial" w:cs="Times New Roman"/>
          <w:szCs w:val="24"/>
        </w:rPr>
        <w:t xml:space="preserve">The </w:t>
      </w:r>
      <w:r w:rsidR="005F1DB1" w:rsidRPr="00B24017">
        <w:rPr>
          <w:b/>
          <w:rFonts w:ascii="Arial" w:cs="Times New Roman"/>
          <w:szCs w:val="24"/>
        </w:rPr>
        <w:t>food safety act</w:t>
      </w:r>
      <w:r w:rsidR="005F1DB1" w:rsidRPr="00B24017">
        <w:rPr>
          <w:rFonts w:ascii="Arial" w:cs="Times New Roman"/>
          <w:szCs w:val="24"/>
        </w:rPr>
        <w:t xml:space="preserve"> is legislation related to food. This act ensures that </w:t>
      </w:r>
      <w:r w:rsidR="003F13DD" w:rsidRPr="00B24017">
        <w:rPr>
          <w:rFonts w:ascii="Arial" w:cs="Times New Roman"/>
          <w:szCs w:val="24"/>
        </w:rPr>
        <w:t>organisation cannot use any product which is not good for the health of consumers. This act ensures the quality of products that organisation serve to its consumers.</w:t>
      </w:r>
      <w:r w:rsidR="00E0265B" w:rsidRPr="00B24017">
        <w:rPr>
          <w:rFonts w:ascii="Arial" w:cs="Times New Roman"/>
          <w:szCs w:val="24"/>
        </w:rPr>
        <w:t xml:space="preserve"> </w:t>
      </w:r>
      <w:r w:rsidR="003F13DD" w:rsidRPr="00B24017">
        <w:rPr>
          <w:rFonts w:ascii="Arial" w:cs="Times New Roman"/>
          <w:szCs w:val="24"/>
        </w:rPr>
        <w:t xml:space="preserve">The </w:t>
      </w:r>
      <w:r w:rsidR="003F13DD" w:rsidRPr="00B24017">
        <w:rPr>
          <w:b/>
          <w:rFonts w:ascii="Arial" w:cs="Times New Roman"/>
          <w:szCs w:val="24"/>
        </w:rPr>
        <w:t xml:space="preserve">food </w:t>
      </w:r>
      <w:r w:rsidR="00A8218F" w:rsidRPr="00B24017">
        <w:rPr>
          <w:b/>
          <w:rFonts w:ascii="Arial" w:cs="Times New Roman"/>
          <w:szCs w:val="24"/>
        </w:rPr>
        <w:t>hygiene</w:t>
      </w:r>
      <w:r w:rsidR="003F13DD" w:rsidRPr="00B24017">
        <w:rPr>
          <w:b/>
          <w:rFonts w:ascii="Arial" w:cs="Times New Roman"/>
          <w:szCs w:val="24"/>
        </w:rPr>
        <w:t xml:space="preserve"> regulation act</w:t>
      </w:r>
      <w:r w:rsidR="00E0265B" w:rsidRPr="00B24017">
        <w:rPr>
          <w:rFonts w:ascii="Arial" w:cs="Times New Roman"/>
          <w:szCs w:val="24"/>
        </w:rPr>
        <w:t xml:space="preserve"> </w:t>
      </w:r>
      <w:r w:rsidR="00A8218F" w:rsidRPr="00B24017">
        <w:rPr>
          <w:rFonts w:ascii="Arial" w:cs="Times New Roman"/>
          <w:szCs w:val="24"/>
        </w:rPr>
        <w:t>regulation ensures that food industry and organisation follows proper hygienic method to prepare food</w:t>
      </w:r>
      <w:r w:rsidR="004A52FC" w:rsidRPr="00B24017">
        <w:rPr>
          <w:rFonts w:ascii="Arial" w:cs="Times New Roman"/>
          <w:szCs w:val="24"/>
        </w:rPr>
        <w:t xml:space="preserve"> (</w:t>
      </w:r>
      <w:proofErr w:type="spellStart"/>
      <w:r w:rsidR="004A52FC" w:rsidRPr="00B24017">
        <w:rPr>
          <w:rFonts w:ascii="Arial" w:cs="Times New Roman"/>
          <w:szCs w:val="24"/>
        </w:rPr>
        <w:t>Rizzuti</w:t>
      </w:r>
      <w:proofErr w:type="spellEnd"/>
      <w:r w:rsidR="004A52FC" w:rsidRPr="00B24017">
        <w:rPr>
          <w:rFonts w:ascii="Arial" w:cs="Times New Roman"/>
          <w:szCs w:val="24"/>
        </w:rPr>
        <w:t>, 2020)</w:t>
      </w:r>
      <w:r w:rsidR="00AF0A31" w:rsidRPr="00B24017">
        <w:rPr>
          <w:rFonts w:ascii="Arial" w:cs="Times New Roman"/>
          <w:szCs w:val="24"/>
        </w:rPr>
        <w:t>.</w:t>
      </w:r>
    </w:p>
    <w:p w:rsidR="00AF0A31" w:rsidRDefault="00AF0A31" w:rsidP="00B24017" w:rsidRPr="00B24017">
      <w:pPr>
        <w:rPr>
          <w:rFonts w:ascii="Arial" w:cs="Times New Roman"/>
          <w:szCs w:val="24"/>
        </w:rPr>
      </w:pPr>
      <w:r w:rsidRPr="00B24017">
        <w:rPr>
          <w:rFonts w:ascii="Arial" w:cs="Times New Roman"/>
          <w:szCs w:val="24"/>
        </w:rPr>
        <w:t>For example</w:t>
      </w:r>
      <w:r w:rsidR="00E57F38" w:rsidRPr="00B24017">
        <w:rPr>
          <w:rFonts w:ascii="Arial" w:cs="Times New Roman"/>
          <w:szCs w:val="24"/>
        </w:rPr>
        <w:t>,</w:t>
      </w:r>
      <w:r w:rsidRPr="00B24017">
        <w:rPr>
          <w:rFonts w:ascii="Arial" w:cs="Times New Roman"/>
          <w:szCs w:val="24"/>
        </w:rPr>
        <w:t xml:space="preserve"> in UK food standard agency ensures and investigate that food which is providing to consumers are safe </w:t>
      </w:r>
      <w:r w:rsidR="00C17705" w:rsidRPr="00B24017">
        <w:rPr>
          <w:rFonts w:ascii="Arial" w:cs="Times New Roman"/>
          <w:szCs w:val="24"/>
        </w:rPr>
        <w:t xml:space="preserve">and hygiene. </w:t>
      </w:r>
      <w:r w:rsidR="00E57F38" w:rsidRPr="00B24017">
        <w:rPr>
          <w:rFonts w:ascii="Arial" w:cs="Times New Roman"/>
          <w:szCs w:val="24"/>
        </w:rPr>
        <w:t>Any issue relating to poor maintenance of food safety</w:t>
      </w:r>
      <w:r w:rsidR="00C17705" w:rsidRPr="00B24017">
        <w:rPr>
          <w:rFonts w:ascii="Arial" w:cs="Times New Roman"/>
          <w:szCs w:val="24"/>
        </w:rPr>
        <w:t xml:space="preserve"> may impose fines, </w:t>
      </w:r>
      <w:r w:rsidR="00847122" w:rsidRPr="00B24017">
        <w:rPr>
          <w:rFonts w:ascii="Arial" w:cs="Times New Roman"/>
          <w:szCs w:val="24"/>
        </w:rPr>
        <w:t>imprisonment</w:t>
      </w:r>
      <w:r w:rsidR="00C17705" w:rsidRPr="00B24017">
        <w:rPr>
          <w:rFonts w:ascii="Arial" w:cs="Times New Roman"/>
          <w:szCs w:val="24"/>
        </w:rPr>
        <w:t xml:space="preserve"> </w:t>
      </w:r>
      <w:r w:rsidR="00847122" w:rsidRPr="00B24017">
        <w:rPr>
          <w:rFonts w:ascii="Arial" w:cs="Times New Roman"/>
          <w:szCs w:val="24"/>
        </w:rPr>
        <w:t>and prosecution towards organisation and officer in default who knows every activities which are doing in organisation.</w:t>
      </w:r>
      <w:r w:rsidR="00E57F38" w:rsidRPr="00B24017">
        <w:rPr>
          <w:rFonts w:ascii="Arial" w:cs="Times New Roman"/>
          <w:szCs w:val="24"/>
        </w:rPr>
        <w:t xml:space="preserve"> Also it is increasing demand for customers to eat food that is safe to eat and clean. </w:t>
      </w:r>
    </w:p>
    <w:p w:rsidR="00847122" w:rsidRDefault="00B75C93" w:rsidP="00B24017" w:rsidRPr="00B24017">
      <w:pPr>
        <w:rPr>
          <w:rFonts w:ascii="Arial" w:cs="Times New Roman"/>
          <w:szCs w:val="24"/>
        </w:rPr>
      </w:pPr>
      <w:r w:rsidRPr="00B24017">
        <w:rPr>
          <w:rFonts w:ascii="Arial" w:cs="Times New Roman"/>
          <w:szCs w:val="24"/>
        </w:rPr>
        <w:t>I also follow the fundamental of food safety at my home so protect the hea</w:t>
      </w:r>
      <w:r w:rsidR="00D9757D" w:rsidRPr="00B24017">
        <w:rPr>
          <w:rFonts w:ascii="Arial" w:cs="Times New Roman"/>
          <w:szCs w:val="24"/>
        </w:rPr>
        <w:t>l</w:t>
      </w:r>
      <w:r w:rsidRPr="00B24017">
        <w:rPr>
          <w:rFonts w:ascii="Arial" w:cs="Times New Roman"/>
          <w:szCs w:val="24"/>
        </w:rPr>
        <w:t>th of everyone.</w:t>
      </w:r>
      <w:r w:rsidR="00D3157C" w:rsidRPr="00B24017">
        <w:rPr>
          <w:rFonts w:ascii="Arial" w:cs="Times New Roman"/>
          <w:szCs w:val="24"/>
        </w:rPr>
        <w:t xml:space="preserve"> I saw in the </w:t>
      </w:r>
      <w:r w:rsidR="0082721F" w:rsidRPr="00B24017">
        <w:rPr>
          <w:rFonts w:ascii="Arial" w:cs="Times New Roman"/>
          <w:szCs w:val="24"/>
        </w:rPr>
        <w:t>restaurant</w:t>
      </w:r>
      <w:r w:rsidR="00D3157C" w:rsidRPr="00B24017">
        <w:rPr>
          <w:rFonts w:ascii="Arial" w:cs="Times New Roman"/>
          <w:szCs w:val="24"/>
        </w:rPr>
        <w:t xml:space="preserve"> as they mix some chemicals in the food and when investigation is done result of that was that food has </w:t>
      </w:r>
      <w:r w:rsidR="0082721F" w:rsidRPr="00B24017">
        <w:rPr>
          <w:rFonts w:ascii="Arial" w:cs="Times New Roman"/>
          <w:szCs w:val="24"/>
        </w:rPr>
        <w:t>some chemical product which effects on health of consumers.</w:t>
      </w:r>
      <w:r w:rsidR="0053754C" w:rsidRPr="00B24017">
        <w:rPr>
          <w:rFonts w:ascii="Arial" w:cs="Times New Roman"/>
          <w:szCs w:val="24"/>
        </w:rPr>
        <w:t xml:space="preserve"> Due to this restaurant is closed down.</w:t>
      </w:r>
      <w:r w:rsidR="0037633C" w:rsidRPr="00B24017">
        <w:rPr>
          <w:rFonts w:ascii="Arial" w:cs="Times New Roman"/>
          <w:szCs w:val="24"/>
        </w:rPr>
        <w:t xml:space="preserve"> </w:t>
      </w:r>
      <w:r w:rsidR="0021105E" w:rsidRPr="00B24017">
        <w:rPr>
          <w:rFonts w:ascii="Arial" w:cs="Times New Roman"/>
          <w:szCs w:val="24"/>
        </w:rPr>
        <w:t>According</w:t>
      </w:r>
      <w:r w:rsidR="00F11014" w:rsidRPr="00B24017">
        <w:rPr>
          <w:rFonts w:ascii="Arial" w:cs="Times New Roman"/>
          <w:szCs w:val="24"/>
        </w:rPr>
        <w:t xml:space="preserve"> to</w:t>
      </w:r>
      <w:r w:rsidR="0037633C" w:rsidRPr="00B24017">
        <w:rPr>
          <w:rFonts w:ascii="Arial" w:cs="Times New Roman"/>
          <w:szCs w:val="24"/>
        </w:rPr>
        <w:t xml:space="preserve"> my research almost 1 person out of 10 person ill</w:t>
      </w:r>
      <w:r w:rsidR="0021105E" w:rsidRPr="00B24017">
        <w:rPr>
          <w:rFonts w:ascii="Arial" w:cs="Times New Roman"/>
          <w:szCs w:val="24"/>
        </w:rPr>
        <w:t xml:space="preserve"> </w:t>
      </w:r>
      <w:r w:rsidR="0037633C" w:rsidRPr="00B24017">
        <w:rPr>
          <w:rFonts w:ascii="Arial" w:cs="Times New Roman"/>
          <w:szCs w:val="24"/>
        </w:rPr>
        <w:t>because of eating contaminated food</w:t>
      </w:r>
      <w:r w:rsidR="0021105E" w:rsidRPr="00B24017">
        <w:rPr>
          <w:rFonts w:ascii="Arial" w:cs="Times New Roman"/>
          <w:szCs w:val="24"/>
        </w:rPr>
        <w:t xml:space="preserve"> and 42000</w:t>
      </w:r>
      <w:r w:rsidR="00AD3E58" w:rsidRPr="00B24017">
        <w:rPr>
          <w:rFonts w:ascii="Arial" w:cs="Times New Roman"/>
          <w:szCs w:val="24"/>
        </w:rPr>
        <w:t>0 dies in every year as par WHO</w:t>
      </w:r>
      <w:r w:rsidR="00B60E37" w:rsidRPr="00B24017">
        <w:rPr>
          <w:rFonts w:ascii="Arial" w:cs="Times New Roman"/>
          <w:szCs w:val="24"/>
        </w:rPr>
        <w:t xml:space="preserve"> (</w:t>
      </w:r>
      <w:r w:rsidR="00B60E37" w:rsidRPr="00B24017">
        <w:rPr>
          <w:rFonts w:ascii="Arial" w:cs="Times New Roman"/>
          <w:szCs w:val="24"/>
          <w:shd w:fill="FFFFFF" w:color="auto" w:val="clear"/>
        </w:rPr>
        <w:t>Kirk, et.al, 2015</w:t>
      </w:r>
      <w:r w:rsidR="00B60E37" w:rsidRPr="00B24017">
        <w:rPr>
          <w:rFonts w:ascii="Arial" w:cs="Times New Roman"/>
          <w:szCs w:val="24"/>
        </w:rPr>
        <w:t>)</w:t>
      </w:r>
      <w:r w:rsidR="00AD3E58" w:rsidRPr="00B24017">
        <w:rPr>
          <w:rFonts w:ascii="Arial" w:cs="Times New Roman"/>
          <w:szCs w:val="24"/>
        </w:rPr>
        <w:t xml:space="preserve">. Unsafe food has harmful bacteria and chemical substance which results in more than 200 diseases. </w:t>
      </w:r>
    </w:p>
    <w:p w:rsidR="00E0265B" w:rsidRDefault="00E0265B" w:rsidP="00B24017" w:rsidRPr="00B24017">
      <w:pPr>
        <w:rPr>
          <w:rFonts w:ascii="Arial" w:cs="Times New Roman"/>
          <w:szCs w:val="24"/>
        </w:rPr>
      </w:pPr>
      <w:r w:rsidRPr="00B24017">
        <w:rPr>
          <w:rFonts w:ascii="Arial" w:cs="Times New Roman"/>
          <w:szCs w:val="24"/>
        </w:rPr>
        <w:t xml:space="preserve">With having understanding of 4 Cs of the food safety it has been necessary for the industry to understand such fundamental for working effectively in </w:t>
      </w:r>
      <w:r w:rsidR="00E57F38" w:rsidRPr="00B24017">
        <w:rPr>
          <w:rFonts w:ascii="Arial" w:cs="Times New Roman"/>
          <w:szCs w:val="24"/>
        </w:rPr>
        <w:t>consideration with preparing and serve best food</w:t>
      </w:r>
      <w:r w:rsidRPr="00B24017">
        <w:rPr>
          <w:rFonts w:ascii="Arial" w:cs="Times New Roman"/>
          <w:szCs w:val="24"/>
        </w:rPr>
        <w:t xml:space="preserve">. I have understood the concept relating to cleaning, contain, cook and chill and that I would apply in my personal home and also working </w:t>
      </w:r>
      <w:r w:rsidR="00E57F38" w:rsidRPr="00B24017">
        <w:rPr>
          <w:rFonts w:ascii="Arial" w:cs="Times New Roman"/>
          <w:szCs w:val="24"/>
        </w:rPr>
        <w:t>in</w:t>
      </w:r>
      <w:r w:rsidRPr="00B24017">
        <w:rPr>
          <w:rFonts w:ascii="Arial" w:cs="Times New Roman"/>
          <w:szCs w:val="24"/>
        </w:rPr>
        <w:t xml:space="preserve"> any of the restaurant in future. I have the future goal to apply for the position of chef in leading restaurants and with that I have to apply search principles that is associated with food safety so that the safe procedure are adopted for preparing the food as well as the clean food is served to the consumers that will make them satisfied.</w:t>
      </w:r>
    </w:p>
    <w:p w:rsidR="008802AE" w:rsidRDefault="008802AE" w:rsidP="00B24017" w:rsidRPr="00B24017">
      <w:pPr>
        <w:rPr>
          <w:rFonts w:ascii="Arial" w:cs="Times New Roman"/>
          <w:szCs w:val="24"/>
        </w:rPr>
      </w:pPr>
      <w:r w:rsidRPr="00B24017">
        <w:rPr>
          <w:rFonts w:ascii="Arial" w:cs="Times New Roman"/>
          <w:szCs w:val="24"/>
        </w:rPr>
        <w:t>Food safety and food hygiene is important for hospitality business like hotels and restaurants, cafe, bars and similar business that prepared food for the customers</w:t>
      </w:r>
      <w:r w:rsidR="004214CB" w:rsidRPr="00B24017">
        <w:rPr>
          <w:rFonts w:ascii="Arial" w:cs="Times New Roman"/>
          <w:szCs w:val="24"/>
        </w:rPr>
        <w:t xml:space="preserve"> with the facility to eat there or take away or by delivery.</w:t>
      </w:r>
      <w:r w:rsidR="00304426" w:rsidRPr="00B24017">
        <w:rPr>
          <w:rFonts w:ascii="Arial" w:cs="Times New Roman"/>
          <w:szCs w:val="24"/>
        </w:rPr>
        <w:t xml:space="preserve"> Food safety</w:t>
      </w:r>
      <w:r w:rsidR="00784A92" w:rsidRPr="00B24017">
        <w:rPr>
          <w:rFonts w:ascii="Arial" w:cs="Times New Roman"/>
          <w:szCs w:val="24"/>
        </w:rPr>
        <w:t xml:space="preserve"> is important </w:t>
      </w:r>
      <w:r w:rsidR="00304426" w:rsidRPr="00B24017">
        <w:rPr>
          <w:rFonts w:ascii="Arial" w:cs="Times New Roman"/>
          <w:szCs w:val="24"/>
        </w:rPr>
        <w:t xml:space="preserve">to build consumers trust and consumer </w:t>
      </w:r>
      <w:r w:rsidR="00304426" w:rsidRPr="00B24017">
        <w:rPr>
          <w:rFonts w:ascii="Arial" w:cs="Times New Roman"/>
          <w:szCs w:val="24"/>
        </w:rPr>
        <w:t>demand for transparency</w:t>
        <w:lastRenderedPageBreak/>
      </w:r>
      <w:r w:rsidR="00D8789F" w:rsidRPr="00B24017">
        <w:rPr>
          <w:rFonts w:ascii="Arial" w:cs="Times New Roman"/>
          <w:szCs w:val="24"/>
        </w:rPr>
        <w:t xml:space="preserve"> (</w:t>
      </w:r>
      <w:proofErr w:type="spellStart"/>
      <w:r w:rsidR="005E1ACE" w:rsidRPr="00B24017">
        <w:rPr>
          <w:rFonts w:ascii="Arial" w:cs="Times New Roman"/>
          <w:szCs w:val="24"/>
        </w:rPr>
        <w:t>Ababio</w:t>
      </w:r>
      <w:proofErr w:type="spellEnd"/>
      <w:r w:rsidR="005E1ACE" w:rsidRPr="00B24017">
        <w:rPr>
          <w:rFonts w:ascii="Arial" w:cs="Times New Roman"/>
          <w:szCs w:val="24"/>
        </w:rPr>
        <w:t xml:space="preserve"> and </w:t>
      </w:r>
      <w:proofErr w:type="spellStart"/>
      <w:r w:rsidR="005E1ACE" w:rsidRPr="00B24017">
        <w:rPr>
          <w:rFonts w:ascii="Arial" w:cs="Times New Roman"/>
          <w:szCs w:val="24"/>
        </w:rPr>
        <w:t>Lovatt</w:t>
      </w:r>
      <w:proofErr w:type="spellEnd"/>
      <w:r w:rsidR="005E1ACE" w:rsidRPr="00B24017">
        <w:rPr>
          <w:rFonts w:ascii="Arial" w:cs="Times New Roman"/>
          <w:szCs w:val="24"/>
        </w:rPr>
        <w:t>, 2015</w:t>
      </w:r>
      <w:r w:rsidR="00D8789F" w:rsidRPr="00B24017">
        <w:rPr>
          <w:rFonts w:ascii="Arial" w:cs="Times New Roman"/>
          <w:szCs w:val="24"/>
        </w:rPr>
        <w:t>)</w:t>
      </w:r>
      <w:r w:rsidR="00304426" w:rsidRPr="00B24017">
        <w:rPr>
          <w:rFonts w:ascii="Arial" w:cs="Times New Roman"/>
          <w:szCs w:val="24"/>
        </w:rPr>
        <w:t>.</w:t>
      </w:r>
      <w:r w:rsidR="004214CB" w:rsidRPr="00B24017">
        <w:rPr>
          <w:rFonts w:ascii="Arial" w:cs="Times New Roman"/>
          <w:szCs w:val="24"/>
        </w:rPr>
        <w:t xml:space="preserve"> There are some factors which results food poisoning </w:t>
      </w:r>
      <w:r w:rsidR="00B333F3" w:rsidRPr="00B24017">
        <w:rPr>
          <w:rFonts w:ascii="Arial" w:cs="Times New Roman"/>
          <w:szCs w:val="24"/>
        </w:rPr>
        <w:t>by eating food of hotels and restaurants and others. Like improper food holding temperature, inadequate cooking, use of contaminated equipment, food from unsafe sources, there is no personal hygiene is maintained.</w:t>
      </w:r>
      <w:r w:rsidR="00B76777" w:rsidRPr="00B24017">
        <w:rPr>
          <w:rFonts w:ascii="Arial" w:cs="Times New Roman"/>
          <w:szCs w:val="24"/>
        </w:rPr>
        <w:t xml:space="preserve"> </w:t>
      </w:r>
      <w:r w:rsidR="007807C0" w:rsidRPr="00B24017">
        <w:rPr>
          <w:rFonts w:ascii="Arial" w:cs="Times New Roman"/>
          <w:szCs w:val="24"/>
        </w:rPr>
        <w:t xml:space="preserve">Food safety plays a main role in hospitality business as authorities comes at premises and investigate and check the </w:t>
      </w:r>
      <w:r w:rsidR="00BE6A47" w:rsidRPr="00B24017">
        <w:rPr>
          <w:rFonts w:ascii="Arial" w:cs="Times New Roman"/>
          <w:szCs w:val="24"/>
        </w:rPr>
        <w:t>compliances</w:t>
      </w:r>
      <w:r w:rsidR="007807C0" w:rsidRPr="00B24017">
        <w:rPr>
          <w:rFonts w:ascii="Arial" w:cs="Times New Roman"/>
          <w:szCs w:val="24"/>
        </w:rPr>
        <w:t xml:space="preserve"> and activities related to food</w:t>
      </w:r>
      <w:r w:rsidR="00BE6A47" w:rsidRPr="00B24017">
        <w:rPr>
          <w:rFonts w:ascii="Arial" w:cs="Times New Roman"/>
          <w:szCs w:val="24"/>
        </w:rPr>
        <w:t>.</w:t>
      </w:r>
    </w:p>
    <w:p w:rsidR="00A54B30" w:rsidRDefault="00EA77EF" w:rsidP="00B24017" w:rsidRPr="00B24017">
      <w:pPr>
        <w:rPr>
          <w:rFonts w:ascii="Arial" w:cs="Times New Roman"/>
          <w:szCs w:val="24"/>
        </w:rPr>
      </w:pPr>
      <w:r w:rsidRPr="00B24017">
        <w:rPr>
          <w:rFonts w:ascii="Arial" w:cs="Times New Roman"/>
          <w:szCs w:val="24"/>
        </w:rPr>
        <w:t>Food safety and food hygiene is important for hospitality industry</w:t>
      </w:r>
      <w:r w:rsidR="00D8789F" w:rsidRPr="00B24017">
        <w:rPr>
          <w:rFonts w:ascii="Arial" w:cs="Times New Roman"/>
          <w:szCs w:val="24"/>
        </w:rPr>
        <w:t xml:space="preserve"> (Manning, 2018)</w:t>
      </w:r>
      <w:r w:rsidRPr="00B24017">
        <w:rPr>
          <w:rFonts w:ascii="Arial" w:cs="Times New Roman"/>
          <w:szCs w:val="24"/>
        </w:rPr>
        <w:t>. If any hotel and restaurant does not follow proper regulation regarding food safety then consumer may file a complaint against them or authority may investigate them and if they found guilty than they will be penalised.</w:t>
      </w:r>
      <w:r w:rsidR="008512D0" w:rsidRPr="00B24017">
        <w:rPr>
          <w:rFonts w:ascii="Arial" w:cs="Times New Roman"/>
          <w:szCs w:val="24"/>
        </w:rPr>
        <w:t xml:space="preserve"> Food is the thing which everyone wants with safety at everywhere.</w:t>
      </w:r>
    </w:p>
    <w:p w:rsidR="008512D0" w:rsidRDefault="008512D0" w:rsidP="00B24017" w:rsidRPr="00B24017">
      <w:pPr>
        <w:rPr>
          <w:rFonts w:cs="Times New Roman"/>
          <w:szCs w:val="24"/>
        </w:rPr>
      </w:pPr>
    </w:p>
    <w:p w:rsidR="004A52FC" w:rsidRDefault="004A52FC" w:rsidP="00B24017" w:rsidRPr="00B24017">
      <w:pPr>
        <w:rPr>
          <w:rFonts w:cs="Times New Roman"/>
          <w:szCs w:val="24"/>
        </w:rPr>
      </w:pPr>
      <w:r>
        <w:rPr>
          <w:rFonts w:cs="Times New Roman"/>
          <w:szCs w:val="24"/>
        </w:rPr>
        <w:br w:type="page"/>
      </w:r>
    </w:p>
    <w:p w:rsidR="004A52FC" w:rsidRDefault="004A52FC" w:rsidP="00B24017" w:rsidRPr="00B24017">
      <w:pPr>
        <w:rPr>
          <w:rFonts w:ascii="Arial" w:cs="Times New Roman"/>
          <w:szCs w:val="24"/>
        </w:rPr>
      </w:pPr>
      <w:r w:rsidRPr="00B24017">
        <w:rPr>
          <w:rFonts w:ascii="Arial" w:cs="Times New Roman"/>
          <w:szCs w:val="24"/>
        </w:rPr>
        <w:t>References</w:t>
        <w:lastRenderedPageBreak/>
      </w:r>
    </w:p>
    <w:p w:rsidR="00095341" w:rsidRDefault="00095341" w:rsidP="00B24017" w:rsidRPr="00B24017">
      <w:pPr>
        <w:ind w:left="720"/>
        <w:ind w:hanging="720"/>
        <w:rPr>
          <w:rFonts w:ascii="Arial" w:cs="Times New Roman"/>
          <w:szCs w:val="24"/>
        </w:rPr>
      </w:pPr>
      <w:proofErr w:type="spellStart"/>
      <w:r w:rsidRPr="00B24017">
        <w:rPr>
          <w:rFonts w:ascii="Arial" w:cs="Times New Roman"/>
          <w:szCs w:val="24"/>
          <w:shd w:fill="FFFFFF" w:color="auto" w:val="clear"/>
        </w:rPr>
        <w:t>Ababio</w:t>
      </w:r>
      <w:proofErr w:type="spellEnd"/>
      <w:r w:rsidRPr="00B24017">
        <w:rPr>
          <w:rFonts w:ascii="Arial" w:cs="Times New Roman"/>
          <w:szCs w:val="24"/>
          <w:shd w:fill="FFFFFF" w:color="auto" w:val="clear"/>
        </w:rPr>
        <w:t xml:space="preserve">, P.F. and </w:t>
      </w:r>
      <w:proofErr w:type="spellStart"/>
      <w:r w:rsidRPr="00B24017">
        <w:rPr>
          <w:rFonts w:ascii="Arial" w:cs="Times New Roman"/>
          <w:szCs w:val="24"/>
          <w:shd w:fill="FFFFFF" w:color="auto" w:val="clear"/>
        </w:rPr>
        <w:t>Lovatt</w:t>
      </w:r>
      <w:proofErr w:type="spellEnd"/>
      <w:r w:rsidRPr="00B24017">
        <w:rPr>
          <w:rFonts w:ascii="Arial" w:cs="Times New Roman"/>
          <w:szCs w:val="24"/>
          <w:shd w:fill="FFFFFF" w:color="auto" w:val="clear"/>
        </w:rPr>
        <w:t xml:space="preserve">, P., </w:t>
      </w:r>
      <w:r w:rsidR="00B24017" w:rsidRPr="00B24017">
        <w:rPr>
          <w:rFonts w:ascii="Arial" w:cs="Times New Roman"/>
          <w:szCs w:val="24"/>
          <w:shd w:fill="FFFFFF" w:color="auto" w:val="clear"/>
        </w:rPr>
        <w:t>(</w:t>
      </w:r>
      <w:r w:rsidRPr="00B24017">
        <w:rPr>
          <w:rFonts w:ascii="Arial" w:cs="Times New Roman"/>
          <w:szCs w:val="24"/>
          <w:shd w:fill="FFFFFF" w:color="auto" w:val="clear"/>
        </w:rPr>
        <w:t>2015</w:t>
      </w:r>
      <w:r w:rsidR="00B24017" w:rsidRPr="00B24017">
        <w:rPr>
          <w:rFonts w:ascii="Arial" w:cs="Times New Roman"/>
          <w:szCs w:val="24"/>
          <w:shd w:fill="FFFFFF" w:color="auto" w:val="clear"/>
        </w:rPr>
        <w:t>)</w:t>
      </w:r>
      <w:r w:rsidRPr="00B24017">
        <w:rPr>
          <w:rFonts w:ascii="Arial" w:cs="Times New Roman"/>
          <w:szCs w:val="24"/>
          <w:shd w:fill="FFFFFF" w:color="auto" w:val="clear"/>
        </w:rPr>
        <w:t>. A review on food safety and food hygiene studies in Ghana. </w:t>
      </w:r>
      <w:r w:rsidRPr="00B24017">
        <w:rPr>
          <w:iCs/>
          <w:i/>
          <w:rFonts w:ascii="Arial" w:cs="Times New Roman"/>
          <w:szCs w:val="24"/>
          <w:shd w:fill="FFFFFF" w:color="auto" w:val="clear"/>
        </w:rPr>
        <w:t>Food Control</w:t>
      </w:r>
      <w:r w:rsidRPr="00B24017">
        <w:rPr>
          <w:rFonts w:ascii="Arial" w:cs="Times New Roman"/>
          <w:szCs w:val="24"/>
          <w:shd w:fill="FFFFFF" w:color="auto" w:val="clear"/>
        </w:rPr>
        <w:t>, </w:t>
      </w:r>
      <w:r w:rsidRPr="00B24017">
        <w:rPr>
          <w:iCs/>
          <w:i/>
          <w:rFonts w:ascii="Arial" w:cs="Times New Roman"/>
          <w:szCs w:val="24"/>
          <w:shd w:fill="FFFFFF" w:color="auto" w:val="clear"/>
        </w:rPr>
        <w:t>47</w:t>
      </w:r>
      <w:r w:rsidRPr="00B24017">
        <w:rPr>
          <w:rFonts w:ascii="Arial" w:cs="Times New Roman"/>
          <w:szCs w:val="24"/>
          <w:shd w:fill="FFFFFF" w:color="auto" w:val="clear"/>
        </w:rPr>
        <w:t>, pp.92-97.</w:t>
      </w:r>
    </w:p>
    <w:p w:rsidR="00095341" w:rsidRDefault="00095341" w:rsidP="00B24017" w:rsidRPr="00B24017">
      <w:pPr>
        <w:ind w:left="720"/>
        <w:ind w:hanging="720"/>
        <w:rPr>
          <w:rFonts w:ascii="Arial" w:cs="Times New Roman"/>
          <w:szCs w:val="24"/>
          <w:shd w:fill="FFFFFF" w:color="auto" w:val="clear"/>
        </w:rPr>
      </w:pPr>
      <w:r w:rsidRPr="00B24017">
        <w:rPr>
          <w:rFonts w:ascii="Arial" w:cs="Times New Roman"/>
          <w:szCs w:val="24"/>
          <w:shd w:fill="FFFFFF" w:color="auto" w:val="clear"/>
        </w:rPr>
        <w:t xml:space="preserve">Doyle, M.P., </w:t>
      </w:r>
      <w:proofErr w:type="spellStart"/>
      <w:r w:rsidRPr="00B24017">
        <w:rPr>
          <w:rFonts w:ascii="Arial" w:cs="Times New Roman"/>
          <w:szCs w:val="24"/>
          <w:shd w:fill="FFFFFF" w:color="auto" w:val="clear"/>
        </w:rPr>
        <w:t>Diez</w:t>
      </w:r>
      <w:proofErr w:type="spellEnd"/>
      <w:r w:rsidRPr="00B24017">
        <w:rPr>
          <w:rFonts w:ascii="Arial" w:cs="Times New Roman"/>
          <w:szCs w:val="24"/>
          <w:shd w:fill="FFFFFF" w:color="auto" w:val="clear"/>
        </w:rPr>
        <w:t xml:space="preserve">-Gonzalez, F. and Hill, C. eds., </w:t>
      </w:r>
      <w:r w:rsidR="00B24017" w:rsidRPr="00B24017">
        <w:rPr>
          <w:rFonts w:ascii="Arial" w:cs="Times New Roman"/>
          <w:szCs w:val="24"/>
          <w:shd w:fill="FFFFFF" w:color="auto" w:val="clear"/>
        </w:rPr>
        <w:t>(</w:t>
      </w:r>
      <w:r w:rsidRPr="00B24017">
        <w:rPr>
          <w:rFonts w:ascii="Arial" w:cs="Times New Roman"/>
          <w:szCs w:val="24"/>
          <w:shd w:fill="FFFFFF" w:color="auto" w:val="clear"/>
        </w:rPr>
        <w:t>2020</w:t>
      </w:r>
      <w:r w:rsidR="00B24017" w:rsidRPr="00B24017">
        <w:rPr>
          <w:rFonts w:ascii="Arial" w:cs="Times New Roman"/>
          <w:szCs w:val="24"/>
          <w:shd w:fill="FFFFFF" w:color="auto" w:val="clear"/>
        </w:rPr>
        <w:t>)</w:t>
      </w:r>
      <w:r w:rsidRPr="00B24017">
        <w:rPr>
          <w:rFonts w:ascii="Arial" w:cs="Times New Roman"/>
          <w:szCs w:val="24"/>
          <w:shd w:fill="FFFFFF" w:color="auto" w:val="clear"/>
        </w:rPr>
        <w:t>. </w:t>
      </w:r>
      <w:r w:rsidRPr="00B24017">
        <w:rPr>
          <w:iCs/>
          <w:i/>
          <w:rFonts w:ascii="Arial" w:cs="Times New Roman"/>
          <w:szCs w:val="24"/>
          <w:shd w:fill="FFFFFF" w:color="auto" w:val="clear"/>
        </w:rPr>
        <w:t>Food microbiology: fundamentals and frontiers</w:t>
      </w:r>
      <w:r w:rsidRPr="00B24017">
        <w:rPr>
          <w:rFonts w:ascii="Arial" w:cs="Times New Roman"/>
          <w:szCs w:val="24"/>
          <w:shd w:fill="FFFFFF" w:color="auto" w:val="clear"/>
        </w:rPr>
        <w:t>. John Wiley &amp; Sons.</w:t>
      </w:r>
    </w:p>
    <w:p w:rsidR="00095341" w:rsidRDefault="00095341" w:rsidP="00B24017" w:rsidRPr="00B24017">
      <w:pPr>
        <w:ind w:left="720"/>
        <w:ind w:hanging="720"/>
        <w:rPr>
          <w:rFonts w:ascii="Arial" w:cs="Times New Roman"/>
          <w:szCs w:val="24"/>
        </w:rPr>
      </w:pPr>
      <w:proofErr w:type="spellStart"/>
      <w:r w:rsidRPr="00B24017">
        <w:rPr>
          <w:rFonts w:ascii="Arial" w:cs="Times New Roman"/>
          <w:szCs w:val="24"/>
          <w:shd w:fill="FFFFFF" w:color="auto" w:val="clear"/>
        </w:rPr>
        <w:t>Faour-Klingbeil</w:t>
      </w:r>
      <w:proofErr w:type="spellEnd"/>
      <w:r w:rsidRPr="00B24017">
        <w:rPr>
          <w:rFonts w:ascii="Arial" w:cs="Times New Roman"/>
          <w:szCs w:val="24"/>
          <w:shd w:fill="FFFFFF" w:color="auto" w:val="clear"/>
        </w:rPr>
        <w:t xml:space="preserve">, D., </w:t>
      </w:r>
      <w:proofErr w:type="spellStart"/>
      <w:r w:rsidRPr="00B24017">
        <w:rPr>
          <w:rFonts w:ascii="Arial" w:cs="Times New Roman"/>
          <w:szCs w:val="24"/>
          <w:shd w:fill="FFFFFF" w:color="auto" w:val="clear"/>
        </w:rPr>
        <w:t>Kuri</w:t>
      </w:r>
      <w:proofErr w:type="spellEnd"/>
      <w:r w:rsidRPr="00B24017">
        <w:rPr>
          <w:rFonts w:ascii="Arial" w:cs="Times New Roman"/>
          <w:szCs w:val="24"/>
          <w:shd w:fill="FFFFFF" w:color="auto" w:val="clear"/>
        </w:rPr>
        <w:t xml:space="preserve">, V. and Todd, E., </w:t>
      </w:r>
      <w:r w:rsidR="00B24017" w:rsidRPr="00B24017">
        <w:rPr>
          <w:rFonts w:ascii="Arial" w:cs="Times New Roman"/>
          <w:szCs w:val="24"/>
          <w:shd w:fill="FFFFFF" w:color="auto" w:val="clear"/>
        </w:rPr>
        <w:t>(</w:t>
      </w:r>
      <w:r w:rsidRPr="00B24017">
        <w:rPr>
          <w:rFonts w:ascii="Arial" w:cs="Times New Roman"/>
          <w:szCs w:val="24"/>
          <w:shd w:fill="FFFFFF" w:color="auto" w:val="clear"/>
        </w:rPr>
        <w:t>2015</w:t>
      </w:r>
      <w:r w:rsidR="00B24017" w:rsidRPr="00B24017">
        <w:rPr>
          <w:rFonts w:ascii="Arial" w:cs="Times New Roman"/>
          <w:szCs w:val="24"/>
          <w:shd w:fill="FFFFFF" w:color="auto" w:val="clear"/>
        </w:rPr>
        <w:t>)</w:t>
      </w:r>
      <w:r w:rsidRPr="00B24017">
        <w:rPr>
          <w:rFonts w:ascii="Arial" w:cs="Times New Roman"/>
          <w:szCs w:val="24"/>
          <w:shd w:fill="FFFFFF" w:color="auto" w:val="clear"/>
        </w:rPr>
        <w:t>. Investigating a link of two different types of food business management to the food safety knowledge, attitudes and practices of food handlers in Beirut, Lebanon. </w:t>
      </w:r>
      <w:r w:rsidRPr="00B24017">
        <w:rPr>
          <w:iCs/>
          <w:i/>
          <w:rFonts w:ascii="Arial" w:cs="Times New Roman"/>
          <w:szCs w:val="24"/>
          <w:shd w:fill="FFFFFF" w:color="auto" w:val="clear"/>
        </w:rPr>
        <w:t>Food Control</w:t>
      </w:r>
      <w:r w:rsidRPr="00B24017">
        <w:rPr>
          <w:rFonts w:ascii="Arial" w:cs="Times New Roman"/>
          <w:szCs w:val="24"/>
          <w:shd w:fill="FFFFFF" w:color="auto" w:val="clear"/>
        </w:rPr>
        <w:t>, </w:t>
      </w:r>
      <w:r w:rsidRPr="00B24017">
        <w:rPr>
          <w:iCs/>
          <w:i/>
          <w:rFonts w:ascii="Arial" w:cs="Times New Roman"/>
          <w:szCs w:val="24"/>
          <w:shd w:fill="FFFFFF" w:color="auto" w:val="clear"/>
        </w:rPr>
        <w:t>55</w:t>
      </w:r>
      <w:r w:rsidRPr="00B24017">
        <w:rPr>
          <w:rFonts w:ascii="Arial" w:cs="Times New Roman"/>
          <w:szCs w:val="24"/>
          <w:shd w:fill="FFFFFF" w:color="auto" w:val="clear"/>
        </w:rPr>
        <w:t>, pp.166-175</w:t>
      </w:r>
    </w:p>
    <w:p w:rsidR="00095341" w:rsidRDefault="00095341" w:rsidP="00B24017" w:rsidRPr="00B24017">
      <w:pPr>
        <w:ind w:left="720"/>
        <w:ind w:hanging="720"/>
        <w:rPr>
          <w:rFonts w:ascii="Arial" w:cs="Times New Roman"/>
          <w:szCs w:val="24"/>
          <w:shd w:fill="FFFFFF" w:color="auto" w:val="clear"/>
        </w:rPr>
      </w:pPr>
      <w:r w:rsidRPr="00B24017">
        <w:rPr>
          <w:rFonts w:ascii="Arial" w:cs="Times New Roman"/>
          <w:szCs w:val="24"/>
          <w:shd w:fill="FFFFFF" w:color="auto" w:val="clear"/>
        </w:rPr>
        <w:t xml:space="preserve">Fung, F., Wang, H.S. and Menon, S., </w:t>
      </w:r>
      <w:r w:rsidR="00B24017" w:rsidRPr="00B24017">
        <w:rPr>
          <w:rFonts w:ascii="Arial" w:cs="Times New Roman"/>
          <w:szCs w:val="24"/>
          <w:shd w:fill="FFFFFF" w:color="auto" w:val="clear"/>
        </w:rPr>
        <w:t>(</w:t>
      </w:r>
      <w:r w:rsidRPr="00B24017">
        <w:rPr>
          <w:rFonts w:ascii="Arial" w:cs="Times New Roman"/>
          <w:szCs w:val="24"/>
          <w:shd w:fill="FFFFFF" w:color="auto" w:val="clear"/>
        </w:rPr>
        <w:t>2018</w:t>
      </w:r>
      <w:r w:rsidR="00B24017" w:rsidRPr="00B24017">
        <w:rPr>
          <w:rFonts w:ascii="Arial" w:cs="Times New Roman"/>
          <w:szCs w:val="24"/>
          <w:shd w:fill="FFFFFF" w:color="auto" w:val="clear"/>
        </w:rPr>
        <w:t>)</w:t>
      </w:r>
      <w:r w:rsidRPr="00B24017">
        <w:rPr>
          <w:rFonts w:ascii="Arial" w:cs="Times New Roman"/>
          <w:szCs w:val="24"/>
          <w:shd w:fill="FFFFFF" w:color="auto" w:val="clear"/>
        </w:rPr>
        <w:t>. Food safety in the 21st century. </w:t>
      </w:r>
      <w:r w:rsidRPr="00B24017">
        <w:rPr>
          <w:iCs/>
          <w:i/>
          <w:rFonts w:ascii="Arial" w:cs="Times New Roman"/>
          <w:szCs w:val="24"/>
          <w:shd w:fill="FFFFFF" w:color="auto" w:val="clear"/>
        </w:rPr>
        <w:t>Biomedical journal</w:t>
      </w:r>
      <w:r w:rsidRPr="00B24017">
        <w:rPr>
          <w:rFonts w:ascii="Arial" w:cs="Times New Roman"/>
          <w:szCs w:val="24"/>
          <w:shd w:fill="FFFFFF" w:color="auto" w:val="clear"/>
        </w:rPr>
        <w:t>, </w:t>
      </w:r>
      <w:r w:rsidRPr="00B24017">
        <w:rPr>
          <w:iCs/>
          <w:i/>
          <w:rFonts w:ascii="Arial" w:cs="Times New Roman"/>
          <w:szCs w:val="24"/>
          <w:shd w:fill="FFFFFF" w:color="auto" w:val="clear"/>
        </w:rPr>
        <w:t>41</w:t>
      </w:r>
      <w:r w:rsidRPr="00B24017">
        <w:rPr>
          <w:rFonts w:ascii="Arial" w:cs="Times New Roman"/>
          <w:szCs w:val="24"/>
          <w:shd w:fill="FFFFFF" w:color="auto" w:val="clear"/>
        </w:rPr>
        <w:t>(2), pp.88-95.</w:t>
      </w:r>
    </w:p>
    <w:p w:rsidR="00095341" w:rsidRDefault="00095341" w:rsidP="00B24017" w:rsidRPr="00B24017">
      <w:pPr>
        <w:ind w:left="720"/>
        <w:ind w:hanging="720"/>
        <w:rPr>
          <w:rFonts w:ascii="Arial" w:cs="Times New Roman"/>
          <w:szCs w:val="24"/>
          <w:shd w:fill="FFFFFF" w:color="auto" w:val="clear"/>
        </w:rPr>
      </w:pPr>
      <w:r w:rsidRPr="00B24017">
        <w:rPr>
          <w:rFonts w:ascii="Arial" w:cs="Times New Roman"/>
          <w:szCs w:val="24"/>
          <w:shd w:fill="FFFFFF" w:color="auto" w:val="clear"/>
        </w:rPr>
        <w:t xml:space="preserve">Kirk, M.D., </w:t>
      </w:r>
      <w:proofErr w:type="spellStart"/>
      <w:r w:rsidRPr="00B24017">
        <w:rPr>
          <w:rFonts w:ascii="Arial" w:cs="Times New Roman"/>
          <w:szCs w:val="24"/>
          <w:shd w:fill="FFFFFF" w:color="auto" w:val="clear"/>
        </w:rPr>
        <w:t>Pires</w:t>
      </w:r>
      <w:proofErr w:type="spellEnd"/>
      <w:r w:rsidRPr="00B24017">
        <w:rPr>
          <w:rFonts w:ascii="Arial" w:cs="Times New Roman"/>
          <w:szCs w:val="24"/>
          <w:shd w:fill="FFFFFF" w:color="auto" w:val="clear"/>
        </w:rPr>
        <w:t xml:space="preserve">, S.M., Black, R.E., </w:t>
      </w:r>
      <w:proofErr w:type="spellStart"/>
      <w:r w:rsidRPr="00B24017">
        <w:rPr>
          <w:rFonts w:ascii="Arial" w:cs="Times New Roman"/>
          <w:szCs w:val="24"/>
          <w:shd w:fill="FFFFFF" w:color="auto" w:val="clear"/>
        </w:rPr>
        <w:t>Caipo</w:t>
      </w:r>
      <w:proofErr w:type="spellEnd"/>
      <w:r w:rsidRPr="00B24017">
        <w:rPr>
          <w:rFonts w:ascii="Arial" w:cs="Times New Roman"/>
          <w:szCs w:val="24"/>
          <w:shd w:fill="FFFFFF" w:color="auto" w:val="clear"/>
        </w:rPr>
        <w:t xml:space="preserve">, M., Crump, J.A., </w:t>
      </w:r>
      <w:proofErr w:type="spellStart"/>
      <w:r w:rsidRPr="00B24017">
        <w:rPr>
          <w:rFonts w:ascii="Arial" w:cs="Times New Roman"/>
          <w:szCs w:val="24"/>
          <w:shd w:fill="FFFFFF" w:color="auto" w:val="clear"/>
        </w:rPr>
        <w:t>Devleesschauwer</w:t>
      </w:r>
      <w:proofErr w:type="spellEnd"/>
      <w:r w:rsidRPr="00B24017">
        <w:rPr>
          <w:rFonts w:ascii="Arial" w:cs="Times New Roman"/>
          <w:szCs w:val="24"/>
          <w:shd w:fill="FFFFFF" w:color="auto" w:val="clear"/>
        </w:rPr>
        <w:t xml:space="preserve">, B., </w:t>
      </w:r>
      <w:proofErr w:type="spellStart"/>
      <w:r w:rsidRPr="00B24017">
        <w:rPr>
          <w:rFonts w:ascii="Arial" w:cs="Times New Roman"/>
          <w:szCs w:val="24"/>
          <w:shd w:fill="FFFFFF" w:color="auto" w:val="clear"/>
        </w:rPr>
        <w:t>Döpfer</w:t>
      </w:r>
      <w:proofErr w:type="spellEnd"/>
      <w:r w:rsidRPr="00B24017">
        <w:rPr>
          <w:rFonts w:ascii="Arial" w:cs="Times New Roman"/>
          <w:szCs w:val="24"/>
          <w:shd w:fill="FFFFFF" w:color="auto" w:val="clear"/>
        </w:rPr>
        <w:t xml:space="preserve">, D., </w:t>
      </w:r>
      <w:proofErr w:type="spellStart"/>
      <w:r w:rsidRPr="00B24017">
        <w:rPr>
          <w:rFonts w:ascii="Arial" w:cs="Times New Roman"/>
          <w:szCs w:val="24"/>
          <w:shd w:fill="FFFFFF" w:color="auto" w:val="clear"/>
        </w:rPr>
        <w:t>Fazil</w:t>
      </w:r>
      <w:proofErr w:type="spellEnd"/>
      <w:r w:rsidRPr="00B24017">
        <w:rPr>
          <w:rFonts w:ascii="Arial" w:cs="Times New Roman"/>
          <w:szCs w:val="24"/>
          <w:shd w:fill="FFFFFF" w:color="auto" w:val="clear"/>
        </w:rPr>
        <w:t xml:space="preserve">, A., Fischer-Walker, C.L., </w:t>
      </w:r>
      <w:proofErr w:type="spellStart"/>
      <w:r w:rsidRPr="00B24017">
        <w:rPr>
          <w:rFonts w:ascii="Arial" w:cs="Times New Roman"/>
          <w:szCs w:val="24"/>
          <w:shd w:fill="FFFFFF" w:color="auto" w:val="clear"/>
        </w:rPr>
        <w:t>Hald</w:t>
      </w:r>
      <w:proofErr w:type="spellEnd"/>
      <w:r w:rsidRPr="00B24017">
        <w:rPr>
          <w:rFonts w:ascii="Arial" w:cs="Times New Roman"/>
          <w:szCs w:val="24"/>
          <w:shd w:fill="FFFFFF" w:color="auto" w:val="clear"/>
        </w:rPr>
        <w:t xml:space="preserve">, T. and Hall, A.J., </w:t>
      </w:r>
      <w:r w:rsidR="00B24017" w:rsidRPr="00B24017">
        <w:rPr>
          <w:rFonts w:ascii="Arial" w:cs="Times New Roman"/>
          <w:szCs w:val="24"/>
          <w:shd w:fill="FFFFFF" w:color="auto" w:val="clear"/>
        </w:rPr>
        <w:t>(</w:t>
      </w:r>
      <w:r w:rsidRPr="00B24017">
        <w:rPr>
          <w:rFonts w:ascii="Arial" w:cs="Times New Roman"/>
          <w:szCs w:val="24"/>
          <w:shd w:fill="FFFFFF" w:color="auto" w:val="clear"/>
        </w:rPr>
        <w:t>2015</w:t>
      </w:r>
      <w:r w:rsidR="00B24017" w:rsidRPr="00B24017">
        <w:rPr>
          <w:rFonts w:ascii="Arial" w:cs="Times New Roman"/>
          <w:szCs w:val="24"/>
          <w:shd w:fill="FFFFFF" w:color="auto" w:val="clear"/>
        </w:rPr>
        <w:t>)</w:t>
      </w:r>
      <w:r w:rsidRPr="00B24017">
        <w:rPr>
          <w:rFonts w:ascii="Arial" w:cs="Times New Roman"/>
          <w:szCs w:val="24"/>
          <w:shd w:fill="FFFFFF" w:color="auto" w:val="clear"/>
        </w:rPr>
        <w:t>. World Health Organization estimates of the global and regional disease burden of 22 foodborne bacterial, protozoal, and viral diseases, 2010: a data synthesis. </w:t>
      </w:r>
      <w:proofErr w:type="spellStart"/>
      <w:r w:rsidRPr="00B24017">
        <w:rPr>
          <w:iCs/>
          <w:i/>
          <w:rFonts w:ascii="Arial" w:cs="Times New Roman"/>
          <w:szCs w:val="24"/>
          <w:shd w:fill="FFFFFF" w:color="auto" w:val="clear"/>
        </w:rPr>
        <w:t>PLoS</w:t>
      </w:r>
      <w:proofErr w:type="spellEnd"/>
      <w:r w:rsidRPr="00B24017">
        <w:rPr>
          <w:iCs/>
          <w:i/>
          <w:rFonts w:ascii="Arial" w:cs="Times New Roman"/>
          <w:szCs w:val="24"/>
          <w:shd w:fill="FFFFFF" w:color="auto" w:val="clear"/>
        </w:rPr>
        <w:t xml:space="preserve"> medicine</w:t>
      </w:r>
      <w:r w:rsidRPr="00B24017">
        <w:rPr>
          <w:rFonts w:ascii="Arial" w:cs="Times New Roman"/>
          <w:szCs w:val="24"/>
          <w:shd w:fill="FFFFFF" w:color="auto" w:val="clear"/>
        </w:rPr>
        <w:t>, </w:t>
      </w:r>
      <w:r w:rsidRPr="00B24017">
        <w:rPr>
          <w:iCs/>
          <w:i/>
          <w:rFonts w:ascii="Arial" w:cs="Times New Roman"/>
          <w:szCs w:val="24"/>
          <w:shd w:fill="FFFFFF" w:color="auto" w:val="clear"/>
        </w:rPr>
        <w:t>12</w:t>
      </w:r>
      <w:r w:rsidRPr="00B24017">
        <w:rPr>
          <w:rFonts w:ascii="Arial" w:cs="Times New Roman"/>
          <w:szCs w:val="24"/>
          <w:shd w:fill="FFFFFF" w:color="auto" w:val="clear"/>
        </w:rPr>
        <w:t>(12), p.e1001921.</w:t>
      </w:r>
    </w:p>
    <w:p w:rsidR="00095341" w:rsidRDefault="00095341" w:rsidP="00B24017" w:rsidRPr="00B24017">
      <w:pPr>
        <w:ind w:left="720"/>
        <w:ind w:hanging="720"/>
        <w:rPr>
          <w:rFonts w:ascii="Arial" w:cs="Times New Roman"/>
          <w:szCs w:val="24"/>
          <w:shd w:fill="FFFFFF" w:color="auto" w:val="clear"/>
        </w:rPr>
      </w:pPr>
      <w:r w:rsidRPr="00B24017">
        <w:rPr>
          <w:rFonts w:ascii="Arial" w:cs="Times New Roman"/>
          <w:szCs w:val="24"/>
          <w:shd w:fill="FFFFFF" w:color="auto" w:val="clear"/>
        </w:rPr>
        <w:t xml:space="preserve">Manning, L., </w:t>
      </w:r>
      <w:r w:rsidR="00B24017" w:rsidRPr="00B24017">
        <w:rPr>
          <w:rFonts w:ascii="Arial" w:cs="Times New Roman"/>
          <w:szCs w:val="24"/>
          <w:shd w:fill="FFFFFF" w:color="auto" w:val="clear"/>
        </w:rPr>
        <w:t>(</w:t>
      </w:r>
      <w:r w:rsidRPr="00B24017">
        <w:rPr>
          <w:rFonts w:ascii="Arial" w:cs="Times New Roman"/>
          <w:szCs w:val="24"/>
          <w:shd w:fill="FFFFFF" w:color="auto" w:val="clear"/>
        </w:rPr>
        <w:t>2018</w:t>
      </w:r>
      <w:r w:rsidR="00B24017" w:rsidRPr="00B24017">
        <w:rPr>
          <w:rFonts w:ascii="Arial" w:cs="Times New Roman"/>
          <w:szCs w:val="24"/>
          <w:shd w:fill="FFFFFF" w:color="auto" w:val="clear"/>
        </w:rPr>
        <w:t>)</w:t>
      </w:r>
      <w:r w:rsidRPr="00B24017">
        <w:rPr>
          <w:rFonts w:ascii="Arial" w:cs="Times New Roman"/>
          <w:szCs w:val="24"/>
          <w:shd w:fill="FFFFFF" w:color="auto" w:val="clear"/>
        </w:rPr>
        <w:t>. The value of food safety culture to the hospitality industry. </w:t>
      </w:r>
      <w:r w:rsidRPr="00B24017">
        <w:rPr>
          <w:iCs/>
          <w:i/>
          <w:rFonts w:ascii="Arial" w:cs="Times New Roman"/>
          <w:szCs w:val="24"/>
          <w:shd w:fill="FFFFFF" w:color="auto" w:val="clear"/>
        </w:rPr>
        <w:t>Worldwide Hospitality and Tourism Themes</w:t>
      </w:r>
      <w:r w:rsidRPr="00B24017">
        <w:rPr>
          <w:rFonts w:ascii="Arial" w:cs="Times New Roman"/>
          <w:szCs w:val="24"/>
          <w:shd w:fill="FFFFFF" w:color="auto" w:val="clear"/>
        </w:rPr>
        <w:t>.</w:t>
      </w:r>
    </w:p>
    <w:p w:rsidR="00095341" w:rsidRDefault="00095341" w:rsidP="00B24017" w:rsidRPr="00B24017">
      <w:pPr>
        <w:ind w:left="720"/>
        <w:ind w:hanging="720"/>
        <w:rPr>
          <w:rFonts w:ascii="Arial" w:cs="Times New Roman"/>
          <w:szCs w:val="24"/>
          <w:shd w:fill="FFFFFF" w:color="auto" w:val="clear"/>
        </w:rPr>
      </w:pPr>
      <w:proofErr w:type="spellStart"/>
      <w:r w:rsidRPr="00B24017">
        <w:rPr>
          <w:rFonts w:ascii="Arial" w:cs="Times New Roman"/>
          <w:szCs w:val="24"/>
          <w:shd w:fill="FFFFFF" w:color="auto" w:val="clear"/>
        </w:rPr>
        <w:t>Rizzuti</w:t>
      </w:r>
      <w:proofErr w:type="spellEnd"/>
      <w:r w:rsidRPr="00B24017">
        <w:rPr>
          <w:rFonts w:ascii="Arial" w:cs="Times New Roman"/>
          <w:szCs w:val="24"/>
          <w:shd w:fill="FFFFFF" w:color="auto" w:val="clear"/>
        </w:rPr>
        <w:t xml:space="preserve">, A., </w:t>
      </w:r>
      <w:r w:rsidR="00B24017" w:rsidRPr="00B24017">
        <w:rPr>
          <w:rFonts w:ascii="Arial" w:cs="Times New Roman"/>
          <w:szCs w:val="24"/>
          <w:shd w:fill="FFFFFF" w:color="auto" w:val="clear"/>
        </w:rPr>
        <w:t>(</w:t>
      </w:r>
      <w:r w:rsidRPr="00B24017">
        <w:rPr>
          <w:rFonts w:ascii="Arial" w:cs="Times New Roman"/>
          <w:szCs w:val="24"/>
          <w:shd w:fill="FFFFFF" w:color="auto" w:val="clear"/>
        </w:rPr>
        <w:t>2020</w:t>
      </w:r>
      <w:r w:rsidR="00B24017" w:rsidRPr="00B24017">
        <w:rPr>
          <w:rFonts w:ascii="Arial" w:cs="Times New Roman"/>
          <w:szCs w:val="24"/>
          <w:shd w:fill="FFFFFF" w:color="auto" w:val="clear"/>
        </w:rPr>
        <w:t>)</w:t>
      </w:r>
      <w:r w:rsidRPr="00B24017">
        <w:rPr>
          <w:rFonts w:ascii="Arial" w:cs="Times New Roman"/>
          <w:szCs w:val="24"/>
          <w:shd w:fill="FFFFFF" w:color="auto" w:val="clear"/>
        </w:rPr>
        <w:t>. Food Crime: A Review of the UK Institutional Perception of Illicit Practices in the Food Sector. </w:t>
      </w:r>
      <w:r w:rsidRPr="00B24017">
        <w:rPr>
          <w:iCs/>
          <w:i/>
          <w:rFonts w:ascii="Arial" w:cs="Times New Roman"/>
          <w:szCs w:val="24"/>
          <w:shd w:fill="FFFFFF" w:color="auto" w:val="clear"/>
        </w:rPr>
        <w:t>Social Sciences</w:t>
      </w:r>
      <w:r w:rsidRPr="00B24017">
        <w:rPr>
          <w:rFonts w:ascii="Arial" w:cs="Times New Roman"/>
          <w:szCs w:val="24"/>
          <w:shd w:fill="FFFFFF" w:color="auto" w:val="clear"/>
        </w:rPr>
        <w:t>, </w:t>
      </w:r>
      <w:r w:rsidRPr="00B24017">
        <w:rPr>
          <w:iCs/>
          <w:i/>
          <w:rFonts w:ascii="Arial" w:cs="Times New Roman"/>
          <w:szCs w:val="24"/>
          <w:shd w:fill="FFFFFF" w:color="auto" w:val="clear"/>
        </w:rPr>
        <w:t>9</w:t>
      </w:r>
      <w:r w:rsidRPr="00B24017">
        <w:rPr>
          <w:rFonts w:ascii="Arial" w:cs="Times New Roman"/>
          <w:szCs w:val="24"/>
          <w:shd w:fill="FFFFFF" w:color="auto" w:val="clear"/>
        </w:rPr>
        <w:t>(7), p.112.</w:t>
      </w:r>
    </w:p>
    <w:p w:rsidR="00095341" w:rsidRDefault="00095341" w:rsidP="00B24017" w:rsidRPr="00B24017">
      <w:pPr>
        <w:ind w:left="720"/>
        <w:ind w:hanging="720"/>
        <w:rPr>
          <w:rFonts w:ascii="Arial" w:cs="Times New Roman"/>
          <w:szCs w:val="24"/>
          <w:shd w:fill="FFFFFF" w:color="auto" w:val="clear"/>
        </w:rPr>
      </w:pPr>
      <w:proofErr w:type="spellStart"/>
      <w:r w:rsidRPr="00B24017">
        <w:rPr>
          <w:rFonts w:ascii="Arial" w:cs="Times New Roman"/>
          <w:szCs w:val="24"/>
          <w:shd w:fill="FFFFFF" w:color="auto" w:val="clear"/>
        </w:rPr>
        <w:t>Smigic</w:t>
      </w:r>
      <w:proofErr w:type="spellEnd"/>
      <w:r w:rsidRPr="00B24017">
        <w:rPr>
          <w:rFonts w:ascii="Arial" w:cs="Times New Roman"/>
          <w:szCs w:val="24"/>
          <w:shd w:fill="FFFFFF" w:color="auto" w:val="clear"/>
        </w:rPr>
        <w:t xml:space="preserve">, N., </w:t>
      </w:r>
      <w:proofErr w:type="spellStart"/>
      <w:r w:rsidRPr="00B24017">
        <w:rPr>
          <w:rFonts w:ascii="Arial" w:cs="Times New Roman"/>
          <w:szCs w:val="24"/>
          <w:shd w:fill="FFFFFF" w:color="auto" w:val="clear"/>
        </w:rPr>
        <w:t>Djekic</w:t>
      </w:r>
      <w:proofErr w:type="spellEnd"/>
      <w:r w:rsidRPr="00B24017">
        <w:rPr>
          <w:rFonts w:ascii="Arial" w:cs="Times New Roman"/>
          <w:szCs w:val="24"/>
          <w:shd w:fill="FFFFFF" w:color="auto" w:val="clear"/>
        </w:rPr>
        <w:t xml:space="preserve">, I., Martins, M.L., Rocha, A., </w:t>
      </w:r>
      <w:proofErr w:type="spellStart"/>
      <w:r w:rsidRPr="00B24017">
        <w:rPr>
          <w:rFonts w:ascii="Arial" w:cs="Times New Roman"/>
          <w:szCs w:val="24"/>
          <w:shd w:fill="FFFFFF" w:color="auto" w:val="clear"/>
        </w:rPr>
        <w:t>Sidiropoulou</w:t>
      </w:r>
      <w:proofErr w:type="spellEnd"/>
      <w:r w:rsidRPr="00B24017">
        <w:rPr>
          <w:rFonts w:ascii="Arial" w:cs="Times New Roman"/>
          <w:szCs w:val="24"/>
          <w:shd w:fill="FFFFFF" w:color="auto" w:val="clear"/>
        </w:rPr>
        <w:t xml:space="preserve">, N. and </w:t>
      </w:r>
      <w:proofErr w:type="spellStart"/>
      <w:r w:rsidRPr="00B24017">
        <w:rPr>
          <w:rFonts w:ascii="Arial" w:cs="Times New Roman"/>
          <w:szCs w:val="24"/>
          <w:shd w:fill="FFFFFF" w:color="auto" w:val="clear"/>
        </w:rPr>
        <w:t>Kalogianni</w:t>
      </w:r>
      <w:proofErr w:type="spellEnd"/>
      <w:r w:rsidRPr="00B24017">
        <w:rPr>
          <w:rFonts w:ascii="Arial" w:cs="Times New Roman"/>
          <w:szCs w:val="24"/>
          <w:shd w:fill="FFFFFF" w:color="auto" w:val="clear"/>
        </w:rPr>
        <w:t xml:space="preserve">, E.P., </w:t>
      </w:r>
      <w:r w:rsidR="00B24017" w:rsidRPr="00B24017">
        <w:rPr>
          <w:rFonts w:ascii="Arial" w:cs="Times New Roman"/>
          <w:szCs w:val="24"/>
          <w:shd w:fill="FFFFFF" w:color="auto" w:val="clear"/>
        </w:rPr>
        <w:t>(</w:t>
      </w:r>
      <w:r w:rsidRPr="00B24017">
        <w:rPr>
          <w:rFonts w:ascii="Arial" w:cs="Times New Roman"/>
          <w:szCs w:val="24"/>
          <w:shd w:fill="FFFFFF" w:color="auto" w:val="clear"/>
        </w:rPr>
        <w:t>2016</w:t>
      </w:r>
      <w:r w:rsidR="00B24017" w:rsidRPr="00B24017">
        <w:rPr>
          <w:rFonts w:ascii="Arial" w:cs="Times New Roman"/>
          <w:szCs w:val="24"/>
          <w:shd w:fill="FFFFFF" w:color="auto" w:val="clear"/>
        </w:rPr>
        <w:t>)</w:t>
      </w:r>
      <w:r w:rsidRPr="00B24017">
        <w:rPr>
          <w:rFonts w:ascii="Arial" w:cs="Times New Roman"/>
          <w:szCs w:val="24"/>
          <w:shd w:fill="FFFFFF" w:color="auto" w:val="clear"/>
        </w:rPr>
        <w:t>. The level of food safety knowledge in food establishments in three European countries. </w:t>
      </w:r>
      <w:r w:rsidRPr="00B24017">
        <w:rPr>
          <w:iCs/>
          <w:i/>
          <w:rFonts w:ascii="Arial" w:cs="Times New Roman"/>
          <w:szCs w:val="24"/>
          <w:shd w:fill="FFFFFF" w:color="auto" w:val="clear"/>
        </w:rPr>
        <w:t>Food Control</w:t>
      </w:r>
      <w:r w:rsidRPr="00B24017">
        <w:rPr>
          <w:rFonts w:ascii="Arial" w:cs="Times New Roman"/>
          <w:szCs w:val="24"/>
          <w:shd w:fill="FFFFFF" w:color="auto" w:val="clear"/>
        </w:rPr>
        <w:t>, </w:t>
      </w:r>
      <w:r w:rsidRPr="00B24017">
        <w:rPr>
          <w:iCs/>
          <w:i/>
          <w:rFonts w:ascii="Arial" w:cs="Times New Roman"/>
          <w:szCs w:val="24"/>
          <w:shd w:fill="FFFFFF" w:color="auto" w:val="clear"/>
        </w:rPr>
        <w:t>63</w:t>
      </w:r>
      <w:r w:rsidRPr="00B24017">
        <w:rPr>
          <w:rFonts w:ascii="Arial" w:cs="Times New Roman"/>
          <w:szCs w:val="24"/>
          <w:shd w:fill="FFFFFF" w:color="auto" w:val="clear"/>
        </w:rPr>
        <w:t>, pp.187-194.</w:t>
      </w:r>
    </w:p>
    <w:p w:rsidR="00095341" w:rsidRDefault="00095341" w:rsidP="00B24017" w:rsidRPr="00B24017">
      <w:pPr>
        <w:ind w:left="720"/>
        <w:ind w:hanging="720"/>
        <w:rPr>
          <w:rFonts w:ascii="Arial" w:cs="Times New Roman"/>
          <w:szCs w:val="24"/>
          <w:shd w:fill="FFFFFF" w:color="auto" w:val="clear"/>
        </w:rPr>
      </w:pPr>
      <w:proofErr w:type="spellStart"/>
      <w:r w:rsidRPr="00B24017">
        <w:rPr>
          <w:rFonts w:ascii="Arial" w:cs="Times New Roman"/>
          <w:szCs w:val="24"/>
          <w:shd w:fill="FFFFFF" w:color="auto" w:val="clear"/>
        </w:rPr>
        <w:t>Uyttendaele</w:t>
      </w:r>
      <w:proofErr w:type="spellEnd"/>
      <w:r w:rsidRPr="00B24017">
        <w:rPr>
          <w:rFonts w:ascii="Arial" w:cs="Times New Roman"/>
          <w:szCs w:val="24"/>
          <w:shd w:fill="FFFFFF" w:color="auto" w:val="clear"/>
        </w:rPr>
        <w:t xml:space="preserve">, M., Franz, E. and </w:t>
      </w:r>
      <w:proofErr w:type="spellStart"/>
      <w:r w:rsidRPr="00B24017">
        <w:rPr>
          <w:rFonts w:ascii="Arial" w:cs="Times New Roman"/>
          <w:szCs w:val="24"/>
          <w:shd w:fill="FFFFFF" w:color="auto" w:val="clear"/>
        </w:rPr>
        <w:t>Schlüter</w:t>
      </w:r>
      <w:proofErr w:type="spellEnd"/>
      <w:r w:rsidRPr="00B24017">
        <w:rPr>
          <w:rFonts w:ascii="Arial" w:cs="Times New Roman"/>
          <w:szCs w:val="24"/>
          <w:shd w:fill="FFFFFF" w:color="auto" w:val="clear"/>
        </w:rPr>
        <w:t xml:space="preserve">, O., </w:t>
      </w:r>
      <w:r w:rsidR="00B24017" w:rsidRPr="00B24017">
        <w:rPr>
          <w:rFonts w:ascii="Arial" w:cs="Times New Roman"/>
          <w:szCs w:val="24"/>
          <w:shd w:fill="FFFFFF" w:color="auto" w:val="clear"/>
        </w:rPr>
        <w:t>(</w:t>
      </w:r>
      <w:r w:rsidRPr="00B24017">
        <w:rPr>
          <w:rFonts w:ascii="Arial" w:cs="Times New Roman"/>
          <w:szCs w:val="24"/>
          <w:shd w:fill="FFFFFF" w:color="auto" w:val="clear"/>
        </w:rPr>
        <w:t>2016</w:t>
      </w:r>
      <w:r w:rsidR="00B24017" w:rsidRPr="00B24017">
        <w:rPr>
          <w:rFonts w:ascii="Arial" w:cs="Times New Roman"/>
          <w:szCs w:val="24"/>
          <w:shd w:fill="FFFFFF" w:color="auto" w:val="clear"/>
        </w:rPr>
        <w:t>)</w:t>
      </w:r>
      <w:r w:rsidRPr="00B24017">
        <w:rPr>
          <w:rFonts w:ascii="Arial" w:cs="Times New Roman"/>
          <w:szCs w:val="24"/>
          <w:shd w:fill="FFFFFF" w:color="auto" w:val="clear"/>
        </w:rPr>
        <w:t>. Food safety, a global challenge.</w:t>
      </w:r>
    </w:p>
    <w:p w:rsidR="00095341" w:rsidRDefault="00095341" w:rsidP="00B24017" w:rsidRPr="00B24017">
      <w:pPr>
        <w:ind w:left="720"/>
        <w:ind w:hanging="720"/>
        <w:rPr>
          <w:rFonts w:ascii="Arial" w:cs="Times New Roman"/>
          <w:szCs w:val="24"/>
          <w:shd w:fill="FFFFFF" w:color="auto" w:val="clear"/>
        </w:rPr>
      </w:pPr>
      <w:r w:rsidRPr="00B24017">
        <w:rPr>
          <w:rFonts w:ascii="Arial" w:cs="Times New Roman"/>
          <w:szCs w:val="24"/>
          <w:shd w:fill="FFFFFF" w:color="auto" w:val="clear"/>
        </w:rPr>
        <w:t xml:space="preserve">Wallace, C.A., </w:t>
      </w:r>
      <w:proofErr w:type="spellStart"/>
      <w:r w:rsidRPr="00B24017">
        <w:rPr>
          <w:rFonts w:ascii="Arial" w:cs="Times New Roman"/>
          <w:szCs w:val="24"/>
          <w:shd w:fill="FFFFFF" w:color="auto" w:val="clear"/>
        </w:rPr>
        <w:t>Sperber</w:t>
      </w:r>
      <w:proofErr w:type="spellEnd"/>
      <w:r w:rsidRPr="00B24017">
        <w:rPr>
          <w:rFonts w:ascii="Arial" w:cs="Times New Roman"/>
          <w:szCs w:val="24"/>
          <w:shd w:fill="FFFFFF" w:color="auto" w:val="clear"/>
        </w:rPr>
        <w:t xml:space="preserve">, W.H. and Mortimore, S.E., </w:t>
      </w:r>
      <w:r w:rsidR="00B24017" w:rsidRPr="00B24017">
        <w:rPr>
          <w:rFonts w:ascii="Arial" w:cs="Times New Roman"/>
          <w:szCs w:val="24"/>
          <w:shd w:fill="FFFFFF" w:color="auto" w:val="clear"/>
        </w:rPr>
        <w:t>(</w:t>
      </w:r>
      <w:r w:rsidRPr="00B24017">
        <w:rPr>
          <w:rFonts w:ascii="Arial" w:cs="Times New Roman"/>
          <w:szCs w:val="24"/>
          <w:shd w:fill="FFFFFF" w:color="auto" w:val="clear"/>
        </w:rPr>
        <w:t>2018</w:t>
      </w:r>
      <w:r w:rsidR="00B24017" w:rsidRPr="00B24017">
        <w:rPr>
          <w:rFonts w:ascii="Arial" w:cs="Times New Roman"/>
          <w:szCs w:val="24"/>
          <w:shd w:fill="FFFFFF" w:color="auto" w:val="clear"/>
        </w:rPr>
        <w:t>)</w:t>
      </w:r>
      <w:r w:rsidRPr="00B24017">
        <w:rPr>
          <w:rFonts w:ascii="Arial" w:cs="Times New Roman"/>
          <w:szCs w:val="24"/>
          <w:shd w:fill="FFFFFF" w:color="auto" w:val="clear"/>
        </w:rPr>
        <w:t>. </w:t>
      </w:r>
      <w:r w:rsidRPr="00B24017">
        <w:rPr>
          <w:iCs/>
          <w:i/>
          <w:rFonts w:ascii="Arial" w:cs="Times New Roman"/>
          <w:szCs w:val="24"/>
          <w:shd w:fill="FFFFFF" w:color="auto" w:val="clear"/>
        </w:rPr>
        <w:t>Food safety for the 21st century: Managing HACCP and food safety throughout the global supply chain</w:t>
      </w:r>
      <w:r w:rsidRPr="00B24017">
        <w:rPr>
          <w:rFonts w:ascii="Arial" w:cs="Times New Roman"/>
          <w:szCs w:val="24"/>
          <w:shd w:fill="FFFFFF" w:color="auto" w:val="clear"/>
        </w:rPr>
        <w:t>. John Wiley &amp; Sons.</w:t>
      </w:r>
      <w:bookmarkEnd w:id="0"/>
    </w:p>
    <w:sectPr w:rsidR="00095341" w:rsidRPr="00B24017" w:rsidSect="00020D67">
      <w:docGrid w:linePitch="360"/>
      <w:headerReference r:id="rId8" w:type="even"/>
      <w:headerReference r:id="rId12" w:type="first"/>
      <w:headerReference r:id="rId9" w:type="default"/>
      <w:footerReference r:id="rId13" w:type="first"/>
      <w:footerReference r:id="rId11" w:type="default"/>
      <w:footerReference r:id="rId10" w:type="even"/>
      <w:pgSz w:w="12240" w:h="15840"/>
      <w:pgMar w:left="1440" w:right="1440" w:top="1440" w:bottom="1440" w:header="720" w:footer="720" w:gutter="0"/>
      <w:pgBorders w:offsetFrom="page">
        <w:top w:val="single" w:sz="4" w:color="auto" w:space="24"/>
        <w:bottom w:val="single" w:sz="4" w:color="auto" w:space="24"/>
        <w:left w:val="single" w:sz="4" w:color="auto" w:space="24"/>
        <w:right w:val="single" w:sz="4" w:color="auto" w:space="24"/>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A88" w:rsidRDefault="000A4A88" w:rsidP="00F34ADB">
      <w:pPr>
        <w:spacing w:after="0" w:line="240" w:lineRule="auto"/>
      </w:pPr>
      <w:r>
        <w:separator/>
      </w:r>
    </w:p>
  </w:endnote>
  <w:endnote w:type="continuationSeparator" w:id="0">
    <w:p w:rsidR="000A4A88" w:rsidRDefault="000A4A88" w:rsidP="00F34ADB">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4EE" w:rsidRDefault="00F434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2D0" w:rsidRPr="00F434EE" w:rsidRDefault="008512D0" w:rsidP="00F434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4EE" w:rsidRDefault="00F434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A88" w:rsidRDefault="000A4A88" w:rsidP="00F34ADB">
      <w:pPr>
        <w:spacing w:after="0" w:line="240" w:lineRule="auto"/>
      </w:pPr>
      <w:r>
        <w:separator/>
      </w:r>
    </w:p>
  </w:footnote>
  <w:footnote w:type="continuationSeparator" w:id="0">
    <w:p w:rsidR="000A4A88" w:rsidRDefault="000A4A88" w:rsidP="00F34A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4EE" w:rsidRDefault="00F434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4EE" w:rsidRDefault="00F434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4EE" w:rsidRDefault="00F434E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BDD4C18"/>
    <w:tmpl w:val="E936658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52AC67A6"/>
    <w:tmpl w:val="403457D8"/>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77C05E05"/>
    <w:tmpl w:val="5B4247DE"/>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
    <w:multiLevelType w:val="hybridMultilevel"/>
    <w:nsid w:val="7C9B1243"/>
    <w:tmpl w:val="B2223BC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4">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745"/>
    <w:pPr>
      <w:jc w:val="both"/>
      <w:spacing w:line="360" w:lineRule="auto"/>
    </w:pPr>
    <w:rPr>
      <w:lang w:val="en-GB"/>
      <w:rFonts w:ascii="Times New Roman" w:hAnsi="Times New Roman"/>
      <w:sz w:val="24"/>
    </w:rPr>
  </w:style>
  <w:style w:type="paragraph" w:styleId="Heading1">
    <w:name w:val="Heading 1"/>
    <w:qFormat/>
    <w:basedOn w:val="Normal"/>
    <w:next w:val="Normal"/>
    <w:link w:val="Heading1Char"/>
    <w:uiPriority w:val="9"/>
    <w:rsid w:val="002D1745"/>
    <w:pPr>
      <w:keepNext/>
      <w:keepLines/>
      <w:outlineLvl w:val="0"/>
      <w:spacing w:before="480" w:after="0"/>
    </w:pPr>
    <w:rPr>
      <w:bCs/>
      <w:b/>
      <w:rFonts w:eastAsiaTheme="majorEastAsia" w:cstheme="majorBidi"/>
      <w:sz w:val="28"/>
      <w:szCs w:val="28"/>
    </w:rPr>
  </w:style>
  <w:style w:type="paragraph" w:styleId="Heading2">
    <w:name w:val="Heading 2"/>
    <w:qFormat/>
    <w:basedOn w:val="Normal"/>
    <w:next w:val="Normal"/>
    <w:link w:val="Heading2Char"/>
    <w:uiPriority w:val="9"/>
    <w:unhideWhenUsed/>
    <w:rsid w:val="002D1745"/>
    <w:pPr>
      <w:keepNext/>
      <w:keepLines/>
      <w:outlineLvl w:val="1"/>
      <w:spacing w:before="200" w:after="0"/>
    </w:pPr>
    <w:rPr>
      <w:bCs/>
      <w:u w:val="single"/>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2Char">
    <w:name w:val="Heading 2 Char"/>
    <w:basedOn w:val="DefaultParagraphFont"/>
    <w:link w:val="Heading2"/>
    <w:uiPriority w:val="9"/>
    <w:rsid w:val="002D1745"/>
    <w:rPr>
      <w:bCs/>
      <w:u w:val="single"/>
      <w:rFonts w:ascii="Times New Roman" w:hAnsi="Times New Roman" w:eastAsiaTheme="majorEastAsia" w:cstheme="majorBidi"/>
      <w:sz w:val="24"/>
      <w:szCs w:val="26"/>
    </w:rPr>
  </w:style>
  <w:style w:type="character" w:styleId="Heading1Char">
    <w:name w:val="Heading 1 Char"/>
    <w:basedOn w:val="DefaultParagraphFont"/>
    <w:link w:val="Heading1"/>
    <w:uiPriority w:val="9"/>
    <w:rsid w:val="002D1745"/>
    <w:rPr>
      <w:bCs/>
      <w:b/>
      <w:rFonts w:ascii="Times New Roman" w:hAnsi="Times New Roman" w:eastAsiaTheme="majorEastAsia" w:cstheme="majorBidi"/>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20173F"/>
    <w:rPr>
      <w:rFonts w:ascii="Tahoma" w:cs="Tahoma" w:hAnsi="Tahoma"/>
      <w:sz w:val="16"/>
      <w:szCs w:val="16"/>
    </w:rPr>
  </w:style>
  <w:style w:type="paragraph" w:styleId="Caption">
    <w:name w:val="caption"/>
    <w:qFormat/>
    <w:basedOn w:val="Normal"/>
    <w:next w:val="Normal"/>
    <w:uiPriority w:val="35"/>
    <w:unhideWhenUsed/>
    <w:rsid w:val="0020173F"/>
    <w:pPr>
      <w:spacing w:line="240" w:lineRule="auto"/>
    </w:pPr>
    <w:rPr>
      <w:bCs/>
      <w:b/>
      <w:color w:val="4F81BD"/>
      <w:sz w:val="18"/>
      <w:szCs w:val="18"/>
    </w:rPr>
  </w:style>
  <w:style w:type="table" w:styleId="TableGrid">
    <w:name w:val="Table Grid"/>
    <w:basedOn w:val="TableNormal"/>
    <w:pPr>
      <w:spacing w:after="0" w:line="240" w:lineRule="auto"/>
    </w:pPr>
    <w:tblP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Pr>
    <w:uiPriority w:val="59"/>
    <w:rsid w:val="003C5D94"/>
  </w:style>
  <w:style w:type="paragraph" w:styleId="ListParagraph">
    <w:name w:val="List Paragraph"/>
    <w:qFormat/>
    <w:basedOn w:val="Normal"/>
    <w:uiPriority w:val="34"/>
    <w:rsid w:val="00C24C92"/>
    <w:pPr>
      <w:ind w:left="720"/>
      <w:contextualSpacing/>
    </w:pPr>
  </w:style>
  <w:style w:type="character" w:styleId="apple-converted-space">
    <w:name w:val="apple-converted-space"/>
    <w:basedOn w:val="DefaultParagraphFont"/>
    <w:rsid w:val="003D4B36"/>
  </w:style>
  <w:style w:type="paragraph" w:styleId="TOCHeading">
    <w:name w:val="TOC Heading"/>
    <w:qFormat/>
    <w:basedOn w:val="Heading1"/>
    <w:next w:val="Normal"/>
    <w:uiPriority w:val="39"/>
    <w:semiHidden/>
    <w:unhideWhenUsed/>
    <w:rsid w:val="00E53750"/>
    <w:pPr>
      <w:outlineLvl w:val="9"/>
      <w:jc w:val="left"/>
      <w:spacing w:line="276" w:lineRule="auto"/>
    </w:pPr>
    <w:rPr>
      <w:color w:val="365F91"/>
      <w:rFonts w:ascii="Cambria" w:hAnsiTheme="majorHAnsi"/>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ind w:left="240"/>
      <w:spacing w:after="100"/>
    </w:pPr>
  </w:style>
  <w:style w:type="character" w:styleId="Hyperlink">
    <w:name w:val="Hyperlink"/>
    <w:basedOn w:val="DefaultParagraphFont"/>
    <w:uiPriority w:val="99"/>
    <w:unhideWhenUsed/>
    <w:rsid w:val="00E53750"/>
    <w:rPr>
      <w:u w:val="single"/>
      <w:color w:val="0000FF"/>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unhideWhenUsed/>
    <w:rsid w:val="00F34ADB"/>
    <w:pPr>
      <w:spacing w:after="0" w:line="240" w:lineRule="auto"/>
      <w:tabs>
        <w:tab w:val="center" w:pos="4680"/>
        <w:tab w:val="right" w:pos="9360"/>
      </w:tabs>
    </w:pPr>
  </w:style>
  <w:style w:type="character" w:styleId="HeaderChar">
    <w:name w:val="Header Char"/>
    <w:basedOn w:val="DefaultParagraphFont"/>
    <w:link w:val="Header"/>
    <w:uiPriority w:val="99"/>
    <w:rsid w:val="00F34ADB"/>
    <w:rPr>
      <w:rFonts w:ascii="Times New Roman" w:hAnsi="Times New Roman"/>
      <w:sz w:val="24"/>
    </w:rPr>
  </w:style>
  <w:style w:type="paragraph" w:styleId="Footer">
    <w:name w:val="footer"/>
    <w:basedOn w:val="Normal"/>
    <w:link w:val="FooterChar"/>
    <w:uiPriority w:val="99"/>
    <w:unhideWhenUsed/>
    <w:rsid w:val="00F34ADB"/>
    <w:pPr>
      <w:spacing w:after="0" w:line="240" w:lineRule="auto"/>
      <w:tabs>
        <w:tab w:val="center" w:pos="4680"/>
        <w:tab w:val="right" w:pos="9360"/>
      </w:tabs>
    </w:pPr>
  </w:style>
  <w:style w:type="character" w:styleId="FooterChar">
    <w:name w:val="Footer Char"/>
    <w:basedOn w:val="DefaultParagraphFont"/>
    <w:link w:val="Footer"/>
    <w:uiPriority w:val="99"/>
    <w:rsid w:val="00F34ADB"/>
    <w:rPr>
      <w:rFonts w:ascii="Times New Roman" w:hAnsi="Times New Roman"/>
      <w:sz w:val="24"/>
    </w:rPr>
  </w:style>
  <w:style w:type="paragraph" w:styleId="Title">
    <w:name w:val="Title"/>
    <w:qFormat/>
    <w:basedOn w:val="Normal"/>
    <w:next w:val="Normal"/>
    <w:link w:val="TitleChar"/>
    <w:uiPriority w:val="10"/>
    <w:rsid w:val="00E410C3"/>
    <w:pPr>
      <w:pBdr>
        <w:bottom w:val="single" w:sz="8" w:color="4F81BD" w:space="4" w:themeColor="accent1"/>
      </w:pBdr>
      <w:contextualSpacing/>
      <w:spacing w:after="300" w:line="240" w:lineRule="auto"/>
    </w:pPr>
    <w:rPr>
      <w:spacing w:val="5"/>
      <w:kern w:val="28"/>
      <w:color w:val="17365D"/>
      <w:rFonts w:ascii="Cambria" w:eastAsiaTheme="majorEastAsia" w:hAnsiTheme="majorHAnsi" w:cstheme="majorBidi"/>
      <w:sz w:val="52"/>
      <w:szCs w:val="52"/>
    </w:rPr>
  </w:style>
  <w:style w:type="character" w:styleId="TitleChar">
    <w:name w:val="Title Char"/>
    <w:basedOn w:val="DefaultParagraphFont"/>
    <w:link w:val="Title"/>
    <w:uiPriority w:val="10"/>
    <w:rsid w:val="00E410C3"/>
    <w:rPr>
      <w:spacing w:val="5"/>
      <w:kern w:val="28"/>
      <w:lang w:val="en-GB"/>
      <w:color w:val="17365D"/>
      <w:rFonts w:ascii="Cambria" w:eastAsiaTheme="majorEastAsia" w:hAnsiTheme="majorHAnsi" w:cstheme="majorBidi"/>
      <w:sz w:val="52"/>
      <w:szCs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796F6-12E8-487C-A1EA-E897C134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2021-10-16T09:12:00Z</dcterms:created>
  <dcterms:modified xsi:type="dcterms:W3CDTF">2021-10-16T09:20:00Z</dcterms:modified>
</cp:coreProperties>
</file>