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56446" w14:textId="77777777" w:rsidR="00E272D0" w:rsidRPr="00E272D0" w:rsidRDefault="001109C2" w:rsidP="00E272D0">
      <w:pPr>
        <w:rPr>
          <w:rFonts w:ascii="__GeistSans_Fallback_3a0388" w:eastAsia="Times New Roman" w:hAnsi="__GeistSans_Fallback_3a0388"/>
          <w:color w:val="000000"/>
          <w:shd w:val="clear" w:color="auto" w:fill="FFFFFF"/>
        </w:rPr>
      </w:pPr>
      <w:r>
        <w:rPr>
          <w:rFonts w:ascii="__GeistSans_Fallback_3a0388" w:eastAsia="Times New Roman" w:hAnsi="__GeistSans_Fallback_3a0388"/>
          <w:color w:val="000000"/>
          <w:shd w:val="clear" w:color="auto" w:fill="FFFFFF"/>
        </w:rPr>
        <w:t xml:space="preserve"> </w:t>
      </w:r>
    </w:p>
    <w:p w14:paraId="2F29DE57" w14:textId="0D4FAEE3" w:rsidR="00F56DEE" w:rsidRDefault="00F56DEE">
      <w:pPr>
        <w:pStyle w:val="p1"/>
        <w:divId w:val="2065326127"/>
      </w:pPr>
      <w:r>
        <w:rPr>
          <w:rStyle w:val="s1"/>
        </w:rPr>
        <w:t>Student Name:</w:t>
      </w:r>
      <w:r>
        <w:rPr>
          <w:rStyle w:val="s2"/>
        </w:rPr>
        <w:t xml:space="preserve"> </w:t>
      </w:r>
      <w:r w:rsidR="00ED476D">
        <w:rPr>
          <w:rStyle w:val="s2"/>
        </w:rPr>
        <w:t xml:space="preserve">Abdalrhman Sakr </w:t>
      </w:r>
    </w:p>
    <w:p w14:paraId="74437908" w14:textId="197B5800" w:rsidR="00F56DEE" w:rsidRDefault="00F56DEE">
      <w:pPr>
        <w:pStyle w:val="p1"/>
        <w:divId w:val="2065326127"/>
      </w:pPr>
      <w:r>
        <w:rPr>
          <w:rStyle w:val="s1"/>
        </w:rPr>
        <w:t>Student ID Number:</w:t>
      </w:r>
      <w:r w:rsidR="0091102C">
        <w:rPr>
          <w:rStyle w:val="s2"/>
        </w:rPr>
        <w:t xml:space="preserve"> 2425759</w:t>
      </w:r>
    </w:p>
    <w:p w14:paraId="5B872868" w14:textId="77777777" w:rsidR="00F56DEE" w:rsidRDefault="00F56DEE">
      <w:pPr>
        <w:pStyle w:val="p1"/>
        <w:divId w:val="2065326127"/>
      </w:pPr>
      <w:r>
        <w:rPr>
          <w:rStyle w:val="s1"/>
        </w:rPr>
        <w:t>Programme:</w:t>
      </w:r>
      <w:r>
        <w:rPr>
          <w:rStyle w:val="s2"/>
        </w:rPr>
        <w:t xml:space="preserve"> Certificate of Higher Education in Business Skills for the Workplace</w:t>
      </w:r>
    </w:p>
    <w:p w14:paraId="6B260B66" w14:textId="77777777" w:rsidR="00F56DEE" w:rsidRDefault="00F56DEE">
      <w:pPr>
        <w:pStyle w:val="p1"/>
        <w:divId w:val="2065326127"/>
      </w:pPr>
      <w:r>
        <w:rPr>
          <w:rStyle w:val="s1"/>
        </w:rPr>
        <w:t>Module Code:</w:t>
      </w:r>
      <w:r>
        <w:rPr>
          <w:rStyle w:val="s2"/>
        </w:rPr>
        <w:t xml:space="preserve"> LCLM 4001</w:t>
      </w:r>
    </w:p>
    <w:p w14:paraId="2D903E4B" w14:textId="77777777" w:rsidR="00F56DEE" w:rsidRDefault="00F56DEE">
      <w:pPr>
        <w:pStyle w:val="p1"/>
        <w:divId w:val="2065326127"/>
      </w:pPr>
      <w:r>
        <w:rPr>
          <w:rStyle w:val="s1"/>
        </w:rPr>
        <w:t>Module Title:</w:t>
      </w:r>
      <w:r>
        <w:rPr>
          <w:rStyle w:val="s2"/>
        </w:rPr>
        <w:t xml:space="preserve"> Academic Skills</w:t>
      </w:r>
    </w:p>
    <w:p w14:paraId="11B28EDA" w14:textId="77777777" w:rsidR="00F56DEE" w:rsidRDefault="00F56DEE">
      <w:pPr>
        <w:pStyle w:val="p1"/>
        <w:divId w:val="2065326127"/>
      </w:pPr>
      <w:r>
        <w:rPr>
          <w:rStyle w:val="s1"/>
        </w:rPr>
        <w:t>Lecturer’s Name:</w:t>
      </w:r>
      <w:r>
        <w:rPr>
          <w:rStyle w:val="s2"/>
        </w:rPr>
        <w:t xml:space="preserve"> Sylvia Hoffmann</w:t>
      </w:r>
    </w:p>
    <w:p w14:paraId="0A1EFF3D" w14:textId="77777777" w:rsidR="00F56DEE" w:rsidRDefault="00F56DEE">
      <w:pPr>
        <w:pStyle w:val="p1"/>
        <w:divId w:val="2065326127"/>
      </w:pPr>
      <w:r>
        <w:rPr>
          <w:rStyle w:val="s1"/>
        </w:rPr>
        <w:t>Assignment Title:</w:t>
      </w:r>
      <w:r>
        <w:rPr>
          <w:rStyle w:val="s2"/>
        </w:rPr>
        <w:t xml:space="preserve"> Reflective Report on Academic Skills Learning Journey</w:t>
      </w:r>
    </w:p>
    <w:p w14:paraId="623289EB" w14:textId="77777777" w:rsidR="00F56DEE" w:rsidRDefault="00F56DEE">
      <w:pPr>
        <w:pStyle w:val="p1"/>
        <w:divId w:val="2065326127"/>
      </w:pPr>
      <w:r>
        <w:rPr>
          <w:rStyle w:val="s1"/>
        </w:rPr>
        <w:t>Submission Date:</w:t>
      </w:r>
      <w:r>
        <w:rPr>
          <w:rStyle w:val="s2"/>
        </w:rPr>
        <w:t xml:space="preserve"> 28th April 2025</w:t>
      </w:r>
    </w:p>
    <w:p w14:paraId="5B8FEBD3" w14:textId="77777777" w:rsidR="00F56DEE" w:rsidRDefault="00F56DEE" w:rsidP="00E272D0">
      <w:pPr>
        <w:rPr>
          <w:rFonts w:ascii="__GeistSans_Fallback_3a0388" w:eastAsia="Times New Roman" w:hAnsi="__GeistSans_Fallback_3a0388"/>
          <w:color w:val="000000"/>
          <w:shd w:val="clear" w:color="auto" w:fill="FFFFFF"/>
        </w:rPr>
      </w:pPr>
    </w:p>
    <w:p w14:paraId="1192408A" w14:textId="77777777" w:rsidR="00F56DEE" w:rsidRDefault="00F56DEE" w:rsidP="00E272D0">
      <w:pPr>
        <w:rPr>
          <w:rFonts w:ascii="__GeistSans_Fallback_3a0388" w:eastAsia="Times New Roman" w:hAnsi="__GeistSans_Fallback_3a0388"/>
          <w:color w:val="000000"/>
          <w:shd w:val="clear" w:color="auto" w:fill="FFFFFF"/>
        </w:rPr>
      </w:pPr>
    </w:p>
    <w:p w14:paraId="24D49E3C" w14:textId="10A0EA63" w:rsidR="00E272D0" w:rsidRPr="00E272D0" w:rsidRDefault="00E272D0" w:rsidP="00E272D0">
      <w:pPr>
        <w:rPr>
          <w:rFonts w:ascii="__GeistSans_Fallback_3a0388" w:eastAsia="Times New Roman" w:hAnsi="__GeistSans_Fallback_3a0388"/>
          <w:color w:val="000000"/>
          <w:shd w:val="clear" w:color="auto" w:fill="FFFFFF"/>
        </w:rPr>
      </w:pPr>
      <w:r w:rsidRPr="00E272D0">
        <w:rPr>
          <w:rFonts w:ascii="__GeistSans_Fallback_3a0388" w:eastAsia="Times New Roman" w:hAnsi="__GeistSans_Fallback_3a0388"/>
          <w:color w:val="000000"/>
          <w:shd w:val="clear" w:color="auto" w:fill="FFFFFF"/>
        </w:rPr>
        <w:t>Introduction</w:t>
      </w:r>
    </w:p>
    <w:p w14:paraId="79B878B6" w14:textId="0BC71E3F" w:rsidR="008273EA" w:rsidRDefault="00E272D0">
      <w:pPr>
        <w:rPr>
          <w:rFonts w:ascii="__GeistSans_Fallback_3a0388" w:eastAsia="Times New Roman" w:hAnsi="__GeistSans_Fallback_3a0388"/>
          <w:color w:val="000000"/>
          <w:shd w:val="clear" w:color="auto" w:fill="FFFFFF"/>
        </w:rPr>
      </w:pPr>
      <w:r w:rsidRPr="00E272D0">
        <w:rPr>
          <w:rFonts w:ascii="__GeistSans_Fallback_3a0388" w:eastAsia="Times New Roman" w:hAnsi="__GeistSans_Fallback_3a0388"/>
          <w:color w:val="000000"/>
          <w:shd w:val="clear" w:color="auto" w:fill="FFFFFF"/>
        </w:rPr>
        <w:t xml:space="preserve">This paper evaluates my academic development process in LCLM 4001 through my Certificate of Higher Education in Business Skills for the Workplace. During the module I took part in different assignments and activities which strongly enhanced my academic development while simultaneously improving my personal growth. Through this report I will evaluate important learning experiences then state my strong points and weaker areas before examining their influence on my student success. I will </w:t>
      </w:r>
      <w:proofErr w:type="spellStart"/>
      <w:r w:rsidRPr="00E272D0">
        <w:rPr>
          <w:rFonts w:ascii="__GeistSans_Fallback_3a0388" w:eastAsia="Times New Roman" w:hAnsi="__GeistSans_Fallback_3a0388"/>
          <w:color w:val="000000"/>
          <w:shd w:val="clear" w:color="auto" w:fill="FFFFFF"/>
        </w:rPr>
        <w:t>analyze</w:t>
      </w:r>
      <w:proofErr w:type="spellEnd"/>
      <w:r w:rsidRPr="00E272D0">
        <w:rPr>
          <w:rFonts w:ascii="__GeistSans_Fallback_3a0388" w:eastAsia="Times New Roman" w:hAnsi="__GeistSans_Fallback_3a0388"/>
          <w:color w:val="000000"/>
          <w:shd w:val="clear" w:color="auto" w:fill="FFFFFF"/>
        </w:rPr>
        <w:t xml:space="preserve"> my responses to classroom work and the academic test and practical skills project work.</w:t>
      </w:r>
    </w:p>
    <w:p w14:paraId="0C85DC79" w14:textId="77777777" w:rsidR="00B034B3" w:rsidRPr="00B034B3" w:rsidRDefault="00B034B3" w:rsidP="00B034B3">
      <w:pPr>
        <w:rPr>
          <w:lang w:val="ro-RO"/>
        </w:rPr>
      </w:pPr>
      <w:r w:rsidRPr="00B034B3">
        <w:rPr>
          <w:lang w:val="ro-RO"/>
        </w:rPr>
        <w:t>Description of Experiences</w:t>
      </w:r>
    </w:p>
    <w:p w14:paraId="0667BFB7" w14:textId="77777777" w:rsidR="00B034B3" w:rsidRPr="00B034B3" w:rsidRDefault="00B034B3" w:rsidP="00B034B3">
      <w:pPr>
        <w:rPr>
          <w:lang w:val="ro-RO"/>
        </w:rPr>
      </w:pPr>
      <w:r w:rsidRPr="00B034B3">
        <w:rPr>
          <w:lang w:val="ro-RO"/>
        </w:rPr>
        <w:t>The Academic Skills Quiz turned out to be one of the major learning points of the module. The assessment evaluated my ability to manage time effectively while using references properly for note-taking and academic paragraph writing. The Application of Academic Skills Exercise required me to both paraphrase various sentences and develop an academic paragraph. The formal educational activities at our institution combined with interactive team discussions about academic violations and Harvard referencing courses formed critical elements of my educational progress during this time.</w:t>
      </w:r>
    </w:p>
    <w:p w14:paraId="553273F8" w14:textId="77777777" w:rsidR="00B034B3" w:rsidRPr="00B034B3" w:rsidRDefault="00B034B3" w:rsidP="00B034B3">
      <w:pPr>
        <w:rPr>
          <w:lang w:val="ro-RO"/>
        </w:rPr>
      </w:pPr>
    </w:p>
    <w:p w14:paraId="4FDF12A8" w14:textId="64DB66E3" w:rsidR="00EB253B" w:rsidRPr="00EB253B" w:rsidRDefault="00B034B3" w:rsidP="00EB253B">
      <w:pPr>
        <w:rPr>
          <w:lang w:val="ro-RO"/>
        </w:rPr>
      </w:pPr>
      <w:r w:rsidRPr="00B034B3">
        <w:rPr>
          <w:lang w:val="ro-RO"/>
        </w:rPr>
        <w:t xml:space="preserve">The session about time management taught us about Eisenhower Matrix as a tool to organize our tasks. The concept proved beneficial for me so I used it both in my academic work and personal activities. The Cornell note-taking method became memorable for me when I learned its application prior to a class exercise with peers. The difficult task exposed </w:t>
      </w:r>
      <w:r w:rsidRPr="00B034B3">
        <w:rPr>
          <w:lang w:val="ro-RO"/>
        </w:rPr>
        <w:lastRenderedPageBreak/>
        <w:t>me to the significant importance of efficient information organization.</w:t>
      </w:r>
      <w:r w:rsidR="00EB253B" w:rsidRPr="00EB253B">
        <w:rPr>
          <w:lang w:val="ro-RO"/>
        </w:rPr>
        <w:t xml:space="preserve"> Description of Experiences</w:t>
      </w:r>
    </w:p>
    <w:p w14:paraId="3BDBA819" w14:textId="77777777" w:rsidR="00EB253B" w:rsidRPr="00EB253B" w:rsidRDefault="00EB253B" w:rsidP="00EB253B">
      <w:pPr>
        <w:rPr>
          <w:lang w:val="ro-RO"/>
        </w:rPr>
      </w:pPr>
      <w:r w:rsidRPr="00EB253B">
        <w:rPr>
          <w:lang w:val="ro-RO"/>
        </w:rPr>
        <w:t>The Academic Skills Quiz turned out to be one of the major learning points of the module. The assessment evaluated my ability to manage time effectively while using references properly for note-taking and academic paragraph writing. The Application of Academic Skills Exercise required me to both paraphrase various sentences and develop an academic paragraph. The formal educational activities at our institution combined with interactive team discussions about academic violations and Harvard referencing courses formed critical elements of my educational progress during this time.</w:t>
      </w:r>
    </w:p>
    <w:p w14:paraId="74CCA497" w14:textId="77777777" w:rsidR="00EB253B" w:rsidRPr="00EB253B" w:rsidRDefault="00EB253B" w:rsidP="00EB253B">
      <w:pPr>
        <w:rPr>
          <w:lang w:val="ro-RO"/>
        </w:rPr>
      </w:pPr>
    </w:p>
    <w:p w14:paraId="621930C4" w14:textId="24C0CBCA" w:rsidR="00CA08C0" w:rsidRPr="00CA08C0" w:rsidRDefault="00EB253B" w:rsidP="00CA08C0">
      <w:pPr>
        <w:rPr>
          <w:lang w:val="ro-RO"/>
        </w:rPr>
      </w:pPr>
      <w:r w:rsidRPr="00EB253B">
        <w:rPr>
          <w:lang w:val="ro-RO"/>
        </w:rPr>
        <w:t>The session about time management taught us about Eisenhower Matrix as a tool to organize our tasks. The concept proved beneficial for me so I used it both in my academic work and personal activities. The Cornell note-taking method became memorable for me when I learned its application prior to a class exercise with peers. The difficult task exposed me to the significant importance of efficient information organization</w:t>
      </w:r>
      <w:r w:rsidR="00971C51">
        <w:rPr>
          <w:lang w:val="ro-RO"/>
        </w:rPr>
        <w:t xml:space="preserve">. </w:t>
      </w:r>
      <w:r w:rsidR="00CA08C0" w:rsidRPr="00CA08C0">
        <w:rPr>
          <w:lang w:val="ro-RO"/>
        </w:rPr>
        <w:t>During my learning experience I identified particular weaknesses in addition to my strengths. Note-taking skills are the core area where I need to show better performance. My attendance in all lectures and workshops did not prevent me from taking incomplete and not informative notes. My note disorder became a problem during the Application of Academic Skills Exercise as it made accurate paraphrasing difficult. The act of taking effective notes proves research-backed for better understanding and memory maintenance (Pauk &amp; Owens, 2013) because my personal experience proved it correct. I will practice the Cornell system of note-taking through future modules to effectively record important information.</w:t>
      </w:r>
    </w:p>
    <w:p w14:paraId="7B70BD0B" w14:textId="77777777" w:rsidR="00CA08C0" w:rsidRPr="00CA08C0" w:rsidRDefault="00CA08C0" w:rsidP="00CA08C0">
      <w:pPr>
        <w:rPr>
          <w:lang w:val="ro-RO"/>
        </w:rPr>
      </w:pPr>
    </w:p>
    <w:p w14:paraId="2F115A24" w14:textId="77777777" w:rsidR="00CA08C0" w:rsidRPr="00CA08C0" w:rsidRDefault="00CA08C0" w:rsidP="00CA08C0">
      <w:pPr>
        <w:rPr>
          <w:lang w:val="ro-RO"/>
        </w:rPr>
      </w:pPr>
      <w:r w:rsidRPr="00CA08C0">
        <w:rPr>
          <w:lang w:val="ro-RO"/>
        </w:rPr>
        <w:t>Academic writing presented challenges because I maintained strong learning enthusiasm as well as occasional difficulties in organizing academic content release. The assignment for Task 2 required me to write an academic paragraph that proved difficult due to my issues with keeping the appropriate formal writing style while structuring my points in a logical manner. My lecturer told me that my information was appropriate but my writing needed to improve clarity together with coherence. I now utilize writing frames including PEEL (Point, Evidence, Explanation, Link) to develop the continuity within my compositions.</w:t>
      </w:r>
    </w:p>
    <w:p w14:paraId="47BBD664" w14:textId="77777777" w:rsidR="00CA08C0" w:rsidRPr="00CA08C0" w:rsidRDefault="00CA08C0" w:rsidP="00CA08C0">
      <w:pPr>
        <w:rPr>
          <w:lang w:val="ro-RO"/>
        </w:rPr>
      </w:pPr>
    </w:p>
    <w:p w14:paraId="094455F2" w14:textId="3B65822A" w:rsidR="00C05A8A" w:rsidRPr="00C05A8A" w:rsidRDefault="00CA08C0" w:rsidP="00C05A8A">
      <w:pPr>
        <w:rPr>
          <w:lang w:val="ro-RO"/>
        </w:rPr>
      </w:pPr>
      <w:r w:rsidRPr="00CA08C0">
        <w:rPr>
          <w:lang w:val="ro-RO"/>
        </w:rPr>
        <w:t xml:space="preserve">A significant learning experience involved mastering the correct referencing method through the Harvard system. During my first encounters with referencing I struggled to understand it mainly because referencing online sources proved particularly challenging to me. Attending a referencing workshop together with practical use of "Cite Them Right" enabled me to gain confidence in my skills. Using proper references brought enhancements to my work quality </w:t>
      </w:r>
      <w:r w:rsidRPr="00CA08C0">
        <w:rPr>
          <w:lang w:val="ro-RO"/>
        </w:rPr>
        <w:lastRenderedPageBreak/>
        <w:t>which helped me prevent accidental plagiarism.</w:t>
      </w:r>
      <w:r w:rsidR="00C05A8A" w:rsidRPr="00C05A8A">
        <w:rPr>
          <w:lang w:val="ro-RO"/>
        </w:rPr>
        <w:t xml:space="preserve"> The experiences from this module helped me define an unambiguous plan for developing myself personally. Note-taking skills alongside writing competence will receive special attention when I begin the next academic year. I will uphold my current approach toward good time management as it continues to bolster academic achievements.</w:t>
      </w:r>
    </w:p>
    <w:p w14:paraId="1DA1E8E0" w14:textId="77777777" w:rsidR="00C05A8A" w:rsidRPr="00C05A8A" w:rsidRDefault="00C05A8A" w:rsidP="00C05A8A">
      <w:pPr>
        <w:rPr>
          <w:lang w:val="ro-RO"/>
        </w:rPr>
      </w:pPr>
    </w:p>
    <w:p w14:paraId="676FA98C" w14:textId="77777777" w:rsidR="00C05A8A" w:rsidRPr="00C05A8A" w:rsidRDefault="00C05A8A" w:rsidP="00C05A8A">
      <w:pPr>
        <w:rPr>
          <w:lang w:val="ro-RO"/>
        </w:rPr>
      </w:pPr>
      <w:r w:rsidRPr="00C05A8A">
        <w:rPr>
          <w:lang w:val="ro-RO"/>
        </w:rPr>
        <w:t>Conclusion</w:t>
      </w:r>
    </w:p>
    <w:p w14:paraId="5F2581FF" w14:textId="41C84756" w:rsidR="00685E7D" w:rsidRDefault="00C05A8A">
      <w:pPr>
        <w:rPr>
          <w:lang w:val="ro-RO"/>
        </w:rPr>
      </w:pPr>
      <w:r w:rsidRPr="00C05A8A">
        <w:rPr>
          <w:lang w:val="ro-RO"/>
        </w:rPr>
        <w:t>The Academic Skills module stands as a powerfully useful educational component in my academic path. Participating in the Academic Skills Quiz together with the practical exercise and classroom discussions allowed me to construct essential academic competencies. The combination between my skills in time management and my desire to learn produced positive results as my weak note-taking and writing skills became development opportunities. The academic skills module has generated beneficial effects on my academic confidence and training for future academic studies. My university preparation has led me to realize the vital qualities that will help me excel at university as well as in my future course.</w:t>
      </w:r>
    </w:p>
    <w:p w14:paraId="4BEF5513" w14:textId="77777777" w:rsidR="00756600" w:rsidRDefault="00756600">
      <w:pPr>
        <w:rPr>
          <w:lang w:val="ro-RO"/>
        </w:rPr>
      </w:pPr>
    </w:p>
    <w:p w14:paraId="3B0ADDAA" w14:textId="77777777" w:rsidR="00050306" w:rsidRDefault="00050306">
      <w:pPr>
        <w:pStyle w:val="p1"/>
        <w:divId w:val="1520391103"/>
      </w:pPr>
      <w:r>
        <w:rPr>
          <w:rStyle w:val="s1"/>
        </w:rPr>
        <w:t>References</w:t>
      </w:r>
    </w:p>
    <w:p w14:paraId="2AE689B7" w14:textId="77777777" w:rsidR="00050306" w:rsidRDefault="00050306">
      <w:pPr>
        <w:pStyle w:val="p1"/>
        <w:divId w:val="1520391103"/>
      </w:pPr>
      <w:r>
        <w:rPr>
          <w:rStyle w:val="s2"/>
        </w:rPr>
        <w:t xml:space="preserve">Carroll, J. (2002) </w:t>
      </w:r>
      <w:r>
        <w:rPr>
          <w:rStyle w:val="s3"/>
        </w:rPr>
        <w:t>A Handbook for Deterring Plagiarism in Higher Education</w:t>
      </w:r>
      <w:r>
        <w:rPr>
          <w:rStyle w:val="s2"/>
        </w:rPr>
        <w:t>. Oxford: Oxford Centre for Staff and Learning Development.</w:t>
      </w:r>
    </w:p>
    <w:p w14:paraId="0C59398F" w14:textId="77777777" w:rsidR="00050306" w:rsidRDefault="00050306">
      <w:pPr>
        <w:pStyle w:val="p1"/>
        <w:divId w:val="1520391103"/>
      </w:pPr>
      <w:r>
        <w:rPr>
          <w:rStyle w:val="s2"/>
        </w:rPr>
        <w:t xml:space="preserve">Mancini, M. (2017) </w:t>
      </w:r>
      <w:r>
        <w:rPr>
          <w:rStyle w:val="s3"/>
        </w:rPr>
        <w:t>Time Management</w:t>
      </w:r>
      <w:r>
        <w:rPr>
          <w:rStyle w:val="s2"/>
        </w:rPr>
        <w:t>. 3rd ed. New York: McGraw-Hill Education.</w:t>
      </w:r>
    </w:p>
    <w:p w14:paraId="20E7B5A0" w14:textId="77777777" w:rsidR="00050306" w:rsidRDefault="00050306">
      <w:pPr>
        <w:pStyle w:val="p1"/>
        <w:divId w:val="1520391103"/>
      </w:pPr>
      <w:proofErr w:type="spellStart"/>
      <w:r>
        <w:rPr>
          <w:rStyle w:val="s2"/>
        </w:rPr>
        <w:t>Pauk</w:t>
      </w:r>
      <w:proofErr w:type="spellEnd"/>
      <w:r>
        <w:rPr>
          <w:rStyle w:val="s2"/>
        </w:rPr>
        <w:t xml:space="preserve">, W. and Owens, R. (2013) </w:t>
      </w:r>
      <w:r>
        <w:rPr>
          <w:rStyle w:val="s3"/>
        </w:rPr>
        <w:t>How to Study in College</w:t>
      </w:r>
      <w:r>
        <w:rPr>
          <w:rStyle w:val="s2"/>
        </w:rPr>
        <w:t xml:space="preserve">. 11th ed. Boston: </w:t>
      </w:r>
      <w:proofErr w:type="spellStart"/>
      <w:r>
        <w:rPr>
          <w:rStyle w:val="s2"/>
        </w:rPr>
        <w:t>Cengage</w:t>
      </w:r>
      <w:proofErr w:type="spellEnd"/>
      <w:r>
        <w:rPr>
          <w:rStyle w:val="s2"/>
        </w:rPr>
        <w:t xml:space="preserve"> Learning.</w:t>
      </w:r>
    </w:p>
    <w:p w14:paraId="7F9D7592" w14:textId="77777777" w:rsidR="00756600" w:rsidRPr="008273EA" w:rsidRDefault="00756600">
      <w:pPr>
        <w:rPr>
          <w:lang w:val="ro-RO"/>
        </w:rPr>
      </w:pPr>
    </w:p>
    <w:sectPr w:rsidR="00756600" w:rsidRPr="008273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__GeistSans_Fallback_3a0388">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3EA"/>
    <w:rsid w:val="00050306"/>
    <w:rsid w:val="001109C2"/>
    <w:rsid w:val="004B7202"/>
    <w:rsid w:val="00685E7D"/>
    <w:rsid w:val="00756600"/>
    <w:rsid w:val="007B6EA4"/>
    <w:rsid w:val="008273EA"/>
    <w:rsid w:val="00847EA4"/>
    <w:rsid w:val="0091102C"/>
    <w:rsid w:val="00971C51"/>
    <w:rsid w:val="00A70862"/>
    <w:rsid w:val="00B034B3"/>
    <w:rsid w:val="00B37835"/>
    <w:rsid w:val="00C05A8A"/>
    <w:rsid w:val="00C37CC7"/>
    <w:rsid w:val="00CA08C0"/>
    <w:rsid w:val="00E272D0"/>
    <w:rsid w:val="00EB253B"/>
    <w:rsid w:val="00ED476D"/>
    <w:rsid w:val="00F56DEE"/>
    <w:rsid w:val="00F62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10D1E9"/>
  <w15:chartTrackingRefBased/>
  <w15:docId w15:val="{59473DB6-BA85-9D4C-B472-3CA7B4E29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3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73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73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73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73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73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3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3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3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73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73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73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73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73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3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3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3EA"/>
    <w:rPr>
      <w:rFonts w:eastAsiaTheme="majorEastAsia" w:cstheme="majorBidi"/>
      <w:color w:val="272727" w:themeColor="text1" w:themeTint="D8"/>
    </w:rPr>
  </w:style>
  <w:style w:type="paragraph" w:styleId="Title">
    <w:name w:val="Title"/>
    <w:basedOn w:val="Normal"/>
    <w:next w:val="Normal"/>
    <w:link w:val="TitleChar"/>
    <w:uiPriority w:val="10"/>
    <w:qFormat/>
    <w:rsid w:val="008273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3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3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3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3EA"/>
    <w:pPr>
      <w:spacing w:before="160"/>
      <w:jc w:val="center"/>
    </w:pPr>
    <w:rPr>
      <w:i/>
      <w:iCs/>
      <w:color w:val="404040" w:themeColor="text1" w:themeTint="BF"/>
    </w:rPr>
  </w:style>
  <w:style w:type="character" w:customStyle="1" w:styleId="QuoteChar">
    <w:name w:val="Quote Char"/>
    <w:basedOn w:val="DefaultParagraphFont"/>
    <w:link w:val="Quote"/>
    <w:uiPriority w:val="29"/>
    <w:rsid w:val="008273EA"/>
    <w:rPr>
      <w:i/>
      <w:iCs/>
      <w:color w:val="404040" w:themeColor="text1" w:themeTint="BF"/>
    </w:rPr>
  </w:style>
  <w:style w:type="paragraph" w:styleId="ListParagraph">
    <w:name w:val="List Paragraph"/>
    <w:basedOn w:val="Normal"/>
    <w:uiPriority w:val="34"/>
    <w:qFormat/>
    <w:rsid w:val="008273EA"/>
    <w:pPr>
      <w:ind w:left="720"/>
      <w:contextualSpacing/>
    </w:pPr>
  </w:style>
  <w:style w:type="character" w:styleId="IntenseEmphasis">
    <w:name w:val="Intense Emphasis"/>
    <w:basedOn w:val="DefaultParagraphFont"/>
    <w:uiPriority w:val="21"/>
    <w:qFormat/>
    <w:rsid w:val="008273EA"/>
    <w:rPr>
      <w:i/>
      <w:iCs/>
      <w:color w:val="2F5496" w:themeColor="accent1" w:themeShade="BF"/>
    </w:rPr>
  </w:style>
  <w:style w:type="paragraph" w:styleId="IntenseQuote">
    <w:name w:val="Intense Quote"/>
    <w:basedOn w:val="Normal"/>
    <w:next w:val="Normal"/>
    <w:link w:val="IntenseQuoteChar"/>
    <w:uiPriority w:val="30"/>
    <w:qFormat/>
    <w:rsid w:val="008273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73EA"/>
    <w:rPr>
      <w:i/>
      <w:iCs/>
      <w:color w:val="2F5496" w:themeColor="accent1" w:themeShade="BF"/>
    </w:rPr>
  </w:style>
  <w:style w:type="character" w:styleId="IntenseReference">
    <w:name w:val="Intense Reference"/>
    <w:basedOn w:val="DefaultParagraphFont"/>
    <w:uiPriority w:val="32"/>
    <w:qFormat/>
    <w:rsid w:val="008273EA"/>
    <w:rPr>
      <w:b/>
      <w:bCs/>
      <w:smallCaps/>
      <w:color w:val="2F5496" w:themeColor="accent1" w:themeShade="BF"/>
      <w:spacing w:val="5"/>
    </w:rPr>
  </w:style>
  <w:style w:type="character" w:customStyle="1" w:styleId="cursor-pointer">
    <w:name w:val="cursor-pointer"/>
    <w:basedOn w:val="DefaultParagraphFont"/>
    <w:rsid w:val="001109C2"/>
  </w:style>
  <w:style w:type="paragraph" w:customStyle="1" w:styleId="p1">
    <w:name w:val="p1"/>
    <w:basedOn w:val="Normal"/>
    <w:rsid w:val="0005030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50306"/>
  </w:style>
  <w:style w:type="character" w:customStyle="1" w:styleId="s2">
    <w:name w:val="s2"/>
    <w:basedOn w:val="DefaultParagraphFont"/>
    <w:rsid w:val="00050306"/>
  </w:style>
  <w:style w:type="character" w:customStyle="1" w:styleId="s3">
    <w:name w:val="s3"/>
    <w:basedOn w:val="DefaultParagraphFont"/>
    <w:rsid w:val="00050306"/>
  </w:style>
  <w:style w:type="paragraph" w:customStyle="1" w:styleId="p2">
    <w:name w:val="p2"/>
    <w:basedOn w:val="Normal"/>
    <w:rsid w:val="0005030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0391103">
      <w:bodyDiv w:val="1"/>
      <w:marLeft w:val="0"/>
      <w:marRight w:val="0"/>
      <w:marTop w:val="0"/>
      <w:marBottom w:val="0"/>
      <w:divBdr>
        <w:top w:val="none" w:sz="0" w:space="0" w:color="auto"/>
        <w:left w:val="none" w:sz="0" w:space="0" w:color="auto"/>
        <w:bottom w:val="none" w:sz="0" w:space="0" w:color="auto"/>
        <w:right w:val="none" w:sz="0" w:space="0" w:color="auto"/>
      </w:divBdr>
    </w:div>
    <w:div w:id="1931501038">
      <w:bodyDiv w:val="1"/>
      <w:marLeft w:val="0"/>
      <w:marRight w:val="0"/>
      <w:marTop w:val="0"/>
      <w:marBottom w:val="0"/>
      <w:divBdr>
        <w:top w:val="none" w:sz="0" w:space="0" w:color="auto"/>
        <w:left w:val="none" w:sz="0" w:space="0" w:color="auto"/>
        <w:bottom w:val="none" w:sz="0" w:space="0" w:color="auto"/>
        <w:right w:val="none" w:sz="0" w:space="0" w:color="auto"/>
      </w:divBdr>
    </w:div>
    <w:div w:id="206532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926</Words>
  <Characters>5279</Characters>
  <Application>Microsoft Office Word</Application>
  <DocSecurity>0</DocSecurity>
  <Lines>43</Lines>
  <Paragraphs>12</Paragraphs>
  <ScaleCrop>false</ScaleCrop>
  <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Abdelrahman Sakr</dc:creator>
  <cp:keywords/>
  <dc:description/>
  <cp:lastModifiedBy>Abdelrahman Sakr</cp:lastModifiedBy>
  <cp:revision>2</cp:revision>
  <dcterms:created xsi:type="dcterms:W3CDTF">2025-04-28T00:04:00Z</dcterms:created>
  <dcterms:modified xsi:type="dcterms:W3CDTF">2025-04-28T00:04:00Z</dcterms:modified>
</cp:coreProperties>
</file>