
<file path=[Content_Types].xml><?xml version="1.0" encoding="utf-8"?>
<Types xmlns="http://schemas.openxmlformats.org/package/2006/content-types">
  <Default Extension="bin" ContentType="application/vnd.openxmlformats-officedocument.oleObject"/>
  <Default Extension="emf" ContentType="image/x-emf"/>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22063D" w14:textId="643714C0" w:rsidR="005D7372" w:rsidRPr="00497668" w:rsidRDefault="00BB328B" w:rsidP="00BB328B">
      <w:pPr>
        <w:pStyle w:val="Title"/>
        <w:jc w:val="left"/>
        <w:rPr>
          <w:sz w:val="24"/>
          <w:szCs w:val="24"/>
          <w:lang w:val="en-GB"/>
        </w:rPr>
      </w:pPr>
      <w:bookmarkStart w:id="0" w:name="_o91tj53rfhyb" w:colFirst="0" w:colLast="0"/>
      <w:bookmarkEnd w:id="0"/>
      <w:r>
        <w:rPr>
          <w:noProof/>
          <w:sz w:val="24"/>
          <w:szCs w:val="24"/>
          <w:lang w:val="en-GB"/>
        </w:rPr>
        <w:drawing>
          <wp:inline distT="0" distB="0" distL="0" distR="0" wp14:anchorId="3024066F" wp14:editId="4149728F">
            <wp:extent cx="5391150" cy="1962150"/>
            <wp:effectExtent l="0" t="0" r="0" b="0"/>
            <wp:docPr id="9" name="Picture 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391150" cy="1962150"/>
                    </a:xfrm>
                    <a:prstGeom prst="rect">
                      <a:avLst/>
                    </a:prstGeom>
                  </pic:spPr>
                </pic:pic>
              </a:graphicData>
            </a:graphic>
          </wp:inline>
        </w:drawing>
      </w:r>
    </w:p>
    <w:p w14:paraId="29D26800" w14:textId="77777777" w:rsidR="005D7372" w:rsidRPr="00497668" w:rsidRDefault="005D7372" w:rsidP="00BB328B">
      <w:pPr>
        <w:pStyle w:val="Title"/>
        <w:jc w:val="both"/>
        <w:rPr>
          <w:sz w:val="24"/>
          <w:szCs w:val="24"/>
          <w:lang w:val="en-GB"/>
        </w:rPr>
      </w:pPr>
      <w:bookmarkStart w:id="1" w:name="_p8dryfcqgxyp" w:colFirst="0" w:colLast="0"/>
      <w:bookmarkStart w:id="2" w:name="_jajg8eh9rh8t" w:colFirst="0" w:colLast="0"/>
      <w:bookmarkEnd w:id="1"/>
      <w:bookmarkEnd w:id="2"/>
    </w:p>
    <w:p w14:paraId="30992EC6" w14:textId="77777777" w:rsidR="00BB328B" w:rsidRPr="00BB328B" w:rsidRDefault="00BB328B" w:rsidP="00BB328B">
      <w:pPr>
        <w:pStyle w:val="Normal1"/>
        <w:rPr>
          <w:lang w:val="en-GB"/>
        </w:rPr>
      </w:pPr>
      <w:bookmarkStart w:id="3" w:name="_35dszcub9179" w:colFirst="0" w:colLast="0"/>
      <w:bookmarkEnd w:id="3"/>
      <w:r w:rsidRPr="00BB328B">
        <w:rPr>
          <w:lang w:val="en-GB"/>
        </w:rPr>
        <w:t>Student Name: Ioana-Theodora Popescu</w:t>
      </w:r>
    </w:p>
    <w:p w14:paraId="07EC8C30" w14:textId="7FA41ED8" w:rsidR="005D7372" w:rsidRPr="00497668" w:rsidRDefault="00BB328B" w:rsidP="00BB328B">
      <w:pPr>
        <w:pStyle w:val="Normal1"/>
        <w:rPr>
          <w:lang w:val="en-GB"/>
        </w:rPr>
      </w:pPr>
      <w:r w:rsidRPr="00BB328B">
        <w:rPr>
          <w:lang w:val="en-GB"/>
        </w:rPr>
        <w:t>Student ID: 1922523</w:t>
      </w:r>
    </w:p>
    <w:p w14:paraId="18CACC28" w14:textId="77777777" w:rsidR="005D7372" w:rsidRPr="00497668" w:rsidRDefault="005D7372">
      <w:pPr>
        <w:pStyle w:val="Title"/>
        <w:rPr>
          <w:b/>
          <w:lang w:val="en-GB"/>
        </w:rPr>
      </w:pPr>
      <w:bookmarkStart w:id="4" w:name="_37ngvavol9j7" w:colFirst="0" w:colLast="0"/>
      <w:bookmarkEnd w:id="4"/>
    </w:p>
    <w:p w14:paraId="3706CF48" w14:textId="77777777" w:rsidR="005D7372" w:rsidRPr="00497668" w:rsidRDefault="005D7372">
      <w:pPr>
        <w:pStyle w:val="Title"/>
        <w:rPr>
          <w:b/>
          <w:lang w:val="en-GB"/>
        </w:rPr>
      </w:pPr>
      <w:bookmarkStart w:id="5" w:name="_dlqb0dsfg2ah" w:colFirst="0" w:colLast="0"/>
      <w:bookmarkEnd w:id="5"/>
    </w:p>
    <w:p w14:paraId="1B4AD234" w14:textId="77777777" w:rsidR="005D7372" w:rsidRPr="00497668" w:rsidRDefault="005D7372">
      <w:pPr>
        <w:pStyle w:val="Title"/>
        <w:rPr>
          <w:b/>
          <w:lang w:val="en-GB"/>
        </w:rPr>
      </w:pPr>
      <w:bookmarkStart w:id="6" w:name="_2r7t0qfd0e2r" w:colFirst="0" w:colLast="0"/>
      <w:bookmarkEnd w:id="6"/>
    </w:p>
    <w:p w14:paraId="206ECE96" w14:textId="41B85CBC" w:rsidR="005D7372" w:rsidRDefault="005D7372">
      <w:pPr>
        <w:pStyle w:val="Title"/>
        <w:rPr>
          <w:b/>
          <w:lang w:val="en-GB"/>
        </w:rPr>
      </w:pPr>
      <w:bookmarkStart w:id="7" w:name="_xsaasad9uxr4" w:colFirst="0" w:colLast="0"/>
      <w:bookmarkEnd w:id="7"/>
    </w:p>
    <w:p w14:paraId="58CA6C11" w14:textId="77777777" w:rsidR="00BB328B" w:rsidRPr="00BB328B" w:rsidRDefault="00BB328B" w:rsidP="00BB328B">
      <w:pPr>
        <w:pStyle w:val="Normal1"/>
        <w:rPr>
          <w:lang w:val="en-GB"/>
        </w:rPr>
      </w:pPr>
    </w:p>
    <w:p w14:paraId="55F82516" w14:textId="77777777" w:rsidR="005D7372" w:rsidRPr="00497668" w:rsidRDefault="0015562D">
      <w:pPr>
        <w:pStyle w:val="Title"/>
        <w:rPr>
          <w:b/>
          <w:lang w:val="en-GB"/>
        </w:rPr>
      </w:pPr>
      <w:bookmarkStart w:id="8" w:name="_xjjwjyvrv518" w:colFirst="0" w:colLast="0"/>
      <w:bookmarkEnd w:id="8"/>
      <w:r w:rsidRPr="00497668">
        <w:rPr>
          <w:b/>
          <w:lang w:val="en-GB"/>
        </w:rPr>
        <w:t>Data Handling and Business Intelligence</w:t>
      </w:r>
    </w:p>
    <w:p w14:paraId="2BB3999B" w14:textId="7ED003E8" w:rsidR="005D7372" w:rsidRDefault="0015562D">
      <w:pPr>
        <w:pStyle w:val="Title"/>
        <w:rPr>
          <w:b/>
          <w:lang w:val="en-GB"/>
        </w:rPr>
      </w:pPr>
      <w:bookmarkStart w:id="9" w:name="_eqxxf1yo0qhk" w:colFirst="0" w:colLast="0"/>
      <w:bookmarkEnd w:id="9"/>
      <w:r w:rsidRPr="00497668">
        <w:rPr>
          <w:b/>
          <w:lang w:val="en-GB"/>
        </w:rPr>
        <w:t>Assignment 2</w:t>
      </w:r>
    </w:p>
    <w:p w14:paraId="0D32C515" w14:textId="6FBF7C62" w:rsidR="00BB328B" w:rsidRDefault="00BB328B" w:rsidP="00BB328B">
      <w:pPr>
        <w:pStyle w:val="Normal1"/>
        <w:rPr>
          <w:lang w:val="en-GB"/>
        </w:rPr>
      </w:pPr>
    </w:p>
    <w:p w14:paraId="2013BFED" w14:textId="30B6B88C" w:rsidR="00BB328B" w:rsidRDefault="00BB328B" w:rsidP="00BB328B">
      <w:pPr>
        <w:pStyle w:val="Normal1"/>
        <w:rPr>
          <w:lang w:val="en-GB"/>
        </w:rPr>
      </w:pPr>
    </w:p>
    <w:p w14:paraId="6CD29757" w14:textId="6604E58E" w:rsidR="00BB328B" w:rsidRDefault="00BB328B" w:rsidP="00BB328B">
      <w:pPr>
        <w:pStyle w:val="Normal1"/>
        <w:rPr>
          <w:lang w:val="en-GB"/>
        </w:rPr>
      </w:pPr>
    </w:p>
    <w:p w14:paraId="64E769A7" w14:textId="53E73537" w:rsidR="00BB328B" w:rsidRDefault="00BB328B" w:rsidP="00BB328B">
      <w:pPr>
        <w:pStyle w:val="Normal1"/>
        <w:rPr>
          <w:lang w:val="en-GB"/>
        </w:rPr>
      </w:pPr>
    </w:p>
    <w:p w14:paraId="34FF504D" w14:textId="77777777" w:rsidR="00BB328B" w:rsidRDefault="00BB328B" w:rsidP="00BB328B">
      <w:pPr>
        <w:pStyle w:val="Normal1"/>
        <w:rPr>
          <w:lang w:val="en-GB"/>
        </w:rPr>
      </w:pPr>
    </w:p>
    <w:p w14:paraId="00E5F791" w14:textId="77777777" w:rsidR="00BB328B" w:rsidRPr="00BB328B" w:rsidRDefault="00BB328B" w:rsidP="00BB328B">
      <w:pPr>
        <w:pStyle w:val="Normal1"/>
        <w:rPr>
          <w:lang w:val="en-GB"/>
        </w:rPr>
      </w:pPr>
    </w:p>
    <w:p w14:paraId="2962602F" w14:textId="3E10A13F" w:rsidR="00BB328B" w:rsidRDefault="00BB328B" w:rsidP="00BB328B">
      <w:pPr>
        <w:pStyle w:val="Normal1"/>
        <w:rPr>
          <w:lang w:val="en-GB"/>
        </w:rPr>
      </w:pPr>
    </w:p>
    <w:p w14:paraId="78182663" w14:textId="77777777" w:rsidR="00BB328B" w:rsidRPr="00BB328B" w:rsidRDefault="00BB328B" w:rsidP="00BB328B">
      <w:pPr>
        <w:pStyle w:val="Normal1"/>
        <w:rPr>
          <w:lang w:val="en-GB"/>
        </w:rPr>
      </w:pPr>
      <w:r w:rsidRPr="00BB328B">
        <w:rPr>
          <w:lang w:val="en-GB"/>
        </w:rPr>
        <w:t>University of Wales Trinity Saint David</w:t>
      </w:r>
    </w:p>
    <w:p w14:paraId="5185A118" w14:textId="77777777" w:rsidR="00BB328B" w:rsidRPr="00BB328B" w:rsidRDefault="00BB328B" w:rsidP="00BB328B">
      <w:pPr>
        <w:pStyle w:val="Normal1"/>
        <w:rPr>
          <w:lang w:val="en-GB"/>
        </w:rPr>
      </w:pPr>
      <w:r w:rsidRPr="00BB328B">
        <w:rPr>
          <w:lang w:val="en-GB"/>
        </w:rPr>
        <w:t>Module Number: LCBB5000</w:t>
      </w:r>
    </w:p>
    <w:p w14:paraId="0E81FCC0" w14:textId="77777777" w:rsidR="00BB328B" w:rsidRPr="00BB328B" w:rsidRDefault="00BB328B" w:rsidP="00BB328B">
      <w:pPr>
        <w:pStyle w:val="Normal1"/>
        <w:rPr>
          <w:lang w:val="en-GB"/>
        </w:rPr>
      </w:pPr>
      <w:r w:rsidRPr="00BB328B">
        <w:rPr>
          <w:lang w:val="en-GB"/>
        </w:rPr>
        <w:t>Module Name: Data Handling and Business Intelligence</w:t>
      </w:r>
    </w:p>
    <w:p w14:paraId="1F06D43E" w14:textId="2BC9FBDC" w:rsidR="00BB328B" w:rsidRPr="00BB328B" w:rsidRDefault="00BB328B" w:rsidP="00BB328B">
      <w:pPr>
        <w:pStyle w:val="Normal1"/>
        <w:rPr>
          <w:lang w:val="en-GB"/>
        </w:rPr>
      </w:pPr>
      <w:r w:rsidRPr="00BB328B">
        <w:rPr>
          <w:lang w:val="en-GB"/>
        </w:rPr>
        <w:t>Module Tutor: Nazmul Hasan</w:t>
      </w:r>
    </w:p>
    <w:p w14:paraId="461C2D43" w14:textId="1FE6C091" w:rsidR="005D7372" w:rsidRDefault="0015562D" w:rsidP="00BB328B">
      <w:pPr>
        <w:pStyle w:val="Normal1"/>
        <w:jc w:val="center"/>
        <w:rPr>
          <w:rFonts w:ascii="Arial" w:hAnsi="Arial" w:cs="Arial"/>
          <w:b/>
          <w:lang w:val="en-GB"/>
        </w:rPr>
      </w:pPr>
      <w:r w:rsidRPr="00497668">
        <w:rPr>
          <w:lang w:val="en-GB"/>
        </w:rPr>
        <w:br w:type="page"/>
      </w:r>
      <w:r w:rsidRPr="00BB328B">
        <w:rPr>
          <w:rFonts w:ascii="Arial" w:hAnsi="Arial" w:cs="Arial"/>
          <w:b/>
          <w:lang w:val="en-GB"/>
        </w:rPr>
        <w:lastRenderedPageBreak/>
        <w:t>Table of Contents</w:t>
      </w:r>
    </w:p>
    <w:p w14:paraId="727636D7" w14:textId="77777777" w:rsidR="00836C2C" w:rsidRPr="00BB328B" w:rsidRDefault="00836C2C" w:rsidP="00BB328B">
      <w:pPr>
        <w:pStyle w:val="Normal1"/>
        <w:jc w:val="center"/>
        <w:rPr>
          <w:rFonts w:ascii="Arial" w:hAnsi="Arial" w:cs="Arial"/>
          <w:b/>
          <w:lang w:val="en-GB"/>
        </w:rPr>
      </w:pPr>
    </w:p>
    <w:sdt>
      <w:sdtPr>
        <w:rPr>
          <w:rFonts w:ascii="Arial" w:hAnsi="Arial" w:cs="Arial"/>
          <w:lang w:val="en-GB"/>
        </w:rPr>
        <w:id w:val="7857313"/>
        <w:docPartObj>
          <w:docPartGallery w:val="Table of Contents"/>
          <w:docPartUnique/>
        </w:docPartObj>
      </w:sdtPr>
      <w:sdtEndPr/>
      <w:sdtContent>
        <w:p w14:paraId="4201463F" w14:textId="77777777" w:rsidR="005D7372" w:rsidRPr="00BB328B" w:rsidRDefault="0015562D" w:rsidP="00836C2C">
          <w:pPr>
            <w:pStyle w:val="Normal1"/>
            <w:tabs>
              <w:tab w:val="right" w:pos="9360"/>
            </w:tabs>
            <w:rPr>
              <w:rFonts w:ascii="Arial" w:hAnsi="Arial" w:cs="Arial"/>
              <w:noProof/>
              <w:lang w:val="en-GB"/>
            </w:rPr>
          </w:pPr>
          <w:r w:rsidRPr="00BB328B">
            <w:rPr>
              <w:rFonts w:ascii="Arial" w:hAnsi="Arial" w:cs="Arial"/>
              <w:lang w:val="en-GB"/>
            </w:rPr>
            <w:fldChar w:fldCharType="begin"/>
          </w:r>
          <w:r w:rsidR="000C4097" w:rsidRPr="00BB328B">
            <w:rPr>
              <w:rFonts w:ascii="Arial" w:hAnsi="Arial" w:cs="Arial"/>
              <w:lang w:val="en-GB"/>
            </w:rPr>
            <w:instrText xml:space="preserve"> TOC \h \u \z </w:instrText>
          </w:r>
          <w:r w:rsidRPr="00BB328B">
            <w:rPr>
              <w:rFonts w:ascii="Arial" w:hAnsi="Arial" w:cs="Arial"/>
              <w:lang w:val="en-GB"/>
            </w:rPr>
            <w:fldChar w:fldCharType="separate"/>
          </w:r>
          <w:hyperlink w:anchor="_i3ks92cwvva5" w:history="1">
            <w:r w:rsidR="000C4097" w:rsidRPr="00BB328B">
              <w:rPr>
                <w:rFonts w:ascii="Arial" w:hAnsi="Arial" w:cs="Arial"/>
                <w:noProof/>
                <w:lang w:val="en-GB"/>
              </w:rPr>
              <w:t>Introduction</w:t>
            </w:r>
          </w:hyperlink>
          <w:r w:rsidR="000C4097" w:rsidRPr="00BB328B">
            <w:rPr>
              <w:rFonts w:ascii="Arial" w:hAnsi="Arial" w:cs="Arial"/>
              <w:noProof/>
              <w:lang w:val="en-GB"/>
            </w:rPr>
            <w:tab/>
          </w:r>
          <w:r w:rsidRPr="00BB328B">
            <w:rPr>
              <w:rFonts w:ascii="Arial" w:hAnsi="Arial" w:cs="Arial"/>
              <w:noProof/>
              <w:lang w:val="en-GB"/>
            </w:rPr>
            <w:fldChar w:fldCharType="begin"/>
          </w:r>
          <w:r w:rsidR="000C4097" w:rsidRPr="00BB328B">
            <w:rPr>
              <w:rFonts w:ascii="Arial" w:hAnsi="Arial" w:cs="Arial"/>
              <w:noProof/>
              <w:lang w:val="en-GB"/>
            </w:rPr>
            <w:instrText xml:space="preserve"> PAGEREF _i3ks92cwvva5 \h </w:instrText>
          </w:r>
          <w:r w:rsidRPr="00BB328B">
            <w:rPr>
              <w:rFonts w:ascii="Arial" w:hAnsi="Arial" w:cs="Arial"/>
              <w:noProof/>
              <w:lang w:val="en-GB"/>
            </w:rPr>
          </w:r>
          <w:r w:rsidRPr="00BB328B">
            <w:rPr>
              <w:rFonts w:ascii="Arial" w:hAnsi="Arial" w:cs="Arial"/>
              <w:noProof/>
              <w:lang w:val="en-GB"/>
            </w:rPr>
            <w:fldChar w:fldCharType="separate"/>
          </w:r>
          <w:r w:rsidR="000C4097" w:rsidRPr="00BB328B">
            <w:rPr>
              <w:rFonts w:ascii="Arial" w:hAnsi="Arial" w:cs="Arial"/>
              <w:noProof/>
              <w:lang w:val="en-GB"/>
            </w:rPr>
            <w:t>3</w:t>
          </w:r>
          <w:r w:rsidRPr="00BB328B">
            <w:rPr>
              <w:rFonts w:ascii="Arial" w:hAnsi="Arial" w:cs="Arial"/>
              <w:noProof/>
              <w:lang w:val="en-GB"/>
            </w:rPr>
            <w:fldChar w:fldCharType="end"/>
          </w:r>
        </w:p>
        <w:p w14:paraId="45F0AFBC" w14:textId="77777777" w:rsidR="005D7372" w:rsidRPr="00BB328B" w:rsidRDefault="0015562D" w:rsidP="00836C2C">
          <w:pPr>
            <w:pStyle w:val="Normal1"/>
            <w:tabs>
              <w:tab w:val="right" w:pos="9360"/>
            </w:tabs>
            <w:rPr>
              <w:rFonts w:ascii="Arial" w:hAnsi="Arial" w:cs="Arial"/>
              <w:noProof/>
              <w:lang w:val="en-GB"/>
            </w:rPr>
          </w:pPr>
          <w:hyperlink w:anchor="_ydbt6tlk5cbu" w:history="1">
            <w:r w:rsidR="000C4097" w:rsidRPr="00BB328B">
              <w:rPr>
                <w:rFonts w:ascii="Arial" w:hAnsi="Arial" w:cs="Arial"/>
                <w:noProof/>
                <w:lang w:val="en-GB"/>
              </w:rPr>
              <w:t>Part 1</w:t>
            </w:r>
          </w:hyperlink>
          <w:r w:rsidR="000C4097" w:rsidRPr="00BB328B">
            <w:rPr>
              <w:rFonts w:ascii="Arial" w:hAnsi="Arial" w:cs="Arial"/>
              <w:noProof/>
              <w:lang w:val="en-GB"/>
            </w:rPr>
            <w:tab/>
          </w:r>
          <w:r w:rsidRPr="00BB328B">
            <w:rPr>
              <w:rFonts w:ascii="Arial" w:hAnsi="Arial" w:cs="Arial"/>
              <w:noProof/>
              <w:lang w:val="en-GB"/>
            </w:rPr>
            <w:fldChar w:fldCharType="begin"/>
          </w:r>
          <w:r w:rsidR="000C4097" w:rsidRPr="00BB328B">
            <w:rPr>
              <w:rFonts w:ascii="Arial" w:hAnsi="Arial" w:cs="Arial"/>
              <w:noProof/>
              <w:lang w:val="en-GB"/>
            </w:rPr>
            <w:instrText xml:space="preserve"> PAGEREF _ydbt6tlk5cbu \h </w:instrText>
          </w:r>
          <w:r w:rsidRPr="00BB328B">
            <w:rPr>
              <w:rFonts w:ascii="Arial" w:hAnsi="Arial" w:cs="Arial"/>
              <w:noProof/>
              <w:lang w:val="en-GB"/>
            </w:rPr>
          </w:r>
          <w:r w:rsidRPr="00BB328B">
            <w:rPr>
              <w:rFonts w:ascii="Arial" w:hAnsi="Arial" w:cs="Arial"/>
              <w:noProof/>
              <w:lang w:val="en-GB"/>
            </w:rPr>
            <w:fldChar w:fldCharType="separate"/>
          </w:r>
          <w:r w:rsidR="000C4097" w:rsidRPr="00BB328B">
            <w:rPr>
              <w:rFonts w:ascii="Arial" w:hAnsi="Arial" w:cs="Arial"/>
              <w:noProof/>
              <w:lang w:val="en-GB"/>
            </w:rPr>
            <w:t>3</w:t>
          </w:r>
          <w:r w:rsidRPr="00BB328B">
            <w:rPr>
              <w:rFonts w:ascii="Arial" w:hAnsi="Arial" w:cs="Arial"/>
              <w:noProof/>
              <w:lang w:val="en-GB"/>
            </w:rPr>
            <w:fldChar w:fldCharType="end"/>
          </w:r>
        </w:p>
        <w:p w14:paraId="3D9298C3" w14:textId="77777777" w:rsidR="005D7372" w:rsidRPr="00BB328B" w:rsidRDefault="0015562D" w:rsidP="00836C2C">
          <w:pPr>
            <w:pStyle w:val="Normal1"/>
            <w:tabs>
              <w:tab w:val="right" w:pos="9360"/>
            </w:tabs>
            <w:ind w:left="360"/>
            <w:rPr>
              <w:rFonts w:ascii="Arial" w:hAnsi="Arial" w:cs="Arial"/>
              <w:noProof/>
              <w:lang w:val="en-GB"/>
            </w:rPr>
          </w:pPr>
          <w:hyperlink w:anchor="_ycvdo59c463o" w:history="1">
            <w:r w:rsidR="000C4097" w:rsidRPr="00BB328B">
              <w:rPr>
                <w:rFonts w:ascii="Arial" w:hAnsi="Arial" w:cs="Arial"/>
                <w:noProof/>
                <w:lang w:val="en-GB"/>
              </w:rPr>
              <w:t>Analysis of the sales and profit incurred by the superstore.</w:t>
            </w:r>
          </w:hyperlink>
          <w:r w:rsidR="000C4097" w:rsidRPr="00BB328B">
            <w:rPr>
              <w:rFonts w:ascii="Arial" w:hAnsi="Arial" w:cs="Arial"/>
              <w:noProof/>
              <w:lang w:val="en-GB"/>
            </w:rPr>
            <w:tab/>
          </w:r>
          <w:r w:rsidRPr="00BB328B">
            <w:rPr>
              <w:rFonts w:ascii="Arial" w:hAnsi="Arial" w:cs="Arial"/>
              <w:noProof/>
              <w:lang w:val="en-GB"/>
            </w:rPr>
            <w:fldChar w:fldCharType="begin"/>
          </w:r>
          <w:r w:rsidR="000C4097" w:rsidRPr="00BB328B">
            <w:rPr>
              <w:rFonts w:ascii="Arial" w:hAnsi="Arial" w:cs="Arial"/>
              <w:noProof/>
              <w:lang w:val="en-GB"/>
            </w:rPr>
            <w:instrText xml:space="preserve"> PAGEREF _ycvdo59c463o \h </w:instrText>
          </w:r>
          <w:r w:rsidRPr="00BB328B">
            <w:rPr>
              <w:rFonts w:ascii="Arial" w:hAnsi="Arial" w:cs="Arial"/>
              <w:noProof/>
              <w:lang w:val="en-GB"/>
            </w:rPr>
          </w:r>
          <w:r w:rsidRPr="00BB328B">
            <w:rPr>
              <w:rFonts w:ascii="Arial" w:hAnsi="Arial" w:cs="Arial"/>
              <w:noProof/>
              <w:lang w:val="en-GB"/>
            </w:rPr>
            <w:fldChar w:fldCharType="separate"/>
          </w:r>
          <w:r w:rsidR="000C4097" w:rsidRPr="00BB328B">
            <w:rPr>
              <w:rFonts w:ascii="Arial" w:hAnsi="Arial" w:cs="Arial"/>
              <w:noProof/>
              <w:lang w:val="en-GB"/>
            </w:rPr>
            <w:t>3</w:t>
          </w:r>
          <w:r w:rsidRPr="00BB328B">
            <w:rPr>
              <w:rFonts w:ascii="Arial" w:hAnsi="Arial" w:cs="Arial"/>
              <w:noProof/>
              <w:lang w:val="en-GB"/>
            </w:rPr>
            <w:fldChar w:fldCharType="end"/>
          </w:r>
        </w:p>
        <w:p w14:paraId="3BFB4609" w14:textId="77777777" w:rsidR="005D7372" w:rsidRPr="00BB328B" w:rsidRDefault="0015562D" w:rsidP="00836C2C">
          <w:pPr>
            <w:pStyle w:val="Normal1"/>
            <w:tabs>
              <w:tab w:val="right" w:pos="9360"/>
            </w:tabs>
            <w:ind w:left="360"/>
            <w:rPr>
              <w:rFonts w:ascii="Arial" w:hAnsi="Arial" w:cs="Arial"/>
              <w:noProof/>
              <w:lang w:val="en-GB"/>
            </w:rPr>
          </w:pPr>
          <w:hyperlink w:anchor="_28tpjnyqlen3" w:history="1">
            <w:r w:rsidR="000C4097" w:rsidRPr="00BB328B">
              <w:rPr>
                <w:rFonts w:ascii="Arial" w:hAnsi="Arial" w:cs="Arial"/>
                <w:noProof/>
                <w:lang w:val="en-GB"/>
              </w:rPr>
              <w:t>Demonstration of the use of the various data processing functions provided by Microsoft Excel</w:t>
            </w:r>
          </w:hyperlink>
          <w:r w:rsidR="000C4097" w:rsidRPr="00BB328B">
            <w:rPr>
              <w:rFonts w:ascii="Arial" w:hAnsi="Arial" w:cs="Arial"/>
              <w:noProof/>
              <w:lang w:val="en-GB"/>
            </w:rPr>
            <w:tab/>
          </w:r>
          <w:r w:rsidRPr="00BB328B">
            <w:rPr>
              <w:rFonts w:ascii="Arial" w:hAnsi="Arial" w:cs="Arial"/>
              <w:noProof/>
              <w:lang w:val="en-GB"/>
            </w:rPr>
            <w:fldChar w:fldCharType="begin"/>
          </w:r>
          <w:r w:rsidR="000C4097" w:rsidRPr="00BB328B">
            <w:rPr>
              <w:rFonts w:ascii="Arial" w:hAnsi="Arial" w:cs="Arial"/>
              <w:noProof/>
              <w:lang w:val="en-GB"/>
            </w:rPr>
            <w:instrText xml:space="preserve"> PAGEREF _28tpjnyqlen3 \h </w:instrText>
          </w:r>
          <w:r w:rsidRPr="00BB328B">
            <w:rPr>
              <w:rFonts w:ascii="Arial" w:hAnsi="Arial" w:cs="Arial"/>
              <w:noProof/>
              <w:lang w:val="en-GB"/>
            </w:rPr>
          </w:r>
          <w:r w:rsidRPr="00BB328B">
            <w:rPr>
              <w:rFonts w:ascii="Arial" w:hAnsi="Arial" w:cs="Arial"/>
              <w:noProof/>
              <w:lang w:val="en-GB"/>
            </w:rPr>
            <w:fldChar w:fldCharType="separate"/>
          </w:r>
          <w:r w:rsidR="000C4097" w:rsidRPr="00BB328B">
            <w:rPr>
              <w:rFonts w:ascii="Arial" w:hAnsi="Arial" w:cs="Arial"/>
              <w:noProof/>
              <w:lang w:val="en-GB"/>
            </w:rPr>
            <w:t>5</w:t>
          </w:r>
          <w:r w:rsidRPr="00BB328B">
            <w:rPr>
              <w:rFonts w:ascii="Arial" w:hAnsi="Arial" w:cs="Arial"/>
              <w:noProof/>
              <w:lang w:val="en-GB"/>
            </w:rPr>
            <w:fldChar w:fldCharType="end"/>
          </w:r>
        </w:p>
        <w:p w14:paraId="31BA8EE7" w14:textId="77777777" w:rsidR="005D7372" w:rsidRPr="00BB328B" w:rsidRDefault="0015562D" w:rsidP="00836C2C">
          <w:pPr>
            <w:pStyle w:val="Normal1"/>
            <w:tabs>
              <w:tab w:val="right" w:pos="9360"/>
            </w:tabs>
            <w:ind w:left="360"/>
            <w:rPr>
              <w:rFonts w:ascii="Arial" w:hAnsi="Arial" w:cs="Arial"/>
              <w:noProof/>
              <w:lang w:val="en-GB"/>
            </w:rPr>
          </w:pPr>
          <w:hyperlink w:anchor="_azd7bf6q9tuq" w:history="1">
            <w:r w:rsidR="000C4097" w:rsidRPr="00BB328B">
              <w:rPr>
                <w:rFonts w:ascii="Arial" w:hAnsi="Arial" w:cs="Arial"/>
                <w:noProof/>
                <w:lang w:val="en-GB"/>
              </w:rPr>
              <w:t>Choice Of data analytic tool for the following report.</w:t>
            </w:r>
          </w:hyperlink>
          <w:r w:rsidR="000C4097" w:rsidRPr="00BB328B">
            <w:rPr>
              <w:rFonts w:ascii="Arial" w:hAnsi="Arial" w:cs="Arial"/>
              <w:noProof/>
              <w:lang w:val="en-GB"/>
            </w:rPr>
            <w:tab/>
          </w:r>
          <w:r w:rsidRPr="00BB328B">
            <w:rPr>
              <w:rFonts w:ascii="Arial" w:hAnsi="Arial" w:cs="Arial"/>
              <w:noProof/>
              <w:lang w:val="en-GB"/>
            </w:rPr>
            <w:fldChar w:fldCharType="begin"/>
          </w:r>
          <w:r w:rsidR="000C4097" w:rsidRPr="00BB328B">
            <w:rPr>
              <w:rFonts w:ascii="Arial" w:hAnsi="Arial" w:cs="Arial"/>
              <w:noProof/>
              <w:lang w:val="en-GB"/>
            </w:rPr>
            <w:instrText xml:space="preserve"> PAGEREF _azd7bf6q9tuq \h </w:instrText>
          </w:r>
          <w:r w:rsidRPr="00BB328B">
            <w:rPr>
              <w:rFonts w:ascii="Arial" w:hAnsi="Arial" w:cs="Arial"/>
              <w:noProof/>
              <w:lang w:val="en-GB"/>
            </w:rPr>
          </w:r>
          <w:r w:rsidRPr="00BB328B">
            <w:rPr>
              <w:rFonts w:ascii="Arial" w:hAnsi="Arial" w:cs="Arial"/>
              <w:noProof/>
              <w:lang w:val="en-GB"/>
            </w:rPr>
            <w:fldChar w:fldCharType="separate"/>
          </w:r>
          <w:r w:rsidR="000C4097" w:rsidRPr="00BB328B">
            <w:rPr>
              <w:rFonts w:ascii="Arial" w:hAnsi="Arial" w:cs="Arial"/>
              <w:noProof/>
              <w:lang w:val="en-GB"/>
            </w:rPr>
            <w:t>7</w:t>
          </w:r>
          <w:r w:rsidRPr="00BB328B">
            <w:rPr>
              <w:rFonts w:ascii="Arial" w:hAnsi="Arial" w:cs="Arial"/>
              <w:noProof/>
              <w:lang w:val="en-GB"/>
            </w:rPr>
            <w:fldChar w:fldCharType="end"/>
          </w:r>
        </w:p>
        <w:p w14:paraId="5D090045" w14:textId="77777777" w:rsidR="005D7372" w:rsidRPr="00BB328B" w:rsidRDefault="0015562D" w:rsidP="00836C2C">
          <w:pPr>
            <w:pStyle w:val="Normal1"/>
            <w:tabs>
              <w:tab w:val="right" w:pos="9360"/>
            </w:tabs>
            <w:rPr>
              <w:rFonts w:ascii="Arial" w:hAnsi="Arial" w:cs="Arial"/>
              <w:noProof/>
              <w:lang w:val="en-GB"/>
            </w:rPr>
          </w:pPr>
          <w:hyperlink w:anchor="_w5wn3nxr8d6i" w:history="1">
            <w:r w:rsidR="000C4097" w:rsidRPr="00BB328B">
              <w:rPr>
                <w:rFonts w:ascii="Arial" w:hAnsi="Arial" w:cs="Arial"/>
                <w:noProof/>
                <w:lang w:val="en-GB"/>
              </w:rPr>
              <w:t>Part 2</w:t>
            </w:r>
          </w:hyperlink>
          <w:r w:rsidR="000C4097" w:rsidRPr="00BB328B">
            <w:rPr>
              <w:rFonts w:ascii="Arial" w:hAnsi="Arial" w:cs="Arial"/>
              <w:noProof/>
              <w:lang w:val="en-GB"/>
            </w:rPr>
            <w:tab/>
          </w:r>
          <w:r w:rsidRPr="00BB328B">
            <w:rPr>
              <w:rFonts w:ascii="Arial" w:hAnsi="Arial" w:cs="Arial"/>
              <w:noProof/>
              <w:lang w:val="en-GB"/>
            </w:rPr>
            <w:fldChar w:fldCharType="begin"/>
          </w:r>
          <w:r w:rsidR="000C4097" w:rsidRPr="00BB328B">
            <w:rPr>
              <w:rFonts w:ascii="Arial" w:hAnsi="Arial" w:cs="Arial"/>
              <w:noProof/>
              <w:lang w:val="en-GB"/>
            </w:rPr>
            <w:instrText xml:space="preserve"> PAGEREF _w5wn3nxr8d6i \h </w:instrText>
          </w:r>
          <w:r w:rsidRPr="00BB328B">
            <w:rPr>
              <w:rFonts w:ascii="Arial" w:hAnsi="Arial" w:cs="Arial"/>
              <w:noProof/>
              <w:lang w:val="en-GB"/>
            </w:rPr>
          </w:r>
          <w:r w:rsidRPr="00BB328B">
            <w:rPr>
              <w:rFonts w:ascii="Arial" w:hAnsi="Arial" w:cs="Arial"/>
              <w:noProof/>
              <w:lang w:val="en-GB"/>
            </w:rPr>
            <w:fldChar w:fldCharType="separate"/>
          </w:r>
          <w:r w:rsidR="000C4097" w:rsidRPr="00BB328B">
            <w:rPr>
              <w:rFonts w:ascii="Arial" w:hAnsi="Arial" w:cs="Arial"/>
              <w:noProof/>
              <w:lang w:val="en-GB"/>
            </w:rPr>
            <w:t>8</w:t>
          </w:r>
          <w:r w:rsidRPr="00BB328B">
            <w:rPr>
              <w:rFonts w:ascii="Arial" w:hAnsi="Arial" w:cs="Arial"/>
              <w:noProof/>
              <w:lang w:val="en-GB"/>
            </w:rPr>
            <w:fldChar w:fldCharType="end"/>
          </w:r>
        </w:p>
        <w:p w14:paraId="3D5C346D" w14:textId="77777777" w:rsidR="005D7372" w:rsidRPr="00BB328B" w:rsidRDefault="0015562D" w:rsidP="00836C2C">
          <w:pPr>
            <w:pStyle w:val="Normal1"/>
            <w:tabs>
              <w:tab w:val="right" w:pos="9360"/>
            </w:tabs>
            <w:ind w:left="360"/>
            <w:rPr>
              <w:rFonts w:ascii="Arial" w:hAnsi="Arial" w:cs="Arial"/>
              <w:noProof/>
              <w:lang w:val="en-GB"/>
            </w:rPr>
          </w:pPr>
          <w:hyperlink w:anchor="_j2qfq0m4acdo" w:history="1">
            <w:r w:rsidR="000C4097" w:rsidRPr="00BB328B">
              <w:rPr>
                <w:rFonts w:ascii="Arial" w:hAnsi="Arial" w:cs="Arial"/>
                <w:noProof/>
                <w:lang w:val="en-GB"/>
              </w:rPr>
              <w:t>The common data mining methods used by emerging businesses.</w:t>
            </w:r>
          </w:hyperlink>
          <w:r w:rsidR="000C4097" w:rsidRPr="00BB328B">
            <w:rPr>
              <w:rFonts w:ascii="Arial" w:hAnsi="Arial" w:cs="Arial"/>
              <w:noProof/>
              <w:lang w:val="en-GB"/>
            </w:rPr>
            <w:tab/>
          </w:r>
          <w:r w:rsidRPr="00BB328B">
            <w:rPr>
              <w:rFonts w:ascii="Arial" w:hAnsi="Arial" w:cs="Arial"/>
              <w:noProof/>
              <w:lang w:val="en-GB"/>
            </w:rPr>
            <w:fldChar w:fldCharType="begin"/>
          </w:r>
          <w:r w:rsidR="000C4097" w:rsidRPr="00BB328B">
            <w:rPr>
              <w:rFonts w:ascii="Arial" w:hAnsi="Arial" w:cs="Arial"/>
              <w:noProof/>
              <w:lang w:val="en-GB"/>
            </w:rPr>
            <w:instrText xml:space="preserve"> PAGEREF _j2qfq0m4acdo \h </w:instrText>
          </w:r>
          <w:r w:rsidRPr="00BB328B">
            <w:rPr>
              <w:rFonts w:ascii="Arial" w:hAnsi="Arial" w:cs="Arial"/>
              <w:noProof/>
              <w:lang w:val="en-GB"/>
            </w:rPr>
          </w:r>
          <w:r w:rsidRPr="00BB328B">
            <w:rPr>
              <w:rFonts w:ascii="Arial" w:hAnsi="Arial" w:cs="Arial"/>
              <w:noProof/>
              <w:lang w:val="en-GB"/>
            </w:rPr>
            <w:fldChar w:fldCharType="separate"/>
          </w:r>
          <w:r w:rsidR="000C4097" w:rsidRPr="00BB328B">
            <w:rPr>
              <w:rFonts w:ascii="Arial" w:hAnsi="Arial" w:cs="Arial"/>
              <w:noProof/>
              <w:lang w:val="en-GB"/>
            </w:rPr>
            <w:t>12</w:t>
          </w:r>
          <w:r w:rsidRPr="00BB328B">
            <w:rPr>
              <w:rFonts w:ascii="Arial" w:hAnsi="Arial" w:cs="Arial"/>
              <w:noProof/>
              <w:lang w:val="en-GB"/>
            </w:rPr>
            <w:fldChar w:fldCharType="end"/>
          </w:r>
        </w:p>
        <w:p w14:paraId="15541FE1" w14:textId="77777777" w:rsidR="005D7372" w:rsidRPr="00BB328B" w:rsidRDefault="0015562D" w:rsidP="00836C2C">
          <w:pPr>
            <w:pStyle w:val="Normal1"/>
            <w:tabs>
              <w:tab w:val="right" w:pos="9360"/>
            </w:tabs>
            <w:ind w:left="360"/>
            <w:rPr>
              <w:rFonts w:ascii="Arial" w:hAnsi="Arial" w:cs="Arial"/>
              <w:noProof/>
              <w:lang w:val="en-GB"/>
            </w:rPr>
          </w:pPr>
          <w:hyperlink w:anchor="_z6yomuv5hkgr" w:history="1">
            <w:r w:rsidR="000C4097" w:rsidRPr="00BB328B">
              <w:rPr>
                <w:rFonts w:ascii="Arial" w:hAnsi="Arial" w:cs="Arial"/>
                <w:noProof/>
                <w:lang w:val="en-GB"/>
              </w:rPr>
              <w:t>Advantages and disadvantages of the various data processing software</w:t>
            </w:r>
          </w:hyperlink>
          <w:r w:rsidR="000C4097" w:rsidRPr="00BB328B">
            <w:rPr>
              <w:rFonts w:ascii="Arial" w:hAnsi="Arial" w:cs="Arial"/>
              <w:noProof/>
              <w:lang w:val="en-GB"/>
            </w:rPr>
            <w:tab/>
          </w:r>
          <w:r w:rsidRPr="00BB328B">
            <w:rPr>
              <w:rFonts w:ascii="Arial" w:hAnsi="Arial" w:cs="Arial"/>
              <w:noProof/>
              <w:lang w:val="en-GB"/>
            </w:rPr>
            <w:fldChar w:fldCharType="begin"/>
          </w:r>
          <w:r w:rsidR="000C4097" w:rsidRPr="00BB328B">
            <w:rPr>
              <w:rFonts w:ascii="Arial" w:hAnsi="Arial" w:cs="Arial"/>
              <w:noProof/>
              <w:lang w:val="en-GB"/>
            </w:rPr>
            <w:instrText xml:space="preserve"> PAGEREF _z6yomuv5hkgr \h </w:instrText>
          </w:r>
          <w:r w:rsidRPr="00BB328B">
            <w:rPr>
              <w:rFonts w:ascii="Arial" w:hAnsi="Arial" w:cs="Arial"/>
              <w:noProof/>
              <w:lang w:val="en-GB"/>
            </w:rPr>
          </w:r>
          <w:r w:rsidRPr="00BB328B">
            <w:rPr>
              <w:rFonts w:ascii="Arial" w:hAnsi="Arial" w:cs="Arial"/>
              <w:noProof/>
              <w:lang w:val="en-GB"/>
            </w:rPr>
            <w:fldChar w:fldCharType="separate"/>
          </w:r>
          <w:r w:rsidR="000C4097" w:rsidRPr="00BB328B">
            <w:rPr>
              <w:rFonts w:ascii="Arial" w:hAnsi="Arial" w:cs="Arial"/>
              <w:noProof/>
              <w:lang w:val="en-GB"/>
            </w:rPr>
            <w:t>13</w:t>
          </w:r>
          <w:r w:rsidRPr="00BB328B">
            <w:rPr>
              <w:rFonts w:ascii="Arial" w:hAnsi="Arial" w:cs="Arial"/>
              <w:noProof/>
              <w:lang w:val="en-GB"/>
            </w:rPr>
            <w:fldChar w:fldCharType="end"/>
          </w:r>
        </w:p>
        <w:p w14:paraId="5757ABE4" w14:textId="77777777" w:rsidR="005D7372" w:rsidRPr="00BB328B" w:rsidRDefault="0015562D" w:rsidP="00836C2C">
          <w:pPr>
            <w:pStyle w:val="Normal1"/>
            <w:tabs>
              <w:tab w:val="right" w:pos="9360"/>
            </w:tabs>
            <w:ind w:left="360"/>
            <w:rPr>
              <w:rFonts w:ascii="Arial" w:hAnsi="Arial" w:cs="Arial"/>
              <w:noProof/>
              <w:lang w:val="en-GB"/>
            </w:rPr>
          </w:pPr>
          <w:hyperlink w:anchor="_4yxx6k17g0od" w:history="1">
            <w:r w:rsidR="000C4097" w:rsidRPr="00BB328B">
              <w:rPr>
                <w:rFonts w:ascii="Arial" w:hAnsi="Arial" w:cs="Arial"/>
                <w:noProof/>
                <w:lang w:val="en-GB"/>
              </w:rPr>
              <w:t>Advantages of using SPSS</w:t>
            </w:r>
          </w:hyperlink>
          <w:r w:rsidR="000C4097" w:rsidRPr="00BB328B">
            <w:rPr>
              <w:rFonts w:ascii="Arial" w:hAnsi="Arial" w:cs="Arial"/>
              <w:noProof/>
              <w:lang w:val="en-GB"/>
            </w:rPr>
            <w:tab/>
          </w:r>
          <w:r w:rsidRPr="00BB328B">
            <w:rPr>
              <w:rFonts w:ascii="Arial" w:hAnsi="Arial" w:cs="Arial"/>
              <w:noProof/>
              <w:lang w:val="en-GB"/>
            </w:rPr>
            <w:fldChar w:fldCharType="begin"/>
          </w:r>
          <w:r w:rsidR="000C4097" w:rsidRPr="00BB328B">
            <w:rPr>
              <w:rFonts w:ascii="Arial" w:hAnsi="Arial" w:cs="Arial"/>
              <w:noProof/>
              <w:lang w:val="en-GB"/>
            </w:rPr>
            <w:instrText xml:space="preserve"> PAGEREF _4yxx6k17g0od \h </w:instrText>
          </w:r>
          <w:r w:rsidRPr="00BB328B">
            <w:rPr>
              <w:rFonts w:ascii="Arial" w:hAnsi="Arial" w:cs="Arial"/>
              <w:noProof/>
              <w:lang w:val="en-GB"/>
            </w:rPr>
          </w:r>
          <w:r w:rsidRPr="00BB328B">
            <w:rPr>
              <w:rFonts w:ascii="Arial" w:hAnsi="Arial" w:cs="Arial"/>
              <w:noProof/>
              <w:lang w:val="en-GB"/>
            </w:rPr>
            <w:fldChar w:fldCharType="separate"/>
          </w:r>
          <w:r w:rsidR="000C4097" w:rsidRPr="00BB328B">
            <w:rPr>
              <w:rFonts w:ascii="Arial" w:hAnsi="Arial" w:cs="Arial"/>
              <w:noProof/>
              <w:lang w:val="en-GB"/>
            </w:rPr>
            <w:t>13</w:t>
          </w:r>
          <w:r w:rsidRPr="00BB328B">
            <w:rPr>
              <w:rFonts w:ascii="Arial" w:hAnsi="Arial" w:cs="Arial"/>
              <w:noProof/>
              <w:lang w:val="en-GB"/>
            </w:rPr>
            <w:fldChar w:fldCharType="end"/>
          </w:r>
        </w:p>
        <w:p w14:paraId="596A29A9" w14:textId="77777777" w:rsidR="005D7372" w:rsidRPr="00BB328B" w:rsidRDefault="0015562D" w:rsidP="00836C2C">
          <w:pPr>
            <w:pStyle w:val="Normal1"/>
            <w:tabs>
              <w:tab w:val="right" w:pos="9360"/>
            </w:tabs>
            <w:rPr>
              <w:rFonts w:ascii="Arial" w:hAnsi="Arial" w:cs="Arial"/>
              <w:noProof/>
              <w:lang w:val="en-GB"/>
            </w:rPr>
          </w:pPr>
          <w:hyperlink w:anchor="_yfo4wpnokjuj" w:history="1">
            <w:r w:rsidR="000C4097" w:rsidRPr="00BB328B">
              <w:rPr>
                <w:rFonts w:ascii="Arial" w:hAnsi="Arial" w:cs="Arial"/>
                <w:noProof/>
                <w:lang w:val="en-GB"/>
              </w:rPr>
              <w:t>Conclusion</w:t>
            </w:r>
          </w:hyperlink>
          <w:r w:rsidR="000C4097" w:rsidRPr="00BB328B">
            <w:rPr>
              <w:rFonts w:ascii="Arial" w:hAnsi="Arial" w:cs="Arial"/>
              <w:noProof/>
              <w:lang w:val="en-GB"/>
            </w:rPr>
            <w:tab/>
          </w:r>
          <w:r w:rsidRPr="00BB328B">
            <w:rPr>
              <w:rFonts w:ascii="Arial" w:hAnsi="Arial" w:cs="Arial"/>
              <w:noProof/>
              <w:lang w:val="en-GB"/>
            </w:rPr>
            <w:fldChar w:fldCharType="begin"/>
          </w:r>
          <w:r w:rsidR="000C4097" w:rsidRPr="00BB328B">
            <w:rPr>
              <w:rFonts w:ascii="Arial" w:hAnsi="Arial" w:cs="Arial"/>
              <w:noProof/>
              <w:lang w:val="en-GB"/>
            </w:rPr>
            <w:instrText xml:space="preserve"> PAGEREF _yfo4wpnokjuj \h </w:instrText>
          </w:r>
          <w:r w:rsidRPr="00BB328B">
            <w:rPr>
              <w:rFonts w:ascii="Arial" w:hAnsi="Arial" w:cs="Arial"/>
              <w:noProof/>
              <w:lang w:val="en-GB"/>
            </w:rPr>
          </w:r>
          <w:r w:rsidRPr="00BB328B">
            <w:rPr>
              <w:rFonts w:ascii="Arial" w:hAnsi="Arial" w:cs="Arial"/>
              <w:noProof/>
              <w:lang w:val="en-GB"/>
            </w:rPr>
            <w:fldChar w:fldCharType="separate"/>
          </w:r>
          <w:r w:rsidR="000C4097" w:rsidRPr="00BB328B">
            <w:rPr>
              <w:rFonts w:ascii="Arial" w:hAnsi="Arial" w:cs="Arial"/>
              <w:noProof/>
              <w:lang w:val="en-GB"/>
            </w:rPr>
            <w:t>14</w:t>
          </w:r>
          <w:r w:rsidRPr="00BB328B">
            <w:rPr>
              <w:rFonts w:ascii="Arial" w:hAnsi="Arial" w:cs="Arial"/>
              <w:noProof/>
              <w:lang w:val="en-GB"/>
            </w:rPr>
            <w:fldChar w:fldCharType="end"/>
          </w:r>
        </w:p>
        <w:p w14:paraId="155D8CA2" w14:textId="77777777" w:rsidR="00E707FE" w:rsidRDefault="0015562D" w:rsidP="00836C2C">
          <w:pPr>
            <w:pStyle w:val="Normal1"/>
            <w:tabs>
              <w:tab w:val="right" w:pos="9360"/>
            </w:tabs>
            <w:rPr>
              <w:rFonts w:ascii="Arial" w:hAnsi="Arial" w:cs="Arial"/>
              <w:lang w:val="en-GB"/>
            </w:rPr>
          </w:pPr>
          <w:hyperlink w:anchor="_ohylayaji85b" w:history="1">
            <w:r w:rsidR="000C4097" w:rsidRPr="00BB328B">
              <w:rPr>
                <w:rFonts w:ascii="Arial" w:hAnsi="Arial" w:cs="Arial"/>
                <w:noProof/>
                <w:lang w:val="en-GB"/>
              </w:rPr>
              <w:t>Reference List</w:t>
            </w:r>
          </w:hyperlink>
          <w:r w:rsidR="000C4097" w:rsidRPr="00BB328B">
            <w:rPr>
              <w:rFonts w:ascii="Arial" w:hAnsi="Arial" w:cs="Arial"/>
              <w:noProof/>
              <w:lang w:val="en-GB"/>
            </w:rPr>
            <w:tab/>
          </w:r>
          <w:r w:rsidRPr="00BB328B">
            <w:rPr>
              <w:rFonts w:ascii="Arial" w:hAnsi="Arial" w:cs="Arial"/>
              <w:noProof/>
              <w:lang w:val="en-GB"/>
            </w:rPr>
            <w:fldChar w:fldCharType="begin"/>
          </w:r>
          <w:r w:rsidR="000C4097" w:rsidRPr="00BB328B">
            <w:rPr>
              <w:rFonts w:ascii="Arial" w:hAnsi="Arial" w:cs="Arial"/>
              <w:noProof/>
              <w:lang w:val="en-GB"/>
            </w:rPr>
            <w:instrText xml:space="preserve"> PAGEREF _ohylayaji85b \h </w:instrText>
          </w:r>
          <w:r w:rsidRPr="00BB328B">
            <w:rPr>
              <w:rFonts w:ascii="Arial" w:hAnsi="Arial" w:cs="Arial"/>
              <w:noProof/>
              <w:lang w:val="en-GB"/>
            </w:rPr>
          </w:r>
          <w:r w:rsidRPr="00BB328B">
            <w:rPr>
              <w:rFonts w:ascii="Arial" w:hAnsi="Arial" w:cs="Arial"/>
              <w:noProof/>
              <w:lang w:val="en-GB"/>
            </w:rPr>
            <w:fldChar w:fldCharType="separate"/>
          </w:r>
          <w:r w:rsidR="000C4097" w:rsidRPr="00BB328B">
            <w:rPr>
              <w:rFonts w:ascii="Arial" w:hAnsi="Arial" w:cs="Arial"/>
              <w:noProof/>
              <w:lang w:val="en-GB"/>
            </w:rPr>
            <w:t>15</w:t>
          </w:r>
          <w:r w:rsidRPr="00BB328B">
            <w:rPr>
              <w:rFonts w:ascii="Arial" w:hAnsi="Arial" w:cs="Arial"/>
              <w:noProof/>
              <w:lang w:val="en-GB"/>
            </w:rPr>
            <w:fldChar w:fldCharType="end"/>
          </w:r>
          <w:r w:rsidRPr="00BB328B">
            <w:rPr>
              <w:rFonts w:ascii="Arial" w:hAnsi="Arial" w:cs="Arial"/>
              <w:lang w:val="en-GB"/>
            </w:rPr>
            <w:fldChar w:fldCharType="end"/>
          </w:r>
        </w:p>
        <w:p w14:paraId="58CD1E72" w14:textId="4547866B" w:rsidR="005D7372" w:rsidRPr="00BB328B" w:rsidRDefault="00E707FE" w:rsidP="00836C2C">
          <w:pPr>
            <w:pStyle w:val="Normal1"/>
            <w:tabs>
              <w:tab w:val="right" w:pos="9360"/>
            </w:tabs>
            <w:rPr>
              <w:rFonts w:ascii="Arial" w:hAnsi="Arial" w:cs="Arial"/>
              <w:lang w:val="en-GB"/>
            </w:rPr>
          </w:pPr>
          <w:r>
            <w:rPr>
              <w:rFonts w:ascii="Arial" w:hAnsi="Arial" w:cs="Arial"/>
              <w:lang w:val="en-GB"/>
            </w:rPr>
            <w:t>Appendix                                                                                                                         16</w:t>
          </w:r>
        </w:p>
      </w:sdtContent>
    </w:sdt>
    <w:p w14:paraId="5015E463" w14:textId="77777777" w:rsidR="005D7372" w:rsidRPr="00497668" w:rsidRDefault="005D7372">
      <w:pPr>
        <w:pStyle w:val="Normal1"/>
        <w:rPr>
          <w:lang w:val="en-GB"/>
        </w:rPr>
      </w:pPr>
    </w:p>
    <w:p w14:paraId="72E79629" w14:textId="77777777" w:rsidR="005D7372" w:rsidRPr="00497668" w:rsidRDefault="0015562D">
      <w:pPr>
        <w:pStyle w:val="Normal1"/>
        <w:rPr>
          <w:lang w:val="en-GB"/>
        </w:rPr>
      </w:pPr>
      <w:r w:rsidRPr="00497668">
        <w:rPr>
          <w:lang w:val="en-GB"/>
        </w:rPr>
        <w:br w:type="page"/>
      </w:r>
    </w:p>
    <w:p w14:paraId="397887D3" w14:textId="4784A307" w:rsidR="005D7372" w:rsidRDefault="0015562D" w:rsidP="00BB328B">
      <w:pPr>
        <w:pStyle w:val="Heading1"/>
        <w:jc w:val="center"/>
        <w:rPr>
          <w:rFonts w:ascii="Arial" w:hAnsi="Arial" w:cs="Arial"/>
          <w:lang w:val="en-GB"/>
        </w:rPr>
      </w:pPr>
      <w:bookmarkStart w:id="10" w:name="_i3ks92cwvva5" w:colFirst="0" w:colLast="0"/>
      <w:bookmarkEnd w:id="10"/>
      <w:r w:rsidRPr="00BB328B">
        <w:rPr>
          <w:rFonts w:ascii="Arial" w:hAnsi="Arial" w:cs="Arial"/>
          <w:lang w:val="en-GB"/>
        </w:rPr>
        <w:lastRenderedPageBreak/>
        <w:t>Introduction</w:t>
      </w:r>
    </w:p>
    <w:p w14:paraId="466F178A" w14:textId="77777777" w:rsidR="00BB328B" w:rsidRPr="00BB328B" w:rsidRDefault="00BB328B" w:rsidP="00BB328B">
      <w:pPr>
        <w:pStyle w:val="Normal1"/>
        <w:rPr>
          <w:lang w:val="en-GB"/>
        </w:rPr>
      </w:pPr>
    </w:p>
    <w:p w14:paraId="5FFF76E7" w14:textId="064E601E" w:rsidR="005D7372" w:rsidRPr="00BB328B" w:rsidRDefault="00AF3B18" w:rsidP="00BB328B">
      <w:pPr>
        <w:pStyle w:val="Normal1"/>
        <w:rPr>
          <w:rFonts w:ascii="Arial" w:hAnsi="Arial" w:cs="Arial"/>
          <w:lang w:val="en-GB"/>
        </w:rPr>
      </w:pPr>
      <w:r>
        <w:rPr>
          <w:rFonts w:ascii="Arial" w:hAnsi="Arial" w:cs="Arial"/>
          <w:lang w:val="en-GB"/>
        </w:rPr>
        <w:t xml:space="preserve">   </w:t>
      </w:r>
      <w:r w:rsidR="0015562D" w:rsidRPr="00BB328B">
        <w:rPr>
          <w:rFonts w:ascii="Arial" w:hAnsi="Arial" w:cs="Arial"/>
          <w:lang w:val="en-GB"/>
        </w:rPr>
        <w:t xml:space="preserve">The field of study that allows businesses to make their data-driven decisions can be defined as </w:t>
      </w:r>
      <w:r w:rsidR="0015562D" w:rsidRPr="00BB328B">
        <w:rPr>
          <w:rFonts w:ascii="Arial" w:hAnsi="Arial" w:cs="Arial"/>
          <w:lang w:val="en-GB"/>
        </w:rPr>
        <w:t>Business intelligence (BI)</w:t>
      </w:r>
      <w:r>
        <w:rPr>
          <w:rFonts w:ascii="Arial" w:hAnsi="Arial" w:cs="Arial"/>
          <w:lang w:val="en-GB"/>
        </w:rPr>
        <w:t xml:space="preserve">. </w:t>
      </w:r>
      <w:r w:rsidR="0015562D" w:rsidRPr="00BB328B">
        <w:rPr>
          <w:rFonts w:ascii="Arial" w:hAnsi="Arial" w:cs="Arial"/>
          <w:lang w:val="en-GB"/>
        </w:rPr>
        <w:t>Various individual activities complete the field of business intelligence. These factors include data mining, business analytics, visualisation of data, data tools and infrastructure. These activities</w:t>
      </w:r>
      <w:r w:rsidR="0015562D" w:rsidRPr="00BB328B">
        <w:rPr>
          <w:rFonts w:ascii="Arial" w:hAnsi="Arial" w:cs="Arial"/>
          <w:lang w:val="en-GB"/>
        </w:rPr>
        <w:t xml:space="preserve"> together can be classified under BI. Effective and optimal use of BI by an organisation offers scope to monitor and measure the performance of a business over a specified period. These activities are conducted with the use of various BI tools (Richards</w:t>
      </w:r>
      <w:r w:rsidR="0015562D" w:rsidRPr="00BB328B">
        <w:rPr>
          <w:rFonts w:ascii="Arial" w:hAnsi="Arial" w:cs="Arial"/>
          <w:i/>
          <w:lang w:val="en-GB"/>
        </w:rPr>
        <w:t xml:space="preserve"> et</w:t>
      </w:r>
      <w:r w:rsidR="0015562D" w:rsidRPr="00BB328B">
        <w:rPr>
          <w:rFonts w:ascii="Arial" w:hAnsi="Arial" w:cs="Arial"/>
          <w:i/>
          <w:lang w:val="en-GB"/>
        </w:rPr>
        <w:t xml:space="preserve"> al.,</w:t>
      </w:r>
      <w:r w:rsidR="0015562D" w:rsidRPr="00BB328B">
        <w:rPr>
          <w:rFonts w:ascii="Arial" w:hAnsi="Arial" w:cs="Arial"/>
          <w:lang w:val="en-GB"/>
        </w:rPr>
        <w:t xml:space="preserve"> 2019). The following report aims to identify the various BI activities and the tools that allow businesses to make their data-driven decisions. The report highlights the use of the two most widely used data analytic software, one named Ms Excel and t</w:t>
      </w:r>
      <w:r w:rsidR="0015562D" w:rsidRPr="00BB328B">
        <w:rPr>
          <w:rFonts w:ascii="Arial" w:hAnsi="Arial" w:cs="Arial"/>
          <w:lang w:val="en-GB"/>
        </w:rPr>
        <w:t>he other is named SPSS. The use of these data analytic software will identify how the businesses track and monitor their data to make data-driven decisions</w:t>
      </w:r>
      <w:r>
        <w:rPr>
          <w:rFonts w:ascii="Arial" w:hAnsi="Arial" w:cs="Arial"/>
          <w:lang w:val="en-GB"/>
        </w:rPr>
        <w:t xml:space="preserve"> (</w:t>
      </w:r>
      <w:r w:rsidRPr="00AF3B18">
        <w:rPr>
          <w:rFonts w:ascii="Arial" w:hAnsi="Arial" w:cs="Arial"/>
          <w:lang w:val="en-GB"/>
        </w:rPr>
        <w:t>Wieder and Ossimitz, 2015).</w:t>
      </w:r>
    </w:p>
    <w:p w14:paraId="6681602C" w14:textId="77777777" w:rsidR="005D7372" w:rsidRPr="00BB328B" w:rsidRDefault="005D7372" w:rsidP="00BB328B">
      <w:pPr>
        <w:pStyle w:val="Normal1"/>
        <w:rPr>
          <w:rFonts w:ascii="Arial" w:hAnsi="Arial" w:cs="Arial"/>
          <w:lang w:val="en-GB"/>
        </w:rPr>
      </w:pPr>
    </w:p>
    <w:p w14:paraId="0C53532D" w14:textId="349040D2" w:rsidR="005D7372" w:rsidRPr="00BB328B" w:rsidRDefault="0015562D" w:rsidP="00AF3B18">
      <w:pPr>
        <w:pStyle w:val="Heading1"/>
        <w:jc w:val="center"/>
        <w:rPr>
          <w:rFonts w:ascii="Arial" w:hAnsi="Arial" w:cs="Arial"/>
          <w:lang w:val="en-GB"/>
        </w:rPr>
      </w:pPr>
      <w:bookmarkStart w:id="11" w:name="_ydbt6tlk5cbu" w:colFirst="0" w:colLast="0"/>
      <w:bookmarkEnd w:id="11"/>
      <w:r w:rsidRPr="00BB328B">
        <w:rPr>
          <w:rFonts w:ascii="Arial" w:hAnsi="Arial" w:cs="Arial"/>
          <w:lang w:val="en-GB"/>
        </w:rPr>
        <w:t>Part 1</w:t>
      </w:r>
    </w:p>
    <w:p w14:paraId="73AA9AFE" w14:textId="1D139594" w:rsidR="005D7372" w:rsidRPr="00BB328B" w:rsidRDefault="0015562D" w:rsidP="00AF3B18">
      <w:pPr>
        <w:pStyle w:val="Heading2"/>
        <w:jc w:val="center"/>
        <w:rPr>
          <w:rFonts w:ascii="Arial" w:hAnsi="Arial" w:cs="Arial"/>
          <w:lang w:val="en-GB"/>
        </w:rPr>
      </w:pPr>
      <w:bookmarkStart w:id="12" w:name="_ycvdo59c463o" w:colFirst="0" w:colLast="0"/>
      <w:bookmarkEnd w:id="12"/>
      <w:r w:rsidRPr="00BB328B">
        <w:rPr>
          <w:rFonts w:ascii="Arial" w:hAnsi="Arial" w:cs="Arial"/>
          <w:lang w:val="en-GB"/>
        </w:rPr>
        <w:t>Analysis of the sales and profit incurred by the superstore.</w:t>
      </w:r>
    </w:p>
    <w:tbl>
      <w:tblPr>
        <w:tblStyle w:val="a"/>
        <w:tblW w:w="9435" w:type="dxa"/>
        <w:tblBorders>
          <w:top w:val="nil"/>
          <w:left w:val="nil"/>
          <w:bottom w:val="nil"/>
          <w:right w:val="nil"/>
          <w:insideH w:val="nil"/>
          <w:insideV w:val="nil"/>
        </w:tblBorders>
        <w:tblLayout w:type="fixed"/>
        <w:tblLook w:val="0600" w:firstRow="0" w:lastRow="0" w:firstColumn="0" w:lastColumn="0" w:noHBand="1" w:noVBand="1"/>
      </w:tblPr>
      <w:tblGrid>
        <w:gridCol w:w="3105"/>
        <w:gridCol w:w="3300"/>
        <w:gridCol w:w="3030"/>
      </w:tblGrid>
      <w:tr w:rsidR="0085691A" w:rsidRPr="00BB328B" w14:paraId="2C79A76C" w14:textId="77777777">
        <w:trPr>
          <w:cantSplit/>
          <w:trHeight w:val="500"/>
          <w:tblHeader/>
        </w:trPr>
        <w:tc>
          <w:tcPr>
            <w:tcW w:w="3105" w:type="dxa"/>
            <w:tcBorders>
              <w:top w:val="nil"/>
              <w:left w:val="nil"/>
              <w:bottom w:val="nil"/>
              <w:right w:val="nil"/>
            </w:tcBorders>
            <w:shd w:val="clear" w:color="auto" w:fill="0000FF"/>
            <w:tcMar>
              <w:top w:w="100" w:type="dxa"/>
              <w:left w:w="100" w:type="dxa"/>
              <w:bottom w:w="100" w:type="dxa"/>
              <w:right w:w="100" w:type="dxa"/>
            </w:tcMar>
          </w:tcPr>
          <w:p w14:paraId="73090492" w14:textId="77777777" w:rsidR="005D7372" w:rsidRPr="00BB328B" w:rsidRDefault="005D7372" w:rsidP="00BB328B">
            <w:pPr>
              <w:pStyle w:val="Normal1"/>
              <w:widowControl w:val="0"/>
              <w:pBdr>
                <w:top w:val="nil"/>
                <w:left w:val="nil"/>
                <w:bottom w:val="nil"/>
                <w:right w:val="nil"/>
                <w:between w:val="nil"/>
              </w:pBdr>
              <w:rPr>
                <w:rFonts w:ascii="Arial" w:hAnsi="Arial" w:cs="Arial"/>
                <w:color w:val="FFFFFF"/>
                <w:lang w:val="en-GB"/>
              </w:rPr>
            </w:pPr>
          </w:p>
        </w:tc>
        <w:tc>
          <w:tcPr>
            <w:tcW w:w="3300" w:type="dxa"/>
            <w:tcBorders>
              <w:top w:val="nil"/>
              <w:left w:val="nil"/>
              <w:bottom w:val="nil"/>
              <w:right w:val="nil"/>
            </w:tcBorders>
            <w:shd w:val="clear" w:color="auto" w:fill="0000FF"/>
            <w:tcMar>
              <w:top w:w="100" w:type="dxa"/>
              <w:left w:w="100" w:type="dxa"/>
              <w:bottom w:w="100" w:type="dxa"/>
              <w:right w:w="100" w:type="dxa"/>
            </w:tcMar>
          </w:tcPr>
          <w:p w14:paraId="3C015072" w14:textId="77777777" w:rsidR="005D7372" w:rsidRPr="00BB328B" w:rsidRDefault="0015562D" w:rsidP="00BB328B">
            <w:pPr>
              <w:pStyle w:val="Normal1"/>
              <w:widowControl w:val="0"/>
              <w:pBdr>
                <w:top w:val="nil"/>
                <w:left w:val="nil"/>
                <w:bottom w:val="nil"/>
                <w:right w:val="nil"/>
                <w:between w:val="nil"/>
              </w:pBdr>
              <w:rPr>
                <w:rFonts w:ascii="Arial" w:hAnsi="Arial" w:cs="Arial"/>
                <w:color w:val="FFFFFF"/>
                <w:lang w:val="en-GB"/>
              </w:rPr>
            </w:pPr>
            <w:r w:rsidRPr="00BB328B">
              <w:rPr>
                <w:rFonts w:ascii="Arial" w:eastAsia="Calibri" w:hAnsi="Arial" w:cs="Arial"/>
                <w:b/>
                <w:color w:val="FFFFFF"/>
                <w:lang w:val="en-GB"/>
              </w:rPr>
              <w:t>Values</w:t>
            </w:r>
          </w:p>
        </w:tc>
        <w:tc>
          <w:tcPr>
            <w:tcW w:w="3030" w:type="dxa"/>
            <w:tcBorders>
              <w:top w:val="nil"/>
              <w:left w:val="nil"/>
              <w:bottom w:val="nil"/>
              <w:right w:val="nil"/>
            </w:tcBorders>
            <w:shd w:val="clear" w:color="auto" w:fill="0000FF"/>
            <w:tcMar>
              <w:top w:w="100" w:type="dxa"/>
              <w:left w:w="100" w:type="dxa"/>
              <w:bottom w:w="100" w:type="dxa"/>
              <w:right w:w="100" w:type="dxa"/>
            </w:tcMar>
          </w:tcPr>
          <w:p w14:paraId="1978058D" w14:textId="77777777" w:rsidR="005D7372" w:rsidRPr="00BB328B" w:rsidRDefault="005D7372" w:rsidP="00BB328B">
            <w:pPr>
              <w:pStyle w:val="Normal1"/>
              <w:widowControl w:val="0"/>
              <w:pBdr>
                <w:top w:val="nil"/>
                <w:left w:val="nil"/>
                <w:bottom w:val="nil"/>
                <w:right w:val="nil"/>
                <w:between w:val="nil"/>
              </w:pBdr>
              <w:rPr>
                <w:rFonts w:ascii="Arial" w:hAnsi="Arial" w:cs="Arial"/>
                <w:color w:val="FFFFFF"/>
                <w:lang w:val="en-GB"/>
              </w:rPr>
            </w:pPr>
          </w:p>
        </w:tc>
      </w:tr>
      <w:tr w:rsidR="0085691A" w:rsidRPr="00BB328B" w14:paraId="51A2F452" w14:textId="77777777">
        <w:trPr>
          <w:cantSplit/>
          <w:trHeight w:val="500"/>
          <w:tblHeader/>
        </w:trPr>
        <w:tc>
          <w:tcPr>
            <w:tcW w:w="3105" w:type="dxa"/>
            <w:tcBorders>
              <w:top w:val="nil"/>
              <w:left w:val="nil"/>
              <w:bottom w:val="single" w:sz="24" w:space="0" w:color="FFFFFF"/>
              <w:right w:val="nil"/>
            </w:tcBorders>
            <w:shd w:val="clear" w:color="auto" w:fill="0000FF"/>
            <w:tcMar>
              <w:top w:w="100" w:type="dxa"/>
              <w:left w:w="100" w:type="dxa"/>
              <w:bottom w:w="100" w:type="dxa"/>
              <w:right w:w="100" w:type="dxa"/>
            </w:tcMar>
          </w:tcPr>
          <w:p w14:paraId="5218B2B9" w14:textId="77777777" w:rsidR="005D7372" w:rsidRPr="00BB328B" w:rsidRDefault="0015562D" w:rsidP="00BB328B">
            <w:pPr>
              <w:pStyle w:val="Normal1"/>
              <w:widowControl w:val="0"/>
              <w:pBdr>
                <w:top w:val="nil"/>
                <w:left w:val="nil"/>
                <w:bottom w:val="nil"/>
                <w:right w:val="nil"/>
                <w:between w:val="nil"/>
              </w:pBdr>
              <w:rPr>
                <w:rFonts w:ascii="Arial" w:hAnsi="Arial" w:cs="Arial"/>
                <w:color w:val="FFFFFF"/>
                <w:lang w:val="en-GB"/>
              </w:rPr>
            </w:pPr>
            <w:r w:rsidRPr="00BB328B">
              <w:rPr>
                <w:rFonts w:ascii="Arial" w:eastAsia="Calibri" w:hAnsi="Arial" w:cs="Arial"/>
                <w:b/>
                <w:color w:val="FFFFFF"/>
                <w:lang w:val="en-GB"/>
              </w:rPr>
              <w:t>Year</w:t>
            </w:r>
          </w:p>
        </w:tc>
        <w:tc>
          <w:tcPr>
            <w:tcW w:w="3300" w:type="dxa"/>
            <w:tcBorders>
              <w:top w:val="nil"/>
              <w:left w:val="nil"/>
              <w:bottom w:val="single" w:sz="24" w:space="0" w:color="FFFFFF"/>
              <w:right w:val="nil"/>
            </w:tcBorders>
            <w:shd w:val="clear" w:color="auto" w:fill="0000FF"/>
            <w:tcMar>
              <w:top w:w="100" w:type="dxa"/>
              <w:left w:w="100" w:type="dxa"/>
              <w:bottom w:w="100" w:type="dxa"/>
              <w:right w:w="100" w:type="dxa"/>
            </w:tcMar>
          </w:tcPr>
          <w:p w14:paraId="188D50E8" w14:textId="77777777" w:rsidR="005D7372" w:rsidRPr="00BB328B" w:rsidRDefault="0015562D" w:rsidP="00BB328B">
            <w:pPr>
              <w:pStyle w:val="Normal1"/>
              <w:widowControl w:val="0"/>
              <w:pBdr>
                <w:top w:val="nil"/>
                <w:left w:val="nil"/>
                <w:bottom w:val="nil"/>
                <w:right w:val="nil"/>
                <w:between w:val="nil"/>
              </w:pBdr>
              <w:rPr>
                <w:rFonts w:ascii="Arial" w:hAnsi="Arial" w:cs="Arial"/>
                <w:color w:val="FFFFFF"/>
                <w:lang w:val="en-GB"/>
              </w:rPr>
            </w:pPr>
            <w:r w:rsidRPr="00BB328B">
              <w:rPr>
                <w:rFonts w:ascii="Arial" w:eastAsia="Calibri" w:hAnsi="Arial" w:cs="Arial"/>
                <w:b/>
                <w:color w:val="FFFFFF"/>
                <w:lang w:val="en-GB"/>
              </w:rPr>
              <w:t xml:space="preserve">Total </w:t>
            </w:r>
            <w:r w:rsidRPr="00BB328B">
              <w:rPr>
                <w:rFonts w:ascii="Arial" w:eastAsia="Calibri" w:hAnsi="Arial" w:cs="Arial"/>
                <w:b/>
                <w:color w:val="FFFFFF"/>
                <w:lang w:val="en-GB"/>
              </w:rPr>
              <w:t>sales</w:t>
            </w:r>
          </w:p>
        </w:tc>
        <w:tc>
          <w:tcPr>
            <w:tcW w:w="3030" w:type="dxa"/>
            <w:tcBorders>
              <w:top w:val="nil"/>
              <w:left w:val="nil"/>
              <w:bottom w:val="single" w:sz="24" w:space="0" w:color="FFFFFF"/>
              <w:right w:val="nil"/>
            </w:tcBorders>
            <w:shd w:val="clear" w:color="auto" w:fill="0000FF"/>
            <w:tcMar>
              <w:top w:w="100" w:type="dxa"/>
              <w:left w:w="100" w:type="dxa"/>
              <w:bottom w:w="100" w:type="dxa"/>
              <w:right w:w="100" w:type="dxa"/>
            </w:tcMar>
          </w:tcPr>
          <w:p w14:paraId="006584C4" w14:textId="77777777" w:rsidR="005D7372" w:rsidRPr="00BB328B" w:rsidRDefault="0015562D" w:rsidP="00BB328B">
            <w:pPr>
              <w:pStyle w:val="Normal1"/>
              <w:widowControl w:val="0"/>
              <w:pBdr>
                <w:top w:val="nil"/>
                <w:left w:val="nil"/>
                <w:bottom w:val="nil"/>
                <w:right w:val="nil"/>
                <w:between w:val="nil"/>
              </w:pBdr>
              <w:rPr>
                <w:rFonts w:ascii="Arial" w:hAnsi="Arial" w:cs="Arial"/>
                <w:color w:val="FFFFFF"/>
                <w:lang w:val="en-GB"/>
              </w:rPr>
            </w:pPr>
            <w:r w:rsidRPr="00BB328B">
              <w:rPr>
                <w:rFonts w:ascii="Arial" w:eastAsia="Calibri" w:hAnsi="Arial" w:cs="Arial"/>
                <w:b/>
                <w:color w:val="FFFFFF"/>
                <w:lang w:val="en-GB"/>
              </w:rPr>
              <w:t>Sum of Profit</w:t>
            </w:r>
          </w:p>
        </w:tc>
      </w:tr>
      <w:tr w:rsidR="0085691A" w:rsidRPr="00BB328B" w14:paraId="37BE125B" w14:textId="77777777">
        <w:trPr>
          <w:cantSplit/>
          <w:trHeight w:val="500"/>
          <w:tblHeader/>
        </w:trPr>
        <w:tc>
          <w:tcPr>
            <w:tcW w:w="3105" w:type="dxa"/>
            <w:tcBorders>
              <w:top w:val="single" w:sz="24" w:space="0" w:color="FFFFFF"/>
              <w:left w:val="single" w:sz="24" w:space="0" w:color="FFFFFF"/>
              <w:bottom w:val="single" w:sz="24" w:space="0" w:color="FFFFFF"/>
              <w:right w:val="single" w:sz="24" w:space="0" w:color="FFFFFF"/>
            </w:tcBorders>
            <w:shd w:val="clear" w:color="auto" w:fill="CFE2F3"/>
            <w:tcMar>
              <w:top w:w="100" w:type="dxa"/>
              <w:left w:w="100" w:type="dxa"/>
              <w:bottom w:w="100" w:type="dxa"/>
              <w:right w:w="100" w:type="dxa"/>
            </w:tcMar>
          </w:tcPr>
          <w:p w14:paraId="7383D291" w14:textId="77777777" w:rsidR="005D7372" w:rsidRPr="00BB328B" w:rsidRDefault="0015562D" w:rsidP="00BB328B">
            <w:pPr>
              <w:pStyle w:val="Normal1"/>
              <w:widowControl w:val="0"/>
              <w:pBdr>
                <w:top w:val="nil"/>
                <w:left w:val="nil"/>
                <w:bottom w:val="nil"/>
                <w:right w:val="nil"/>
                <w:between w:val="nil"/>
              </w:pBdr>
              <w:rPr>
                <w:rFonts w:ascii="Arial" w:hAnsi="Arial" w:cs="Arial"/>
                <w:lang w:val="en-GB"/>
              </w:rPr>
            </w:pPr>
            <w:r w:rsidRPr="00BB328B">
              <w:rPr>
                <w:rFonts w:ascii="Arial" w:hAnsi="Arial" w:cs="Arial"/>
                <w:lang w:val="en-GB"/>
              </w:rPr>
              <w:t>“2009”</w:t>
            </w:r>
          </w:p>
        </w:tc>
        <w:tc>
          <w:tcPr>
            <w:tcW w:w="3300" w:type="dxa"/>
            <w:tcBorders>
              <w:top w:val="single" w:sz="24" w:space="0" w:color="FFFFFF"/>
              <w:left w:val="single" w:sz="24" w:space="0" w:color="FFFFFF"/>
              <w:bottom w:val="single" w:sz="24" w:space="0" w:color="FFFFFF"/>
              <w:right w:val="single" w:sz="24" w:space="0" w:color="FFFFFF"/>
            </w:tcBorders>
            <w:shd w:val="clear" w:color="auto" w:fill="CFE2F3"/>
            <w:tcMar>
              <w:top w:w="100" w:type="dxa"/>
              <w:left w:w="100" w:type="dxa"/>
              <w:bottom w:w="100" w:type="dxa"/>
              <w:right w:w="100" w:type="dxa"/>
            </w:tcMar>
          </w:tcPr>
          <w:p w14:paraId="2331F8AB" w14:textId="77777777" w:rsidR="005D7372" w:rsidRPr="00BB328B" w:rsidRDefault="0015562D" w:rsidP="00BB328B">
            <w:pPr>
              <w:pStyle w:val="Normal1"/>
              <w:widowControl w:val="0"/>
              <w:pBdr>
                <w:top w:val="nil"/>
                <w:left w:val="nil"/>
                <w:bottom w:val="nil"/>
                <w:right w:val="nil"/>
                <w:between w:val="nil"/>
              </w:pBdr>
              <w:rPr>
                <w:rFonts w:ascii="Arial" w:hAnsi="Arial" w:cs="Arial"/>
                <w:lang w:val="en-GB"/>
              </w:rPr>
            </w:pPr>
            <w:r w:rsidRPr="00BB328B">
              <w:rPr>
                <w:rFonts w:ascii="Arial" w:hAnsi="Arial" w:cs="Arial"/>
                <w:lang w:val="en-GB"/>
              </w:rPr>
              <w:t>19928.0005</w:t>
            </w:r>
          </w:p>
        </w:tc>
        <w:tc>
          <w:tcPr>
            <w:tcW w:w="3030" w:type="dxa"/>
            <w:tcBorders>
              <w:top w:val="single" w:sz="24" w:space="0" w:color="FFFFFF"/>
              <w:left w:val="single" w:sz="24" w:space="0" w:color="FFFFFF"/>
              <w:bottom w:val="single" w:sz="24" w:space="0" w:color="FFFFFF"/>
              <w:right w:val="single" w:sz="24" w:space="0" w:color="FFFFFF"/>
            </w:tcBorders>
            <w:shd w:val="clear" w:color="auto" w:fill="CFE2F3"/>
            <w:tcMar>
              <w:top w:w="100" w:type="dxa"/>
              <w:left w:w="100" w:type="dxa"/>
              <w:bottom w:w="100" w:type="dxa"/>
              <w:right w:w="100" w:type="dxa"/>
            </w:tcMar>
          </w:tcPr>
          <w:p w14:paraId="4F1D727D" w14:textId="77777777" w:rsidR="005D7372" w:rsidRPr="00BB328B" w:rsidRDefault="0015562D" w:rsidP="00BB328B">
            <w:pPr>
              <w:pStyle w:val="Normal1"/>
              <w:widowControl w:val="0"/>
              <w:pBdr>
                <w:top w:val="nil"/>
                <w:left w:val="nil"/>
                <w:bottom w:val="nil"/>
                <w:right w:val="nil"/>
                <w:between w:val="nil"/>
              </w:pBdr>
              <w:rPr>
                <w:rFonts w:ascii="Arial" w:hAnsi="Arial" w:cs="Arial"/>
                <w:lang w:val="en-GB"/>
              </w:rPr>
            </w:pPr>
            <w:r w:rsidRPr="00BB328B">
              <w:rPr>
                <w:rFonts w:ascii="Arial" w:hAnsi="Arial" w:cs="Arial"/>
                <w:lang w:val="en-GB"/>
              </w:rPr>
              <w:t>422.2</w:t>
            </w:r>
          </w:p>
        </w:tc>
      </w:tr>
      <w:tr w:rsidR="0085691A" w:rsidRPr="00BB328B" w14:paraId="365AF90B" w14:textId="77777777">
        <w:trPr>
          <w:cantSplit/>
          <w:trHeight w:val="500"/>
          <w:tblHeader/>
        </w:trPr>
        <w:tc>
          <w:tcPr>
            <w:tcW w:w="3105" w:type="dxa"/>
            <w:tcBorders>
              <w:top w:val="single" w:sz="24" w:space="0" w:color="FFFFFF"/>
              <w:left w:val="single" w:sz="24" w:space="0" w:color="FFFFFF"/>
              <w:bottom w:val="single" w:sz="24" w:space="0" w:color="FFFFFF"/>
              <w:right w:val="single" w:sz="24" w:space="0" w:color="FFFFFF"/>
            </w:tcBorders>
            <w:shd w:val="clear" w:color="auto" w:fill="CFE2F3"/>
            <w:tcMar>
              <w:top w:w="100" w:type="dxa"/>
              <w:left w:w="100" w:type="dxa"/>
              <w:bottom w:w="100" w:type="dxa"/>
              <w:right w:w="100" w:type="dxa"/>
            </w:tcMar>
          </w:tcPr>
          <w:p w14:paraId="11D30AF2" w14:textId="77777777" w:rsidR="005D7372" w:rsidRPr="00BB328B" w:rsidRDefault="0015562D" w:rsidP="00BB328B">
            <w:pPr>
              <w:pStyle w:val="Normal1"/>
              <w:widowControl w:val="0"/>
              <w:pBdr>
                <w:top w:val="nil"/>
                <w:left w:val="nil"/>
                <w:bottom w:val="nil"/>
                <w:right w:val="nil"/>
                <w:between w:val="nil"/>
              </w:pBdr>
              <w:rPr>
                <w:rFonts w:ascii="Arial" w:hAnsi="Arial" w:cs="Arial"/>
                <w:lang w:val="en-GB"/>
              </w:rPr>
            </w:pPr>
            <w:r w:rsidRPr="00BB328B">
              <w:rPr>
                <w:rFonts w:ascii="Arial" w:hAnsi="Arial" w:cs="Arial"/>
                <w:lang w:val="en-GB"/>
              </w:rPr>
              <w:t>“2010”</w:t>
            </w:r>
          </w:p>
        </w:tc>
        <w:tc>
          <w:tcPr>
            <w:tcW w:w="3300" w:type="dxa"/>
            <w:tcBorders>
              <w:top w:val="single" w:sz="24" w:space="0" w:color="FFFFFF"/>
              <w:left w:val="single" w:sz="24" w:space="0" w:color="FFFFFF"/>
              <w:bottom w:val="single" w:sz="24" w:space="0" w:color="FFFFFF"/>
              <w:right w:val="single" w:sz="24" w:space="0" w:color="FFFFFF"/>
            </w:tcBorders>
            <w:shd w:val="clear" w:color="auto" w:fill="CFE2F3"/>
            <w:tcMar>
              <w:top w:w="100" w:type="dxa"/>
              <w:left w:w="100" w:type="dxa"/>
              <w:bottom w:w="100" w:type="dxa"/>
              <w:right w:w="100" w:type="dxa"/>
            </w:tcMar>
          </w:tcPr>
          <w:p w14:paraId="6857B03E" w14:textId="77777777" w:rsidR="005D7372" w:rsidRPr="00BB328B" w:rsidRDefault="0015562D" w:rsidP="00BB328B">
            <w:pPr>
              <w:pStyle w:val="Normal1"/>
              <w:widowControl w:val="0"/>
              <w:pBdr>
                <w:top w:val="nil"/>
                <w:left w:val="nil"/>
                <w:bottom w:val="nil"/>
                <w:right w:val="nil"/>
                <w:between w:val="nil"/>
              </w:pBdr>
              <w:rPr>
                <w:rFonts w:ascii="Arial" w:hAnsi="Arial" w:cs="Arial"/>
                <w:lang w:val="en-GB"/>
              </w:rPr>
            </w:pPr>
            <w:r w:rsidRPr="00BB328B">
              <w:rPr>
                <w:rFonts w:ascii="Arial" w:hAnsi="Arial" w:cs="Arial"/>
                <w:lang w:val="en-GB"/>
              </w:rPr>
              <w:t>12069.75</w:t>
            </w:r>
          </w:p>
        </w:tc>
        <w:tc>
          <w:tcPr>
            <w:tcW w:w="3030" w:type="dxa"/>
            <w:tcBorders>
              <w:top w:val="single" w:sz="24" w:space="0" w:color="FFFFFF"/>
              <w:left w:val="single" w:sz="24" w:space="0" w:color="FFFFFF"/>
              <w:bottom w:val="single" w:sz="24" w:space="0" w:color="FFFFFF"/>
              <w:right w:val="single" w:sz="24" w:space="0" w:color="FFFFFF"/>
            </w:tcBorders>
            <w:shd w:val="clear" w:color="auto" w:fill="CFE2F3"/>
            <w:tcMar>
              <w:top w:w="100" w:type="dxa"/>
              <w:left w:w="100" w:type="dxa"/>
              <w:bottom w:w="100" w:type="dxa"/>
              <w:right w:w="100" w:type="dxa"/>
            </w:tcMar>
          </w:tcPr>
          <w:p w14:paraId="07111B8F" w14:textId="77777777" w:rsidR="005D7372" w:rsidRPr="00BB328B" w:rsidRDefault="0015562D" w:rsidP="00BB328B">
            <w:pPr>
              <w:pStyle w:val="Normal1"/>
              <w:widowControl w:val="0"/>
              <w:pBdr>
                <w:top w:val="nil"/>
                <w:left w:val="nil"/>
                <w:bottom w:val="nil"/>
                <w:right w:val="nil"/>
                <w:between w:val="nil"/>
              </w:pBdr>
              <w:rPr>
                <w:rFonts w:ascii="Arial" w:hAnsi="Arial" w:cs="Arial"/>
                <w:lang w:val="en-GB"/>
              </w:rPr>
            </w:pPr>
            <w:r w:rsidRPr="00BB328B">
              <w:rPr>
                <w:rFonts w:ascii="Arial" w:hAnsi="Arial" w:cs="Arial"/>
                <w:lang w:val="en-GB"/>
              </w:rPr>
              <w:t>845.55</w:t>
            </w:r>
          </w:p>
        </w:tc>
      </w:tr>
      <w:tr w:rsidR="0085691A" w:rsidRPr="00BB328B" w14:paraId="0DAF3220" w14:textId="77777777">
        <w:trPr>
          <w:cantSplit/>
          <w:trHeight w:val="500"/>
          <w:tblHeader/>
        </w:trPr>
        <w:tc>
          <w:tcPr>
            <w:tcW w:w="3105" w:type="dxa"/>
            <w:tcBorders>
              <w:top w:val="single" w:sz="24" w:space="0" w:color="FFFFFF"/>
              <w:left w:val="single" w:sz="24" w:space="0" w:color="FFFFFF"/>
              <w:bottom w:val="single" w:sz="24" w:space="0" w:color="FFFFFF"/>
              <w:right w:val="single" w:sz="24" w:space="0" w:color="FFFFFF"/>
            </w:tcBorders>
            <w:shd w:val="clear" w:color="auto" w:fill="CFE2F3"/>
            <w:tcMar>
              <w:top w:w="100" w:type="dxa"/>
              <w:left w:w="100" w:type="dxa"/>
              <w:bottom w:w="100" w:type="dxa"/>
              <w:right w:w="100" w:type="dxa"/>
            </w:tcMar>
          </w:tcPr>
          <w:p w14:paraId="5B10E865" w14:textId="77777777" w:rsidR="005D7372" w:rsidRPr="00BB328B" w:rsidRDefault="0015562D" w:rsidP="00BB328B">
            <w:pPr>
              <w:pStyle w:val="Normal1"/>
              <w:widowControl w:val="0"/>
              <w:pBdr>
                <w:top w:val="nil"/>
                <w:left w:val="nil"/>
                <w:bottom w:val="nil"/>
                <w:right w:val="nil"/>
                <w:between w:val="nil"/>
              </w:pBdr>
              <w:rPr>
                <w:rFonts w:ascii="Arial" w:hAnsi="Arial" w:cs="Arial"/>
                <w:lang w:val="en-GB"/>
              </w:rPr>
            </w:pPr>
            <w:r w:rsidRPr="00BB328B">
              <w:rPr>
                <w:rFonts w:ascii="Arial" w:hAnsi="Arial" w:cs="Arial"/>
                <w:lang w:val="en-GB"/>
              </w:rPr>
              <w:t>“2011”</w:t>
            </w:r>
          </w:p>
        </w:tc>
        <w:tc>
          <w:tcPr>
            <w:tcW w:w="3300" w:type="dxa"/>
            <w:tcBorders>
              <w:top w:val="single" w:sz="24" w:space="0" w:color="FFFFFF"/>
              <w:left w:val="single" w:sz="24" w:space="0" w:color="FFFFFF"/>
              <w:bottom w:val="single" w:sz="24" w:space="0" w:color="FFFFFF"/>
              <w:right w:val="single" w:sz="24" w:space="0" w:color="FFFFFF"/>
            </w:tcBorders>
            <w:shd w:val="clear" w:color="auto" w:fill="CFE2F3"/>
            <w:tcMar>
              <w:top w:w="100" w:type="dxa"/>
              <w:left w:w="100" w:type="dxa"/>
              <w:bottom w:w="100" w:type="dxa"/>
              <w:right w:w="100" w:type="dxa"/>
            </w:tcMar>
          </w:tcPr>
          <w:p w14:paraId="32B05CE2" w14:textId="77777777" w:rsidR="005D7372" w:rsidRPr="00BB328B" w:rsidRDefault="0015562D" w:rsidP="00BB328B">
            <w:pPr>
              <w:pStyle w:val="Normal1"/>
              <w:widowControl w:val="0"/>
              <w:pBdr>
                <w:top w:val="nil"/>
                <w:left w:val="nil"/>
                <w:bottom w:val="nil"/>
                <w:right w:val="nil"/>
                <w:between w:val="nil"/>
              </w:pBdr>
              <w:rPr>
                <w:rFonts w:ascii="Arial" w:hAnsi="Arial" w:cs="Arial"/>
                <w:lang w:val="en-GB"/>
              </w:rPr>
            </w:pPr>
            <w:r w:rsidRPr="00BB328B">
              <w:rPr>
                <w:rFonts w:ascii="Arial" w:hAnsi="Arial" w:cs="Arial"/>
                <w:lang w:val="en-GB"/>
              </w:rPr>
              <w:t>18333.646</w:t>
            </w:r>
          </w:p>
        </w:tc>
        <w:tc>
          <w:tcPr>
            <w:tcW w:w="3030" w:type="dxa"/>
            <w:tcBorders>
              <w:top w:val="single" w:sz="24" w:space="0" w:color="FFFFFF"/>
              <w:left w:val="single" w:sz="24" w:space="0" w:color="FFFFFF"/>
              <w:bottom w:val="single" w:sz="24" w:space="0" w:color="FFFFFF"/>
              <w:right w:val="single" w:sz="24" w:space="0" w:color="FFFFFF"/>
            </w:tcBorders>
            <w:shd w:val="clear" w:color="auto" w:fill="CFE2F3"/>
            <w:tcMar>
              <w:top w:w="100" w:type="dxa"/>
              <w:left w:w="100" w:type="dxa"/>
              <w:bottom w:w="100" w:type="dxa"/>
              <w:right w:w="100" w:type="dxa"/>
            </w:tcMar>
          </w:tcPr>
          <w:p w14:paraId="32E81D0C" w14:textId="77777777" w:rsidR="005D7372" w:rsidRPr="00BB328B" w:rsidRDefault="0015562D" w:rsidP="00BB328B">
            <w:pPr>
              <w:pStyle w:val="Normal1"/>
              <w:widowControl w:val="0"/>
              <w:pBdr>
                <w:top w:val="nil"/>
                <w:left w:val="nil"/>
                <w:bottom w:val="nil"/>
                <w:right w:val="nil"/>
                <w:between w:val="nil"/>
              </w:pBdr>
              <w:rPr>
                <w:rFonts w:ascii="Arial" w:hAnsi="Arial" w:cs="Arial"/>
                <w:lang w:val="en-GB"/>
              </w:rPr>
            </w:pPr>
            <w:r w:rsidRPr="00BB328B">
              <w:rPr>
                <w:rFonts w:ascii="Arial" w:hAnsi="Arial" w:cs="Arial"/>
                <w:lang w:val="en-GB"/>
              </w:rPr>
              <w:t>-18.01</w:t>
            </w:r>
          </w:p>
        </w:tc>
      </w:tr>
      <w:tr w:rsidR="0085691A" w:rsidRPr="00BB328B" w14:paraId="12B82BCE" w14:textId="77777777">
        <w:trPr>
          <w:cantSplit/>
          <w:trHeight w:val="515"/>
          <w:tblHeader/>
        </w:trPr>
        <w:tc>
          <w:tcPr>
            <w:tcW w:w="3105" w:type="dxa"/>
            <w:tcBorders>
              <w:top w:val="single" w:sz="24" w:space="0" w:color="FFFFFF"/>
              <w:left w:val="single" w:sz="24" w:space="0" w:color="FFFFFF"/>
              <w:bottom w:val="single" w:sz="24" w:space="0" w:color="FFFFFF"/>
              <w:right w:val="single" w:sz="24" w:space="0" w:color="FFFFFF"/>
            </w:tcBorders>
            <w:shd w:val="clear" w:color="auto" w:fill="CFE2F3"/>
            <w:tcMar>
              <w:top w:w="100" w:type="dxa"/>
              <w:left w:w="100" w:type="dxa"/>
              <w:bottom w:w="100" w:type="dxa"/>
              <w:right w:w="100" w:type="dxa"/>
            </w:tcMar>
          </w:tcPr>
          <w:p w14:paraId="1522A429" w14:textId="77777777" w:rsidR="005D7372" w:rsidRPr="00BB328B" w:rsidRDefault="0015562D" w:rsidP="00BB328B">
            <w:pPr>
              <w:pStyle w:val="Normal1"/>
              <w:widowControl w:val="0"/>
              <w:pBdr>
                <w:top w:val="nil"/>
                <w:left w:val="nil"/>
                <w:bottom w:val="nil"/>
                <w:right w:val="nil"/>
                <w:between w:val="nil"/>
              </w:pBdr>
              <w:rPr>
                <w:rFonts w:ascii="Arial" w:hAnsi="Arial" w:cs="Arial"/>
                <w:lang w:val="en-GB"/>
              </w:rPr>
            </w:pPr>
            <w:r w:rsidRPr="00BB328B">
              <w:rPr>
                <w:rFonts w:ascii="Arial" w:hAnsi="Arial" w:cs="Arial"/>
                <w:lang w:val="en-GB"/>
              </w:rPr>
              <w:t>“2012”</w:t>
            </w:r>
          </w:p>
        </w:tc>
        <w:tc>
          <w:tcPr>
            <w:tcW w:w="3300" w:type="dxa"/>
            <w:tcBorders>
              <w:top w:val="single" w:sz="24" w:space="0" w:color="FFFFFF"/>
              <w:left w:val="single" w:sz="24" w:space="0" w:color="FFFFFF"/>
              <w:bottom w:val="single" w:sz="24" w:space="0" w:color="FFFFFF"/>
              <w:right w:val="single" w:sz="24" w:space="0" w:color="FFFFFF"/>
            </w:tcBorders>
            <w:shd w:val="clear" w:color="auto" w:fill="CFE2F3"/>
            <w:tcMar>
              <w:top w:w="100" w:type="dxa"/>
              <w:left w:w="100" w:type="dxa"/>
              <w:bottom w:w="100" w:type="dxa"/>
              <w:right w:w="100" w:type="dxa"/>
            </w:tcMar>
          </w:tcPr>
          <w:p w14:paraId="6D0064A6" w14:textId="77777777" w:rsidR="005D7372" w:rsidRPr="00BB328B" w:rsidRDefault="0015562D" w:rsidP="00BB328B">
            <w:pPr>
              <w:pStyle w:val="Normal1"/>
              <w:widowControl w:val="0"/>
              <w:pBdr>
                <w:top w:val="nil"/>
                <w:left w:val="nil"/>
                <w:bottom w:val="nil"/>
                <w:right w:val="nil"/>
                <w:between w:val="nil"/>
              </w:pBdr>
              <w:rPr>
                <w:rFonts w:ascii="Arial" w:hAnsi="Arial" w:cs="Arial"/>
                <w:lang w:val="en-GB"/>
              </w:rPr>
            </w:pPr>
            <w:r w:rsidRPr="00BB328B">
              <w:rPr>
                <w:rFonts w:ascii="Arial" w:hAnsi="Arial" w:cs="Arial"/>
                <w:lang w:val="en-GB"/>
              </w:rPr>
              <w:t>4790.897</w:t>
            </w:r>
          </w:p>
        </w:tc>
        <w:tc>
          <w:tcPr>
            <w:tcW w:w="3030" w:type="dxa"/>
            <w:tcBorders>
              <w:top w:val="single" w:sz="24" w:space="0" w:color="FFFFFF"/>
              <w:left w:val="single" w:sz="24" w:space="0" w:color="FFFFFF"/>
              <w:bottom w:val="single" w:sz="24" w:space="0" w:color="FFFFFF"/>
              <w:right w:val="single" w:sz="24" w:space="0" w:color="FFFFFF"/>
            </w:tcBorders>
            <w:shd w:val="clear" w:color="auto" w:fill="CFE2F3"/>
            <w:tcMar>
              <w:top w:w="100" w:type="dxa"/>
              <w:left w:w="100" w:type="dxa"/>
              <w:bottom w:w="100" w:type="dxa"/>
              <w:right w:w="100" w:type="dxa"/>
            </w:tcMar>
          </w:tcPr>
          <w:p w14:paraId="43223781" w14:textId="77777777" w:rsidR="005D7372" w:rsidRPr="00BB328B" w:rsidRDefault="0015562D" w:rsidP="00BB328B">
            <w:pPr>
              <w:pStyle w:val="Normal1"/>
              <w:widowControl w:val="0"/>
              <w:pBdr>
                <w:top w:val="nil"/>
                <w:left w:val="nil"/>
                <w:bottom w:val="nil"/>
                <w:right w:val="nil"/>
                <w:between w:val="nil"/>
              </w:pBdr>
              <w:rPr>
                <w:rFonts w:ascii="Arial" w:hAnsi="Arial" w:cs="Arial"/>
                <w:lang w:val="en-GB"/>
              </w:rPr>
            </w:pPr>
            <w:r w:rsidRPr="00BB328B">
              <w:rPr>
                <w:rFonts w:ascii="Arial" w:hAnsi="Arial" w:cs="Arial"/>
                <w:lang w:val="en-GB"/>
              </w:rPr>
              <w:t>437.11</w:t>
            </w:r>
          </w:p>
        </w:tc>
      </w:tr>
      <w:tr w:rsidR="0085691A" w:rsidRPr="00BB328B" w14:paraId="2B8D54FC" w14:textId="77777777">
        <w:trPr>
          <w:cantSplit/>
          <w:trHeight w:val="500"/>
          <w:tblHeader/>
        </w:trPr>
        <w:tc>
          <w:tcPr>
            <w:tcW w:w="3105" w:type="dxa"/>
            <w:tcBorders>
              <w:top w:val="single" w:sz="24" w:space="0" w:color="FFFFFF"/>
              <w:left w:val="nil"/>
              <w:bottom w:val="nil"/>
              <w:right w:val="nil"/>
            </w:tcBorders>
            <w:shd w:val="clear" w:color="auto" w:fill="0000FF"/>
            <w:tcMar>
              <w:top w:w="100" w:type="dxa"/>
              <w:left w:w="100" w:type="dxa"/>
              <w:bottom w:w="100" w:type="dxa"/>
              <w:right w:w="100" w:type="dxa"/>
            </w:tcMar>
          </w:tcPr>
          <w:p w14:paraId="3E752C71" w14:textId="77777777" w:rsidR="005D7372" w:rsidRPr="00BB328B" w:rsidRDefault="0015562D" w:rsidP="00BB328B">
            <w:pPr>
              <w:pStyle w:val="Normal1"/>
              <w:widowControl w:val="0"/>
              <w:pBdr>
                <w:top w:val="nil"/>
                <w:left w:val="nil"/>
                <w:bottom w:val="nil"/>
                <w:right w:val="nil"/>
                <w:between w:val="nil"/>
              </w:pBdr>
              <w:rPr>
                <w:rFonts w:ascii="Arial" w:hAnsi="Arial" w:cs="Arial"/>
                <w:color w:val="FFFFFF"/>
                <w:lang w:val="en-GB"/>
              </w:rPr>
            </w:pPr>
            <w:r w:rsidRPr="00BB328B">
              <w:rPr>
                <w:rFonts w:ascii="Arial" w:eastAsia="Calibri" w:hAnsi="Arial" w:cs="Arial"/>
                <w:b/>
                <w:color w:val="FFFFFF"/>
                <w:lang w:val="en-GB"/>
              </w:rPr>
              <w:t>Grand Total</w:t>
            </w:r>
          </w:p>
        </w:tc>
        <w:tc>
          <w:tcPr>
            <w:tcW w:w="3300" w:type="dxa"/>
            <w:tcBorders>
              <w:top w:val="single" w:sz="24" w:space="0" w:color="FFFFFF"/>
              <w:left w:val="nil"/>
              <w:bottom w:val="nil"/>
              <w:right w:val="nil"/>
            </w:tcBorders>
            <w:shd w:val="clear" w:color="auto" w:fill="0000FF"/>
            <w:tcMar>
              <w:top w:w="100" w:type="dxa"/>
              <w:left w:w="100" w:type="dxa"/>
              <w:bottom w:w="100" w:type="dxa"/>
              <w:right w:w="100" w:type="dxa"/>
            </w:tcMar>
          </w:tcPr>
          <w:p w14:paraId="3036C424" w14:textId="77777777" w:rsidR="005D7372" w:rsidRPr="00BB328B" w:rsidRDefault="0015562D" w:rsidP="00BB328B">
            <w:pPr>
              <w:pStyle w:val="Normal1"/>
              <w:widowControl w:val="0"/>
              <w:pBdr>
                <w:top w:val="nil"/>
                <w:left w:val="nil"/>
                <w:bottom w:val="nil"/>
                <w:right w:val="nil"/>
                <w:between w:val="nil"/>
              </w:pBdr>
              <w:rPr>
                <w:rFonts w:ascii="Arial" w:hAnsi="Arial" w:cs="Arial"/>
                <w:color w:val="FFFFFF"/>
                <w:lang w:val="en-GB"/>
              </w:rPr>
            </w:pPr>
            <w:r w:rsidRPr="00BB328B">
              <w:rPr>
                <w:rFonts w:ascii="Arial" w:eastAsia="Calibri" w:hAnsi="Arial" w:cs="Arial"/>
                <w:b/>
                <w:color w:val="FFFFFF"/>
                <w:lang w:val="en-GB"/>
              </w:rPr>
              <w:t>55122.2935</w:t>
            </w:r>
          </w:p>
        </w:tc>
        <w:tc>
          <w:tcPr>
            <w:tcW w:w="3030" w:type="dxa"/>
            <w:tcBorders>
              <w:top w:val="single" w:sz="24" w:space="0" w:color="FFFFFF"/>
              <w:left w:val="nil"/>
              <w:bottom w:val="nil"/>
              <w:right w:val="nil"/>
            </w:tcBorders>
            <w:shd w:val="clear" w:color="auto" w:fill="0000FF"/>
            <w:tcMar>
              <w:top w:w="100" w:type="dxa"/>
              <w:left w:w="100" w:type="dxa"/>
              <w:bottom w:w="100" w:type="dxa"/>
              <w:right w:w="100" w:type="dxa"/>
            </w:tcMar>
          </w:tcPr>
          <w:p w14:paraId="400F71CB" w14:textId="77777777" w:rsidR="005D7372" w:rsidRPr="00BB328B" w:rsidRDefault="0015562D" w:rsidP="00BB328B">
            <w:pPr>
              <w:pStyle w:val="Normal1"/>
              <w:widowControl w:val="0"/>
              <w:pBdr>
                <w:top w:val="nil"/>
                <w:left w:val="nil"/>
                <w:bottom w:val="nil"/>
                <w:right w:val="nil"/>
                <w:between w:val="nil"/>
              </w:pBdr>
              <w:rPr>
                <w:rFonts w:ascii="Arial" w:hAnsi="Arial" w:cs="Arial"/>
                <w:color w:val="FFFFFF"/>
                <w:lang w:val="en-GB"/>
              </w:rPr>
            </w:pPr>
            <w:r w:rsidRPr="00BB328B">
              <w:rPr>
                <w:rFonts w:ascii="Arial" w:eastAsia="Calibri" w:hAnsi="Arial" w:cs="Arial"/>
                <w:b/>
                <w:color w:val="FFFFFF"/>
                <w:lang w:val="en-GB"/>
              </w:rPr>
              <w:t>1686.85</w:t>
            </w:r>
          </w:p>
        </w:tc>
      </w:tr>
    </w:tbl>
    <w:p w14:paraId="68021206" w14:textId="07CA1633" w:rsidR="005D7372" w:rsidRPr="00BB328B" w:rsidRDefault="0015562D" w:rsidP="00AF3B18">
      <w:pPr>
        <w:pStyle w:val="Normal1"/>
        <w:jc w:val="center"/>
        <w:rPr>
          <w:rFonts w:ascii="Arial" w:hAnsi="Arial" w:cs="Arial"/>
          <w:b/>
          <w:lang w:val="en-GB"/>
        </w:rPr>
      </w:pPr>
      <w:r w:rsidRPr="00BB328B">
        <w:rPr>
          <w:rFonts w:ascii="Arial" w:hAnsi="Arial" w:cs="Arial"/>
          <w:b/>
          <w:lang w:val="en-GB"/>
        </w:rPr>
        <w:t>Table 1: Pivot table showing the sales and the sum of profit</w:t>
      </w:r>
    </w:p>
    <w:p w14:paraId="327A5F26" w14:textId="77777777" w:rsidR="005D7372" w:rsidRPr="00BB328B" w:rsidRDefault="0015562D" w:rsidP="00AF3B18">
      <w:pPr>
        <w:pStyle w:val="Normal1"/>
        <w:jc w:val="center"/>
        <w:rPr>
          <w:rFonts w:ascii="Arial" w:hAnsi="Arial" w:cs="Arial"/>
          <w:b/>
          <w:lang w:val="en-GB"/>
        </w:rPr>
      </w:pPr>
      <w:r w:rsidRPr="00BB328B">
        <w:rPr>
          <w:rFonts w:ascii="Arial" w:hAnsi="Arial" w:cs="Arial"/>
          <w:b/>
          <w:lang w:val="en-GB"/>
        </w:rPr>
        <w:t>(</w:t>
      </w:r>
      <w:proofErr w:type="spellStart"/>
      <w:r w:rsidRPr="00BB328B">
        <w:rPr>
          <w:rFonts w:ascii="Arial" w:hAnsi="Arial" w:cs="Arial"/>
          <w:b/>
          <w:lang w:val="en-GB"/>
        </w:rPr>
        <w:t>Souce</w:t>
      </w:r>
      <w:proofErr w:type="spellEnd"/>
      <w:r w:rsidRPr="00BB328B">
        <w:rPr>
          <w:rFonts w:ascii="Arial" w:hAnsi="Arial" w:cs="Arial"/>
          <w:b/>
          <w:lang w:val="en-GB"/>
        </w:rPr>
        <w:t>: Learner)</w:t>
      </w:r>
    </w:p>
    <w:p w14:paraId="1BA10F05" w14:textId="28CE91D1" w:rsidR="005D7372" w:rsidRPr="00BB328B" w:rsidRDefault="0015562D" w:rsidP="00BB328B">
      <w:pPr>
        <w:pStyle w:val="Normal1"/>
        <w:rPr>
          <w:rFonts w:ascii="Arial" w:hAnsi="Arial" w:cs="Arial"/>
          <w:lang w:val="en-GB"/>
        </w:rPr>
      </w:pPr>
      <w:r w:rsidRPr="00BB328B">
        <w:rPr>
          <w:rFonts w:ascii="Arial" w:hAnsi="Arial" w:cs="Arial"/>
          <w:lang w:val="en-GB"/>
        </w:rPr>
        <w:lastRenderedPageBreak/>
        <w:t xml:space="preserve"> </w:t>
      </w:r>
      <w:r w:rsidR="00AF3B18">
        <w:rPr>
          <w:rFonts w:ascii="Arial" w:hAnsi="Arial" w:cs="Arial"/>
          <w:lang w:val="en-GB"/>
        </w:rPr>
        <w:t xml:space="preserve">   </w:t>
      </w:r>
      <w:r w:rsidRPr="00BB328B">
        <w:rPr>
          <w:rFonts w:ascii="Arial" w:hAnsi="Arial" w:cs="Arial"/>
          <w:lang w:val="en-GB"/>
        </w:rPr>
        <w:t xml:space="preserve">Table 1 identifies the sales and profit incurred by the superstore in the years 2009, 2010, 2011 and 2012. In the year </w:t>
      </w:r>
      <w:r w:rsidRPr="00BB328B">
        <w:rPr>
          <w:rFonts w:ascii="Arial" w:hAnsi="Arial" w:cs="Arial"/>
          <w:b/>
          <w:lang w:val="en-GB"/>
        </w:rPr>
        <w:t>2009</w:t>
      </w:r>
      <w:r w:rsidRPr="00BB328B">
        <w:rPr>
          <w:rFonts w:ascii="Arial" w:hAnsi="Arial" w:cs="Arial"/>
          <w:lang w:val="en-GB"/>
        </w:rPr>
        <w:t xml:space="preserve">, the total sales incurred by the superstore amounts to 19928.0005 and the profit incurred by the firm for the specific years is 422.2. </w:t>
      </w:r>
    </w:p>
    <w:p w14:paraId="0CCA00F8" w14:textId="31831A7D" w:rsidR="005D7372" w:rsidRPr="00BB328B" w:rsidRDefault="0015562D" w:rsidP="00BB328B">
      <w:pPr>
        <w:pStyle w:val="Normal1"/>
        <w:rPr>
          <w:rFonts w:ascii="Arial" w:hAnsi="Arial" w:cs="Arial"/>
          <w:lang w:val="en-GB"/>
        </w:rPr>
      </w:pPr>
      <w:r w:rsidRPr="00BB328B">
        <w:rPr>
          <w:rFonts w:ascii="Arial" w:hAnsi="Arial" w:cs="Arial"/>
          <w:lang w:val="en-GB"/>
        </w:rPr>
        <w:t xml:space="preserve">Furthermore, in the year </w:t>
      </w:r>
      <w:r w:rsidRPr="00BB328B">
        <w:rPr>
          <w:rFonts w:ascii="Arial" w:hAnsi="Arial" w:cs="Arial"/>
          <w:b/>
          <w:lang w:val="en-GB"/>
        </w:rPr>
        <w:t>2010</w:t>
      </w:r>
      <w:r w:rsidRPr="00BB328B">
        <w:rPr>
          <w:rFonts w:ascii="Arial" w:hAnsi="Arial" w:cs="Arial"/>
          <w:lang w:val="en-GB"/>
        </w:rPr>
        <w:t>,</w:t>
      </w:r>
      <w:r w:rsidR="00AF3B18">
        <w:rPr>
          <w:rFonts w:ascii="Arial" w:hAnsi="Arial" w:cs="Arial"/>
          <w:lang w:val="en-GB"/>
        </w:rPr>
        <w:t xml:space="preserve"> T</w:t>
      </w:r>
      <w:r w:rsidRPr="00BB328B">
        <w:rPr>
          <w:rFonts w:ascii="Arial" w:hAnsi="Arial" w:cs="Arial"/>
          <w:lang w:val="en-GB"/>
        </w:rPr>
        <w:t>he total sales incurred by the superstore amounts to 12069.75 and the profit of the ye</w:t>
      </w:r>
      <w:r w:rsidRPr="00BB328B">
        <w:rPr>
          <w:rFonts w:ascii="Arial" w:hAnsi="Arial" w:cs="Arial"/>
          <w:lang w:val="en-GB"/>
        </w:rPr>
        <w:t xml:space="preserve">ar amounts to 845.55. Moreover, the sales indicated by the firm for the year </w:t>
      </w:r>
      <w:r w:rsidRPr="00BB328B">
        <w:rPr>
          <w:rFonts w:ascii="Arial" w:hAnsi="Arial" w:cs="Arial"/>
          <w:b/>
          <w:lang w:val="en-GB"/>
        </w:rPr>
        <w:t>2011</w:t>
      </w:r>
      <w:r w:rsidRPr="00BB328B">
        <w:rPr>
          <w:rFonts w:ascii="Arial" w:hAnsi="Arial" w:cs="Arial"/>
          <w:lang w:val="en-GB"/>
        </w:rPr>
        <w:t>, amounts to 18333.646 and the profit for the year amounts to -18.01. This indicates a tremendous decrease in the profit levels of the organisation, due to increased operation</w:t>
      </w:r>
      <w:r w:rsidRPr="00BB328B">
        <w:rPr>
          <w:rFonts w:ascii="Arial" w:hAnsi="Arial" w:cs="Arial"/>
          <w:lang w:val="en-GB"/>
        </w:rPr>
        <w:t xml:space="preserve">al expenses of the business. Whereas in the year </w:t>
      </w:r>
      <w:r w:rsidRPr="00BB328B">
        <w:rPr>
          <w:rFonts w:ascii="Arial" w:hAnsi="Arial" w:cs="Arial"/>
          <w:b/>
          <w:lang w:val="en-GB"/>
        </w:rPr>
        <w:t>2012</w:t>
      </w:r>
      <w:r w:rsidRPr="00BB328B">
        <w:rPr>
          <w:rFonts w:ascii="Arial" w:hAnsi="Arial" w:cs="Arial"/>
          <w:lang w:val="en-GB"/>
        </w:rPr>
        <w:t>, the sales of the smile clinic are estimated to be 4790.897 and the profits incurred by the business is 437.11. The total of sales incurred by the superstore amounts to 55122.2935 and the total profit f</w:t>
      </w:r>
      <w:r w:rsidRPr="00BB328B">
        <w:rPr>
          <w:rFonts w:ascii="Arial" w:hAnsi="Arial" w:cs="Arial"/>
          <w:lang w:val="en-GB"/>
        </w:rPr>
        <w:t xml:space="preserve">or the respective years amounts to 1686.85. </w:t>
      </w:r>
    </w:p>
    <w:p w14:paraId="3C93EEE1" w14:textId="77777777" w:rsidR="005D7372" w:rsidRPr="00BB328B" w:rsidRDefault="0015562D" w:rsidP="00BB328B">
      <w:pPr>
        <w:pStyle w:val="Normal1"/>
        <w:rPr>
          <w:rFonts w:ascii="Arial" w:hAnsi="Arial" w:cs="Arial"/>
          <w:lang w:val="en-GB"/>
        </w:rPr>
      </w:pPr>
      <w:r w:rsidRPr="00BB328B">
        <w:rPr>
          <w:rFonts w:ascii="Arial" w:hAnsi="Arial" w:cs="Arial"/>
          <w:noProof/>
          <w:lang w:val="en-GB"/>
        </w:rPr>
        <w:drawing>
          <wp:inline distT="114300" distB="114300" distL="114300" distR="114300" wp14:anchorId="01DC4AD7" wp14:editId="7B2FD093">
            <wp:extent cx="5943600" cy="3949700"/>
            <wp:effectExtent l="0" t="0" r="0" b="0"/>
            <wp:docPr id="8" name="image1.png"/>
            <wp:cNvGraphicFramePr/>
            <a:graphic xmlns:a="http://schemas.openxmlformats.org/drawingml/2006/main">
              <a:graphicData uri="http://schemas.openxmlformats.org/drawingml/2006/picture">
                <pic:pic xmlns:pic="http://schemas.openxmlformats.org/drawingml/2006/picture">
                  <pic:nvPicPr>
                    <pic:cNvPr id="8" name="image1.png"/>
                    <pic:cNvPicPr/>
                  </pic:nvPicPr>
                  <pic:blipFill>
                    <a:blip r:embed="rId9"/>
                    <a:stretch>
                      <a:fillRect/>
                    </a:stretch>
                  </pic:blipFill>
                  <pic:spPr>
                    <a:xfrm>
                      <a:off x="0" y="0"/>
                      <a:ext cx="5943600" cy="3949700"/>
                    </a:xfrm>
                    <a:prstGeom prst="rect">
                      <a:avLst/>
                    </a:prstGeom>
                  </pic:spPr>
                </pic:pic>
              </a:graphicData>
            </a:graphic>
          </wp:inline>
        </w:drawing>
      </w:r>
    </w:p>
    <w:p w14:paraId="123FFDD7" w14:textId="0D9C09CD" w:rsidR="005D7372" w:rsidRPr="00BB328B" w:rsidRDefault="0015562D" w:rsidP="00AF3B18">
      <w:pPr>
        <w:pStyle w:val="Normal1"/>
        <w:jc w:val="center"/>
        <w:rPr>
          <w:rFonts w:ascii="Arial" w:hAnsi="Arial" w:cs="Arial"/>
          <w:b/>
          <w:lang w:val="en-GB"/>
        </w:rPr>
      </w:pPr>
      <w:r w:rsidRPr="00BB328B">
        <w:rPr>
          <w:rFonts w:ascii="Arial" w:hAnsi="Arial" w:cs="Arial"/>
          <w:b/>
          <w:lang w:val="en-GB"/>
        </w:rPr>
        <w:t>Figure 1: Graphical representation of the total sales and profit incurred by the superstore</w:t>
      </w:r>
    </w:p>
    <w:p w14:paraId="3BF9DB40" w14:textId="77777777" w:rsidR="005D7372" w:rsidRPr="00BB328B" w:rsidRDefault="0015562D" w:rsidP="00AF3B18">
      <w:pPr>
        <w:pStyle w:val="Normal1"/>
        <w:jc w:val="center"/>
        <w:rPr>
          <w:rFonts w:ascii="Arial" w:hAnsi="Arial" w:cs="Arial"/>
          <w:lang w:val="en-GB"/>
        </w:rPr>
      </w:pPr>
      <w:r w:rsidRPr="00BB328B">
        <w:rPr>
          <w:rFonts w:ascii="Arial" w:hAnsi="Arial" w:cs="Arial"/>
          <w:b/>
          <w:lang w:val="en-GB"/>
        </w:rPr>
        <w:t>(Source: Learner)</w:t>
      </w:r>
    </w:p>
    <w:p w14:paraId="7B5CFE4A" w14:textId="62F542BF" w:rsidR="005D7372" w:rsidRPr="00BB328B" w:rsidRDefault="00AF3B18" w:rsidP="00BB328B">
      <w:pPr>
        <w:pStyle w:val="Normal1"/>
        <w:rPr>
          <w:rFonts w:ascii="Arial" w:hAnsi="Arial" w:cs="Arial"/>
          <w:lang w:val="en-GB"/>
        </w:rPr>
      </w:pPr>
      <w:r>
        <w:rPr>
          <w:rFonts w:ascii="Arial" w:hAnsi="Arial" w:cs="Arial"/>
          <w:lang w:val="en-GB"/>
        </w:rPr>
        <w:t xml:space="preserve">   </w:t>
      </w:r>
      <w:proofErr w:type="gramStart"/>
      <w:r w:rsidR="0015562D" w:rsidRPr="00BB328B">
        <w:rPr>
          <w:rFonts w:ascii="Arial" w:hAnsi="Arial" w:cs="Arial"/>
          <w:lang w:val="en-GB"/>
        </w:rPr>
        <w:t>Figure</w:t>
      </w:r>
      <w:r>
        <w:rPr>
          <w:rFonts w:ascii="Arial" w:hAnsi="Arial" w:cs="Arial"/>
          <w:lang w:val="en-GB"/>
        </w:rPr>
        <w:t xml:space="preserve"> </w:t>
      </w:r>
      <w:r w:rsidR="0015562D" w:rsidRPr="00BB328B">
        <w:rPr>
          <w:rFonts w:ascii="Arial" w:hAnsi="Arial" w:cs="Arial"/>
          <w:lang w:val="en-GB"/>
        </w:rPr>
        <w:t>1,</w:t>
      </w:r>
      <w:proofErr w:type="gramEnd"/>
      <w:r w:rsidR="0015562D" w:rsidRPr="00BB328B">
        <w:rPr>
          <w:rFonts w:ascii="Arial" w:hAnsi="Arial" w:cs="Arial"/>
          <w:lang w:val="en-GB"/>
        </w:rPr>
        <w:t xml:space="preserve"> compares the total sales and the profit incurred by the superstore for the years 2009, 2</w:t>
      </w:r>
      <w:r w:rsidR="0015562D" w:rsidRPr="00BB328B">
        <w:rPr>
          <w:rFonts w:ascii="Arial" w:hAnsi="Arial" w:cs="Arial"/>
          <w:lang w:val="en-GB"/>
        </w:rPr>
        <w:t>010, 2011 and 2012. To present the data, the figure uses the bar graph</w:t>
      </w:r>
      <w:proofErr w:type="gramStart"/>
      <w:r w:rsidR="0015562D" w:rsidRPr="00BB328B">
        <w:rPr>
          <w:rFonts w:ascii="Arial" w:hAnsi="Arial" w:cs="Arial"/>
          <w:lang w:val="en-GB"/>
        </w:rPr>
        <w:t xml:space="preserve">. </w:t>
      </w:r>
      <w:r>
        <w:rPr>
          <w:rFonts w:ascii="Arial" w:hAnsi="Arial" w:cs="Arial"/>
          <w:lang w:val="en-GB"/>
        </w:rPr>
        <w:t xml:space="preserve"> </w:t>
      </w:r>
      <w:proofErr w:type="gramEnd"/>
      <w:r w:rsidR="0015562D" w:rsidRPr="00BB328B">
        <w:rPr>
          <w:rFonts w:ascii="Arial" w:hAnsi="Arial" w:cs="Arial"/>
          <w:lang w:val="en-GB"/>
        </w:rPr>
        <w:lastRenderedPageBreak/>
        <w:t>Bar graphs can be considered as one of the graphical data analytic tools for processing and presenting the data. The data presentation indicates some of the business insights about the</w:t>
      </w:r>
      <w:r w:rsidR="0015562D" w:rsidRPr="00BB328B">
        <w:rPr>
          <w:rFonts w:ascii="Arial" w:hAnsi="Arial" w:cs="Arial"/>
          <w:lang w:val="en-GB"/>
        </w:rPr>
        <w:t xml:space="preserve"> various. The presentation identifies the fact that the highest sales incurred by the business was in the year 2009 and the highest number of profits incurred by the business was during the year 2010. </w:t>
      </w:r>
    </w:p>
    <w:p w14:paraId="39944722" w14:textId="77777777" w:rsidR="005D7372" w:rsidRPr="00BB328B" w:rsidRDefault="005D7372" w:rsidP="00BB328B">
      <w:pPr>
        <w:pStyle w:val="Normal1"/>
        <w:rPr>
          <w:rFonts w:ascii="Arial" w:hAnsi="Arial" w:cs="Arial"/>
          <w:lang w:val="en-GB"/>
        </w:rPr>
      </w:pPr>
    </w:p>
    <w:p w14:paraId="0879ACB6" w14:textId="34672611" w:rsidR="005D7372" w:rsidRDefault="0015562D" w:rsidP="00AF3B18">
      <w:pPr>
        <w:pStyle w:val="Heading2"/>
        <w:jc w:val="center"/>
        <w:rPr>
          <w:rFonts w:ascii="Arial" w:hAnsi="Arial" w:cs="Arial"/>
          <w:lang w:val="en-GB"/>
        </w:rPr>
      </w:pPr>
      <w:bookmarkStart w:id="13" w:name="_28tpjnyqlen3" w:colFirst="0" w:colLast="0"/>
      <w:bookmarkEnd w:id="13"/>
      <w:r w:rsidRPr="00BB328B">
        <w:rPr>
          <w:rFonts w:ascii="Arial" w:hAnsi="Arial" w:cs="Arial"/>
          <w:lang w:val="en-GB"/>
        </w:rPr>
        <w:t>Demonstration of the use of the various data processi</w:t>
      </w:r>
      <w:r w:rsidRPr="00BB328B">
        <w:rPr>
          <w:rFonts w:ascii="Arial" w:hAnsi="Arial" w:cs="Arial"/>
          <w:lang w:val="en-GB"/>
        </w:rPr>
        <w:t>ng functions provided by Microsoft Excel</w:t>
      </w:r>
    </w:p>
    <w:p w14:paraId="742C1CC9" w14:textId="77777777" w:rsidR="00AF3B18" w:rsidRPr="00AF3B18" w:rsidRDefault="00AF3B18" w:rsidP="00AF3B18">
      <w:pPr>
        <w:pStyle w:val="Normal1"/>
        <w:rPr>
          <w:lang w:val="en-GB"/>
        </w:rPr>
      </w:pPr>
    </w:p>
    <w:p w14:paraId="3EE36EED" w14:textId="2259DB65" w:rsidR="005D7372" w:rsidRPr="00BB328B" w:rsidRDefault="00AF3B18" w:rsidP="00BB328B">
      <w:pPr>
        <w:pStyle w:val="Normal1"/>
        <w:rPr>
          <w:rFonts w:ascii="Arial" w:hAnsi="Arial" w:cs="Arial"/>
          <w:lang w:val="en-GB"/>
        </w:rPr>
      </w:pPr>
      <w:r>
        <w:rPr>
          <w:rFonts w:ascii="Arial" w:hAnsi="Arial" w:cs="Arial"/>
          <w:lang w:val="en-GB"/>
        </w:rPr>
        <w:t xml:space="preserve">    </w:t>
      </w:r>
      <w:r w:rsidR="0015562D" w:rsidRPr="00BB328B">
        <w:rPr>
          <w:rFonts w:ascii="Arial" w:hAnsi="Arial" w:cs="Arial"/>
          <w:lang w:val="en-GB"/>
        </w:rPr>
        <w:t>Microsoft Excel can be considered as one of the most widely used applications for various data processing activities. The application offers various tools which allow businesses to track and monitor their databases.</w:t>
      </w:r>
      <w:r w:rsidR="0015562D" w:rsidRPr="00BB328B">
        <w:rPr>
          <w:rFonts w:ascii="Arial" w:hAnsi="Arial" w:cs="Arial"/>
          <w:lang w:val="en-GB"/>
        </w:rPr>
        <w:t xml:space="preserve"> </w:t>
      </w:r>
    </w:p>
    <w:p w14:paraId="36234567" w14:textId="1E7C51C6" w:rsidR="005D7372" w:rsidRPr="00BB328B" w:rsidRDefault="00AF3B18" w:rsidP="00BB328B">
      <w:pPr>
        <w:pStyle w:val="Normal1"/>
        <w:rPr>
          <w:rFonts w:ascii="Arial" w:hAnsi="Arial" w:cs="Arial"/>
          <w:lang w:val="en-GB"/>
        </w:rPr>
      </w:pPr>
      <w:r>
        <w:rPr>
          <w:rFonts w:ascii="Arial" w:hAnsi="Arial" w:cs="Arial"/>
          <w:lang w:val="en-GB"/>
        </w:rPr>
        <w:t xml:space="preserve">   </w:t>
      </w:r>
      <w:r w:rsidR="0015562D" w:rsidRPr="00BB328B">
        <w:rPr>
          <w:rFonts w:ascii="Arial" w:hAnsi="Arial" w:cs="Arial"/>
          <w:lang w:val="en-GB"/>
        </w:rPr>
        <w:t>The use of the various data analysis software allows the businesses to track and monitor the database of the businesses. This allows the businesses to take the data-driven decisions of the business (David, 2017).</w:t>
      </w:r>
    </w:p>
    <w:p w14:paraId="022A48F4" w14:textId="66228392" w:rsidR="005D7372" w:rsidRPr="00BB328B" w:rsidRDefault="00AF3B18" w:rsidP="00BB328B">
      <w:pPr>
        <w:pStyle w:val="Normal1"/>
        <w:rPr>
          <w:rFonts w:ascii="Arial" w:hAnsi="Arial" w:cs="Arial"/>
          <w:lang w:val="en-GB"/>
        </w:rPr>
      </w:pPr>
      <w:r>
        <w:rPr>
          <w:rFonts w:ascii="Arial" w:hAnsi="Arial" w:cs="Arial"/>
          <w:lang w:val="en-GB"/>
        </w:rPr>
        <w:t xml:space="preserve">   </w:t>
      </w:r>
      <w:r w:rsidR="0015562D" w:rsidRPr="00BB328B">
        <w:rPr>
          <w:rFonts w:ascii="Arial" w:hAnsi="Arial" w:cs="Arial"/>
          <w:lang w:val="en-GB"/>
        </w:rPr>
        <w:t>Various tools allow businesses to efficie</w:t>
      </w:r>
      <w:r w:rsidR="0015562D" w:rsidRPr="00BB328B">
        <w:rPr>
          <w:rFonts w:ascii="Arial" w:hAnsi="Arial" w:cs="Arial"/>
          <w:lang w:val="en-GB"/>
        </w:rPr>
        <w:t>ntly handle their data and monitor their progress in the achievements of organisational goals. Some of the data analytics tools include the use of IF, LOOKUP functions, pivot tables and the use of data visualisation tools. These data visualisation tools in</w:t>
      </w:r>
      <w:r w:rsidR="0015562D" w:rsidRPr="00BB328B">
        <w:rPr>
          <w:rFonts w:ascii="Arial" w:hAnsi="Arial" w:cs="Arial"/>
          <w:lang w:val="en-GB"/>
        </w:rPr>
        <w:t>clude the use of graphs and charts (David, 2017).</w:t>
      </w:r>
    </w:p>
    <w:p w14:paraId="2B3D6586" w14:textId="3A36ED92" w:rsidR="005D7372" w:rsidRDefault="0015562D" w:rsidP="00BB328B">
      <w:pPr>
        <w:pStyle w:val="Normal1"/>
        <w:rPr>
          <w:rFonts w:ascii="Arial" w:hAnsi="Arial" w:cs="Arial"/>
          <w:lang w:val="en-GB"/>
        </w:rPr>
      </w:pPr>
      <w:r w:rsidRPr="00BB328B">
        <w:rPr>
          <w:rFonts w:ascii="Arial" w:hAnsi="Arial" w:cs="Arial"/>
          <w:lang w:val="en-GB"/>
        </w:rPr>
        <w:t>The various tools and functions of the data analytic applications are discussed below in an effective manner. Furthermore, the following section includes the steps to make use of the various BI or data proc</w:t>
      </w:r>
      <w:r w:rsidRPr="00BB328B">
        <w:rPr>
          <w:rFonts w:ascii="Arial" w:hAnsi="Arial" w:cs="Arial"/>
          <w:lang w:val="en-GB"/>
        </w:rPr>
        <w:t>essing tools used by the businesses.</w:t>
      </w:r>
    </w:p>
    <w:p w14:paraId="6844D9DF" w14:textId="77777777" w:rsidR="00AF3B18" w:rsidRPr="00BB328B" w:rsidRDefault="00AF3B18" w:rsidP="00BB328B">
      <w:pPr>
        <w:pStyle w:val="Normal1"/>
        <w:rPr>
          <w:rFonts w:ascii="Arial" w:hAnsi="Arial" w:cs="Arial"/>
          <w:lang w:val="en-GB"/>
        </w:rPr>
      </w:pPr>
    </w:p>
    <w:p w14:paraId="6D6C97F3" w14:textId="5B593737" w:rsidR="005D7372" w:rsidRDefault="0015562D" w:rsidP="00836C2C">
      <w:pPr>
        <w:pStyle w:val="Normal1"/>
        <w:jc w:val="left"/>
        <w:rPr>
          <w:rFonts w:ascii="Arial" w:hAnsi="Arial" w:cs="Arial"/>
          <w:b/>
          <w:lang w:val="en-GB"/>
        </w:rPr>
      </w:pPr>
      <w:r w:rsidRPr="00BB328B">
        <w:rPr>
          <w:rFonts w:ascii="Arial" w:hAnsi="Arial" w:cs="Arial"/>
          <w:b/>
          <w:lang w:val="en-GB"/>
        </w:rPr>
        <w:t>IF function</w:t>
      </w:r>
    </w:p>
    <w:p w14:paraId="08A81DEA" w14:textId="77777777" w:rsidR="00AF3B18" w:rsidRPr="00BB328B" w:rsidRDefault="00AF3B18" w:rsidP="00AF3B18">
      <w:pPr>
        <w:pStyle w:val="Normal1"/>
        <w:jc w:val="center"/>
        <w:rPr>
          <w:rFonts w:ascii="Arial" w:hAnsi="Arial" w:cs="Arial"/>
          <w:b/>
          <w:lang w:val="en-GB"/>
        </w:rPr>
      </w:pPr>
    </w:p>
    <w:p w14:paraId="7A0E470D" w14:textId="71754076" w:rsidR="005D7372" w:rsidRPr="00BB328B" w:rsidRDefault="00AF3B18" w:rsidP="00BB328B">
      <w:pPr>
        <w:pStyle w:val="Normal1"/>
        <w:rPr>
          <w:rFonts w:ascii="Arial" w:hAnsi="Arial" w:cs="Arial"/>
          <w:lang w:val="en-GB"/>
        </w:rPr>
      </w:pPr>
      <w:r>
        <w:rPr>
          <w:rFonts w:ascii="Arial" w:hAnsi="Arial" w:cs="Arial"/>
          <w:lang w:val="en-GB"/>
        </w:rPr>
        <w:t xml:space="preserve">   </w:t>
      </w:r>
      <w:r w:rsidR="0015562D" w:rsidRPr="00BB328B">
        <w:rPr>
          <w:rFonts w:ascii="Arial" w:hAnsi="Arial" w:cs="Arial"/>
          <w:lang w:val="en-GB"/>
        </w:rPr>
        <w:t xml:space="preserve">The first data analytic function considered by the report includes the IF function. The function provided by Ms Excel allows the businesses to compare the value of a specific data variable with the </w:t>
      </w:r>
      <w:r w:rsidR="0015562D" w:rsidRPr="00BB328B">
        <w:rPr>
          <w:rFonts w:ascii="Arial" w:hAnsi="Arial" w:cs="Arial"/>
          <w:lang w:val="en-GB"/>
        </w:rPr>
        <w:t>expected values in a specific database. Therefore, the results derived from the use of the IF function can have more than one output. This allows the data handling process to identify the various changes in the data variables that were not expected to happ</w:t>
      </w:r>
      <w:r w:rsidR="0015562D" w:rsidRPr="00BB328B">
        <w:rPr>
          <w:rFonts w:ascii="Arial" w:hAnsi="Arial" w:cs="Arial"/>
          <w:lang w:val="en-GB"/>
        </w:rPr>
        <w:t xml:space="preserve">en. This can be considered as one of the major data processing tools </w:t>
      </w:r>
      <w:r w:rsidR="0015562D" w:rsidRPr="00BB328B">
        <w:rPr>
          <w:rFonts w:ascii="Arial" w:hAnsi="Arial" w:cs="Arial"/>
          <w:lang w:val="en-GB"/>
        </w:rPr>
        <w:lastRenderedPageBreak/>
        <w:t>which allow businesses to derive outputs from the various databases more quickly and conveniently. To enter the IF function in MS Excel, there are specific algorithms that must be conduct</w:t>
      </w:r>
      <w:r w:rsidR="0015562D" w:rsidRPr="00BB328B">
        <w:rPr>
          <w:rFonts w:ascii="Arial" w:hAnsi="Arial" w:cs="Arial"/>
          <w:lang w:val="en-GB"/>
        </w:rPr>
        <w:t>ed.</w:t>
      </w:r>
    </w:p>
    <w:p w14:paraId="10C8AEA5" w14:textId="46A24792" w:rsidR="005D7372" w:rsidRPr="00BB328B" w:rsidRDefault="00AF3B18" w:rsidP="00BB328B">
      <w:pPr>
        <w:pStyle w:val="Normal1"/>
        <w:rPr>
          <w:rFonts w:ascii="Arial" w:hAnsi="Arial" w:cs="Arial"/>
          <w:lang w:val="en-GB"/>
        </w:rPr>
      </w:pPr>
      <w:r>
        <w:rPr>
          <w:rFonts w:ascii="Arial" w:hAnsi="Arial" w:cs="Arial"/>
          <w:lang w:val="en-GB"/>
        </w:rPr>
        <w:t xml:space="preserve">   </w:t>
      </w:r>
      <w:r w:rsidR="0015562D" w:rsidRPr="00BB328B">
        <w:rPr>
          <w:rFonts w:ascii="Arial" w:hAnsi="Arial" w:cs="Arial"/>
          <w:lang w:val="en-GB"/>
        </w:rPr>
        <w:t xml:space="preserve">The three steps or algorithms for using the IF function in Ms Excel are as follows. </w:t>
      </w:r>
    </w:p>
    <w:p w14:paraId="7DE09939" w14:textId="77777777" w:rsidR="005D7372" w:rsidRPr="00BB328B" w:rsidRDefault="0015562D" w:rsidP="00BB328B">
      <w:pPr>
        <w:pStyle w:val="Normal1"/>
        <w:rPr>
          <w:rFonts w:ascii="Arial" w:hAnsi="Arial" w:cs="Arial"/>
          <w:lang w:val="en-GB"/>
        </w:rPr>
      </w:pPr>
      <w:r w:rsidRPr="00BB328B">
        <w:rPr>
          <w:rFonts w:ascii="Arial" w:hAnsi="Arial" w:cs="Arial"/>
          <w:b/>
          <w:lang w:val="en-GB"/>
        </w:rPr>
        <w:t>Step 1:</w:t>
      </w:r>
      <w:r w:rsidRPr="00BB328B">
        <w:rPr>
          <w:rFonts w:ascii="Arial" w:hAnsi="Arial" w:cs="Arial"/>
          <w:lang w:val="en-GB"/>
        </w:rPr>
        <w:t xml:space="preserve"> Select a specific cell with the desired value to be tested. Enter the formula with the correct syntax for the IF function and thereby test the satisfaction of </w:t>
      </w:r>
      <w:r w:rsidRPr="00BB328B">
        <w:rPr>
          <w:rFonts w:ascii="Arial" w:hAnsi="Arial" w:cs="Arial"/>
          <w:lang w:val="en-GB"/>
        </w:rPr>
        <w:t xml:space="preserve">the criteria. </w:t>
      </w:r>
    </w:p>
    <w:p w14:paraId="2C632322" w14:textId="77777777" w:rsidR="005D7372" w:rsidRPr="00BB328B" w:rsidRDefault="0015562D" w:rsidP="00BB328B">
      <w:pPr>
        <w:pStyle w:val="Normal1"/>
        <w:rPr>
          <w:rFonts w:ascii="Arial" w:hAnsi="Arial" w:cs="Arial"/>
          <w:lang w:val="en-GB"/>
        </w:rPr>
      </w:pPr>
      <w:r w:rsidRPr="00BB328B">
        <w:rPr>
          <w:rFonts w:ascii="Arial" w:hAnsi="Arial" w:cs="Arial"/>
          <w:b/>
          <w:lang w:val="en-GB"/>
        </w:rPr>
        <w:t>Step 2:</w:t>
      </w:r>
      <w:r w:rsidRPr="00BB328B">
        <w:rPr>
          <w:rFonts w:ascii="Arial" w:hAnsi="Arial" w:cs="Arial"/>
          <w:lang w:val="en-GB"/>
        </w:rPr>
        <w:t xml:space="preserve"> Input the specific </w:t>
      </w:r>
      <w:proofErr w:type="gramStart"/>
      <w:r w:rsidRPr="00BB328B">
        <w:rPr>
          <w:rFonts w:ascii="Arial" w:hAnsi="Arial" w:cs="Arial"/>
          <w:lang w:val="en-GB"/>
        </w:rPr>
        <w:t>condition, if</w:t>
      </w:r>
      <w:proofErr w:type="gramEnd"/>
      <w:r w:rsidRPr="00BB328B">
        <w:rPr>
          <w:rFonts w:ascii="Arial" w:hAnsi="Arial" w:cs="Arial"/>
          <w:lang w:val="en-GB"/>
        </w:rPr>
        <w:t xml:space="preserve"> the checked value satisfies the entered condition. </w:t>
      </w:r>
    </w:p>
    <w:p w14:paraId="724799E7" w14:textId="77777777" w:rsidR="005D7372" w:rsidRPr="00BB328B" w:rsidRDefault="0015562D" w:rsidP="00BB328B">
      <w:pPr>
        <w:pStyle w:val="Normal1"/>
        <w:rPr>
          <w:rFonts w:ascii="Arial" w:hAnsi="Arial" w:cs="Arial"/>
          <w:lang w:val="en-GB"/>
        </w:rPr>
      </w:pPr>
      <w:r w:rsidRPr="00BB328B">
        <w:rPr>
          <w:rFonts w:ascii="Arial" w:hAnsi="Arial" w:cs="Arial"/>
          <w:b/>
          <w:lang w:val="en-GB"/>
        </w:rPr>
        <w:t xml:space="preserve">Step 3: </w:t>
      </w:r>
      <w:r w:rsidRPr="00BB328B">
        <w:rPr>
          <w:rFonts w:ascii="Arial" w:hAnsi="Arial" w:cs="Arial"/>
          <w:lang w:val="en-GB"/>
        </w:rPr>
        <w:t>Enter the specific output that must be shown if the checked value does not satisfy the considered condition.</w:t>
      </w:r>
    </w:p>
    <w:p w14:paraId="3FE828DB" w14:textId="3E56A493" w:rsidR="005D7372" w:rsidRPr="00BB328B" w:rsidRDefault="00AF3B18" w:rsidP="00BB328B">
      <w:pPr>
        <w:pStyle w:val="Normal1"/>
        <w:rPr>
          <w:rFonts w:ascii="Arial" w:hAnsi="Arial" w:cs="Arial"/>
          <w:lang w:val="en-GB"/>
        </w:rPr>
      </w:pPr>
      <w:r>
        <w:rPr>
          <w:rFonts w:ascii="Arial" w:hAnsi="Arial" w:cs="Arial"/>
          <w:lang w:val="en-GB"/>
        </w:rPr>
        <w:t xml:space="preserve">   </w:t>
      </w:r>
      <w:r w:rsidR="0015562D" w:rsidRPr="00BB328B">
        <w:rPr>
          <w:rFonts w:ascii="Arial" w:hAnsi="Arial" w:cs="Arial"/>
          <w:lang w:val="en-GB"/>
        </w:rPr>
        <w:t xml:space="preserve">To enter the If function in Ms </w:t>
      </w:r>
      <w:r w:rsidR="0015562D" w:rsidRPr="00BB328B">
        <w:rPr>
          <w:rFonts w:ascii="Arial" w:hAnsi="Arial" w:cs="Arial"/>
          <w:lang w:val="en-GB"/>
        </w:rPr>
        <w:t xml:space="preserve">Excel the following syntax must be followed by the user while entering the specific formula. </w:t>
      </w:r>
    </w:p>
    <w:p w14:paraId="48742FCD" w14:textId="77777777" w:rsidR="005D7372" w:rsidRPr="00BB328B" w:rsidRDefault="0015562D" w:rsidP="00BB328B">
      <w:pPr>
        <w:pStyle w:val="Normal1"/>
        <w:rPr>
          <w:rFonts w:ascii="Arial" w:hAnsi="Arial" w:cs="Arial"/>
          <w:color w:val="202124"/>
          <w:lang w:val="en-GB"/>
        </w:rPr>
      </w:pPr>
      <w:r w:rsidRPr="00BB328B">
        <w:rPr>
          <w:rFonts w:ascii="Arial" w:hAnsi="Arial" w:cs="Arial"/>
          <w:color w:val="202124"/>
          <w:lang w:val="en-GB"/>
        </w:rPr>
        <w:t xml:space="preserve">= “IF(A2&gt;B2,"Over </w:t>
      </w:r>
      <w:proofErr w:type="spellStart"/>
      <w:r w:rsidRPr="00BB328B">
        <w:rPr>
          <w:rFonts w:ascii="Arial" w:hAnsi="Arial" w:cs="Arial"/>
          <w:color w:val="202124"/>
          <w:lang w:val="en-GB"/>
        </w:rPr>
        <w:t>Budget","NOT</w:t>
      </w:r>
      <w:proofErr w:type="spellEnd"/>
      <w:r w:rsidRPr="00BB328B">
        <w:rPr>
          <w:rFonts w:ascii="Arial" w:hAnsi="Arial" w:cs="Arial"/>
          <w:color w:val="202124"/>
          <w:lang w:val="en-GB"/>
        </w:rPr>
        <w:t xml:space="preserve"> OK")”</w:t>
      </w:r>
    </w:p>
    <w:p w14:paraId="2C5AA7F0" w14:textId="77777777" w:rsidR="005D7372" w:rsidRPr="00BB328B" w:rsidRDefault="0015562D" w:rsidP="00BB328B">
      <w:pPr>
        <w:pStyle w:val="Normal1"/>
        <w:rPr>
          <w:rFonts w:ascii="Arial" w:hAnsi="Arial" w:cs="Arial"/>
          <w:color w:val="202124"/>
          <w:lang w:val="en-GB"/>
        </w:rPr>
      </w:pPr>
      <w:r w:rsidRPr="00BB328B">
        <w:rPr>
          <w:rFonts w:ascii="Arial" w:hAnsi="Arial" w:cs="Arial"/>
          <w:color w:val="202124"/>
          <w:lang w:val="en-GB"/>
        </w:rPr>
        <w:t>= “</w:t>
      </w:r>
      <w:proofErr w:type="gramStart"/>
      <w:r w:rsidRPr="00BB328B">
        <w:rPr>
          <w:rFonts w:ascii="Arial" w:hAnsi="Arial" w:cs="Arial"/>
          <w:color w:val="202124"/>
          <w:lang w:val="en-GB"/>
        </w:rPr>
        <w:t>IF(</w:t>
      </w:r>
      <w:proofErr w:type="gramEnd"/>
      <w:r w:rsidRPr="00BB328B">
        <w:rPr>
          <w:rFonts w:ascii="Arial" w:hAnsi="Arial" w:cs="Arial"/>
          <w:b/>
          <w:color w:val="202124"/>
          <w:lang w:val="en-GB"/>
        </w:rPr>
        <w:t>A2=B2</w:t>
      </w:r>
      <w:r w:rsidRPr="00BB328B">
        <w:rPr>
          <w:rFonts w:ascii="Arial" w:hAnsi="Arial" w:cs="Arial"/>
          <w:color w:val="202124"/>
          <w:lang w:val="en-GB"/>
        </w:rPr>
        <w:t xml:space="preserve">,B4-A4," Under budget", “OK”)”    </w:t>
      </w:r>
    </w:p>
    <w:p w14:paraId="2CE95B36" w14:textId="67CFCDE0" w:rsidR="005D7372" w:rsidRDefault="0015562D" w:rsidP="00BB328B">
      <w:pPr>
        <w:pStyle w:val="Normal1"/>
        <w:rPr>
          <w:rFonts w:ascii="Arial" w:hAnsi="Arial" w:cs="Arial"/>
          <w:color w:val="202124"/>
          <w:lang w:val="en-GB"/>
        </w:rPr>
      </w:pPr>
      <w:r w:rsidRPr="00BB328B">
        <w:rPr>
          <w:rFonts w:ascii="Arial" w:hAnsi="Arial" w:cs="Arial"/>
          <w:color w:val="202124"/>
          <w:lang w:val="en-GB"/>
        </w:rPr>
        <w:t>Where A2 and B2 are the range of cells that contain the data to be checked.</w:t>
      </w:r>
    </w:p>
    <w:p w14:paraId="2A1A04A9" w14:textId="77777777" w:rsidR="00AF3B18" w:rsidRPr="00BB328B" w:rsidRDefault="00AF3B18" w:rsidP="00BB328B">
      <w:pPr>
        <w:pStyle w:val="Normal1"/>
        <w:rPr>
          <w:rFonts w:ascii="Arial" w:hAnsi="Arial" w:cs="Arial"/>
          <w:color w:val="202124"/>
          <w:lang w:val="en-GB"/>
        </w:rPr>
      </w:pPr>
    </w:p>
    <w:p w14:paraId="0F5CE2DD" w14:textId="6473047F" w:rsidR="005D7372" w:rsidRDefault="0015562D" w:rsidP="00836C2C">
      <w:pPr>
        <w:pStyle w:val="Normal1"/>
        <w:jc w:val="left"/>
        <w:rPr>
          <w:rFonts w:ascii="Arial" w:hAnsi="Arial" w:cs="Arial"/>
          <w:b/>
          <w:color w:val="202124"/>
          <w:lang w:val="en-GB"/>
        </w:rPr>
      </w:pPr>
      <w:r w:rsidRPr="00BB328B">
        <w:rPr>
          <w:rFonts w:ascii="Arial" w:hAnsi="Arial" w:cs="Arial"/>
          <w:b/>
          <w:color w:val="202124"/>
          <w:lang w:val="en-GB"/>
        </w:rPr>
        <w:t>LOO</w:t>
      </w:r>
      <w:r w:rsidRPr="00BB328B">
        <w:rPr>
          <w:rFonts w:ascii="Arial" w:hAnsi="Arial" w:cs="Arial"/>
          <w:b/>
          <w:color w:val="202124"/>
          <w:lang w:val="en-GB"/>
        </w:rPr>
        <w:t>KUP function</w:t>
      </w:r>
    </w:p>
    <w:p w14:paraId="2B805A9F" w14:textId="77777777" w:rsidR="00AF3B18" w:rsidRPr="00BB328B" w:rsidRDefault="00AF3B18" w:rsidP="00AF3B18">
      <w:pPr>
        <w:pStyle w:val="Normal1"/>
        <w:jc w:val="center"/>
        <w:rPr>
          <w:rFonts w:ascii="Arial" w:hAnsi="Arial" w:cs="Arial"/>
          <w:b/>
          <w:color w:val="202124"/>
          <w:lang w:val="en-GB"/>
        </w:rPr>
      </w:pPr>
    </w:p>
    <w:p w14:paraId="7977ED42" w14:textId="6AB6075F" w:rsidR="005D7372" w:rsidRDefault="00AF3B18" w:rsidP="00BB328B">
      <w:pPr>
        <w:pStyle w:val="Normal1"/>
        <w:rPr>
          <w:rFonts w:ascii="Arial" w:hAnsi="Arial" w:cs="Arial"/>
          <w:color w:val="202124"/>
          <w:lang w:val="en-GB"/>
        </w:rPr>
      </w:pPr>
      <w:r>
        <w:rPr>
          <w:rFonts w:ascii="Arial" w:hAnsi="Arial" w:cs="Arial"/>
          <w:color w:val="202124"/>
          <w:lang w:val="en-GB"/>
        </w:rPr>
        <w:t xml:space="preserve">   </w:t>
      </w:r>
      <w:r w:rsidR="0015562D" w:rsidRPr="00BB328B">
        <w:rPr>
          <w:rFonts w:ascii="Arial" w:hAnsi="Arial" w:cs="Arial"/>
          <w:color w:val="202124"/>
          <w:lang w:val="en-GB"/>
        </w:rPr>
        <w:t xml:space="preserve">The second data analytic function considered by the report includes the LOOKUP function. The LOOKUP function can be defined as the data analytic function which allows users to search for specific data from a considered database. This reduces </w:t>
      </w:r>
      <w:r w:rsidR="0015562D" w:rsidRPr="00BB328B">
        <w:rPr>
          <w:rFonts w:ascii="Arial" w:hAnsi="Arial" w:cs="Arial"/>
          <w:color w:val="202124"/>
          <w:lang w:val="en-GB"/>
        </w:rPr>
        <w:t>the inconvenience of the users since theory does not have to search for pacific values from the various data sets. The LOOKUP function can be considered as one of the most common data processing tools used by businesses. The data processing tool allows the</w:t>
      </w:r>
      <w:r w:rsidR="0015562D" w:rsidRPr="00BB328B">
        <w:rPr>
          <w:rFonts w:ascii="Arial" w:hAnsi="Arial" w:cs="Arial"/>
          <w:color w:val="202124"/>
          <w:lang w:val="en-GB"/>
        </w:rPr>
        <w:t xml:space="preserve"> researchers to search for data with specific values from large databases. This reduces the troubles faced by businesses in their data processing activities. Different from the FIND function n offered by Ms Excel, the lookup function searches for data in a</w:t>
      </w:r>
      <w:r w:rsidR="0015562D" w:rsidRPr="00BB328B">
        <w:rPr>
          <w:rFonts w:ascii="Arial" w:hAnsi="Arial" w:cs="Arial"/>
          <w:color w:val="202124"/>
          <w:lang w:val="en-GB"/>
        </w:rPr>
        <w:t xml:space="preserve"> specific position of a different row or column.</w:t>
      </w:r>
    </w:p>
    <w:p w14:paraId="6445CA69" w14:textId="5463A621" w:rsidR="00AF3B18" w:rsidRDefault="00AF3B18" w:rsidP="00BB328B">
      <w:pPr>
        <w:pStyle w:val="Normal1"/>
        <w:rPr>
          <w:rFonts w:ascii="Arial" w:hAnsi="Arial" w:cs="Arial"/>
          <w:color w:val="202124"/>
          <w:lang w:val="en-GB"/>
        </w:rPr>
      </w:pPr>
    </w:p>
    <w:p w14:paraId="0DE91EA0" w14:textId="4348A369" w:rsidR="00AF3B18" w:rsidRDefault="00AF3B18" w:rsidP="00BB328B">
      <w:pPr>
        <w:pStyle w:val="Normal1"/>
        <w:rPr>
          <w:rFonts w:ascii="Arial" w:hAnsi="Arial" w:cs="Arial"/>
          <w:color w:val="202124"/>
          <w:lang w:val="en-GB"/>
        </w:rPr>
      </w:pPr>
    </w:p>
    <w:p w14:paraId="54B1D154" w14:textId="44B869B8" w:rsidR="00AF3B18" w:rsidRDefault="00AF3B18" w:rsidP="00BB328B">
      <w:pPr>
        <w:pStyle w:val="Normal1"/>
        <w:rPr>
          <w:rFonts w:ascii="Arial" w:hAnsi="Arial" w:cs="Arial"/>
          <w:color w:val="202124"/>
          <w:lang w:val="en-GB"/>
        </w:rPr>
      </w:pPr>
    </w:p>
    <w:p w14:paraId="71BC8864" w14:textId="77777777" w:rsidR="00AF3B18" w:rsidRPr="00BB328B" w:rsidRDefault="00AF3B18" w:rsidP="00BB328B">
      <w:pPr>
        <w:pStyle w:val="Normal1"/>
        <w:rPr>
          <w:rFonts w:ascii="Arial" w:hAnsi="Arial" w:cs="Arial"/>
          <w:color w:val="202124"/>
          <w:lang w:val="en-GB"/>
        </w:rPr>
      </w:pPr>
    </w:p>
    <w:p w14:paraId="08D5E6EE" w14:textId="68C94848" w:rsidR="005D7372" w:rsidRDefault="0015562D" w:rsidP="00836C2C">
      <w:pPr>
        <w:pStyle w:val="Normal1"/>
        <w:jc w:val="left"/>
        <w:rPr>
          <w:rFonts w:ascii="Arial" w:hAnsi="Arial" w:cs="Arial"/>
          <w:b/>
          <w:color w:val="202124"/>
          <w:lang w:val="en-GB"/>
        </w:rPr>
      </w:pPr>
      <w:r w:rsidRPr="00BB328B">
        <w:rPr>
          <w:rFonts w:ascii="Arial" w:hAnsi="Arial" w:cs="Arial"/>
          <w:b/>
          <w:color w:val="202124"/>
          <w:lang w:val="en-GB"/>
        </w:rPr>
        <w:lastRenderedPageBreak/>
        <w:t>FIND function</w:t>
      </w:r>
    </w:p>
    <w:p w14:paraId="79A54561" w14:textId="77777777" w:rsidR="00AF3B18" w:rsidRPr="00BB328B" w:rsidRDefault="00AF3B18" w:rsidP="00BB328B">
      <w:pPr>
        <w:pStyle w:val="Normal1"/>
        <w:rPr>
          <w:rFonts w:ascii="Arial" w:hAnsi="Arial" w:cs="Arial"/>
          <w:b/>
          <w:color w:val="202124"/>
          <w:lang w:val="en-GB"/>
        </w:rPr>
      </w:pPr>
    </w:p>
    <w:p w14:paraId="1108E5F2" w14:textId="142E3024" w:rsidR="005D7372" w:rsidRDefault="00AF3B18" w:rsidP="00BB328B">
      <w:pPr>
        <w:pStyle w:val="Normal1"/>
        <w:rPr>
          <w:rFonts w:ascii="Arial" w:hAnsi="Arial" w:cs="Arial"/>
          <w:color w:val="202124"/>
          <w:lang w:val="en-GB"/>
        </w:rPr>
      </w:pPr>
      <w:r>
        <w:rPr>
          <w:rFonts w:ascii="Arial" w:hAnsi="Arial" w:cs="Arial"/>
          <w:color w:val="202124"/>
          <w:lang w:val="en-GB"/>
        </w:rPr>
        <w:t xml:space="preserve">   </w:t>
      </w:r>
      <w:r w:rsidR="0015562D" w:rsidRPr="00BB328B">
        <w:rPr>
          <w:rFonts w:ascii="Arial" w:hAnsi="Arial" w:cs="Arial"/>
          <w:color w:val="202124"/>
          <w:lang w:val="en-GB"/>
        </w:rPr>
        <w:t xml:space="preserve">The third data analytic tool considered by the report includes the Find function provided by Ms Excel. Find Function can be considered as the data analytic tool which allows the </w:t>
      </w:r>
      <w:r w:rsidR="0015562D" w:rsidRPr="00BB328B">
        <w:rPr>
          <w:rFonts w:ascii="Arial" w:hAnsi="Arial" w:cs="Arial"/>
          <w:color w:val="202124"/>
          <w:lang w:val="en-GB"/>
        </w:rPr>
        <w:t xml:space="preserve">researchers to find specific data from the entire interface of a specific database </w:t>
      </w:r>
      <w:r w:rsidR="0015562D" w:rsidRPr="00BB328B">
        <w:rPr>
          <w:rFonts w:ascii="Arial" w:hAnsi="Arial" w:cs="Arial"/>
          <w:lang w:val="en-GB"/>
        </w:rPr>
        <w:t>(David, 2017)</w:t>
      </w:r>
      <w:r w:rsidR="0015562D" w:rsidRPr="00BB328B">
        <w:rPr>
          <w:rFonts w:ascii="Arial" w:hAnsi="Arial" w:cs="Arial"/>
          <w:color w:val="202124"/>
          <w:lang w:val="en-GB"/>
        </w:rPr>
        <w:t xml:space="preserve">. </w:t>
      </w:r>
      <w:proofErr w:type="gramStart"/>
      <w:r w:rsidR="0015562D" w:rsidRPr="00BB328B">
        <w:rPr>
          <w:rFonts w:ascii="Arial" w:hAnsi="Arial" w:cs="Arial"/>
          <w:color w:val="202124"/>
          <w:lang w:val="en-GB"/>
        </w:rPr>
        <w:t xml:space="preserve">Similar </w:t>
      </w:r>
      <w:r>
        <w:rPr>
          <w:rFonts w:ascii="Arial" w:hAnsi="Arial" w:cs="Arial"/>
          <w:color w:val="202124"/>
          <w:lang w:val="en-GB"/>
        </w:rPr>
        <w:t>t</w:t>
      </w:r>
      <w:r w:rsidR="0015562D" w:rsidRPr="00BB328B">
        <w:rPr>
          <w:rFonts w:ascii="Arial" w:hAnsi="Arial" w:cs="Arial"/>
          <w:color w:val="202124"/>
          <w:lang w:val="en-GB"/>
        </w:rPr>
        <w:t>o</w:t>
      </w:r>
      <w:proofErr w:type="gramEnd"/>
      <w:r w:rsidR="0015562D" w:rsidRPr="00BB328B">
        <w:rPr>
          <w:rFonts w:ascii="Arial" w:hAnsi="Arial" w:cs="Arial"/>
          <w:color w:val="202124"/>
          <w:lang w:val="en-GB"/>
        </w:rPr>
        <w:t xml:space="preserve"> the LOOKUP function offered by Microsoft, the FIND tool increases the ease of the users in processing their entered data. Since the use of the spe</w:t>
      </w:r>
      <w:r w:rsidR="0015562D" w:rsidRPr="00BB328B">
        <w:rPr>
          <w:rFonts w:ascii="Arial" w:hAnsi="Arial" w:cs="Arial"/>
          <w:color w:val="202124"/>
          <w:lang w:val="en-GB"/>
        </w:rPr>
        <w:t>cific data analysis tools allows the researcher to derive the specific value from large databases and thereby use the values with the data processing activities.</w:t>
      </w:r>
    </w:p>
    <w:p w14:paraId="10BB0DED" w14:textId="77777777" w:rsidR="00AF3B18" w:rsidRPr="00BB328B" w:rsidRDefault="00AF3B18" w:rsidP="00BB328B">
      <w:pPr>
        <w:pStyle w:val="Normal1"/>
        <w:rPr>
          <w:rFonts w:ascii="Arial" w:hAnsi="Arial" w:cs="Arial"/>
          <w:color w:val="202124"/>
          <w:lang w:val="en-GB"/>
        </w:rPr>
      </w:pPr>
    </w:p>
    <w:p w14:paraId="1D6A3235" w14:textId="621EAE18" w:rsidR="005D7372" w:rsidRDefault="0015562D" w:rsidP="00836C2C">
      <w:pPr>
        <w:pStyle w:val="Normal1"/>
        <w:jc w:val="left"/>
        <w:rPr>
          <w:rFonts w:ascii="Arial" w:hAnsi="Arial" w:cs="Arial"/>
          <w:b/>
          <w:color w:val="202124"/>
          <w:lang w:val="en-GB"/>
        </w:rPr>
      </w:pPr>
      <w:r w:rsidRPr="00BB328B">
        <w:rPr>
          <w:rFonts w:ascii="Arial" w:hAnsi="Arial" w:cs="Arial"/>
          <w:b/>
          <w:color w:val="202124"/>
          <w:lang w:val="en-GB"/>
        </w:rPr>
        <w:t>Pivot table</w:t>
      </w:r>
    </w:p>
    <w:p w14:paraId="108F3CDD" w14:textId="77777777" w:rsidR="00AF3B18" w:rsidRPr="00BB328B" w:rsidRDefault="00AF3B18" w:rsidP="00BB328B">
      <w:pPr>
        <w:pStyle w:val="Normal1"/>
        <w:rPr>
          <w:rFonts w:ascii="Arial" w:hAnsi="Arial" w:cs="Arial"/>
          <w:b/>
          <w:color w:val="202124"/>
          <w:lang w:val="en-GB"/>
        </w:rPr>
      </w:pPr>
    </w:p>
    <w:p w14:paraId="0E14E510" w14:textId="0204A8B4" w:rsidR="005D7372" w:rsidRPr="00BB328B" w:rsidRDefault="00AF3B18" w:rsidP="00BB328B">
      <w:pPr>
        <w:pStyle w:val="Normal1"/>
        <w:rPr>
          <w:rFonts w:ascii="Arial" w:hAnsi="Arial" w:cs="Arial"/>
          <w:color w:val="202124"/>
          <w:lang w:val="en-GB"/>
        </w:rPr>
      </w:pPr>
      <w:r>
        <w:rPr>
          <w:rFonts w:ascii="Arial" w:hAnsi="Arial" w:cs="Arial"/>
          <w:color w:val="202124"/>
          <w:lang w:val="en-GB"/>
        </w:rPr>
        <w:t xml:space="preserve">   </w:t>
      </w:r>
      <w:r w:rsidR="0015562D" w:rsidRPr="00BB328B">
        <w:rPr>
          <w:rFonts w:ascii="Arial" w:hAnsi="Arial" w:cs="Arial"/>
          <w:color w:val="202124"/>
          <w:lang w:val="en-GB"/>
        </w:rPr>
        <w:t>Data analytic tool which allows the users to search for similar trends in data va</w:t>
      </w:r>
      <w:r w:rsidR="0015562D" w:rsidRPr="00BB328B">
        <w:rPr>
          <w:rFonts w:ascii="Arial" w:hAnsi="Arial" w:cs="Arial"/>
          <w:color w:val="202124"/>
          <w:lang w:val="en-GB"/>
        </w:rPr>
        <w:t xml:space="preserve">riables can be defined as a pivot table </w:t>
      </w:r>
      <w:r w:rsidR="0015562D" w:rsidRPr="00BB328B">
        <w:rPr>
          <w:rFonts w:ascii="Arial" w:hAnsi="Arial" w:cs="Arial"/>
          <w:lang w:val="en-GB"/>
        </w:rPr>
        <w:t>(David, 2017)</w:t>
      </w:r>
      <w:r w:rsidR="0015562D" w:rsidRPr="00BB328B">
        <w:rPr>
          <w:rFonts w:ascii="Arial" w:hAnsi="Arial" w:cs="Arial"/>
          <w:color w:val="202124"/>
          <w:lang w:val="en-GB"/>
        </w:rPr>
        <w:t>. Accessibility of using the pivot table is offered in both SPSS and Ms Excel. The pivot table allows the businesses to identify similar trends in the data. This allows businesses to make their data-dri</w:t>
      </w:r>
      <w:r w:rsidR="0015562D" w:rsidRPr="00BB328B">
        <w:rPr>
          <w:rFonts w:ascii="Arial" w:hAnsi="Arial" w:cs="Arial"/>
          <w:color w:val="202124"/>
          <w:lang w:val="en-GB"/>
        </w:rPr>
        <w:t xml:space="preserve">ven business decisions. Microsoft Excel Can be considered as an analytic application used by most modern businesses to store and process their business-related data. The interface of the </w:t>
      </w:r>
      <w:r w:rsidRPr="00BB328B">
        <w:rPr>
          <w:rFonts w:ascii="Arial" w:hAnsi="Arial" w:cs="Arial"/>
          <w:color w:val="202124"/>
          <w:lang w:val="en-GB"/>
        </w:rPr>
        <w:t>Excel offers</w:t>
      </w:r>
      <w:r w:rsidR="0015562D" w:rsidRPr="00BB328B">
        <w:rPr>
          <w:rFonts w:ascii="Arial" w:hAnsi="Arial" w:cs="Arial"/>
          <w:color w:val="202124"/>
          <w:lang w:val="en-GB"/>
        </w:rPr>
        <w:t xml:space="preserve"> accessibility to use Pivot tables. The use of pivot tabl</w:t>
      </w:r>
      <w:r w:rsidR="0015562D" w:rsidRPr="00BB328B">
        <w:rPr>
          <w:rFonts w:ascii="Arial" w:hAnsi="Arial" w:cs="Arial"/>
          <w:color w:val="202124"/>
          <w:lang w:val="en-GB"/>
        </w:rPr>
        <w:t xml:space="preserve">es allows the users to analyse, summarise, organise, </w:t>
      </w:r>
      <w:proofErr w:type="gramStart"/>
      <w:r w:rsidR="0015562D" w:rsidRPr="00BB328B">
        <w:rPr>
          <w:rFonts w:ascii="Arial" w:hAnsi="Arial" w:cs="Arial"/>
          <w:color w:val="202124"/>
          <w:lang w:val="en-GB"/>
        </w:rPr>
        <w:t>categorise</w:t>
      </w:r>
      <w:proofErr w:type="gramEnd"/>
      <w:r w:rsidR="0015562D" w:rsidRPr="00BB328B">
        <w:rPr>
          <w:rFonts w:ascii="Arial" w:hAnsi="Arial" w:cs="Arial"/>
          <w:color w:val="202124"/>
          <w:lang w:val="en-GB"/>
        </w:rPr>
        <w:t xml:space="preserve"> and present similar data trends in an organisation.</w:t>
      </w:r>
    </w:p>
    <w:p w14:paraId="52A44711" w14:textId="77777777" w:rsidR="005D7372" w:rsidRPr="00BB328B" w:rsidRDefault="005D7372" w:rsidP="00AF3B18">
      <w:pPr>
        <w:pStyle w:val="Normal1"/>
        <w:jc w:val="center"/>
        <w:rPr>
          <w:rFonts w:ascii="Arial" w:hAnsi="Arial" w:cs="Arial"/>
          <w:color w:val="202124"/>
          <w:lang w:val="en-GB"/>
        </w:rPr>
      </w:pPr>
    </w:p>
    <w:p w14:paraId="0347301F" w14:textId="07C8B086" w:rsidR="005D7372" w:rsidRDefault="0015562D" w:rsidP="00AF3B18">
      <w:pPr>
        <w:pStyle w:val="Heading2"/>
        <w:jc w:val="center"/>
        <w:rPr>
          <w:rFonts w:ascii="Arial" w:hAnsi="Arial" w:cs="Arial"/>
          <w:lang w:val="en-GB"/>
        </w:rPr>
      </w:pPr>
      <w:bookmarkStart w:id="14" w:name="_azd7bf6q9tuq" w:colFirst="0" w:colLast="0"/>
      <w:bookmarkEnd w:id="14"/>
      <w:r w:rsidRPr="00BB328B">
        <w:rPr>
          <w:rFonts w:ascii="Arial" w:hAnsi="Arial" w:cs="Arial"/>
          <w:lang w:val="en-GB"/>
        </w:rPr>
        <w:t>Choice Of data analytic tool for the following report.</w:t>
      </w:r>
    </w:p>
    <w:p w14:paraId="3928C1D3" w14:textId="77777777" w:rsidR="00AF3B18" w:rsidRPr="00AF3B18" w:rsidRDefault="00AF3B18" w:rsidP="00AF3B18">
      <w:pPr>
        <w:pStyle w:val="Normal1"/>
        <w:rPr>
          <w:lang w:val="en-GB"/>
        </w:rPr>
      </w:pPr>
    </w:p>
    <w:p w14:paraId="5D0DB9AD" w14:textId="46EB99DC" w:rsidR="005D7372" w:rsidRPr="00BB328B" w:rsidRDefault="00AF3B18" w:rsidP="00BB328B">
      <w:pPr>
        <w:pStyle w:val="Normal1"/>
        <w:rPr>
          <w:rFonts w:ascii="Arial" w:hAnsi="Arial" w:cs="Arial"/>
          <w:color w:val="202124"/>
          <w:lang w:val="en-GB"/>
        </w:rPr>
      </w:pPr>
      <w:r>
        <w:rPr>
          <w:rFonts w:ascii="Arial" w:hAnsi="Arial" w:cs="Arial"/>
          <w:color w:val="202124"/>
          <w:lang w:val="en-GB"/>
        </w:rPr>
        <w:t xml:space="preserve">   </w:t>
      </w:r>
      <w:r w:rsidR="0015562D" w:rsidRPr="00BB328B">
        <w:rPr>
          <w:rFonts w:ascii="Arial" w:hAnsi="Arial" w:cs="Arial"/>
          <w:color w:val="202124"/>
          <w:lang w:val="en-GB"/>
        </w:rPr>
        <w:t xml:space="preserve">To highlight the results of the data processing conducted over the database for the </w:t>
      </w:r>
      <w:r w:rsidR="0015562D" w:rsidRPr="00BB328B">
        <w:rPr>
          <w:rFonts w:ascii="Arial" w:hAnsi="Arial" w:cs="Arial"/>
          <w:color w:val="202124"/>
          <w:lang w:val="en-GB"/>
        </w:rPr>
        <w:t>patients of the smile clinic, the report aims to incorporate the use of pivot tables to highlight the various findings from the data. The use of pivot tables offers various advantages to the researcher. Following are the various advantages that are offered</w:t>
      </w:r>
      <w:r w:rsidR="0015562D" w:rsidRPr="00BB328B">
        <w:rPr>
          <w:rFonts w:ascii="Arial" w:hAnsi="Arial" w:cs="Arial"/>
          <w:color w:val="202124"/>
          <w:lang w:val="en-GB"/>
        </w:rPr>
        <w:t xml:space="preserve"> </w:t>
      </w:r>
      <w:proofErr w:type="gramStart"/>
      <w:r w:rsidR="0015562D" w:rsidRPr="00BB328B">
        <w:rPr>
          <w:rFonts w:ascii="Arial" w:hAnsi="Arial" w:cs="Arial"/>
          <w:color w:val="202124"/>
          <w:lang w:val="en-GB"/>
        </w:rPr>
        <w:t>by the use of</w:t>
      </w:r>
      <w:proofErr w:type="gramEnd"/>
      <w:r w:rsidR="0015562D" w:rsidRPr="00BB328B">
        <w:rPr>
          <w:rFonts w:ascii="Arial" w:hAnsi="Arial" w:cs="Arial"/>
          <w:color w:val="202124"/>
          <w:lang w:val="en-GB"/>
        </w:rPr>
        <w:t xml:space="preserve"> pivot tables in research. </w:t>
      </w:r>
    </w:p>
    <w:p w14:paraId="72990653" w14:textId="77777777" w:rsidR="005D7372" w:rsidRPr="00BB328B" w:rsidRDefault="0015562D" w:rsidP="00BB328B">
      <w:pPr>
        <w:pStyle w:val="Normal1"/>
        <w:numPr>
          <w:ilvl w:val="0"/>
          <w:numId w:val="4"/>
        </w:numPr>
        <w:rPr>
          <w:rFonts w:ascii="Arial" w:hAnsi="Arial" w:cs="Arial"/>
          <w:color w:val="202124"/>
          <w:lang w:val="en-GB"/>
        </w:rPr>
      </w:pPr>
      <w:r w:rsidRPr="00BB328B">
        <w:rPr>
          <w:rFonts w:ascii="Arial" w:hAnsi="Arial" w:cs="Arial"/>
          <w:color w:val="202124"/>
          <w:lang w:val="en-GB"/>
        </w:rPr>
        <w:lastRenderedPageBreak/>
        <w:t>The use of pivot tables can be considered as one of the most common data processing tools used by researchers since it is easy to use. Moreover, the results of the data processing are presented effectively and quic</w:t>
      </w:r>
      <w:r w:rsidRPr="00BB328B">
        <w:rPr>
          <w:rFonts w:ascii="Arial" w:hAnsi="Arial" w:cs="Arial"/>
          <w:color w:val="202124"/>
          <w:lang w:val="en-GB"/>
        </w:rPr>
        <w:t xml:space="preserve">kly. </w:t>
      </w:r>
    </w:p>
    <w:p w14:paraId="7394A53F" w14:textId="77777777" w:rsidR="005D7372" w:rsidRPr="00BB328B" w:rsidRDefault="0015562D" w:rsidP="00BB328B">
      <w:pPr>
        <w:pStyle w:val="Normal1"/>
        <w:numPr>
          <w:ilvl w:val="0"/>
          <w:numId w:val="4"/>
        </w:numPr>
        <w:rPr>
          <w:rFonts w:ascii="Arial" w:hAnsi="Arial" w:cs="Arial"/>
          <w:color w:val="202124"/>
          <w:lang w:val="en-GB"/>
        </w:rPr>
      </w:pPr>
      <w:r w:rsidRPr="00BB328B">
        <w:rPr>
          <w:rFonts w:ascii="Arial" w:hAnsi="Arial" w:cs="Arial"/>
          <w:color w:val="202124"/>
          <w:lang w:val="en-GB"/>
        </w:rPr>
        <w:t xml:space="preserve">The Use Of pivot tables offers high flexibility to the researchers since they allow the researchers to identify the various similar trends in the considered data variables. </w:t>
      </w:r>
    </w:p>
    <w:p w14:paraId="28944EE9" w14:textId="77777777" w:rsidR="005D7372" w:rsidRPr="00BB328B" w:rsidRDefault="0015562D" w:rsidP="00BB328B">
      <w:pPr>
        <w:pStyle w:val="Normal1"/>
        <w:numPr>
          <w:ilvl w:val="0"/>
          <w:numId w:val="4"/>
        </w:numPr>
        <w:rPr>
          <w:rFonts w:ascii="Arial" w:hAnsi="Arial" w:cs="Arial"/>
          <w:color w:val="202124"/>
          <w:lang w:val="en-GB"/>
        </w:rPr>
      </w:pPr>
      <w:r w:rsidRPr="00BB328B">
        <w:rPr>
          <w:rFonts w:ascii="Arial" w:hAnsi="Arial" w:cs="Arial"/>
          <w:color w:val="202124"/>
          <w:lang w:val="en-GB"/>
        </w:rPr>
        <w:t>The use of pivot tables can be considered one of the most appropriate and ef</w:t>
      </w:r>
      <w:r w:rsidRPr="00BB328B">
        <w:rPr>
          <w:rFonts w:ascii="Arial" w:hAnsi="Arial" w:cs="Arial"/>
          <w:color w:val="202124"/>
          <w:lang w:val="en-GB"/>
        </w:rPr>
        <w:t xml:space="preserve">ficient ways of summarizing various data considerations and thereby presenting them in appealing and understandable ways. </w:t>
      </w:r>
    </w:p>
    <w:p w14:paraId="5CA3FF35" w14:textId="77777777" w:rsidR="005D7372" w:rsidRPr="00BB328B" w:rsidRDefault="0015562D" w:rsidP="00BB328B">
      <w:pPr>
        <w:pStyle w:val="Normal1"/>
        <w:numPr>
          <w:ilvl w:val="0"/>
          <w:numId w:val="4"/>
        </w:numPr>
        <w:rPr>
          <w:rFonts w:ascii="Arial" w:hAnsi="Arial" w:cs="Arial"/>
          <w:color w:val="202124"/>
          <w:lang w:val="en-GB"/>
        </w:rPr>
      </w:pPr>
      <w:r w:rsidRPr="00BB328B">
        <w:rPr>
          <w:rFonts w:ascii="Arial" w:hAnsi="Arial" w:cs="Arial"/>
          <w:color w:val="202124"/>
          <w:lang w:val="en-GB"/>
        </w:rPr>
        <w:t xml:space="preserve">The use of pivot tables can be considered as one of the most optimal ways of constructing a report. </w:t>
      </w:r>
    </w:p>
    <w:p w14:paraId="1A8287CC" w14:textId="730FCB6D" w:rsidR="005D7372" w:rsidRPr="00BB328B" w:rsidRDefault="00AF3B18" w:rsidP="00BB328B">
      <w:pPr>
        <w:pStyle w:val="Normal1"/>
        <w:rPr>
          <w:rFonts w:ascii="Arial" w:hAnsi="Arial" w:cs="Arial"/>
          <w:lang w:val="en-GB"/>
        </w:rPr>
      </w:pPr>
      <w:r>
        <w:rPr>
          <w:rFonts w:ascii="Arial" w:hAnsi="Arial" w:cs="Arial"/>
          <w:lang w:val="en-GB"/>
        </w:rPr>
        <w:t xml:space="preserve">   </w:t>
      </w:r>
      <w:r w:rsidR="0015562D" w:rsidRPr="00BB328B">
        <w:rPr>
          <w:rFonts w:ascii="Arial" w:hAnsi="Arial" w:cs="Arial"/>
          <w:lang w:val="en-GB"/>
        </w:rPr>
        <w:t xml:space="preserve">The above-mentioned reasons can </w:t>
      </w:r>
      <w:r w:rsidR="0015562D" w:rsidRPr="00BB328B">
        <w:rPr>
          <w:rFonts w:ascii="Arial" w:hAnsi="Arial" w:cs="Arial"/>
          <w:lang w:val="en-GB"/>
        </w:rPr>
        <w:t xml:space="preserve">be considered as primary causes for incorporating the use of pivot tables to present the data for the customer base of the Smile clinic. </w:t>
      </w:r>
    </w:p>
    <w:p w14:paraId="1CA05409" w14:textId="77777777" w:rsidR="005D7372" w:rsidRPr="00BB328B" w:rsidRDefault="0015562D" w:rsidP="00BB328B">
      <w:pPr>
        <w:pStyle w:val="Normal1"/>
        <w:rPr>
          <w:rFonts w:ascii="Arial" w:hAnsi="Arial" w:cs="Arial"/>
          <w:lang w:val="en-GB"/>
        </w:rPr>
      </w:pPr>
      <w:r w:rsidRPr="00BB328B">
        <w:rPr>
          <w:rFonts w:ascii="Arial" w:hAnsi="Arial" w:cs="Arial"/>
          <w:lang w:val="en-GB"/>
        </w:rPr>
        <w:t>To access the use of pivot tables in the data analytic software known as Ms Excel, the following steps must be followe</w:t>
      </w:r>
      <w:r w:rsidRPr="00BB328B">
        <w:rPr>
          <w:rFonts w:ascii="Arial" w:hAnsi="Arial" w:cs="Arial"/>
          <w:lang w:val="en-GB"/>
        </w:rPr>
        <w:t xml:space="preserve">d. </w:t>
      </w:r>
    </w:p>
    <w:p w14:paraId="4DC49637" w14:textId="77777777" w:rsidR="005D7372" w:rsidRPr="00BB328B" w:rsidRDefault="0015562D" w:rsidP="00BB328B">
      <w:pPr>
        <w:pStyle w:val="Normal1"/>
        <w:rPr>
          <w:rFonts w:ascii="Arial" w:hAnsi="Arial" w:cs="Arial"/>
          <w:lang w:val="en-GB"/>
        </w:rPr>
      </w:pPr>
      <w:r w:rsidRPr="00BB328B">
        <w:rPr>
          <w:rFonts w:ascii="Arial" w:hAnsi="Arial" w:cs="Arial"/>
          <w:b/>
          <w:lang w:val="en-GB"/>
        </w:rPr>
        <w:t>Step 1:</w:t>
      </w:r>
      <w:r w:rsidRPr="00BB328B">
        <w:rPr>
          <w:rFonts w:ascii="Arial" w:hAnsi="Arial" w:cs="Arial"/>
          <w:lang w:val="en-GB"/>
        </w:rPr>
        <w:t xml:space="preserve"> Select the cell or the range of cells that contains the data for consideration. </w:t>
      </w:r>
    </w:p>
    <w:p w14:paraId="09C3979F" w14:textId="77777777" w:rsidR="005D7372" w:rsidRPr="00BB328B" w:rsidRDefault="0015562D" w:rsidP="00BB328B">
      <w:pPr>
        <w:pStyle w:val="Normal1"/>
        <w:rPr>
          <w:rFonts w:ascii="Arial" w:hAnsi="Arial" w:cs="Arial"/>
          <w:lang w:val="en-GB"/>
        </w:rPr>
      </w:pPr>
      <w:r w:rsidRPr="00BB328B">
        <w:rPr>
          <w:rFonts w:ascii="Arial" w:hAnsi="Arial" w:cs="Arial"/>
          <w:b/>
          <w:lang w:val="en-GB"/>
        </w:rPr>
        <w:t xml:space="preserve">Step 2: </w:t>
      </w:r>
      <w:r w:rsidRPr="00BB328B">
        <w:rPr>
          <w:rFonts w:ascii="Arial" w:hAnsi="Arial" w:cs="Arial"/>
          <w:lang w:val="en-GB"/>
        </w:rPr>
        <w:t>Click insert and then select pivot tables from the drop-down list that appears.</w:t>
      </w:r>
    </w:p>
    <w:p w14:paraId="2F9C67DC" w14:textId="77777777" w:rsidR="005D7372" w:rsidRPr="00BB328B" w:rsidRDefault="0015562D" w:rsidP="00BB328B">
      <w:pPr>
        <w:pStyle w:val="Normal1"/>
        <w:rPr>
          <w:rFonts w:ascii="Arial" w:hAnsi="Arial" w:cs="Arial"/>
          <w:lang w:val="en-GB"/>
        </w:rPr>
      </w:pPr>
      <w:r w:rsidRPr="00BB328B">
        <w:rPr>
          <w:rFonts w:ascii="Arial" w:hAnsi="Arial" w:cs="Arial"/>
          <w:b/>
          <w:lang w:val="en-GB"/>
        </w:rPr>
        <w:t>Step 3:</w:t>
      </w:r>
      <w:r w:rsidRPr="00BB328B">
        <w:rPr>
          <w:rFonts w:ascii="Arial" w:hAnsi="Arial" w:cs="Arial"/>
          <w:lang w:val="en-GB"/>
        </w:rPr>
        <w:t xml:space="preserve"> Select the cells or the range of cells, where the table is to be en</w:t>
      </w:r>
      <w:r w:rsidRPr="00BB328B">
        <w:rPr>
          <w:rFonts w:ascii="Arial" w:hAnsi="Arial" w:cs="Arial"/>
          <w:lang w:val="en-GB"/>
        </w:rPr>
        <w:t>tered. Pivot tables can be entered either in a new worksheet or the existing worksheet.</w:t>
      </w:r>
    </w:p>
    <w:p w14:paraId="1E492623" w14:textId="77777777" w:rsidR="005D7372" w:rsidRPr="00BB328B" w:rsidRDefault="005D7372" w:rsidP="00BB328B">
      <w:pPr>
        <w:pStyle w:val="Normal1"/>
        <w:rPr>
          <w:rFonts w:ascii="Arial" w:hAnsi="Arial" w:cs="Arial"/>
          <w:lang w:val="en-GB"/>
        </w:rPr>
      </w:pPr>
    </w:p>
    <w:p w14:paraId="7748BD91" w14:textId="77777777" w:rsidR="005D7372" w:rsidRPr="00BB328B" w:rsidRDefault="005D7372" w:rsidP="00BB328B">
      <w:pPr>
        <w:pStyle w:val="Normal1"/>
        <w:rPr>
          <w:rFonts w:ascii="Arial" w:hAnsi="Arial" w:cs="Arial"/>
          <w:lang w:val="en-GB"/>
        </w:rPr>
      </w:pPr>
    </w:p>
    <w:p w14:paraId="3C9D4E00" w14:textId="77777777" w:rsidR="005D7372" w:rsidRPr="00BB328B" w:rsidRDefault="005D7372" w:rsidP="00BB328B">
      <w:pPr>
        <w:pStyle w:val="Normal1"/>
        <w:rPr>
          <w:rFonts w:ascii="Arial" w:hAnsi="Arial" w:cs="Arial"/>
          <w:lang w:val="en-GB"/>
        </w:rPr>
      </w:pPr>
    </w:p>
    <w:p w14:paraId="79C6263F" w14:textId="77777777" w:rsidR="005D7372" w:rsidRPr="00BB328B" w:rsidRDefault="0015562D" w:rsidP="00BB328B">
      <w:pPr>
        <w:pStyle w:val="Normal1"/>
        <w:rPr>
          <w:rFonts w:ascii="Arial" w:hAnsi="Arial" w:cs="Arial"/>
          <w:lang w:val="en-GB"/>
        </w:rPr>
      </w:pPr>
      <w:r w:rsidRPr="00BB328B">
        <w:rPr>
          <w:rFonts w:ascii="Arial" w:hAnsi="Arial" w:cs="Arial"/>
          <w:lang w:val="en-GB"/>
        </w:rPr>
        <w:br w:type="page"/>
      </w:r>
    </w:p>
    <w:p w14:paraId="41B62D55" w14:textId="77777777" w:rsidR="005D7372" w:rsidRPr="00BB328B" w:rsidRDefault="0015562D" w:rsidP="00AF3B18">
      <w:pPr>
        <w:pStyle w:val="Heading1"/>
        <w:jc w:val="center"/>
        <w:rPr>
          <w:rFonts w:ascii="Arial" w:hAnsi="Arial" w:cs="Arial"/>
          <w:lang w:val="en-GB"/>
        </w:rPr>
      </w:pPr>
      <w:bookmarkStart w:id="15" w:name="_w5wn3nxr8d6i" w:colFirst="0" w:colLast="0"/>
      <w:bookmarkEnd w:id="15"/>
      <w:r w:rsidRPr="00BB328B">
        <w:rPr>
          <w:rFonts w:ascii="Arial" w:hAnsi="Arial" w:cs="Arial"/>
          <w:lang w:val="en-GB"/>
        </w:rPr>
        <w:lastRenderedPageBreak/>
        <w:t>Part 2</w:t>
      </w:r>
    </w:p>
    <w:p w14:paraId="04F5E5D5" w14:textId="77777777" w:rsidR="005D7372" w:rsidRPr="00BB328B" w:rsidRDefault="0015562D" w:rsidP="00AF3B18">
      <w:pPr>
        <w:pStyle w:val="Normal1"/>
        <w:jc w:val="left"/>
        <w:rPr>
          <w:rFonts w:ascii="Arial" w:hAnsi="Arial" w:cs="Arial"/>
          <w:b/>
          <w:lang w:val="en-GB"/>
        </w:rPr>
      </w:pPr>
      <w:r w:rsidRPr="00BB328B">
        <w:rPr>
          <w:rFonts w:ascii="Arial" w:hAnsi="Arial" w:cs="Arial"/>
          <w:b/>
          <w:lang w:val="en-GB"/>
        </w:rPr>
        <w:t>Question 1</w:t>
      </w:r>
    </w:p>
    <w:p w14:paraId="687EC896" w14:textId="77777777" w:rsidR="005D7372" w:rsidRPr="00BB328B" w:rsidRDefault="0015562D" w:rsidP="00AF3B18">
      <w:pPr>
        <w:pStyle w:val="Normal1"/>
        <w:jc w:val="left"/>
        <w:rPr>
          <w:rFonts w:ascii="Arial" w:hAnsi="Arial" w:cs="Arial"/>
          <w:b/>
          <w:lang w:val="en-GB"/>
        </w:rPr>
      </w:pPr>
      <w:r w:rsidRPr="00BB328B">
        <w:rPr>
          <w:rFonts w:ascii="Arial" w:hAnsi="Arial" w:cs="Arial"/>
          <w:b/>
          <w:noProof/>
          <w:lang w:val="en-GB"/>
        </w:rPr>
        <w:drawing>
          <wp:inline distT="114300" distB="114300" distL="114300" distR="114300" wp14:anchorId="746199A1" wp14:editId="5F4F9A91">
            <wp:extent cx="3105150" cy="1657350"/>
            <wp:effectExtent l="0" t="0" r="0" b="0"/>
            <wp:docPr id="2" name="image6.png"/>
            <wp:cNvGraphicFramePr/>
            <a:graphic xmlns:a="http://schemas.openxmlformats.org/drawingml/2006/main">
              <a:graphicData uri="http://schemas.openxmlformats.org/drawingml/2006/picture">
                <pic:pic xmlns:pic="http://schemas.openxmlformats.org/drawingml/2006/picture">
                  <pic:nvPicPr>
                    <pic:cNvPr id="2" name="image6.png"/>
                    <pic:cNvPicPr/>
                  </pic:nvPicPr>
                  <pic:blipFill>
                    <a:blip r:embed="rId10"/>
                    <a:stretch>
                      <a:fillRect/>
                    </a:stretch>
                  </pic:blipFill>
                  <pic:spPr>
                    <a:xfrm>
                      <a:off x="0" y="0"/>
                      <a:ext cx="3105150" cy="1657350"/>
                    </a:xfrm>
                    <a:prstGeom prst="rect">
                      <a:avLst/>
                    </a:prstGeom>
                  </pic:spPr>
                </pic:pic>
              </a:graphicData>
            </a:graphic>
          </wp:inline>
        </w:drawing>
      </w:r>
    </w:p>
    <w:p w14:paraId="7462FAF7" w14:textId="4A294A8A" w:rsidR="00DA2F22" w:rsidRPr="00BB328B" w:rsidRDefault="0015562D" w:rsidP="00DA2F22">
      <w:pPr>
        <w:pStyle w:val="Normal1"/>
        <w:jc w:val="left"/>
        <w:rPr>
          <w:rFonts w:ascii="Arial" w:hAnsi="Arial" w:cs="Arial"/>
          <w:b/>
          <w:lang w:val="en-GB"/>
        </w:rPr>
      </w:pPr>
      <w:r w:rsidRPr="00BB328B">
        <w:rPr>
          <w:rFonts w:ascii="Arial" w:hAnsi="Arial" w:cs="Arial"/>
          <w:b/>
          <w:lang w:val="en-GB"/>
        </w:rPr>
        <w:t>Figure 2 Total number of consumers of smile clinics under the habit of consuming rice.</w:t>
      </w:r>
    </w:p>
    <w:p w14:paraId="13914F6F" w14:textId="1442D8A2" w:rsidR="005D7372" w:rsidRDefault="0015562D" w:rsidP="00836C2C">
      <w:pPr>
        <w:pStyle w:val="Normal1"/>
        <w:jc w:val="left"/>
        <w:rPr>
          <w:rFonts w:ascii="Arial" w:hAnsi="Arial" w:cs="Arial"/>
          <w:b/>
          <w:lang w:val="en-GB"/>
        </w:rPr>
      </w:pPr>
      <w:r w:rsidRPr="00BB328B">
        <w:rPr>
          <w:rFonts w:ascii="Arial" w:hAnsi="Arial" w:cs="Arial"/>
          <w:b/>
          <w:lang w:val="en-GB"/>
        </w:rPr>
        <w:t>(Source: Learner)</w:t>
      </w:r>
    </w:p>
    <w:p w14:paraId="637D7EEA" w14:textId="77777777" w:rsidR="00DA2F22" w:rsidRPr="00BB328B" w:rsidRDefault="00DA2F22" w:rsidP="00AF3B18">
      <w:pPr>
        <w:pStyle w:val="Normal1"/>
        <w:jc w:val="center"/>
        <w:rPr>
          <w:rFonts w:ascii="Arial" w:hAnsi="Arial" w:cs="Arial"/>
          <w:lang w:val="en-GB"/>
        </w:rPr>
      </w:pPr>
    </w:p>
    <w:p w14:paraId="48A0FF35" w14:textId="0BF05D8E" w:rsidR="005D7372" w:rsidRPr="00BB328B" w:rsidRDefault="00AF3B18" w:rsidP="00BB328B">
      <w:pPr>
        <w:pStyle w:val="Normal1"/>
        <w:rPr>
          <w:rFonts w:ascii="Arial" w:hAnsi="Arial" w:cs="Arial"/>
          <w:lang w:val="en-GB"/>
        </w:rPr>
      </w:pPr>
      <w:r>
        <w:rPr>
          <w:rFonts w:ascii="Arial" w:hAnsi="Arial" w:cs="Arial"/>
          <w:lang w:val="en-GB"/>
        </w:rPr>
        <w:t xml:space="preserve">   </w:t>
      </w:r>
      <w:proofErr w:type="gramStart"/>
      <w:r w:rsidR="0015562D" w:rsidRPr="00BB328B">
        <w:rPr>
          <w:rFonts w:ascii="Arial" w:hAnsi="Arial" w:cs="Arial"/>
          <w:lang w:val="en-GB"/>
        </w:rPr>
        <w:t>Figure 2,</w:t>
      </w:r>
      <w:proofErr w:type="gramEnd"/>
      <w:r w:rsidR="0015562D" w:rsidRPr="00BB328B">
        <w:rPr>
          <w:rFonts w:ascii="Arial" w:hAnsi="Arial" w:cs="Arial"/>
          <w:lang w:val="en-GB"/>
        </w:rPr>
        <w:t xml:space="preserve"> highlights the </w:t>
      </w:r>
      <w:r w:rsidR="0015562D" w:rsidRPr="00BB328B">
        <w:rPr>
          <w:rFonts w:ascii="Arial" w:hAnsi="Arial" w:cs="Arial"/>
          <w:lang w:val="en-GB"/>
        </w:rPr>
        <w:t>various characteristics of the rice consuming habits of the consumers. The pivot table highlights the fact that the count of individuals who are under the habit of consuming rice is 25. The table also highlights the customers of the smile clinic who do not</w:t>
      </w:r>
      <w:r w:rsidR="0015562D" w:rsidRPr="00BB328B">
        <w:rPr>
          <w:rFonts w:ascii="Arial" w:hAnsi="Arial" w:cs="Arial"/>
          <w:lang w:val="en-GB"/>
        </w:rPr>
        <w:t xml:space="preserve"> possess the habit of not consuming rice also amounts to 25. However, the user predetermines the conditions </w:t>
      </w:r>
      <w:proofErr w:type="spellStart"/>
      <w:r w:rsidR="0015562D" w:rsidRPr="00BB328B">
        <w:rPr>
          <w:rFonts w:ascii="Arial" w:hAnsi="Arial" w:cs="Arial"/>
          <w:lang w:val="en-GB"/>
        </w:rPr>
        <w:t>fr</w:t>
      </w:r>
      <w:proofErr w:type="spellEnd"/>
      <w:r w:rsidR="0015562D" w:rsidRPr="00BB328B">
        <w:rPr>
          <w:rFonts w:ascii="Arial" w:hAnsi="Arial" w:cs="Arial"/>
          <w:lang w:val="en-GB"/>
        </w:rPr>
        <w:t xml:space="preserve"> deriving the output, the condition specifies the fact that the numeric value '1' represents ‘YES’. While the value of ‘0’ stands for ‘NO’. </w:t>
      </w:r>
    </w:p>
    <w:p w14:paraId="636B82B2" w14:textId="77777777" w:rsidR="005D7372" w:rsidRPr="00BB328B" w:rsidRDefault="005D7372" w:rsidP="00BB328B">
      <w:pPr>
        <w:pStyle w:val="Normal1"/>
        <w:rPr>
          <w:rFonts w:ascii="Arial" w:hAnsi="Arial" w:cs="Arial"/>
          <w:lang w:val="en-GB"/>
        </w:rPr>
      </w:pPr>
    </w:p>
    <w:p w14:paraId="2E81DCD4" w14:textId="77777777" w:rsidR="005D7372" w:rsidRPr="00BB328B" w:rsidRDefault="0015562D" w:rsidP="00BB328B">
      <w:pPr>
        <w:pStyle w:val="Normal1"/>
        <w:rPr>
          <w:rFonts w:ascii="Arial" w:hAnsi="Arial" w:cs="Arial"/>
          <w:b/>
          <w:lang w:val="en-GB"/>
        </w:rPr>
      </w:pPr>
      <w:r w:rsidRPr="00BB328B">
        <w:rPr>
          <w:rFonts w:ascii="Arial" w:hAnsi="Arial" w:cs="Arial"/>
          <w:b/>
          <w:lang w:val="en-GB"/>
        </w:rPr>
        <w:t>Ques</w:t>
      </w:r>
      <w:r w:rsidRPr="00BB328B">
        <w:rPr>
          <w:rFonts w:ascii="Arial" w:hAnsi="Arial" w:cs="Arial"/>
          <w:b/>
          <w:lang w:val="en-GB"/>
        </w:rPr>
        <w:t>tion 2</w:t>
      </w:r>
    </w:p>
    <w:p w14:paraId="470175A6" w14:textId="77777777" w:rsidR="005D7372" w:rsidRPr="00BB328B" w:rsidRDefault="0015562D" w:rsidP="00BB328B">
      <w:pPr>
        <w:pStyle w:val="Normal1"/>
        <w:rPr>
          <w:rFonts w:ascii="Arial" w:hAnsi="Arial" w:cs="Arial"/>
          <w:b/>
          <w:lang w:val="en-GB"/>
        </w:rPr>
      </w:pPr>
      <w:r w:rsidRPr="00BB328B">
        <w:rPr>
          <w:rFonts w:ascii="Arial" w:hAnsi="Arial" w:cs="Arial"/>
          <w:b/>
          <w:noProof/>
          <w:lang w:val="en-GB"/>
        </w:rPr>
        <w:drawing>
          <wp:inline distT="114300" distB="114300" distL="114300" distR="114300" wp14:anchorId="0BE987DE" wp14:editId="190E054D">
            <wp:extent cx="2552700" cy="1362075"/>
            <wp:effectExtent l="0" t="0" r="0" b="0"/>
            <wp:docPr id="3" name="image5.png"/>
            <wp:cNvGraphicFramePr/>
            <a:graphic xmlns:a="http://schemas.openxmlformats.org/drawingml/2006/main">
              <a:graphicData uri="http://schemas.openxmlformats.org/drawingml/2006/picture">
                <pic:pic xmlns:pic="http://schemas.openxmlformats.org/drawingml/2006/picture">
                  <pic:nvPicPr>
                    <pic:cNvPr id="3" name="image5.png"/>
                    <pic:cNvPicPr/>
                  </pic:nvPicPr>
                  <pic:blipFill>
                    <a:blip r:embed="rId11"/>
                    <a:stretch>
                      <a:fillRect/>
                    </a:stretch>
                  </pic:blipFill>
                  <pic:spPr>
                    <a:xfrm>
                      <a:off x="0" y="0"/>
                      <a:ext cx="2552700" cy="1362075"/>
                    </a:xfrm>
                    <a:prstGeom prst="rect">
                      <a:avLst/>
                    </a:prstGeom>
                  </pic:spPr>
                </pic:pic>
              </a:graphicData>
            </a:graphic>
          </wp:inline>
        </w:drawing>
      </w:r>
    </w:p>
    <w:p w14:paraId="1E0B49D5" w14:textId="77777777" w:rsidR="005D7372" w:rsidRPr="00BB328B" w:rsidRDefault="0015562D" w:rsidP="00BB328B">
      <w:pPr>
        <w:pStyle w:val="Normal1"/>
        <w:rPr>
          <w:rFonts w:ascii="Arial" w:hAnsi="Arial" w:cs="Arial"/>
          <w:b/>
          <w:lang w:val="en-GB"/>
        </w:rPr>
      </w:pPr>
      <w:r w:rsidRPr="00BB328B">
        <w:rPr>
          <w:rFonts w:ascii="Arial" w:hAnsi="Arial" w:cs="Arial"/>
          <w:b/>
          <w:lang w:val="en-GB"/>
        </w:rPr>
        <w:t xml:space="preserve">Figure 3: Gender of the patients of Smile clinic. </w:t>
      </w:r>
    </w:p>
    <w:p w14:paraId="321C32C4" w14:textId="77777777" w:rsidR="005D7372" w:rsidRPr="00BB328B" w:rsidRDefault="0015562D" w:rsidP="00BB328B">
      <w:pPr>
        <w:pStyle w:val="Normal1"/>
        <w:rPr>
          <w:rFonts w:ascii="Arial" w:hAnsi="Arial" w:cs="Arial"/>
          <w:lang w:val="en-GB"/>
        </w:rPr>
      </w:pPr>
      <w:r w:rsidRPr="00BB328B">
        <w:rPr>
          <w:rFonts w:ascii="Arial" w:hAnsi="Arial" w:cs="Arial"/>
          <w:b/>
          <w:lang w:val="en-GB"/>
        </w:rPr>
        <w:t>(Source: Learner)</w:t>
      </w:r>
    </w:p>
    <w:p w14:paraId="7ED4607E" w14:textId="1E42B94F" w:rsidR="005D7372" w:rsidRPr="00BB328B" w:rsidRDefault="00DA2F22" w:rsidP="00BB328B">
      <w:pPr>
        <w:pStyle w:val="Normal1"/>
        <w:rPr>
          <w:rFonts w:ascii="Arial" w:hAnsi="Arial" w:cs="Arial"/>
          <w:lang w:val="en-GB"/>
        </w:rPr>
      </w:pPr>
      <w:r>
        <w:rPr>
          <w:rFonts w:ascii="Arial" w:hAnsi="Arial" w:cs="Arial"/>
          <w:lang w:val="en-GB"/>
        </w:rPr>
        <w:t xml:space="preserve">   </w:t>
      </w:r>
      <w:r w:rsidR="0015562D" w:rsidRPr="00BB328B">
        <w:rPr>
          <w:rFonts w:ascii="Arial" w:hAnsi="Arial" w:cs="Arial"/>
          <w:lang w:val="en-GB"/>
        </w:rPr>
        <w:t xml:space="preserve">Figure 3 identifies the gender of the consumers who visit the smile clinic. However, the user pre-specified the data which states that figure '1' stands for male and the </w:t>
      </w:r>
      <w:r w:rsidR="0015562D" w:rsidRPr="00BB328B">
        <w:rPr>
          <w:rFonts w:ascii="Arial" w:hAnsi="Arial" w:cs="Arial"/>
          <w:lang w:val="en-GB"/>
        </w:rPr>
        <w:t xml:space="preserve">value </w:t>
      </w:r>
      <w:r w:rsidR="0015562D" w:rsidRPr="00BB328B">
        <w:rPr>
          <w:rFonts w:ascii="Arial" w:hAnsi="Arial" w:cs="Arial"/>
          <w:lang w:val="en-GB"/>
        </w:rPr>
        <w:lastRenderedPageBreak/>
        <w:t xml:space="preserve">of '2' represents the number of females. The figure indicates the fact that 28 consumers of the clinic are </w:t>
      </w:r>
      <w:proofErr w:type="gramStart"/>
      <w:r w:rsidR="0015562D" w:rsidRPr="00BB328B">
        <w:rPr>
          <w:rFonts w:ascii="Arial" w:hAnsi="Arial" w:cs="Arial"/>
          <w:lang w:val="en-GB"/>
        </w:rPr>
        <w:t>male</w:t>
      </w:r>
      <w:proofErr w:type="gramEnd"/>
      <w:r w:rsidR="0015562D" w:rsidRPr="00BB328B">
        <w:rPr>
          <w:rFonts w:ascii="Arial" w:hAnsi="Arial" w:cs="Arial"/>
          <w:lang w:val="en-GB"/>
        </w:rPr>
        <w:t xml:space="preserve"> and 22 consumers of the clinic are female. </w:t>
      </w:r>
    </w:p>
    <w:p w14:paraId="3486B311" w14:textId="77777777" w:rsidR="005D7372" w:rsidRPr="00BB328B" w:rsidRDefault="005D7372" w:rsidP="00BB328B">
      <w:pPr>
        <w:pStyle w:val="Normal1"/>
        <w:rPr>
          <w:rFonts w:ascii="Arial" w:hAnsi="Arial" w:cs="Arial"/>
          <w:lang w:val="en-GB"/>
        </w:rPr>
      </w:pPr>
    </w:p>
    <w:p w14:paraId="2E905F3B" w14:textId="77777777" w:rsidR="005D7372" w:rsidRPr="00BB328B" w:rsidRDefault="0015562D" w:rsidP="00BB328B">
      <w:pPr>
        <w:pStyle w:val="Normal1"/>
        <w:rPr>
          <w:rFonts w:ascii="Arial" w:hAnsi="Arial" w:cs="Arial"/>
          <w:b/>
          <w:lang w:val="en-GB"/>
        </w:rPr>
      </w:pPr>
      <w:r w:rsidRPr="00BB328B">
        <w:rPr>
          <w:rFonts w:ascii="Arial" w:hAnsi="Arial" w:cs="Arial"/>
          <w:b/>
          <w:lang w:val="en-GB"/>
        </w:rPr>
        <w:t>Question 3</w:t>
      </w:r>
    </w:p>
    <w:p w14:paraId="73A21BEB" w14:textId="77777777" w:rsidR="005D7372" w:rsidRPr="00BB328B" w:rsidRDefault="0015562D" w:rsidP="00BB328B">
      <w:pPr>
        <w:pStyle w:val="Normal1"/>
        <w:rPr>
          <w:rFonts w:ascii="Arial" w:hAnsi="Arial" w:cs="Arial"/>
          <w:b/>
          <w:lang w:val="en-GB"/>
        </w:rPr>
      </w:pPr>
      <w:r w:rsidRPr="00BB328B">
        <w:rPr>
          <w:rFonts w:ascii="Arial" w:hAnsi="Arial" w:cs="Arial"/>
          <w:b/>
          <w:noProof/>
          <w:lang w:val="en-GB"/>
        </w:rPr>
        <w:drawing>
          <wp:inline distT="114300" distB="114300" distL="114300" distR="114300" wp14:anchorId="49EE108C" wp14:editId="4CFD9FD4">
            <wp:extent cx="2505075" cy="876300"/>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1" name="image3.png"/>
                    <pic:cNvPicPr/>
                  </pic:nvPicPr>
                  <pic:blipFill>
                    <a:blip r:embed="rId12"/>
                    <a:stretch>
                      <a:fillRect/>
                    </a:stretch>
                  </pic:blipFill>
                  <pic:spPr>
                    <a:xfrm>
                      <a:off x="0" y="0"/>
                      <a:ext cx="2505075" cy="876300"/>
                    </a:xfrm>
                    <a:prstGeom prst="rect">
                      <a:avLst/>
                    </a:prstGeom>
                  </pic:spPr>
                </pic:pic>
              </a:graphicData>
            </a:graphic>
          </wp:inline>
        </w:drawing>
      </w:r>
    </w:p>
    <w:p w14:paraId="2D15FD22" w14:textId="77777777" w:rsidR="005D7372" w:rsidRPr="00BB328B" w:rsidRDefault="0015562D" w:rsidP="00BB328B">
      <w:pPr>
        <w:pStyle w:val="Normal1"/>
        <w:rPr>
          <w:rFonts w:ascii="Arial" w:hAnsi="Arial" w:cs="Arial"/>
          <w:b/>
          <w:lang w:val="en-GB"/>
        </w:rPr>
      </w:pPr>
      <w:r w:rsidRPr="00BB328B">
        <w:rPr>
          <w:rFonts w:ascii="Arial" w:hAnsi="Arial" w:cs="Arial"/>
          <w:b/>
          <w:lang w:val="en-GB"/>
        </w:rPr>
        <w:t xml:space="preserve">Figure 4: Mean and median of the patients of Smile clinic. </w:t>
      </w:r>
    </w:p>
    <w:p w14:paraId="3F9CD772" w14:textId="00CBC745" w:rsidR="005D7372" w:rsidRDefault="0015562D" w:rsidP="00BB328B">
      <w:pPr>
        <w:pStyle w:val="Normal1"/>
        <w:rPr>
          <w:rFonts w:ascii="Arial" w:hAnsi="Arial" w:cs="Arial"/>
          <w:b/>
          <w:lang w:val="en-GB"/>
        </w:rPr>
      </w:pPr>
      <w:r w:rsidRPr="00BB328B">
        <w:rPr>
          <w:rFonts w:ascii="Arial" w:hAnsi="Arial" w:cs="Arial"/>
          <w:b/>
          <w:lang w:val="en-GB"/>
        </w:rPr>
        <w:t>(Source: Learner)</w:t>
      </w:r>
    </w:p>
    <w:p w14:paraId="24A8650E" w14:textId="77777777" w:rsidR="00DA2F22" w:rsidRPr="00BB328B" w:rsidRDefault="00DA2F22" w:rsidP="00BB328B">
      <w:pPr>
        <w:pStyle w:val="Normal1"/>
        <w:rPr>
          <w:rFonts w:ascii="Arial" w:hAnsi="Arial" w:cs="Arial"/>
          <w:lang w:val="en-GB"/>
        </w:rPr>
      </w:pPr>
    </w:p>
    <w:p w14:paraId="7F01FEEF" w14:textId="424A9579" w:rsidR="005D7372" w:rsidRPr="00BB328B" w:rsidRDefault="00DA2F22" w:rsidP="00BB328B">
      <w:pPr>
        <w:pStyle w:val="Normal1"/>
        <w:rPr>
          <w:rFonts w:ascii="Arial" w:hAnsi="Arial" w:cs="Arial"/>
          <w:lang w:val="en-GB"/>
        </w:rPr>
      </w:pPr>
      <w:r>
        <w:rPr>
          <w:rFonts w:ascii="Arial" w:hAnsi="Arial" w:cs="Arial"/>
          <w:lang w:val="en-GB"/>
        </w:rPr>
        <w:t xml:space="preserve">   </w:t>
      </w:r>
      <w:r w:rsidR="0015562D" w:rsidRPr="00BB328B">
        <w:rPr>
          <w:rFonts w:ascii="Arial" w:hAnsi="Arial" w:cs="Arial"/>
          <w:lang w:val="en-GB"/>
        </w:rPr>
        <w:t>Fi</w:t>
      </w:r>
      <w:r w:rsidR="0015562D" w:rsidRPr="00BB328B">
        <w:rPr>
          <w:rFonts w:ascii="Arial" w:hAnsi="Arial" w:cs="Arial"/>
          <w:lang w:val="en-GB"/>
        </w:rPr>
        <w:t>gure 4 identifies the mean median of the age of the participants. To derive the data, the data processing software named SPSS is used. The figure indicates that the mean age of the consumers is 26 and the median age of the consumers amounts to 25. Mean ref</w:t>
      </w:r>
      <w:r w:rsidR="0015562D" w:rsidRPr="00BB328B">
        <w:rPr>
          <w:rFonts w:ascii="Arial" w:hAnsi="Arial" w:cs="Arial"/>
          <w:lang w:val="en-GB"/>
        </w:rPr>
        <w:t xml:space="preserve">ers to the average and median can be referred to as the data variable which divides the two </w:t>
      </w:r>
      <w:proofErr w:type="gramStart"/>
      <w:r w:rsidR="0015562D" w:rsidRPr="00BB328B">
        <w:rPr>
          <w:rFonts w:ascii="Arial" w:hAnsi="Arial" w:cs="Arial"/>
          <w:lang w:val="en-GB"/>
        </w:rPr>
        <w:t>half</w:t>
      </w:r>
      <w:proofErr w:type="gramEnd"/>
      <w:r w:rsidR="0015562D" w:rsidRPr="00BB328B">
        <w:rPr>
          <w:rFonts w:ascii="Arial" w:hAnsi="Arial" w:cs="Arial"/>
          <w:lang w:val="en-GB"/>
        </w:rPr>
        <w:t xml:space="preserve"> of the variables. These factors are identified in figure 3. </w:t>
      </w:r>
    </w:p>
    <w:p w14:paraId="0A9E24D1" w14:textId="77777777" w:rsidR="005D7372" w:rsidRPr="00BB328B" w:rsidRDefault="005D7372" w:rsidP="00BB328B">
      <w:pPr>
        <w:pStyle w:val="Normal1"/>
        <w:rPr>
          <w:rFonts w:ascii="Arial" w:hAnsi="Arial" w:cs="Arial"/>
          <w:lang w:val="en-GB"/>
        </w:rPr>
      </w:pPr>
    </w:p>
    <w:p w14:paraId="6FF7217E" w14:textId="77777777" w:rsidR="005D7372" w:rsidRPr="00BB328B" w:rsidRDefault="0015562D" w:rsidP="00BB328B">
      <w:pPr>
        <w:pStyle w:val="Normal1"/>
        <w:rPr>
          <w:rFonts w:ascii="Arial" w:hAnsi="Arial" w:cs="Arial"/>
          <w:b/>
          <w:lang w:val="en-GB"/>
        </w:rPr>
      </w:pPr>
      <w:r w:rsidRPr="00BB328B">
        <w:rPr>
          <w:rFonts w:ascii="Arial" w:hAnsi="Arial" w:cs="Arial"/>
          <w:b/>
          <w:lang w:val="en-GB"/>
        </w:rPr>
        <w:t>Question 4</w:t>
      </w:r>
    </w:p>
    <w:p w14:paraId="76CCC81F" w14:textId="77777777" w:rsidR="005D7372" w:rsidRPr="00BB328B" w:rsidRDefault="0015562D" w:rsidP="00BB328B">
      <w:pPr>
        <w:pStyle w:val="Normal1"/>
        <w:rPr>
          <w:rFonts w:ascii="Arial" w:hAnsi="Arial" w:cs="Arial"/>
          <w:b/>
          <w:lang w:val="en-GB"/>
        </w:rPr>
      </w:pPr>
      <w:r w:rsidRPr="00BB328B">
        <w:rPr>
          <w:rFonts w:ascii="Arial" w:hAnsi="Arial" w:cs="Arial"/>
          <w:b/>
          <w:noProof/>
          <w:lang w:val="en-GB"/>
        </w:rPr>
        <w:drawing>
          <wp:inline distT="114300" distB="114300" distL="114300" distR="114300" wp14:anchorId="38E9611B" wp14:editId="6C3F2185">
            <wp:extent cx="5600700" cy="1562100"/>
            <wp:effectExtent l="0" t="0" r="0" b="0"/>
            <wp:docPr id="7" name="image8.png"/>
            <wp:cNvGraphicFramePr/>
            <a:graphic xmlns:a="http://schemas.openxmlformats.org/drawingml/2006/main">
              <a:graphicData uri="http://schemas.openxmlformats.org/drawingml/2006/picture">
                <pic:pic xmlns:pic="http://schemas.openxmlformats.org/drawingml/2006/picture">
                  <pic:nvPicPr>
                    <pic:cNvPr id="7" name="image8.png"/>
                    <pic:cNvPicPr/>
                  </pic:nvPicPr>
                  <pic:blipFill>
                    <a:blip r:embed="rId13"/>
                    <a:stretch>
                      <a:fillRect/>
                    </a:stretch>
                  </pic:blipFill>
                  <pic:spPr>
                    <a:xfrm>
                      <a:off x="0" y="0"/>
                      <a:ext cx="5600700" cy="1562100"/>
                    </a:xfrm>
                    <a:prstGeom prst="rect">
                      <a:avLst/>
                    </a:prstGeom>
                  </pic:spPr>
                </pic:pic>
              </a:graphicData>
            </a:graphic>
          </wp:inline>
        </w:drawing>
      </w:r>
    </w:p>
    <w:p w14:paraId="29263617" w14:textId="77777777" w:rsidR="005D7372" w:rsidRPr="00BB328B" w:rsidRDefault="0015562D" w:rsidP="00BB328B">
      <w:pPr>
        <w:pStyle w:val="Normal1"/>
        <w:rPr>
          <w:rFonts w:ascii="Arial" w:hAnsi="Arial" w:cs="Arial"/>
          <w:b/>
          <w:lang w:val="en-GB"/>
        </w:rPr>
      </w:pPr>
      <w:r w:rsidRPr="00BB328B">
        <w:rPr>
          <w:rFonts w:ascii="Arial" w:hAnsi="Arial" w:cs="Arial"/>
          <w:b/>
          <w:lang w:val="en-GB"/>
        </w:rPr>
        <w:t xml:space="preserve">Figure 5: Descriptive statistics of the considered. </w:t>
      </w:r>
    </w:p>
    <w:p w14:paraId="39F5C854" w14:textId="425525B6" w:rsidR="005D7372" w:rsidRDefault="0015562D" w:rsidP="00BB328B">
      <w:pPr>
        <w:pStyle w:val="Normal1"/>
        <w:rPr>
          <w:rFonts w:ascii="Arial" w:hAnsi="Arial" w:cs="Arial"/>
          <w:b/>
          <w:lang w:val="en-GB"/>
        </w:rPr>
      </w:pPr>
      <w:r w:rsidRPr="00BB328B">
        <w:rPr>
          <w:rFonts w:ascii="Arial" w:hAnsi="Arial" w:cs="Arial"/>
          <w:b/>
          <w:lang w:val="en-GB"/>
        </w:rPr>
        <w:t>(Source: Learner)</w:t>
      </w:r>
    </w:p>
    <w:p w14:paraId="5794A064" w14:textId="77777777" w:rsidR="00DA2F22" w:rsidRPr="00BB328B" w:rsidRDefault="00DA2F22" w:rsidP="00BB328B">
      <w:pPr>
        <w:pStyle w:val="Normal1"/>
        <w:rPr>
          <w:rFonts w:ascii="Arial" w:hAnsi="Arial" w:cs="Arial"/>
          <w:lang w:val="en-GB"/>
        </w:rPr>
      </w:pPr>
    </w:p>
    <w:p w14:paraId="25130C4B" w14:textId="3AAB023B" w:rsidR="005D7372" w:rsidRPr="00BB328B" w:rsidRDefault="00DA2F22" w:rsidP="00BB328B">
      <w:pPr>
        <w:pStyle w:val="Normal1"/>
        <w:rPr>
          <w:rFonts w:ascii="Arial" w:hAnsi="Arial" w:cs="Arial"/>
          <w:lang w:val="en-GB"/>
        </w:rPr>
      </w:pPr>
      <w:r>
        <w:rPr>
          <w:rFonts w:ascii="Arial" w:hAnsi="Arial" w:cs="Arial"/>
          <w:lang w:val="en-GB"/>
        </w:rPr>
        <w:t xml:space="preserve">   </w:t>
      </w:r>
      <w:proofErr w:type="gramStart"/>
      <w:r w:rsidR="0015562D" w:rsidRPr="00BB328B">
        <w:rPr>
          <w:rFonts w:ascii="Arial" w:hAnsi="Arial" w:cs="Arial"/>
          <w:lang w:val="en-GB"/>
        </w:rPr>
        <w:t>Figure 5,</w:t>
      </w:r>
      <w:proofErr w:type="gramEnd"/>
      <w:r w:rsidR="0015562D" w:rsidRPr="00BB328B">
        <w:rPr>
          <w:rFonts w:ascii="Arial" w:hAnsi="Arial" w:cs="Arial"/>
          <w:lang w:val="en-GB"/>
        </w:rPr>
        <w:t xml:space="preserve"> ide</w:t>
      </w:r>
      <w:r w:rsidR="0015562D" w:rsidRPr="00BB328B">
        <w:rPr>
          <w:rFonts w:ascii="Arial" w:hAnsi="Arial" w:cs="Arial"/>
          <w:lang w:val="en-GB"/>
        </w:rPr>
        <w:t>ntifies some of the statistical values in the context of the data set relating to the consumers of smile clinics. Figure 4 can be identified as the table which evaluates the elements of descriptive statistics for the consumers of the smile clinic. The figu</w:t>
      </w:r>
      <w:r w:rsidR="0015562D" w:rsidRPr="00BB328B">
        <w:rPr>
          <w:rFonts w:ascii="Arial" w:hAnsi="Arial" w:cs="Arial"/>
          <w:lang w:val="en-GB"/>
        </w:rPr>
        <w:t xml:space="preserve">re identifies the mean of the consumers who are under the habit of consuming </w:t>
      </w:r>
      <w:r w:rsidR="0015562D" w:rsidRPr="00BB328B">
        <w:rPr>
          <w:rFonts w:ascii="Arial" w:hAnsi="Arial" w:cs="Arial"/>
          <w:lang w:val="en-GB"/>
        </w:rPr>
        <w:lastRenderedPageBreak/>
        <w:t xml:space="preserve">rice. The mean amounts to 0.50 and the standard deviation of the consumers under the habit of consuming rice amounts to 0.505. </w:t>
      </w:r>
    </w:p>
    <w:p w14:paraId="66CB618D" w14:textId="77777777" w:rsidR="005D7372" w:rsidRPr="00BB328B" w:rsidRDefault="005D7372" w:rsidP="00BB328B">
      <w:pPr>
        <w:pStyle w:val="Normal1"/>
        <w:rPr>
          <w:rFonts w:ascii="Arial" w:hAnsi="Arial" w:cs="Arial"/>
          <w:lang w:val="en-GB"/>
        </w:rPr>
      </w:pPr>
    </w:p>
    <w:p w14:paraId="236A42EE" w14:textId="77777777" w:rsidR="005D7372" w:rsidRPr="00BB328B" w:rsidRDefault="0015562D" w:rsidP="00DA2F22">
      <w:pPr>
        <w:pStyle w:val="Normal1"/>
        <w:jc w:val="center"/>
        <w:rPr>
          <w:rFonts w:ascii="Arial" w:hAnsi="Arial" w:cs="Arial"/>
          <w:b/>
          <w:lang w:val="en-GB"/>
        </w:rPr>
      </w:pPr>
      <w:r w:rsidRPr="00BB328B">
        <w:rPr>
          <w:rFonts w:ascii="Arial" w:hAnsi="Arial" w:cs="Arial"/>
          <w:b/>
          <w:lang w:val="en-GB"/>
        </w:rPr>
        <w:t>Graph</w:t>
      </w:r>
    </w:p>
    <w:p w14:paraId="3E965CBC" w14:textId="77777777" w:rsidR="005D7372" w:rsidRPr="00BB328B" w:rsidRDefault="0015562D" w:rsidP="00DA2F22">
      <w:pPr>
        <w:pStyle w:val="Normal1"/>
        <w:jc w:val="center"/>
        <w:rPr>
          <w:rFonts w:ascii="Arial" w:hAnsi="Arial" w:cs="Arial"/>
          <w:b/>
          <w:lang w:val="en-GB"/>
        </w:rPr>
      </w:pPr>
      <w:r w:rsidRPr="00BB328B">
        <w:rPr>
          <w:rFonts w:ascii="Arial" w:hAnsi="Arial" w:cs="Arial"/>
          <w:b/>
          <w:noProof/>
          <w:lang w:val="en-GB"/>
        </w:rPr>
        <w:drawing>
          <wp:inline distT="114300" distB="114300" distL="114300" distR="114300" wp14:anchorId="4CF5EDEA" wp14:editId="11B51AEE">
            <wp:extent cx="3900488" cy="2519065"/>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5" name="image2.png"/>
                    <pic:cNvPicPr/>
                  </pic:nvPicPr>
                  <pic:blipFill>
                    <a:blip r:embed="rId14"/>
                    <a:stretch>
                      <a:fillRect/>
                    </a:stretch>
                  </pic:blipFill>
                  <pic:spPr>
                    <a:xfrm>
                      <a:off x="0" y="0"/>
                      <a:ext cx="3900488" cy="2519065"/>
                    </a:xfrm>
                    <a:prstGeom prst="rect">
                      <a:avLst/>
                    </a:prstGeom>
                  </pic:spPr>
                </pic:pic>
              </a:graphicData>
            </a:graphic>
          </wp:inline>
        </w:drawing>
      </w:r>
    </w:p>
    <w:p w14:paraId="29705B96" w14:textId="77777777" w:rsidR="005D7372" w:rsidRPr="00BB328B" w:rsidRDefault="0015562D" w:rsidP="00DA2F22">
      <w:pPr>
        <w:pStyle w:val="Normal1"/>
        <w:jc w:val="center"/>
        <w:rPr>
          <w:rFonts w:ascii="Arial" w:hAnsi="Arial" w:cs="Arial"/>
          <w:b/>
          <w:lang w:val="en-GB"/>
        </w:rPr>
      </w:pPr>
      <w:r w:rsidRPr="00BB328B">
        <w:rPr>
          <w:rFonts w:ascii="Arial" w:hAnsi="Arial" w:cs="Arial"/>
          <w:b/>
          <w:lang w:val="en-GB"/>
        </w:rPr>
        <w:t xml:space="preserve">Figure 6: graphical representation of </w:t>
      </w:r>
      <w:r w:rsidRPr="00BB328B">
        <w:rPr>
          <w:rFonts w:ascii="Arial" w:hAnsi="Arial" w:cs="Arial"/>
          <w:b/>
          <w:lang w:val="en-GB"/>
        </w:rPr>
        <w:t>the findings</w:t>
      </w:r>
    </w:p>
    <w:p w14:paraId="56764150" w14:textId="4D8167AD" w:rsidR="005D7372" w:rsidRDefault="0015562D" w:rsidP="00DA2F22">
      <w:pPr>
        <w:pStyle w:val="Normal1"/>
        <w:jc w:val="center"/>
        <w:rPr>
          <w:rFonts w:ascii="Arial" w:hAnsi="Arial" w:cs="Arial"/>
          <w:b/>
          <w:lang w:val="en-GB"/>
        </w:rPr>
      </w:pPr>
      <w:r w:rsidRPr="00BB328B">
        <w:rPr>
          <w:rFonts w:ascii="Arial" w:hAnsi="Arial" w:cs="Arial"/>
          <w:b/>
          <w:lang w:val="en-GB"/>
        </w:rPr>
        <w:t>(Source: Learner)</w:t>
      </w:r>
    </w:p>
    <w:p w14:paraId="7873344E" w14:textId="77777777" w:rsidR="00DA2F22" w:rsidRPr="00BB328B" w:rsidRDefault="00DA2F22" w:rsidP="00DA2F22">
      <w:pPr>
        <w:pStyle w:val="Normal1"/>
        <w:jc w:val="center"/>
        <w:rPr>
          <w:rFonts w:ascii="Arial" w:hAnsi="Arial" w:cs="Arial"/>
          <w:lang w:val="en-GB"/>
        </w:rPr>
      </w:pPr>
    </w:p>
    <w:p w14:paraId="11B48045" w14:textId="56C08B14" w:rsidR="005D7372" w:rsidRPr="00BB328B" w:rsidRDefault="00DA2F22" w:rsidP="00BB328B">
      <w:pPr>
        <w:pStyle w:val="Normal1"/>
        <w:rPr>
          <w:rFonts w:ascii="Arial" w:hAnsi="Arial" w:cs="Arial"/>
          <w:lang w:val="en-GB"/>
        </w:rPr>
      </w:pPr>
      <w:r>
        <w:rPr>
          <w:rFonts w:ascii="Arial" w:hAnsi="Arial" w:cs="Arial"/>
          <w:lang w:val="en-GB"/>
        </w:rPr>
        <w:t xml:space="preserve">   </w:t>
      </w:r>
      <w:r w:rsidR="0015562D" w:rsidRPr="00BB328B">
        <w:rPr>
          <w:rFonts w:ascii="Arial" w:hAnsi="Arial" w:cs="Arial"/>
          <w:lang w:val="en-GB"/>
        </w:rPr>
        <w:t xml:space="preserve">Figure 6 highlights the findings through a histogram. Histogram identifies the data of the consumers relating to the age and the frequency of the consumers who are under the habit of consuming rice. The X-axis of the diagram </w:t>
      </w:r>
      <w:r w:rsidR="0015562D" w:rsidRPr="00BB328B">
        <w:rPr>
          <w:rFonts w:ascii="Arial" w:hAnsi="Arial" w:cs="Arial"/>
          <w:lang w:val="en-GB"/>
        </w:rPr>
        <w:t xml:space="preserve">measures the age of the consumers while the Y-axis measures the frequency distribution for the specific ages of the consumers. </w:t>
      </w:r>
    </w:p>
    <w:p w14:paraId="54A98140" w14:textId="77777777" w:rsidR="005D7372" w:rsidRPr="00BB328B" w:rsidRDefault="005D7372" w:rsidP="00BB328B">
      <w:pPr>
        <w:pStyle w:val="Normal1"/>
        <w:rPr>
          <w:rFonts w:ascii="Arial" w:hAnsi="Arial" w:cs="Arial"/>
          <w:b/>
          <w:lang w:val="en-GB"/>
        </w:rPr>
      </w:pPr>
    </w:p>
    <w:p w14:paraId="05D05835" w14:textId="77777777" w:rsidR="005D7372" w:rsidRPr="00BB328B" w:rsidRDefault="005D7372" w:rsidP="00BB328B">
      <w:pPr>
        <w:pStyle w:val="Normal1"/>
        <w:rPr>
          <w:rFonts w:ascii="Arial" w:hAnsi="Arial" w:cs="Arial"/>
          <w:b/>
          <w:lang w:val="en-GB"/>
        </w:rPr>
      </w:pPr>
    </w:p>
    <w:p w14:paraId="24D4A892" w14:textId="77777777" w:rsidR="005D7372" w:rsidRPr="00BB328B" w:rsidRDefault="0015562D" w:rsidP="00DA2F22">
      <w:pPr>
        <w:pStyle w:val="Normal1"/>
        <w:jc w:val="center"/>
        <w:rPr>
          <w:rFonts w:ascii="Arial" w:hAnsi="Arial" w:cs="Arial"/>
          <w:b/>
          <w:lang w:val="en-GB"/>
        </w:rPr>
      </w:pPr>
      <w:r w:rsidRPr="00BB328B">
        <w:rPr>
          <w:rFonts w:ascii="Arial" w:hAnsi="Arial" w:cs="Arial"/>
          <w:b/>
          <w:noProof/>
          <w:lang w:val="en-GB"/>
        </w:rPr>
        <w:lastRenderedPageBreak/>
        <w:drawing>
          <wp:inline distT="114300" distB="114300" distL="114300" distR="114300" wp14:anchorId="6BD6C5AB" wp14:editId="296A2D94">
            <wp:extent cx="3786188" cy="2263218"/>
            <wp:effectExtent l="0" t="0" r="0" b="0"/>
            <wp:docPr id="6" name="image7.png"/>
            <wp:cNvGraphicFramePr/>
            <a:graphic xmlns:a="http://schemas.openxmlformats.org/drawingml/2006/main">
              <a:graphicData uri="http://schemas.openxmlformats.org/drawingml/2006/picture">
                <pic:pic xmlns:pic="http://schemas.openxmlformats.org/drawingml/2006/picture">
                  <pic:nvPicPr>
                    <pic:cNvPr id="6" name="image7.png"/>
                    <pic:cNvPicPr/>
                  </pic:nvPicPr>
                  <pic:blipFill>
                    <a:blip r:embed="rId15"/>
                    <a:stretch>
                      <a:fillRect/>
                    </a:stretch>
                  </pic:blipFill>
                  <pic:spPr>
                    <a:xfrm>
                      <a:off x="0" y="0"/>
                      <a:ext cx="3786188" cy="2263218"/>
                    </a:xfrm>
                    <a:prstGeom prst="rect">
                      <a:avLst/>
                    </a:prstGeom>
                  </pic:spPr>
                </pic:pic>
              </a:graphicData>
            </a:graphic>
          </wp:inline>
        </w:drawing>
      </w:r>
    </w:p>
    <w:p w14:paraId="0D53AF2D" w14:textId="77777777" w:rsidR="005D7372" w:rsidRPr="00BB328B" w:rsidRDefault="0015562D" w:rsidP="00DA2F22">
      <w:pPr>
        <w:pStyle w:val="Normal1"/>
        <w:jc w:val="center"/>
        <w:rPr>
          <w:rFonts w:ascii="Arial" w:hAnsi="Arial" w:cs="Arial"/>
          <w:b/>
          <w:lang w:val="en-GB"/>
        </w:rPr>
      </w:pPr>
      <w:r w:rsidRPr="00BB328B">
        <w:rPr>
          <w:rFonts w:ascii="Arial" w:hAnsi="Arial" w:cs="Arial"/>
          <w:b/>
          <w:lang w:val="en-GB"/>
        </w:rPr>
        <w:t>Figure 7: graphical representation of the age</w:t>
      </w:r>
    </w:p>
    <w:p w14:paraId="5E74056C" w14:textId="61E44F6D" w:rsidR="005D7372" w:rsidRDefault="0015562D" w:rsidP="00DA2F22">
      <w:pPr>
        <w:pStyle w:val="Normal1"/>
        <w:jc w:val="center"/>
        <w:rPr>
          <w:rFonts w:ascii="Arial" w:hAnsi="Arial" w:cs="Arial"/>
          <w:b/>
          <w:lang w:val="en-GB"/>
        </w:rPr>
      </w:pPr>
      <w:r w:rsidRPr="00BB328B">
        <w:rPr>
          <w:rFonts w:ascii="Arial" w:hAnsi="Arial" w:cs="Arial"/>
          <w:b/>
          <w:lang w:val="en-GB"/>
        </w:rPr>
        <w:t>(Source: Learner)</w:t>
      </w:r>
    </w:p>
    <w:p w14:paraId="0EC7F22D" w14:textId="77777777" w:rsidR="00DA2F22" w:rsidRPr="00BB328B" w:rsidRDefault="00DA2F22" w:rsidP="00DA2F22">
      <w:pPr>
        <w:pStyle w:val="Normal1"/>
        <w:jc w:val="center"/>
        <w:rPr>
          <w:rFonts w:ascii="Arial" w:hAnsi="Arial" w:cs="Arial"/>
          <w:b/>
          <w:lang w:val="en-GB"/>
        </w:rPr>
      </w:pPr>
    </w:p>
    <w:p w14:paraId="2400E34B" w14:textId="27A25934" w:rsidR="005D7372" w:rsidRDefault="00DA2F22" w:rsidP="00BB328B">
      <w:pPr>
        <w:pStyle w:val="Normal1"/>
        <w:rPr>
          <w:rFonts w:ascii="Arial" w:hAnsi="Arial" w:cs="Arial"/>
          <w:lang w:val="en-GB"/>
        </w:rPr>
      </w:pPr>
      <w:r>
        <w:rPr>
          <w:rFonts w:ascii="Arial" w:hAnsi="Arial" w:cs="Arial"/>
          <w:lang w:val="en-GB"/>
        </w:rPr>
        <w:t xml:space="preserve">   </w:t>
      </w:r>
      <w:r w:rsidR="0015562D" w:rsidRPr="00BB328B">
        <w:rPr>
          <w:rFonts w:ascii="Arial" w:hAnsi="Arial" w:cs="Arial"/>
          <w:lang w:val="en-GB"/>
        </w:rPr>
        <w:t xml:space="preserve"> Figure 7 highlights and presents the data in the context of</w:t>
      </w:r>
      <w:r w:rsidR="0015562D" w:rsidRPr="00BB328B">
        <w:rPr>
          <w:rFonts w:ascii="Arial" w:hAnsi="Arial" w:cs="Arial"/>
          <w:lang w:val="en-GB"/>
        </w:rPr>
        <w:t xml:space="preserve"> the age of the consumers who visit the smile clinic. To present the data effectively, the report uses a pie chart. An index on the right-hand side of the chart identifies the respective colour for the ages of the patients of the clinic. </w:t>
      </w:r>
    </w:p>
    <w:p w14:paraId="1A44E3DA" w14:textId="5FE5F25E" w:rsidR="00DA2F22" w:rsidRDefault="00DA2F22" w:rsidP="00BB328B">
      <w:pPr>
        <w:pStyle w:val="Normal1"/>
        <w:rPr>
          <w:rFonts w:ascii="Arial" w:hAnsi="Arial" w:cs="Arial"/>
          <w:lang w:val="en-GB"/>
        </w:rPr>
      </w:pPr>
    </w:p>
    <w:p w14:paraId="138FE7A1" w14:textId="12B5B90C" w:rsidR="00DA2F22" w:rsidRDefault="00DA2F22" w:rsidP="00BB328B">
      <w:pPr>
        <w:pStyle w:val="Normal1"/>
        <w:rPr>
          <w:rFonts w:ascii="Arial" w:hAnsi="Arial" w:cs="Arial"/>
          <w:lang w:val="en-GB"/>
        </w:rPr>
      </w:pPr>
    </w:p>
    <w:p w14:paraId="6088C59E" w14:textId="7A122A71" w:rsidR="00DA2F22" w:rsidRDefault="00DA2F22" w:rsidP="00BB328B">
      <w:pPr>
        <w:pStyle w:val="Normal1"/>
        <w:rPr>
          <w:rFonts w:ascii="Arial" w:hAnsi="Arial" w:cs="Arial"/>
          <w:lang w:val="en-GB"/>
        </w:rPr>
      </w:pPr>
    </w:p>
    <w:p w14:paraId="25F32E68" w14:textId="7D482145" w:rsidR="00DA2F22" w:rsidRDefault="00DA2F22" w:rsidP="00BB328B">
      <w:pPr>
        <w:pStyle w:val="Normal1"/>
        <w:rPr>
          <w:rFonts w:ascii="Arial" w:hAnsi="Arial" w:cs="Arial"/>
          <w:lang w:val="en-GB"/>
        </w:rPr>
      </w:pPr>
    </w:p>
    <w:p w14:paraId="53315DEF" w14:textId="27ED7C0F" w:rsidR="00DA2F22" w:rsidRDefault="00DA2F22" w:rsidP="00BB328B">
      <w:pPr>
        <w:pStyle w:val="Normal1"/>
        <w:rPr>
          <w:rFonts w:ascii="Arial" w:hAnsi="Arial" w:cs="Arial"/>
          <w:lang w:val="en-GB"/>
        </w:rPr>
      </w:pPr>
    </w:p>
    <w:p w14:paraId="5CBD03F2" w14:textId="5A4D331A" w:rsidR="00DA2F22" w:rsidRDefault="00DA2F22" w:rsidP="00BB328B">
      <w:pPr>
        <w:pStyle w:val="Normal1"/>
        <w:rPr>
          <w:rFonts w:ascii="Arial" w:hAnsi="Arial" w:cs="Arial"/>
          <w:lang w:val="en-GB"/>
        </w:rPr>
      </w:pPr>
    </w:p>
    <w:p w14:paraId="5EAE64A1" w14:textId="63575BD0" w:rsidR="00DA2F22" w:rsidRDefault="00DA2F22" w:rsidP="00BB328B">
      <w:pPr>
        <w:pStyle w:val="Normal1"/>
        <w:rPr>
          <w:rFonts w:ascii="Arial" w:hAnsi="Arial" w:cs="Arial"/>
          <w:lang w:val="en-GB"/>
        </w:rPr>
      </w:pPr>
    </w:p>
    <w:p w14:paraId="296A26E9" w14:textId="68638525" w:rsidR="00DA2F22" w:rsidRDefault="00DA2F22" w:rsidP="00BB328B">
      <w:pPr>
        <w:pStyle w:val="Normal1"/>
        <w:rPr>
          <w:rFonts w:ascii="Arial" w:hAnsi="Arial" w:cs="Arial"/>
          <w:lang w:val="en-GB"/>
        </w:rPr>
      </w:pPr>
    </w:p>
    <w:p w14:paraId="4CF7C7BD" w14:textId="58B67BB2" w:rsidR="00DA2F22" w:rsidRDefault="00DA2F22" w:rsidP="00BB328B">
      <w:pPr>
        <w:pStyle w:val="Normal1"/>
        <w:rPr>
          <w:rFonts w:ascii="Arial" w:hAnsi="Arial" w:cs="Arial"/>
          <w:lang w:val="en-GB"/>
        </w:rPr>
      </w:pPr>
    </w:p>
    <w:p w14:paraId="6BB433ED" w14:textId="7B390A3F" w:rsidR="00DA2F22" w:rsidRDefault="00DA2F22" w:rsidP="00BB328B">
      <w:pPr>
        <w:pStyle w:val="Normal1"/>
        <w:rPr>
          <w:rFonts w:ascii="Arial" w:hAnsi="Arial" w:cs="Arial"/>
          <w:lang w:val="en-GB"/>
        </w:rPr>
      </w:pPr>
    </w:p>
    <w:p w14:paraId="564B1C87" w14:textId="1A925ACF" w:rsidR="00DA2F22" w:rsidRDefault="00DA2F22" w:rsidP="00BB328B">
      <w:pPr>
        <w:pStyle w:val="Normal1"/>
        <w:rPr>
          <w:rFonts w:ascii="Arial" w:hAnsi="Arial" w:cs="Arial"/>
          <w:lang w:val="en-GB"/>
        </w:rPr>
      </w:pPr>
    </w:p>
    <w:p w14:paraId="7BB28306" w14:textId="0A59767E" w:rsidR="00DA2F22" w:rsidRDefault="00DA2F22" w:rsidP="00BB328B">
      <w:pPr>
        <w:pStyle w:val="Normal1"/>
        <w:rPr>
          <w:rFonts w:ascii="Arial" w:hAnsi="Arial" w:cs="Arial"/>
          <w:lang w:val="en-GB"/>
        </w:rPr>
      </w:pPr>
    </w:p>
    <w:p w14:paraId="25237640" w14:textId="5C7C2ABF" w:rsidR="00DA2F22" w:rsidRDefault="00DA2F22" w:rsidP="00BB328B">
      <w:pPr>
        <w:pStyle w:val="Normal1"/>
        <w:rPr>
          <w:rFonts w:ascii="Arial" w:hAnsi="Arial" w:cs="Arial"/>
          <w:lang w:val="en-GB"/>
        </w:rPr>
      </w:pPr>
    </w:p>
    <w:p w14:paraId="2280D5C1" w14:textId="439503F6" w:rsidR="00DA2F22" w:rsidRDefault="00DA2F22" w:rsidP="00BB328B">
      <w:pPr>
        <w:pStyle w:val="Normal1"/>
        <w:rPr>
          <w:rFonts w:ascii="Arial" w:hAnsi="Arial" w:cs="Arial"/>
          <w:lang w:val="en-GB"/>
        </w:rPr>
      </w:pPr>
    </w:p>
    <w:p w14:paraId="46C5CCB5" w14:textId="77777777" w:rsidR="00DA2F22" w:rsidRPr="00BB328B" w:rsidRDefault="00DA2F22" w:rsidP="00BB328B">
      <w:pPr>
        <w:pStyle w:val="Normal1"/>
        <w:rPr>
          <w:rFonts w:ascii="Arial" w:hAnsi="Arial" w:cs="Arial"/>
          <w:lang w:val="en-GB"/>
        </w:rPr>
      </w:pPr>
    </w:p>
    <w:p w14:paraId="511C6CAB" w14:textId="77777777" w:rsidR="005D7372" w:rsidRPr="00BB328B" w:rsidRDefault="005D7372" w:rsidP="00BB328B">
      <w:pPr>
        <w:pStyle w:val="Normal1"/>
        <w:rPr>
          <w:rFonts w:ascii="Arial" w:hAnsi="Arial" w:cs="Arial"/>
          <w:lang w:val="en-GB"/>
        </w:rPr>
      </w:pPr>
    </w:p>
    <w:p w14:paraId="4A81AD58" w14:textId="77777777" w:rsidR="005D7372" w:rsidRPr="00BB328B" w:rsidRDefault="0015562D" w:rsidP="00DA2F22">
      <w:pPr>
        <w:pStyle w:val="Normal1"/>
        <w:jc w:val="center"/>
        <w:rPr>
          <w:rFonts w:ascii="Arial" w:hAnsi="Arial" w:cs="Arial"/>
          <w:b/>
          <w:lang w:val="en-GB"/>
        </w:rPr>
      </w:pPr>
      <w:r w:rsidRPr="00BB328B">
        <w:rPr>
          <w:rFonts w:ascii="Arial" w:hAnsi="Arial" w:cs="Arial"/>
          <w:b/>
          <w:lang w:val="en-GB"/>
        </w:rPr>
        <w:t>Clustering using</w:t>
      </w:r>
      <w:r w:rsidRPr="00BB328B">
        <w:rPr>
          <w:rFonts w:ascii="Arial" w:hAnsi="Arial" w:cs="Arial"/>
          <w:b/>
          <w:lang w:val="en-GB"/>
        </w:rPr>
        <w:t xml:space="preserve"> SPSS</w:t>
      </w:r>
    </w:p>
    <w:p w14:paraId="6BE3DEE9" w14:textId="77777777" w:rsidR="005D7372" w:rsidRPr="00BB328B" w:rsidRDefault="0015562D" w:rsidP="00DA2F22">
      <w:pPr>
        <w:pStyle w:val="Normal1"/>
        <w:jc w:val="center"/>
        <w:rPr>
          <w:rFonts w:ascii="Arial" w:hAnsi="Arial" w:cs="Arial"/>
          <w:lang w:val="en-GB"/>
        </w:rPr>
      </w:pPr>
      <w:r w:rsidRPr="00BB328B">
        <w:rPr>
          <w:rFonts w:ascii="Arial" w:hAnsi="Arial" w:cs="Arial"/>
          <w:noProof/>
          <w:lang w:val="en-GB"/>
        </w:rPr>
        <w:drawing>
          <wp:inline distT="114300" distB="114300" distL="114300" distR="114300" wp14:anchorId="6963555D" wp14:editId="22CEBF62">
            <wp:extent cx="2771775" cy="4682669"/>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16"/>
                    <a:stretch>
                      <a:fillRect/>
                    </a:stretch>
                  </pic:blipFill>
                  <pic:spPr>
                    <a:xfrm>
                      <a:off x="0" y="0"/>
                      <a:ext cx="2771775" cy="4682669"/>
                    </a:xfrm>
                    <a:prstGeom prst="rect">
                      <a:avLst/>
                    </a:prstGeom>
                  </pic:spPr>
                </pic:pic>
              </a:graphicData>
            </a:graphic>
          </wp:inline>
        </w:drawing>
      </w:r>
    </w:p>
    <w:p w14:paraId="1FEB7799" w14:textId="2D4B1B84" w:rsidR="005D7372" w:rsidRPr="00BB328B" w:rsidRDefault="0015562D" w:rsidP="00DA2F22">
      <w:pPr>
        <w:pStyle w:val="Normal1"/>
        <w:jc w:val="center"/>
        <w:rPr>
          <w:rFonts w:ascii="Arial" w:hAnsi="Arial" w:cs="Arial"/>
          <w:b/>
          <w:lang w:val="en-GB"/>
        </w:rPr>
      </w:pPr>
      <w:r w:rsidRPr="00BB328B">
        <w:rPr>
          <w:rFonts w:ascii="Arial" w:hAnsi="Arial" w:cs="Arial"/>
          <w:b/>
          <w:lang w:val="en-GB"/>
        </w:rPr>
        <w:t>Figure 6: Example of data clustering.</w:t>
      </w:r>
    </w:p>
    <w:p w14:paraId="2757F23D" w14:textId="356B4FAD" w:rsidR="005D7372" w:rsidRDefault="0015562D" w:rsidP="00DA2F22">
      <w:pPr>
        <w:pStyle w:val="Normal1"/>
        <w:jc w:val="center"/>
        <w:rPr>
          <w:rFonts w:ascii="Arial" w:hAnsi="Arial" w:cs="Arial"/>
          <w:b/>
          <w:lang w:val="en-GB"/>
        </w:rPr>
      </w:pPr>
      <w:r w:rsidRPr="00BB328B">
        <w:rPr>
          <w:rFonts w:ascii="Arial" w:hAnsi="Arial" w:cs="Arial"/>
          <w:b/>
          <w:lang w:val="en-GB"/>
        </w:rPr>
        <w:t>(Source: Learner)</w:t>
      </w:r>
    </w:p>
    <w:p w14:paraId="70DC6694" w14:textId="77777777" w:rsidR="00DA2F22" w:rsidRPr="00BB328B" w:rsidRDefault="00DA2F22" w:rsidP="00DA2F22">
      <w:pPr>
        <w:pStyle w:val="Normal1"/>
        <w:jc w:val="center"/>
        <w:rPr>
          <w:rFonts w:ascii="Arial" w:hAnsi="Arial" w:cs="Arial"/>
          <w:lang w:val="en-GB"/>
        </w:rPr>
      </w:pPr>
    </w:p>
    <w:p w14:paraId="73F4D6D6" w14:textId="0C9C1835" w:rsidR="005D7372" w:rsidRPr="00BB328B" w:rsidRDefault="00DA2F22" w:rsidP="00BB328B">
      <w:pPr>
        <w:pStyle w:val="Normal1"/>
        <w:rPr>
          <w:rFonts w:ascii="Arial" w:hAnsi="Arial" w:cs="Arial"/>
          <w:lang w:val="en-GB"/>
        </w:rPr>
      </w:pPr>
      <w:r>
        <w:rPr>
          <w:rFonts w:ascii="Arial" w:hAnsi="Arial" w:cs="Arial"/>
          <w:lang w:val="en-GB"/>
        </w:rPr>
        <w:t xml:space="preserve">   </w:t>
      </w:r>
      <w:proofErr w:type="gramStart"/>
      <w:r w:rsidR="0015562D" w:rsidRPr="00BB328B">
        <w:rPr>
          <w:rFonts w:ascii="Arial" w:hAnsi="Arial" w:cs="Arial"/>
          <w:lang w:val="en-GB"/>
        </w:rPr>
        <w:t>Figure 6,</w:t>
      </w:r>
      <w:proofErr w:type="gramEnd"/>
      <w:r w:rsidR="0015562D" w:rsidRPr="00BB328B">
        <w:rPr>
          <w:rFonts w:ascii="Arial" w:hAnsi="Arial" w:cs="Arial"/>
          <w:lang w:val="en-GB"/>
        </w:rPr>
        <w:t xml:space="preserve"> identifies the example of data clustering which identifies some of the common trends between the various data variables. The following cluster considers the variable ‘Age’ and the h</w:t>
      </w:r>
      <w:r w:rsidR="0015562D" w:rsidRPr="00BB328B">
        <w:rPr>
          <w:rFonts w:ascii="Arial" w:hAnsi="Arial" w:cs="Arial"/>
          <w:lang w:val="en-GB"/>
        </w:rPr>
        <w:t xml:space="preserve">abit of eating rice. The figure identifies the common link between the two considered variables and presents the pivot table for the data clusters in the age and the rice consumption habits of the consumers. </w:t>
      </w:r>
    </w:p>
    <w:p w14:paraId="12E2D74A" w14:textId="0B4A8142" w:rsidR="005D7372" w:rsidRDefault="005D7372" w:rsidP="00BB328B">
      <w:pPr>
        <w:pStyle w:val="Normal1"/>
        <w:rPr>
          <w:rFonts w:ascii="Arial" w:hAnsi="Arial" w:cs="Arial"/>
          <w:lang w:val="en-GB"/>
        </w:rPr>
      </w:pPr>
    </w:p>
    <w:p w14:paraId="444D866F" w14:textId="77777777" w:rsidR="00DA2F22" w:rsidRPr="00BB328B" w:rsidRDefault="00DA2F22" w:rsidP="00BB328B">
      <w:pPr>
        <w:pStyle w:val="Normal1"/>
        <w:rPr>
          <w:rFonts w:ascii="Arial" w:hAnsi="Arial" w:cs="Arial"/>
          <w:lang w:val="en-GB"/>
        </w:rPr>
      </w:pPr>
    </w:p>
    <w:p w14:paraId="2369FBFD" w14:textId="441BA5D2" w:rsidR="005D7372" w:rsidRDefault="0015562D" w:rsidP="00DA2F22">
      <w:pPr>
        <w:pStyle w:val="Heading2"/>
        <w:jc w:val="center"/>
        <w:rPr>
          <w:rFonts w:ascii="Arial" w:hAnsi="Arial" w:cs="Arial"/>
          <w:lang w:val="en-GB"/>
        </w:rPr>
      </w:pPr>
      <w:bookmarkStart w:id="16" w:name="_j2qfq0m4acdo" w:colFirst="0" w:colLast="0"/>
      <w:bookmarkEnd w:id="16"/>
      <w:r w:rsidRPr="00BB328B">
        <w:rPr>
          <w:rFonts w:ascii="Arial" w:hAnsi="Arial" w:cs="Arial"/>
          <w:lang w:val="en-GB"/>
        </w:rPr>
        <w:lastRenderedPageBreak/>
        <w:t>The common data mining methods used by emergin</w:t>
      </w:r>
      <w:r w:rsidRPr="00BB328B">
        <w:rPr>
          <w:rFonts w:ascii="Arial" w:hAnsi="Arial" w:cs="Arial"/>
          <w:lang w:val="en-GB"/>
        </w:rPr>
        <w:t>g businesses.</w:t>
      </w:r>
    </w:p>
    <w:p w14:paraId="73B53F4E" w14:textId="77777777" w:rsidR="00DA2F22" w:rsidRPr="00DA2F22" w:rsidRDefault="00DA2F22" w:rsidP="00DA2F22">
      <w:pPr>
        <w:pStyle w:val="Normal1"/>
        <w:rPr>
          <w:lang w:val="en-GB"/>
        </w:rPr>
      </w:pPr>
    </w:p>
    <w:p w14:paraId="33F4E50A" w14:textId="315C7C5C" w:rsidR="005D7372" w:rsidRPr="00BB328B" w:rsidRDefault="00DA2F22" w:rsidP="00BB328B">
      <w:pPr>
        <w:pStyle w:val="Normal1"/>
        <w:rPr>
          <w:rFonts w:ascii="Arial" w:hAnsi="Arial" w:cs="Arial"/>
          <w:lang w:val="en-GB"/>
        </w:rPr>
      </w:pPr>
      <w:r>
        <w:rPr>
          <w:rFonts w:ascii="Arial" w:hAnsi="Arial" w:cs="Arial"/>
          <w:lang w:val="en-GB"/>
        </w:rPr>
        <w:t xml:space="preserve">   </w:t>
      </w:r>
      <w:r w:rsidR="0015562D" w:rsidRPr="00BB328B">
        <w:rPr>
          <w:rFonts w:ascii="Arial" w:hAnsi="Arial" w:cs="Arial"/>
          <w:lang w:val="en-GB"/>
        </w:rPr>
        <w:t>Text mining can be referred to as the field of study which allows businesses to process business-related data. The use of the various data analytic tools allows the business to identify the various patterns that can be seen in the various da</w:t>
      </w:r>
      <w:r w:rsidR="0015562D" w:rsidRPr="00BB328B">
        <w:rPr>
          <w:rFonts w:ascii="Arial" w:hAnsi="Arial" w:cs="Arial"/>
          <w:lang w:val="en-GB"/>
        </w:rPr>
        <w:t>ta sets. Following are the various data mining or text mining methods used by the various businesses.</w:t>
      </w:r>
    </w:p>
    <w:p w14:paraId="55037916" w14:textId="77777777" w:rsidR="005D7372" w:rsidRPr="00BB328B" w:rsidRDefault="0015562D" w:rsidP="00BB328B">
      <w:pPr>
        <w:pStyle w:val="Normal1"/>
        <w:rPr>
          <w:rFonts w:ascii="Arial" w:hAnsi="Arial" w:cs="Arial"/>
          <w:b/>
          <w:lang w:val="en-GB"/>
        </w:rPr>
      </w:pPr>
      <w:r w:rsidRPr="00BB328B">
        <w:rPr>
          <w:rFonts w:ascii="Arial" w:hAnsi="Arial" w:cs="Arial"/>
          <w:b/>
          <w:lang w:val="en-GB"/>
        </w:rPr>
        <w:t>Clustering:</w:t>
      </w:r>
    </w:p>
    <w:p w14:paraId="014933A3" w14:textId="02D9564A" w:rsidR="005D7372" w:rsidRPr="00BB328B" w:rsidRDefault="00DA2F22" w:rsidP="00BB328B">
      <w:pPr>
        <w:pStyle w:val="Normal1"/>
        <w:rPr>
          <w:rFonts w:ascii="Arial" w:hAnsi="Arial" w:cs="Arial"/>
          <w:lang w:val="en-GB"/>
        </w:rPr>
      </w:pPr>
      <w:r>
        <w:rPr>
          <w:rFonts w:ascii="Arial" w:hAnsi="Arial" w:cs="Arial"/>
          <w:lang w:val="en-GB"/>
        </w:rPr>
        <w:t xml:space="preserve">   </w:t>
      </w:r>
      <w:r w:rsidR="0015562D" w:rsidRPr="00BB328B">
        <w:rPr>
          <w:rFonts w:ascii="Arial" w:hAnsi="Arial" w:cs="Arial"/>
          <w:lang w:val="en-GB"/>
        </w:rPr>
        <w:t xml:space="preserve">The Data mining tools allow the businesses to properly visualise the data. The tool is used by the business to identify the various trends in </w:t>
      </w:r>
      <w:r w:rsidR="0015562D" w:rsidRPr="00BB328B">
        <w:rPr>
          <w:rFonts w:ascii="Arial" w:hAnsi="Arial" w:cs="Arial"/>
          <w:lang w:val="en-GB"/>
        </w:rPr>
        <w:t>the buying process and the various demographic information in the context of the sales incurred by the business (Agrawal and Agrawal, 2015). The use of the specific data analysis tool allows the businesses to group</w:t>
      </w:r>
      <w:r>
        <w:rPr>
          <w:rFonts w:ascii="Arial" w:hAnsi="Arial" w:cs="Arial"/>
          <w:lang w:val="en-GB"/>
        </w:rPr>
        <w:t xml:space="preserve"> </w:t>
      </w:r>
      <w:r w:rsidR="0015562D" w:rsidRPr="00BB328B">
        <w:rPr>
          <w:rFonts w:ascii="Arial" w:hAnsi="Arial" w:cs="Arial"/>
          <w:lang w:val="en-GB"/>
        </w:rPr>
        <w:t>[</w:t>
      </w:r>
      <w:r w:rsidR="0015562D" w:rsidRPr="00BB328B">
        <w:rPr>
          <w:rFonts w:ascii="Arial" w:hAnsi="Arial" w:cs="Arial"/>
          <w:lang w:val="en-GB"/>
        </w:rPr>
        <w:t>the various variables which indicate sim</w:t>
      </w:r>
      <w:r w:rsidR="0015562D" w:rsidRPr="00BB328B">
        <w:rPr>
          <w:rFonts w:ascii="Arial" w:hAnsi="Arial" w:cs="Arial"/>
          <w:lang w:val="en-GB"/>
        </w:rPr>
        <w:t>ilar or related trends. The insights derived from the clustering process</w:t>
      </w:r>
    </w:p>
    <w:p w14:paraId="704EA43E" w14:textId="77777777" w:rsidR="005D7372" w:rsidRPr="00BB328B" w:rsidRDefault="0015562D" w:rsidP="00BB328B">
      <w:pPr>
        <w:pStyle w:val="Normal1"/>
        <w:rPr>
          <w:rFonts w:ascii="Arial" w:hAnsi="Arial" w:cs="Arial"/>
          <w:b/>
          <w:lang w:val="en-GB"/>
        </w:rPr>
      </w:pPr>
      <w:r w:rsidRPr="00BB328B">
        <w:rPr>
          <w:rFonts w:ascii="Arial" w:hAnsi="Arial" w:cs="Arial"/>
          <w:b/>
          <w:lang w:val="en-GB"/>
        </w:rPr>
        <w:t>Association:</w:t>
      </w:r>
    </w:p>
    <w:p w14:paraId="13FFC8ED" w14:textId="57DE2B1A" w:rsidR="005D7372" w:rsidRPr="00BB328B" w:rsidRDefault="00DA2F22" w:rsidP="00BB328B">
      <w:pPr>
        <w:pStyle w:val="Normal1"/>
        <w:rPr>
          <w:rFonts w:ascii="Arial" w:hAnsi="Arial" w:cs="Arial"/>
          <w:lang w:val="en-GB"/>
        </w:rPr>
      </w:pPr>
      <w:r>
        <w:rPr>
          <w:rFonts w:ascii="Arial" w:hAnsi="Arial" w:cs="Arial"/>
          <w:lang w:val="en-GB"/>
        </w:rPr>
        <w:t xml:space="preserve">   </w:t>
      </w:r>
      <w:r w:rsidR="0015562D" w:rsidRPr="00BB328B">
        <w:rPr>
          <w:rFonts w:ascii="Arial" w:hAnsi="Arial" w:cs="Arial"/>
          <w:lang w:val="en-GB"/>
        </w:rPr>
        <w:t>The tools which allow the businesses to identify the various correlation between the various data variables can be referred to as data variables (</w:t>
      </w:r>
      <w:proofErr w:type="spellStart"/>
      <w:r w:rsidR="0015562D" w:rsidRPr="00BB328B">
        <w:rPr>
          <w:rFonts w:ascii="Arial" w:hAnsi="Arial" w:cs="Arial"/>
          <w:lang w:val="en-GB"/>
        </w:rPr>
        <w:t>Injadat</w:t>
      </w:r>
      <w:proofErr w:type="spellEnd"/>
      <w:r w:rsidR="0015562D" w:rsidRPr="00BB328B">
        <w:rPr>
          <w:rFonts w:ascii="Arial" w:hAnsi="Arial" w:cs="Arial"/>
          <w:i/>
          <w:lang w:val="en-GB"/>
        </w:rPr>
        <w:t xml:space="preserve"> et al.,</w:t>
      </w:r>
      <w:r w:rsidR="0015562D" w:rsidRPr="00BB328B">
        <w:rPr>
          <w:rFonts w:ascii="Arial" w:hAnsi="Arial" w:cs="Arial"/>
          <w:lang w:val="en-GB"/>
        </w:rPr>
        <w:t xml:space="preserve"> 2016).</w:t>
      </w:r>
    </w:p>
    <w:p w14:paraId="56CBE86A" w14:textId="77777777" w:rsidR="005D7372" w:rsidRPr="00BB328B" w:rsidRDefault="0015562D" w:rsidP="00BB328B">
      <w:pPr>
        <w:pStyle w:val="Normal1"/>
        <w:rPr>
          <w:rFonts w:ascii="Arial" w:hAnsi="Arial" w:cs="Arial"/>
          <w:lang w:val="en-GB"/>
        </w:rPr>
      </w:pPr>
      <w:r w:rsidRPr="00BB328B">
        <w:rPr>
          <w:rFonts w:ascii="Arial" w:hAnsi="Arial" w:cs="Arial"/>
          <w:lang w:val="en-GB"/>
        </w:rPr>
        <w:t>T</w:t>
      </w:r>
      <w:r w:rsidRPr="00BB328B">
        <w:rPr>
          <w:rFonts w:ascii="Arial" w:hAnsi="Arial" w:cs="Arial"/>
          <w:lang w:val="en-GB"/>
        </w:rPr>
        <w:t>he use of association allows businesses to identify the various data-driven decisions in the context of determining the strategies that provide a competitive advantage for the firm. In other words, emerging businesses use the specific data mining process t</w:t>
      </w:r>
      <w:r w:rsidRPr="00BB328B">
        <w:rPr>
          <w:rFonts w:ascii="Arial" w:hAnsi="Arial" w:cs="Arial"/>
          <w:lang w:val="en-GB"/>
        </w:rPr>
        <w:t xml:space="preserve">o make various data-driven decisions for marketing strategies. Furthermore, the mining tool also allows the business to measure the various demographic characteristics of the demographic relating to the sales incurred by them. </w:t>
      </w:r>
    </w:p>
    <w:p w14:paraId="67A00CD0" w14:textId="77777777" w:rsidR="005D7372" w:rsidRPr="00BB328B" w:rsidRDefault="0015562D" w:rsidP="00BB328B">
      <w:pPr>
        <w:pStyle w:val="Normal1"/>
        <w:rPr>
          <w:rFonts w:ascii="Arial" w:hAnsi="Arial" w:cs="Arial"/>
          <w:b/>
          <w:lang w:val="en-GB"/>
        </w:rPr>
      </w:pPr>
      <w:r w:rsidRPr="00BB328B">
        <w:rPr>
          <w:rFonts w:ascii="Arial" w:hAnsi="Arial" w:cs="Arial"/>
          <w:b/>
          <w:lang w:val="en-GB"/>
        </w:rPr>
        <w:t>Data cleaning:</w:t>
      </w:r>
    </w:p>
    <w:p w14:paraId="02186D65" w14:textId="4D81D3C6" w:rsidR="005D7372" w:rsidRPr="00BB328B" w:rsidRDefault="00DA2F22" w:rsidP="00BB328B">
      <w:pPr>
        <w:pStyle w:val="Normal1"/>
        <w:rPr>
          <w:rFonts w:ascii="Arial" w:hAnsi="Arial" w:cs="Arial"/>
          <w:lang w:val="en-GB"/>
        </w:rPr>
      </w:pPr>
      <w:r>
        <w:rPr>
          <w:rFonts w:ascii="Arial" w:hAnsi="Arial" w:cs="Arial"/>
          <w:lang w:val="en-GB"/>
        </w:rPr>
        <w:t xml:space="preserve">   </w:t>
      </w:r>
      <w:r w:rsidR="0015562D" w:rsidRPr="00BB328B">
        <w:rPr>
          <w:rFonts w:ascii="Arial" w:hAnsi="Arial" w:cs="Arial"/>
          <w:lang w:val="en-GB"/>
        </w:rPr>
        <w:t xml:space="preserve">The </w:t>
      </w:r>
      <w:r w:rsidR="0015562D" w:rsidRPr="00BB328B">
        <w:rPr>
          <w:rFonts w:ascii="Arial" w:hAnsi="Arial" w:cs="Arial"/>
          <w:lang w:val="en-GB"/>
        </w:rPr>
        <w:t>third data analytic tool allows businesses to identify the various errors in the considered data set. The data mining method is termed data cleaning. The data analysis tool allows the business to prepare the data before initiating the process of processing</w:t>
      </w:r>
      <w:r w:rsidR="0015562D" w:rsidRPr="00BB328B">
        <w:rPr>
          <w:rFonts w:ascii="Arial" w:hAnsi="Arial" w:cs="Arial"/>
          <w:lang w:val="en-GB"/>
        </w:rPr>
        <w:t xml:space="preserve"> them. </w:t>
      </w:r>
    </w:p>
    <w:p w14:paraId="7E296965" w14:textId="3120A6EB" w:rsidR="005D7372" w:rsidRPr="00BB328B" w:rsidRDefault="00DA2F22" w:rsidP="00BB328B">
      <w:pPr>
        <w:pStyle w:val="Normal1"/>
        <w:rPr>
          <w:rFonts w:ascii="Arial" w:hAnsi="Arial" w:cs="Arial"/>
          <w:lang w:val="en-GB"/>
        </w:rPr>
      </w:pPr>
      <w:r>
        <w:rPr>
          <w:rFonts w:ascii="Arial" w:hAnsi="Arial" w:cs="Arial"/>
          <w:lang w:val="en-GB"/>
        </w:rPr>
        <w:t xml:space="preserve">   </w:t>
      </w:r>
      <w:r w:rsidR="0015562D" w:rsidRPr="00BB328B">
        <w:rPr>
          <w:rFonts w:ascii="Arial" w:hAnsi="Arial" w:cs="Arial"/>
          <w:lang w:val="en-GB"/>
        </w:rPr>
        <w:t>There have been various statistical reports which identify the impacts of data processing of the variables with the various errors present in them (Zhao, 2015). Processing the inaccurate data often results in inaccurate conclusions</w:t>
      </w:r>
      <w:r w:rsidR="0015562D" w:rsidRPr="00BB328B">
        <w:rPr>
          <w:rFonts w:ascii="Arial" w:hAnsi="Arial" w:cs="Arial"/>
          <w:lang w:val="en-GB"/>
        </w:rPr>
        <w:t xml:space="preserve"> and therefore to </w:t>
      </w:r>
      <w:r w:rsidR="0015562D" w:rsidRPr="00BB328B">
        <w:rPr>
          <w:rFonts w:ascii="Arial" w:hAnsi="Arial" w:cs="Arial"/>
          <w:lang w:val="en-GB"/>
        </w:rPr>
        <w:lastRenderedPageBreak/>
        <w:t xml:space="preserve">remove the various errors in the databases, the companies use the text mining tools known as data cleaning. The mining tools prevent the businesses from evaluating faulty insights and thus make the wrong organisational decisions. </w:t>
      </w:r>
    </w:p>
    <w:p w14:paraId="15BD4042" w14:textId="77777777" w:rsidR="005D7372" w:rsidRPr="00BB328B" w:rsidRDefault="005D7372" w:rsidP="00BB328B">
      <w:pPr>
        <w:pStyle w:val="Normal1"/>
        <w:rPr>
          <w:rFonts w:ascii="Arial" w:hAnsi="Arial" w:cs="Arial"/>
          <w:lang w:val="en-GB"/>
        </w:rPr>
      </w:pPr>
    </w:p>
    <w:p w14:paraId="1856D20F" w14:textId="31D2529B" w:rsidR="005D7372" w:rsidRPr="00BB328B" w:rsidRDefault="0015562D" w:rsidP="00DA2F22">
      <w:pPr>
        <w:pStyle w:val="Heading2"/>
        <w:jc w:val="center"/>
        <w:rPr>
          <w:rFonts w:ascii="Arial" w:hAnsi="Arial" w:cs="Arial"/>
          <w:lang w:val="en-GB"/>
        </w:rPr>
      </w:pPr>
      <w:bookmarkStart w:id="17" w:name="_z6yomuv5hkgr" w:colFirst="0" w:colLast="0"/>
      <w:bookmarkEnd w:id="17"/>
      <w:r w:rsidRPr="00BB328B">
        <w:rPr>
          <w:rFonts w:ascii="Arial" w:hAnsi="Arial" w:cs="Arial"/>
          <w:lang w:val="en-GB"/>
        </w:rPr>
        <w:t>Advant</w:t>
      </w:r>
      <w:r w:rsidRPr="00BB328B">
        <w:rPr>
          <w:rFonts w:ascii="Arial" w:hAnsi="Arial" w:cs="Arial"/>
          <w:lang w:val="en-GB"/>
        </w:rPr>
        <w:t>ages and disadvantages of the various data processing software</w:t>
      </w:r>
    </w:p>
    <w:p w14:paraId="55C5581F" w14:textId="77777777" w:rsidR="005D7372" w:rsidRPr="00BB328B" w:rsidRDefault="0015562D" w:rsidP="00DA2F22">
      <w:pPr>
        <w:pStyle w:val="Normal1"/>
        <w:jc w:val="center"/>
        <w:rPr>
          <w:rFonts w:ascii="Arial" w:hAnsi="Arial" w:cs="Arial"/>
          <w:b/>
          <w:lang w:val="en-GB"/>
        </w:rPr>
      </w:pPr>
      <w:r w:rsidRPr="00BB328B">
        <w:rPr>
          <w:rFonts w:ascii="Arial" w:hAnsi="Arial" w:cs="Arial"/>
          <w:b/>
          <w:lang w:val="en-GB"/>
        </w:rPr>
        <w:t xml:space="preserve">Advantages of Using </w:t>
      </w:r>
      <w:proofErr w:type="spellStart"/>
      <w:r w:rsidRPr="00BB328B">
        <w:rPr>
          <w:rFonts w:ascii="Arial" w:hAnsi="Arial" w:cs="Arial"/>
          <w:b/>
          <w:lang w:val="en-GB"/>
        </w:rPr>
        <w:t>MsExcel</w:t>
      </w:r>
      <w:proofErr w:type="spellEnd"/>
      <w:r w:rsidRPr="00BB328B">
        <w:rPr>
          <w:rFonts w:ascii="Arial" w:hAnsi="Arial" w:cs="Arial"/>
          <w:b/>
          <w:lang w:val="en-GB"/>
        </w:rPr>
        <w:t>:</w:t>
      </w:r>
    </w:p>
    <w:p w14:paraId="0ED292D4" w14:textId="1D061CEC" w:rsidR="005D7372" w:rsidRPr="00BB328B" w:rsidRDefault="00DA2F22" w:rsidP="00BB328B">
      <w:pPr>
        <w:pStyle w:val="Normal1"/>
        <w:rPr>
          <w:rFonts w:ascii="Arial" w:hAnsi="Arial" w:cs="Arial"/>
          <w:lang w:val="en-GB"/>
        </w:rPr>
      </w:pPr>
      <w:r>
        <w:rPr>
          <w:rFonts w:ascii="Arial" w:hAnsi="Arial" w:cs="Arial"/>
          <w:lang w:val="en-GB"/>
        </w:rPr>
        <w:t xml:space="preserve">   </w:t>
      </w:r>
      <w:r w:rsidR="0015562D" w:rsidRPr="00BB328B">
        <w:rPr>
          <w:rFonts w:ascii="Arial" w:hAnsi="Arial" w:cs="Arial"/>
          <w:lang w:val="en-GB"/>
        </w:rPr>
        <w:t>Ms Excel can be considered as one of the most common data processing tools used by modern businesses. Although there are various data processing tools, some busine</w:t>
      </w:r>
      <w:r w:rsidR="0015562D" w:rsidRPr="00BB328B">
        <w:rPr>
          <w:rFonts w:ascii="Arial" w:hAnsi="Arial" w:cs="Arial"/>
          <w:lang w:val="en-GB"/>
        </w:rPr>
        <w:t xml:space="preserve">sses choose Ms excel over the other data processing software due to the following reasons. </w:t>
      </w:r>
    </w:p>
    <w:p w14:paraId="3F578244" w14:textId="77777777" w:rsidR="005D7372" w:rsidRPr="00BB328B" w:rsidRDefault="0015562D" w:rsidP="00BB328B">
      <w:pPr>
        <w:pStyle w:val="Normal1"/>
        <w:numPr>
          <w:ilvl w:val="0"/>
          <w:numId w:val="3"/>
        </w:numPr>
        <w:rPr>
          <w:rFonts w:ascii="Arial" w:hAnsi="Arial" w:cs="Arial"/>
          <w:lang w:val="en-GB"/>
        </w:rPr>
      </w:pPr>
      <w:r w:rsidRPr="00BB328B">
        <w:rPr>
          <w:rFonts w:ascii="Arial" w:hAnsi="Arial" w:cs="Arial"/>
          <w:lang w:val="en-GB"/>
        </w:rPr>
        <w:t>One of the major advantages of choosing Ms excel over the other data processing software lies in the fact that the application offers access to macros and a wide va</w:t>
      </w:r>
      <w:r w:rsidRPr="00BB328B">
        <w:rPr>
          <w:rFonts w:ascii="Arial" w:hAnsi="Arial" w:cs="Arial"/>
          <w:lang w:val="en-GB"/>
        </w:rPr>
        <w:t xml:space="preserve">riety of templates for presenting the data. </w:t>
      </w:r>
    </w:p>
    <w:p w14:paraId="1B2D4DD6" w14:textId="77777777" w:rsidR="005D7372" w:rsidRPr="00BB328B" w:rsidRDefault="0015562D" w:rsidP="00BB328B">
      <w:pPr>
        <w:pStyle w:val="Normal1"/>
        <w:numPr>
          <w:ilvl w:val="0"/>
          <w:numId w:val="3"/>
        </w:numPr>
        <w:rPr>
          <w:rFonts w:ascii="Arial" w:hAnsi="Arial" w:cs="Arial"/>
          <w:lang w:val="en-GB"/>
        </w:rPr>
      </w:pPr>
      <w:r w:rsidRPr="00BB328B">
        <w:rPr>
          <w:rFonts w:ascii="Arial" w:hAnsi="Arial" w:cs="Arial"/>
          <w:lang w:val="en-GB"/>
        </w:rPr>
        <w:t xml:space="preserve">One of the major advantages of Ms Excel lies in the fact that the files which contain the analysis and presentation of the various business elements can be protected with a password. The application, therefore, </w:t>
      </w:r>
      <w:r w:rsidRPr="00BB328B">
        <w:rPr>
          <w:rFonts w:ascii="Arial" w:hAnsi="Arial" w:cs="Arial"/>
          <w:lang w:val="en-GB"/>
        </w:rPr>
        <w:t xml:space="preserve">offers scope to secure the database of the organisations. </w:t>
      </w:r>
    </w:p>
    <w:p w14:paraId="340FCA22" w14:textId="66D0047E" w:rsidR="005D7372" w:rsidRDefault="0015562D" w:rsidP="00BB328B">
      <w:pPr>
        <w:pStyle w:val="Normal1"/>
        <w:numPr>
          <w:ilvl w:val="0"/>
          <w:numId w:val="3"/>
        </w:numPr>
        <w:rPr>
          <w:rFonts w:ascii="Arial" w:hAnsi="Arial" w:cs="Arial"/>
          <w:lang w:val="en-GB"/>
        </w:rPr>
      </w:pPr>
      <w:r w:rsidRPr="00BB328B">
        <w:rPr>
          <w:rFonts w:ascii="Arial" w:hAnsi="Arial" w:cs="Arial"/>
          <w:lang w:val="en-GB"/>
        </w:rPr>
        <w:t xml:space="preserve">Microsoft Excel Offers the accessibility to use formulas which offers the scope of quick calculations to the users. </w:t>
      </w:r>
    </w:p>
    <w:p w14:paraId="55494BC3" w14:textId="77777777" w:rsidR="00DA2F22" w:rsidRPr="00BB328B" w:rsidRDefault="00DA2F22" w:rsidP="00BB328B">
      <w:pPr>
        <w:pStyle w:val="Normal1"/>
        <w:numPr>
          <w:ilvl w:val="0"/>
          <w:numId w:val="3"/>
        </w:numPr>
        <w:rPr>
          <w:rFonts w:ascii="Arial" w:hAnsi="Arial" w:cs="Arial"/>
          <w:lang w:val="en-GB"/>
        </w:rPr>
      </w:pPr>
    </w:p>
    <w:p w14:paraId="5CCA4774" w14:textId="77777777" w:rsidR="005D7372" w:rsidRPr="00BB328B" w:rsidRDefault="0015562D" w:rsidP="00BB328B">
      <w:pPr>
        <w:pStyle w:val="Normal1"/>
        <w:rPr>
          <w:rFonts w:ascii="Arial" w:hAnsi="Arial" w:cs="Arial"/>
          <w:b/>
          <w:lang w:val="en-GB"/>
        </w:rPr>
      </w:pPr>
      <w:r w:rsidRPr="00BB328B">
        <w:rPr>
          <w:rFonts w:ascii="Arial" w:hAnsi="Arial" w:cs="Arial"/>
          <w:b/>
          <w:lang w:val="en-GB"/>
        </w:rPr>
        <w:t xml:space="preserve">Disadvantages of using </w:t>
      </w:r>
      <w:proofErr w:type="spellStart"/>
      <w:r w:rsidRPr="00BB328B">
        <w:rPr>
          <w:rFonts w:ascii="Arial" w:hAnsi="Arial" w:cs="Arial"/>
          <w:b/>
          <w:lang w:val="en-GB"/>
        </w:rPr>
        <w:t>Using</w:t>
      </w:r>
      <w:proofErr w:type="spellEnd"/>
      <w:r w:rsidRPr="00BB328B">
        <w:rPr>
          <w:rFonts w:ascii="Arial" w:hAnsi="Arial" w:cs="Arial"/>
          <w:b/>
          <w:lang w:val="en-GB"/>
        </w:rPr>
        <w:t xml:space="preserve"> </w:t>
      </w:r>
      <w:proofErr w:type="spellStart"/>
      <w:r w:rsidRPr="00BB328B">
        <w:rPr>
          <w:rFonts w:ascii="Arial" w:hAnsi="Arial" w:cs="Arial"/>
          <w:b/>
          <w:lang w:val="en-GB"/>
        </w:rPr>
        <w:t>MsExcel</w:t>
      </w:r>
      <w:proofErr w:type="spellEnd"/>
    </w:p>
    <w:p w14:paraId="57240375" w14:textId="77777777" w:rsidR="005D7372" w:rsidRPr="00BB328B" w:rsidRDefault="0015562D" w:rsidP="00BB328B">
      <w:pPr>
        <w:pStyle w:val="Normal1"/>
        <w:rPr>
          <w:rFonts w:ascii="Arial" w:hAnsi="Arial" w:cs="Arial"/>
          <w:lang w:val="en-GB"/>
        </w:rPr>
      </w:pPr>
      <w:r w:rsidRPr="00BB328B">
        <w:rPr>
          <w:rFonts w:ascii="Arial" w:hAnsi="Arial" w:cs="Arial"/>
          <w:lang w:val="en-GB"/>
        </w:rPr>
        <w:t>However, various disadvantages create resis</w:t>
      </w:r>
      <w:r w:rsidRPr="00BB328B">
        <w:rPr>
          <w:rFonts w:ascii="Arial" w:hAnsi="Arial" w:cs="Arial"/>
          <w:lang w:val="en-GB"/>
        </w:rPr>
        <w:t xml:space="preserve">tances in the data processing activities. </w:t>
      </w:r>
    </w:p>
    <w:p w14:paraId="1BA582F0" w14:textId="77777777" w:rsidR="005D7372" w:rsidRPr="00BB328B" w:rsidRDefault="0015562D" w:rsidP="00BB328B">
      <w:pPr>
        <w:pStyle w:val="Normal1"/>
        <w:numPr>
          <w:ilvl w:val="0"/>
          <w:numId w:val="2"/>
        </w:numPr>
        <w:rPr>
          <w:rFonts w:ascii="Arial" w:hAnsi="Arial" w:cs="Arial"/>
          <w:lang w:val="en-GB"/>
        </w:rPr>
      </w:pPr>
      <w:r w:rsidRPr="00BB328B">
        <w:rPr>
          <w:rFonts w:ascii="Arial" w:hAnsi="Arial" w:cs="Arial"/>
          <w:lang w:val="en-GB"/>
        </w:rPr>
        <w:t>Learning the formulas and gathering complete knowledge about the interface of the software takes time. Individuals who do not possess good ICT skills might face resistance in processing data using Ms Excel.</w:t>
      </w:r>
    </w:p>
    <w:p w14:paraId="379CE616" w14:textId="77777777" w:rsidR="005D7372" w:rsidRPr="00BB328B" w:rsidRDefault="0015562D" w:rsidP="00BB328B">
      <w:pPr>
        <w:pStyle w:val="Normal1"/>
        <w:numPr>
          <w:ilvl w:val="0"/>
          <w:numId w:val="2"/>
        </w:numPr>
        <w:rPr>
          <w:rFonts w:ascii="Arial" w:hAnsi="Arial" w:cs="Arial"/>
          <w:lang w:val="en-GB"/>
        </w:rPr>
      </w:pPr>
      <w:r w:rsidRPr="00BB328B">
        <w:rPr>
          <w:rFonts w:ascii="Arial" w:hAnsi="Arial" w:cs="Arial"/>
          <w:lang w:val="en-GB"/>
        </w:rPr>
        <w:t>Some F</w:t>
      </w:r>
      <w:r w:rsidRPr="00BB328B">
        <w:rPr>
          <w:rFonts w:ascii="Arial" w:hAnsi="Arial" w:cs="Arial"/>
          <w:lang w:val="en-GB"/>
        </w:rPr>
        <w:t>unctions require formulas to be entered with correct syntax. Learning To use all the formulas might take time for the user to be familiar with</w:t>
      </w:r>
      <w:proofErr w:type="gramStart"/>
      <w:r w:rsidRPr="00BB328B">
        <w:rPr>
          <w:rFonts w:ascii="Arial" w:hAnsi="Arial" w:cs="Arial"/>
          <w:lang w:val="en-GB"/>
        </w:rPr>
        <w:t xml:space="preserve">.  </w:t>
      </w:r>
      <w:proofErr w:type="gramEnd"/>
    </w:p>
    <w:p w14:paraId="1933BCFA" w14:textId="77777777" w:rsidR="005D7372" w:rsidRPr="00BB328B" w:rsidRDefault="005D7372" w:rsidP="00BB328B">
      <w:pPr>
        <w:pStyle w:val="Normal1"/>
        <w:rPr>
          <w:rFonts w:ascii="Arial" w:hAnsi="Arial" w:cs="Arial"/>
          <w:lang w:val="en-GB"/>
        </w:rPr>
      </w:pPr>
    </w:p>
    <w:p w14:paraId="70E57445" w14:textId="77777777" w:rsidR="005D7372" w:rsidRPr="00BB328B" w:rsidRDefault="0015562D" w:rsidP="00BB328B">
      <w:pPr>
        <w:pStyle w:val="Heading2"/>
        <w:rPr>
          <w:rFonts w:ascii="Arial" w:hAnsi="Arial" w:cs="Arial"/>
          <w:lang w:val="en-GB"/>
        </w:rPr>
      </w:pPr>
      <w:bookmarkStart w:id="18" w:name="_4yxx6k17g0od" w:colFirst="0" w:colLast="0"/>
      <w:bookmarkEnd w:id="18"/>
      <w:r w:rsidRPr="00BB328B">
        <w:rPr>
          <w:rFonts w:ascii="Arial" w:hAnsi="Arial" w:cs="Arial"/>
          <w:lang w:val="en-GB"/>
        </w:rPr>
        <w:t>Advantages of using SPSS</w:t>
      </w:r>
    </w:p>
    <w:p w14:paraId="2DAA76C6" w14:textId="77777777" w:rsidR="005D7372" w:rsidRPr="00BB328B" w:rsidRDefault="0015562D" w:rsidP="00BB328B">
      <w:pPr>
        <w:pStyle w:val="Normal1"/>
        <w:numPr>
          <w:ilvl w:val="0"/>
          <w:numId w:val="1"/>
        </w:numPr>
        <w:rPr>
          <w:rFonts w:ascii="Arial" w:hAnsi="Arial" w:cs="Arial"/>
          <w:lang w:val="en-GB"/>
        </w:rPr>
      </w:pPr>
      <w:r w:rsidRPr="00BB328B">
        <w:rPr>
          <w:rFonts w:ascii="Arial" w:hAnsi="Arial" w:cs="Arial"/>
          <w:lang w:val="en-GB"/>
        </w:rPr>
        <w:t>The major advantage of using SPSS is that it is considered as an effective "comprehe</w:t>
      </w:r>
      <w:r w:rsidRPr="00BB328B">
        <w:rPr>
          <w:rFonts w:ascii="Arial" w:hAnsi="Arial" w:cs="Arial"/>
          <w:lang w:val="en-GB"/>
        </w:rPr>
        <w:t xml:space="preserve">nsive statistical software" that consists of various functions as well as </w:t>
      </w:r>
      <w:r w:rsidRPr="00BB328B">
        <w:rPr>
          <w:rFonts w:ascii="Arial" w:hAnsi="Arial" w:cs="Arial"/>
          <w:lang w:val="en-GB"/>
        </w:rPr>
        <w:lastRenderedPageBreak/>
        <w:t>features. These functions and features contribute to simplifying various complicated statistical tests. The incorporation of SPSS is also beneficial for simplifying the overall inter</w:t>
      </w:r>
      <w:r w:rsidRPr="00BB328B">
        <w:rPr>
          <w:rFonts w:ascii="Arial" w:hAnsi="Arial" w:cs="Arial"/>
          <w:lang w:val="en-GB"/>
        </w:rPr>
        <w:t>pretation of obtained results.</w:t>
      </w:r>
    </w:p>
    <w:p w14:paraId="7F9B5F92" w14:textId="77777777" w:rsidR="005D7372" w:rsidRPr="00BB328B" w:rsidRDefault="0015562D" w:rsidP="00BB328B">
      <w:pPr>
        <w:pStyle w:val="Normal1"/>
        <w:numPr>
          <w:ilvl w:val="0"/>
          <w:numId w:val="1"/>
        </w:numPr>
        <w:rPr>
          <w:rFonts w:ascii="Arial" w:hAnsi="Arial" w:cs="Arial"/>
          <w:lang w:val="en-GB"/>
        </w:rPr>
      </w:pPr>
      <w:r w:rsidRPr="00BB328B">
        <w:rPr>
          <w:rFonts w:ascii="Arial" w:hAnsi="Arial" w:cs="Arial"/>
          <w:lang w:val="en-GB"/>
        </w:rPr>
        <w:t>Additional data can be imported from any other authentic sources, where the data is organised effectively within a database including Excel, spreadsheets, and many others.</w:t>
      </w:r>
    </w:p>
    <w:p w14:paraId="06AE557C" w14:textId="77777777" w:rsidR="005D7372" w:rsidRPr="00BB328B" w:rsidRDefault="0015562D" w:rsidP="00BB328B">
      <w:pPr>
        <w:pStyle w:val="Normal1"/>
        <w:numPr>
          <w:ilvl w:val="0"/>
          <w:numId w:val="1"/>
        </w:numPr>
        <w:rPr>
          <w:rFonts w:ascii="Arial" w:hAnsi="Arial" w:cs="Arial"/>
          <w:lang w:val="en-GB"/>
        </w:rPr>
      </w:pPr>
      <w:r w:rsidRPr="00BB328B">
        <w:rPr>
          <w:rFonts w:ascii="Arial" w:hAnsi="Arial" w:cs="Arial"/>
          <w:lang w:val="en-GB"/>
        </w:rPr>
        <w:t xml:space="preserve">SPSS is also beneficial for checking the accuracy of </w:t>
      </w:r>
      <w:r w:rsidRPr="00BB328B">
        <w:rPr>
          <w:rFonts w:ascii="Arial" w:hAnsi="Arial" w:cs="Arial"/>
          <w:lang w:val="en-GB"/>
        </w:rPr>
        <w:t>the obtained data, representing the same in tabular form, hence, ensuring the simplified data analysis.</w:t>
      </w:r>
    </w:p>
    <w:p w14:paraId="691229D2" w14:textId="77777777" w:rsidR="005D7372" w:rsidRPr="00BB328B" w:rsidRDefault="0015562D" w:rsidP="00BB328B">
      <w:pPr>
        <w:pStyle w:val="Normal1"/>
        <w:rPr>
          <w:rFonts w:ascii="Arial" w:hAnsi="Arial" w:cs="Arial"/>
          <w:b/>
          <w:lang w:val="en-GB"/>
        </w:rPr>
      </w:pPr>
      <w:r w:rsidRPr="00BB328B">
        <w:rPr>
          <w:rFonts w:ascii="Arial" w:hAnsi="Arial" w:cs="Arial"/>
          <w:b/>
          <w:lang w:val="en-GB"/>
        </w:rPr>
        <w:t>Disadvantages of using SPSS</w:t>
      </w:r>
    </w:p>
    <w:p w14:paraId="78DB4AD5" w14:textId="5C9827F8" w:rsidR="005D7372" w:rsidRPr="00BB328B" w:rsidRDefault="00DA2F22" w:rsidP="00BB328B">
      <w:pPr>
        <w:pStyle w:val="Normal1"/>
        <w:rPr>
          <w:rFonts w:ascii="Arial" w:hAnsi="Arial" w:cs="Arial"/>
          <w:lang w:val="en-GB"/>
        </w:rPr>
      </w:pPr>
      <w:r>
        <w:rPr>
          <w:rFonts w:ascii="Arial" w:hAnsi="Arial" w:cs="Arial"/>
          <w:lang w:val="en-GB"/>
        </w:rPr>
        <w:t xml:space="preserve">   </w:t>
      </w:r>
      <w:r w:rsidR="0015562D" w:rsidRPr="00BB328B">
        <w:rPr>
          <w:rFonts w:ascii="Arial" w:hAnsi="Arial" w:cs="Arial"/>
          <w:lang w:val="en-GB"/>
        </w:rPr>
        <w:t>The major disadvantage of SPSS is that it is very expensive. Moreover, additional training, skills, and knowledge are requir</w:t>
      </w:r>
      <w:r w:rsidR="0015562D" w:rsidRPr="00BB328B">
        <w:rPr>
          <w:rFonts w:ascii="Arial" w:hAnsi="Arial" w:cs="Arial"/>
          <w:lang w:val="en-GB"/>
        </w:rPr>
        <w:t>ed for operating this software.</w:t>
      </w:r>
    </w:p>
    <w:p w14:paraId="49437183" w14:textId="02D13833" w:rsidR="00DA2F22" w:rsidRDefault="00DA2F22" w:rsidP="00BB328B">
      <w:pPr>
        <w:pStyle w:val="Normal1"/>
        <w:rPr>
          <w:rFonts w:ascii="Arial" w:hAnsi="Arial" w:cs="Arial"/>
          <w:lang w:val="en-GB"/>
        </w:rPr>
      </w:pPr>
    </w:p>
    <w:p w14:paraId="2F65A18B" w14:textId="68F320FF" w:rsidR="00DA2F22" w:rsidRDefault="00DA2F22" w:rsidP="00BB328B">
      <w:pPr>
        <w:pStyle w:val="Normal1"/>
        <w:rPr>
          <w:rFonts w:ascii="Arial" w:hAnsi="Arial" w:cs="Arial"/>
          <w:lang w:val="en-GB"/>
        </w:rPr>
      </w:pPr>
    </w:p>
    <w:p w14:paraId="5245BCC3" w14:textId="586774C8" w:rsidR="00DA2F22" w:rsidRDefault="00DA2F22" w:rsidP="00BB328B">
      <w:pPr>
        <w:pStyle w:val="Normal1"/>
        <w:rPr>
          <w:rFonts w:ascii="Arial" w:hAnsi="Arial" w:cs="Arial"/>
          <w:lang w:val="en-GB"/>
        </w:rPr>
      </w:pPr>
    </w:p>
    <w:p w14:paraId="13F804BC" w14:textId="2CDA5F3D" w:rsidR="00DA2F22" w:rsidRDefault="00DA2F22" w:rsidP="00BB328B">
      <w:pPr>
        <w:pStyle w:val="Normal1"/>
        <w:rPr>
          <w:rFonts w:ascii="Arial" w:hAnsi="Arial" w:cs="Arial"/>
          <w:lang w:val="en-GB"/>
        </w:rPr>
      </w:pPr>
    </w:p>
    <w:p w14:paraId="508470D0" w14:textId="03E8CA9C" w:rsidR="00DA2F22" w:rsidRDefault="00DA2F22" w:rsidP="00BB328B">
      <w:pPr>
        <w:pStyle w:val="Normal1"/>
        <w:rPr>
          <w:rFonts w:ascii="Arial" w:hAnsi="Arial" w:cs="Arial"/>
          <w:lang w:val="en-GB"/>
        </w:rPr>
      </w:pPr>
    </w:p>
    <w:p w14:paraId="14B17D7E" w14:textId="782814CD" w:rsidR="00DA2F22" w:rsidRDefault="00DA2F22" w:rsidP="00BB328B">
      <w:pPr>
        <w:pStyle w:val="Normal1"/>
        <w:rPr>
          <w:rFonts w:ascii="Arial" w:hAnsi="Arial" w:cs="Arial"/>
          <w:lang w:val="en-GB"/>
        </w:rPr>
      </w:pPr>
    </w:p>
    <w:p w14:paraId="34B2E7FF" w14:textId="4E7AEE4A" w:rsidR="00DA2F22" w:rsidRDefault="00DA2F22" w:rsidP="00BB328B">
      <w:pPr>
        <w:pStyle w:val="Normal1"/>
        <w:rPr>
          <w:rFonts w:ascii="Arial" w:hAnsi="Arial" w:cs="Arial"/>
          <w:lang w:val="en-GB"/>
        </w:rPr>
      </w:pPr>
    </w:p>
    <w:p w14:paraId="5D145FC1" w14:textId="71AA44E7" w:rsidR="00DA2F22" w:rsidRDefault="00DA2F22" w:rsidP="00BB328B">
      <w:pPr>
        <w:pStyle w:val="Normal1"/>
        <w:rPr>
          <w:rFonts w:ascii="Arial" w:hAnsi="Arial" w:cs="Arial"/>
          <w:lang w:val="en-GB"/>
        </w:rPr>
      </w:pPr>
    </w:p>
    <w:p w14:paraId="2C22514C" w14:textId="3B95A25B" w:rsidR="00DA2F22" w:rsidRDefault="00DA2F22" w:rsidP="00BB328B">
      <w:pPr>
        <w:pStyle w:val="Normal1"/>
        <w:rPr>
          <w:rFonts w:ascii="Arial" w:hAnsi="Arial" w:cs="Arial"/>
          <w:lang w:val="en-GB"/>
        </w:rPr>
      </w:pPr>
    </w:p>
    <w:p w14:paraId="76825D6A" w14:textId="02469BFB" w:rsidR="00DA2F22" w:rsidRDefault="00DA2F22" w:rsidP="00BB328B">
      <w:pPr>
        <w:pStyle w:val="Normal1"/>
        <w:rPr>
          <w:rFonts w:ascii="Arial" w:hAnsi="Arial" w:cs="Arial"/>
          <w:lang w:val="en-GB"/>
        </w:rPr>
      </w:pPr>
    </w:p>
    <w:p w14:paraId="69DA9205" w14:textId="0120BF9C" w:rsidR="00DA2F22" w:rsidRDefault="00DA2F22" w:rsidP="00BB328B">
      <w:pPr>
        <w:pStyle w:val="Normal1"/>
        <w:rPr>
          <w:rFonts w:ascii="Arial" w:hAnsi="Arial" w:cs="Arial"/>
          <w:lang w:val="en-GB"/>
        </w:rPr>
      </w:pPr>
    </w:p>
    <w:p w14:paraId="60637C77" w14:textId="63AAD54B" w:rsidR="00DA2F22" w:rsidRDefault="00DA2F22" w:rsidP="00BB328B">
      <w:pPr>
        <w:pStyle w:val="Normal1"/>
        <w:rPr>
          <w:rFonts w:ascii="Arial" w:hAnsi="Arial" w:cs="Arial"/>
          <w:lang w:val="en-GB"/>
        </w:rPr>
      </w:pPr>
    </w:p>
    <w:p w14:paraId="2BC5916A" w14:textId="556849F3" w:rsidR="00DA2F22" w:rsidRDefault="00DA2F22" w:rsidP="00BB328B">
      <w:pPr>
        <w:pStyle w:val="Normal1"/>
        <w:rPr>
          <w:rFonts w:ascii="Arial" w:hAnsi="Arial" w:cs="Arial"/>
          <w:lang w:val="en-GB"/>
        </w:rPr>
      </w:pPr>
    </w:p>
    <w:p w14:paraId="1CE9E332" w14:textId="53BDA890" w:rsidR="00DA2F22" w:rsidRDefault="00DA2F22" w:rsidP="00BB328B">
      <w:pPr>
        <w:pStyle w:val="Normal1"/>
        <w:rPr>
          <w:rFonts w:ascii="Arial" w:hAnsi="Arial" w:cs="Arial"/>
          <w:lang w:val="en-GB"/>
        </w:rPr>
      </w:pPr>
    </w:p>
    <w:p w14:paraId="2DF88D61" w14:textId="33549FC0" w:rsidR="00DA2F22" w:rsidRDefault="00DA2F22" w:rsidP="00BB328B">
      <w:pPr>
        <w:pStyle w:val="Normal1"/>
        <w:rPr>
          <w:rFonts w:ascii="Arial" w:hAnsi="Arial" w:cs="Arial"/>
          <w:lang w:val="en-GB"/>
        </w:rPr>
      </w:pPr>
    </w:p>
    <w:p w14:paraId="5081569A" w14:textId="0CE42139" w:rsidR="00DA2F22" w:rsidRDefault="00DA2F22" w:rsidP="00BB328B">
      <w:pPr>
        <w:pStyle w:val="Normal1"/>
        <w:rPr>
          <w:rFonts w:ascii="Arial" w:hAnsi="Arial" w:cs="Arial"/>
          <w:lang w:val="en-GB"/>
        </w:rPr>
      </w:pPr>
    </w:p>
    <w:p w14:paraId="26DB41EE" w14:textId="447D001B" w:rsidR="00DA2F22" w:rsidRDefault="00DA2F22" w:rsidP="00BB328B">
      <w:pPr>
        <w:pStyle w:val="Normal1"/>
        <w:rPr>
          <w:rFonts w:ascii="Arial" w:hAnsi="Arial" w:cs="Arial"/>
          <w:lang w:val="en-GB"/>
        </w:rPr>
      </w:pPr>
    </w:p>
    <w:p w14:paraId="0A79F1F0" w14:textId="77777777" w:rsidR="00DA2F22" w:rsidRPr="00BB328B" w:rsidRDefault="00DA2F22" w:rsidP="00BB328B">
      <w:pPr>
        <w:pStyle w:val="Normal1"/>
        <w:rPr>
          <w:rFonts w:ascii="Arial" w:hAnsi="Arial" w:cs="Arial"/>
          <w:lang w:val="en-GB"/>
        </w:rPr>
      </w:pPr>
    </w:p>
    <w:p w14:paraId="229BFC1B" w14:textId="642C5F6D" w:rsidR="005D7372" w:rsidRDefault="0015562D" w:rsidP="00DA2F22">
      <w:pPr>
        <w:pStyle w:val="Heading1"/>
        <w:jc w:val="center"/>
        <w:rPr>
          <w:rFonts w:ascii="Arial" w:hAnsi="Arial" w:cs="Arial"/>
          <w:sz w:val="40"/>
          <w:szCs w:val="40"/>
          <w:lang w:val="en-GB"/>
        </w:rPr>
      </w:pPr>
      <w:bookmarkStart w:id="19" w:name="_yfo4wpnokjuj" w:colFirst="0" w:colLast="0"/>
      <w:bookmarkEnd w:id="19"/>
      <w:r w:rsidRPr="00DA2F22">
        <w:rPr>
          <w:rFonts w:ascii="Arial" w:hAnsi="Arial" w:cs="Arial"/>
          <w:sz w:val="40"/>
          <w:szCs w:val="40"/>
          <w:lang w:val="en-GB"/>
        </w:rPr>
        <w:lastRenderedPageBreak/>
        <w:t>Conclusion</w:t>
      </w:r>
    </w:p>
    <w:p w14:paraId="1555CF96" w14:textId="77777777" w:rsidR="00DA2F22" w:rsidRPr="00DA2F22" w:rsidRDefault="00DA2F22" w:rsidP="00DA2F22">
      <w:pPr>
        <w:pStyle w:val="Normal1"/>
        <w:rPr>
          <w:lang w:val="en-GB"/>
        </w:rPr>
      </w:pPr>
    </w:p>
    <w:p w14:paraId="55235C71" w14:textId="79B1ED44" w:rsidR="005D7372" w:rsidRPr="00BB328B" w:rsidRDefault="00DA2F22" w:rsidP="00BB328B">
      <w:pPr>
        <w:pStyle w:val="Normal1"/>
        <w:rPr>
          <w:rFonts w:ascii="Arial" w:hAnsi="Arial" w:cs="Arial"/>
          <w:lang w:val="en-GB"/>
        </w:rPr>
      </w:pPr>
      <w:r>
        <w:rPr>
          <w:rFonts w:ascii="Arial" w:hAnsi="Arial" w:cs="Arial"/>
          <w:lang w:val="en-GB"/>
        </w:rPr>
        <w:t xml:space="preserve">   </w:t>
      </w:r>
      <w:r w:rsidR="0015562D" w:rsidRPr="00BB328B">
        <w:rPr>
          <w:rFonts w:ascii="Arial" w:hAnsi="Arial" w:cs="Arial"/>
          <w:lang w:val="en-GB"/>
        </w:rPr>
        <w:t xml:space="preserve">The report, therefore, identifies some of the major fundamental concepts about the various data processing activities conducted under the field of business intelligence. The report has been prepared into parts. </w:t>
      </w:r>
      <w:r w:rsidR="0015562D" w:rsidRPr="00BB328B">
        <w:rPr>
          <w:rFonts w:ascii="Arial" w:hAnsi="Arial" w:cs="Arial"/>
          <w:lang w:val="en-GB"/>
        </w:rPr>
        <w:t>The first part identifies the major data processing tools required by the emerging business to make data-driven decisions. Whereas the second part of the report identifies the basic mining methods and the tools that enable the businesses to search for tren</w:t>
      </w:r>
      <w:r w:rsidR="0015562D" w:rsidRPr="00BB328B">
        <w:rPr>
          <w:rFonts w:ascii="Arial" w:hAnsi="Arial" w:cs="Arial"/>
          <w:lang w:val="en-GB"/>
        </w:rPr>
        <w:t xml:space="preserve">ds in the databases. </w:t>
      </w:r>
    </w:p>
    <w:p w14:paraId="489E4393" w14:textId="77777777" w:rsidR="005D7372" w:rsidRPr="00BB328B" w:rsidRDefault="0015562D" w:rsidP="00BB328B">
      <w:pPr>
        <w:pStyle w:val="Normal1"/>
        <w:rPr>
          <w:rFonts w:ascii="Arial" w:hAnsi="Arial" w:cs="Arial"/>
          <w:lang w:val="en-GB"/>
        </w:rPr>
      </w:pPr>
      <w:r w:rsidRPr="00BB328B">
        <w:rPr>
          <w:rFonts w:ascii="Arial" w:hAnsi="Arial" w:cs="Arial"/>
          <w:lang w:val="en-GB"/>
        </w:rPr>
        <w:br w:type="page"/>
      </w:r>
    </w:p>
    <w:p w14:paraId="7A934726" w14:textId="3B3E46AF" w:rsidR="00497668" w:rsidRDefault="0015562D" w:rsidP="00BB328B">
      <w:pPr>
        <w:pStyle w:val="Heading1"/>
        <w:jc w:val="center"/>
        <w:rPr>
          <w:rFonts w:ascii="Arial" w:hAnsi="Arial" w:cs="Arial"/>
          <w:sz w:val="40"/>
          <w:szCs w:val="40"/>
          <w:lang w:val="en-GB"/>
        </w:rPr>
      </w:pPr>
      <w:bookmarkStart w:id="20" w:name="_ohylayaji85b" w:colFirst="0" w:colLast="0"/>
      <w:bookmarkEnd w:id="20"/>
      <w:r w:rsidRPr="00BB328B">
        <w:rPr>
          <w:rFonts w:ascii="Arial" w:hAnsi="Arial" w:cs="Arial"/>
          <w:sz w:val="40"/>
          <w:szCs w:val="40"/>
          <w:lang w:val="en-GB"/>
        </w:rPr>
        <w:lastRenderedPageBreak/>
        <w:t>Reference List</w:t>
      </w:r>
    </w:p>
    <w:p w14:paraId="5F2A6B88" w14:textId="77777777" w:rsidR="00BB328B" w:rsidRPr="00BB328B" w:rsidRDefault="00BB328B" w:rsidP="00BB328B">
      <w:pPr>
        <w:pStyle w:val="Normal1"/>
        <w:rPr>
          <w:lang w:val="en-GB"/>
        </w:rPr>
      </w:pPr>
    </w:p>
    <w:p w14:paraId="0B96911F" w14:textId="77777777" w:rsidR="00BB328B" w:rsidRPr="00BB328B" w:rsidRDefault="00BB328B" w:rsidP="00BB328B">
      <w:pPr>
        <w:pStyle w:val="Normal1"/>
        <w:rPr>
          <w:lang w:val="en-GB"/>
        </w:rPr>
      </w:pPr>
    </w:p>
    <w:p w14:paraId="7F1D7A75" w14:textId="3A51E84C" w:rsidR="00497668" w:rsidRDefault="0015562D">
      <w:pPr>
        <w:pStyle w:val="Normal1"/>
        <w:rPr>
          <w:lang w:val="en-GB"/>
        </w:rPr>
      </w:pPr>
      <w:r w:rsidRPr="00497668">
        <w:rPr>
          <w:lang w:val="en-GB"/>
        </w:rPr>
        <w:t>Agrawal, S. and Agrawal, J., 2015. Survey on anomaly detection using data mining techniques. Procedia Computer Science, 60, pp.708-713.</w:t>
      </w:r>
    </w:p>
    <w:p w14:paraId="7349855F" w14:textId="77777777" w:rsidR="00BB328B" w:rsidRPr="00497668" w:rsidRDefault="00BB328B">
      <w:pPr>
        <w:pStyle w:val="Normal1"/>
        <w:rPr>
          <w:lang w:val="en-GB"/>
        </w:rPr>
      </w:pPr>
    </w:p>
    <w:p w14:paraId="28EFCBDF" w14:textId="655E3E83" w:rsidR="00497668" w:rsidRDefault="0015562D">
      <w:pPr>
        <w:pStyle w:val="Normal1"/>
        <w:rPr>
          <w:lang w:val="en-GB"/>
        </w:rPr>
      </w:pPr>
      <w:r w:rsidRPr="00497668">
        <w:rPr>
          <w:lang w:val="en-GB"/>
        </w:rPr>
        <w:t>David, M., 2017. Statistics for managers, using Microsoft excel. Pearson Educatio</w:t>
      </w:r>
      <w:r w:rsidRPr="00497668">
        <w:rPr>
          <w:lang w:val="en-GB"/>
        </w:rPr>
        <w:t>n India.</w:t>
      </w:r>
    </w:p>
    <w:p w14:paraId="6B91191B" w14:textId="77777777" w:rsidR="00BB328B" w:rsidRPr="00497668" w:rsidRDefault="00BB328B">
      <w:pPr>
        <w:pStyle w:val="Normal1"/>
        <w:rPr>
          <w:lang w:val="en-GB"/>
        </w:rPr>
      </w:pPr>
    </w:p>
    <w:p w14:paraId="126CFD1C" w14:textId="668E7E94" w:rsidR="00497668" w:rsidRDefault="0015562D">
      <w:pPr>
        <w:pStyle w:val="Normal1"/>
        <w:rPr>
          <w:lang w:val="en-GB"/>
        </w:rPr>
      </w:pPr>
      <w:proofErr w:type="spellStart"/>
      <w:r w:rsidRPr="00497668">
        <w:rPr>
          <w:lang w:val="en-GB"/>
        </w:rPr>
        <w:t>Injadat</w:t>
      </w:r>
      <w:proofErr w:type="spellEnd"/>
      <w:r w:rsidRPr="00497668">
        <w:rPr>
          <w:lang w:val="en-GB"/>
        </w:rPr>
        <w:t xml:space="preserve">, M., </w:t>
      </w:r>
      <w:proofErr w:type="spellStart"/>
      <w:r w:rsidRPr="00497668">
        <w:rPr>
          <w:lang w:val="en-GB"/>
        </w:rPr>
        <w:t>Salo</w:t>
      </w:r>
      <w:proofErr w:type="spellEnd"/>
      <w:r w:rsidRPr="00497668">
        <w:rPr>
          <w:lang w:val="en-GB"/>
        </w:rPr>
        <w:t>, F. and Nassif, A.B., 2016. Data mining techniques in social media: A survey. Neurocomputing, 214, pp.654-670.</w:t>
      </w:r>
    </w:p>
    <w:p w14:paraId="039AD15B" w14:textId="77777777" w:rsidR="00BB328B" w:rsidRPr="00497668" w:rsidRDefault="00BB328B">
      <w:pPr>
        <w:pStyle w:val="Normal1"/>
        <w:rPr>
          <w:lang w:val="en-GB"/>
        </w:rPr>
      </w:pPr>
    </w:p>
    <w:p w14:paraId="7A36DF81" w14:textId="387D01C4" w:rsidR="00497668" w:rsidRDefault="0015562D">
      <w:pPr>
        <w:pStyle w:val="Normal1"/>
        <w:rPr>
          <w:lang w:val="en-GB"/>
        </w:rPr>
      </w:pPr>
      <w:r w:rsidRPr="00497668">
        <w:rPr>
          <w:lang w:val="en-GB"/>
        </w:rPr>
        <w:t xml:space="preserve">Richards, G., Yeoh, W., Chong, A.Y.L. and </w:t>
      </w:r>
      <w:proofErr w:type="spellStart"/>
      <w:r w:rsidRPr="00497668">
        <w:rPr>
          <w:lang w:val="en-GB"/>
        </w:rPr>
        <w:t>Popovič</w:t>
      </w:r>
      <w:proofErr w:type="spellEnd"/>
      <w:r w:rsidRPr="00497668">
        <w:rPr>
          <w:lang w:val="en-GB"/>
        </w:rPr>
        <w:t xml:space="preserve">, A., 2019. Business intelligence effectiveness and </w:t>
      </w:r>
      <w:r w:rsidRPr="00497668">
        <w:rPr>
          <w:lang w:val="en-GB"/>
        </w:rPr>
        <w:t>corporate performance management: an empirical analysis. Journal of Computer Information Systems, 59(2), pp.188-196.</w:t>
      </w:r>
    </w:p>
    <w:p w14:paraId="2EB997D8" w14:textId="77777777" w:rsidR="00BB328B" w:rsidRPr="00497668" w:rsidRDefault="00BB328B">
      <w:pPr>
        <w:pStyle w:val="Normal1"/>
        <w:rPr>
          <w:lang w:val="en-GB"/>
        </w:rPr>
      </w:pPr>
    </w:p>
    <w:p w14:paraId="26294AE1" w14:textId="2102F291" w:rsidR="00497668" w:rsidRDefault="0015562D">
      <w:pPr>
        <w:pStyle w:val="Normal1"/>
        <w:rPr>
          <w:lang w:val="en-GB"/>
        </w:rPr>
      </w:pPr>
      <w:r w:rsidRPr="00497668">
        <w:rPr>
          <w:lang w:val="en-GB"/>
        </w:rPr>
        <w:t>Wieder, B. and Ossimitz, M.L., 2015. The impact of Business Intelligence on the quality of decision making–a mediation model. Procedia Comp</w:t>
      </w:r>
      <w:r w:rsidRPr="00497668">
        <w:rPr>
          <w:lang w:val="en-GB"/>
        </w:rPr>
        <w:t>uter Science, 64, pp.1163-1171.</w:t>
      </w:r>
    </w:p>
    <w:p w14:paraId="092067E4" w14:textId="77777777" w:rsidR="00BB328B" w:rsidRPr="00497668" w:rsidRDefault="00BB328B">
      <w:pPr>
        <w:pStyle w:val="Normal1"/>
        <w:rPr>
          <w:lang w:val="en-GB"/>
        </w:rPr>
      </w:pPr>
    </w:p>
    <w:p w14:paraId="192A6CB0" w14:textId="77777777" w:rsidR="00497668" w:rsidRPr="00497668" w:rsidRDefault="0015562D">
      <w:pPr>
        <w:pStyle w:val="Normal1"/>
        <w:rPr>
          <w:lang w:val="en-GB"/>
        </w:rPr>
      </w:pPr>
      <w:r w:rsidRPr="00497668">
        <w:rPr>
          <w:lang w:val="en-GB"/>
        </w:rPr>
        <w:t xml:space="preserve">Winston, W., 2016. Microsoft Excel data analysis and business </w:t>
      </w:r>
      <w:proofErr w:type="spellStart"/>
      <w:r w:rsidRPr="00497668">
        <w:rPr>
          <w:lang w:val="en-GB"/>
        </w:rPr>
        <w:t>modeling</w:t>
      </w:r>
      <w:proofErr w:type="spellEnd"/>
      <w:r w:rsidRPr="00497668">
        <w:rPr>
          <w:lang w:val="en-GB"/>
        </w:rPr>
        <w:t>. Microsoft press.</w:t>
      </w:r>
    </w:p>
    <w:p w14:paraId="0B985257" w14:textId="7736D0A7" w:rsidR="00497668" w:rsidRDefault="0015562D">
      <w:pPr>
        <w:pStyle w:val="Normal1"/>
        <w:rPr>
          <w:lang w:val="en-GB"/>
        </w:rPr>
      </w:pPr>
      <w:r w:rsidRPr="00497668">
        <w:rPr>
          <w:lang w:val="en-GB"/>
        </w:rPr>
        <w:t>Zhao, Y., 2015. Data mining techniques.".</w:t>
      </w:r>
    </w:p>
    <w:p w14:paraId="0CEF8411" w14:textId="5BAA3B25" w:rsidR="00E707FE" w:rsidRDefault="00E707FE">
      <w:pPr>
        <w:pStyle w:val="Normal1"/>
        <w:rPr>
          <w:lang w:val="en-GB"/>
        </w:rPr>
      </w:pPr>
    </w:p>
    <w:p w14:paraId="2CABD269" w14:textId="56B3C30F" w:rsidR="00E707FE" w:rsidRDefault="00E707FE">
      <w:pPr>
        <w:pStyle w:val="Normal1"/>
        <w:rPr>
          <w:lang w:val="en-GB"/>
        </w:rPr>
      </w:pPr>
    </w:p>
    <w:p w14:paraId="494F0A23" w14:textId="7844CBEF" w:rsidR="00E707FE" w:rsidRDefault="00E707FE">
      <w:pPr>
        <w:pStyle w:val="Normal1"/>
        <w:rPr>
          <w:lang w:val="en-GB"/>
        </w:rPr>
      </w:pPr>
    </w:p>
    <w:p w14:paraId="02508D42" w14:textId="6747D326" w:rsidR="00E707FE" w:rsidRDefault="00E707FE">
      <w:pPr>
        <w:pStyle w:val="Normal1"/>
        <w:rPr>
          <w:lang w:val="en-GB"/>
        </w:rPr>
      </w:pPr>
    </w:p>
    <w:p w14:paraId="497C3F29" w14:textId="3E8FD705" w:rsidR="00E707FE" w:rsidRDefault="00E707FE">
      <w:pPr>
        <w:pStyle w:val="Normal1"/>
        <w:rPr>
          <w:lang w:val="en-GB"/>
        </w:rPr>
      </w:pPr>
    </w:p>
    <w:p w14:paraId="2F38AD77" w14:textId="2C636F1F" w:rsidR="00E707FE" w:rsidRDefault="00E707FE">
      <w:pPr>
        <w:pStyle w:val="Normal1"/>
        <w:rPr>
          <w:lang w:val="en-GB"/>
        </w:rPr>
      </w:pPr>
    </w:p>
    <w:p w14:paraId="7DAAB746" w14:textId="1945EF6B" w:rsidR="00E707FE" w:rsidRDefault="00E707FE">
      <w:pPr>
        <w:pStyle w:val="Normal1"/>
        <w:rPr>
          <w:lang w:val="en-GB"/>
        </w:rPr>
      </w:pPr>
    </w:p>
    <w:p w14:paraId="2AFEA06F" w14:textId="055D7D85" w:rsidR="00E707FE" w:rsidRDefault="00E707FE">
      <w:pPr>
        <w:pStyle w:val="Normal1"/>
        <w:rPr>
          <w:lang w:val="en-GB"/>
        </w:rPr>
      </w:pPr>
    </w:p>
    <w:p w14:paraId="6EA51DD2" w14:textId="4F75FE92" w:rsidR="00E707FE" w:rsidRDefault="00E707FE">
      <w:pPr>
        <w:pStyle w:val="Normal1"/>
        <w:rPr>
          <w:lang w:val="en-GB"/>
        </w:rPr>
      </w:pPr>
    </w:p>
    <w:p w14:paraId="7CB3F57C" w14:textId="77777777" w:rsidR="00E707FE" w:rsidRPr="00497668" w:rsidRDefault="00E707FE">
      <w:pPr>
        <w:pStyle w:val="Normal1"/>
        <w:rPr>
          <w:lang w:val="en-GB"/>
        </w:rPr>
      </w:pPr>
    </w:p>
    <w:p w14:paraId="1172E570" w14:textId="1595A8AD" w:rsidR="00E707FE" w:rsidRPr="00E707FE" w:rsidRDefault="00E707FE" w:rsidP="00E707FE">
      <w:pPr>
        <w:pStyle w:val="Normal1"/>
        <w:jc w:val="center"/>
        <w:rPr>
          <w:sz w:val="44"/>
          <w:szCs w:val="44"/>
          <w:lang w:val="en-GB"/>
        </w:rPr>
      </w:pPr>
      <w:r w:rsidRPr="00E707FE">
        <w:rPr>
          <w:sz w:val="44"/>
          <w:szCs w:val="44"/>
          <w:lang w:val="en-GB"/>
        </w:rPr>
        <w:lastRenderedPageBreak/>
        <w:t>Appendix</w:t>
      </w:r>
    </w:p>
    <w:p w14:paraId="379D28BD" w14:textId="77777777" w:rsidR="00E707FE" w:rsidRDefault="00E707FE">
      <w:pPr>
        <w:pStyle w:val="Normal1"/>
        <w:rPr>
          <w:lang w:val="en-GB"/>
        </w:rPr>
      </w:pPr>
    </w:p>
    <w:p w14:paraId="1EB7621B" w14:textId="77777777" w:rsidR="00E707FE" w:rsidRDefault="00E707FE">
      <w:pPr>
        <w:pStyle w:val="Normal1"/>
        <w:rPr>
          <w:lang w:val="en-GB"/>
        </w:rPr>
      </w:pPr>
    </w:p>
    <w:p w14:paraId="6D9B8222" w14:textId="3481B18A" w:rsidR="005D7372" w:rsidRPr="00497668" w:rsidRDefault="00E707FE">
      <w:pPr>
        <w:pStyle w:val="Normal1"/>
        <w:rPr>
          <w:lang w:val="en-GB"/>
        </w:rPr>
      </w:pPr>
      <w:r>
        <w:rPr>
          <w:lang w:val="en-GB"/>
        </w:rPr>
        <w:object w:dxaOrig="1538" w:dyaOrig="993" w14:anchorId="6E84DC6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style="width:77.25pt;height:49.5pt" o:ole="">
            <v:imagedata r:id="rId17" o:title=""/>
          </v:shape>
          <o:OLEObject Type="Embed" ProgID="Package" ShapeID="_x0000_i1042" DrawAspect="Icon" ObjectID="_1698477224" r:id="rId18"/>
        </w:object>
      </w:r>
      <w:r>
        <w:rPr>
          <w:lang w:val="en-GB"/>
        </w:rPr>
        <w:object w:dxaOrig="1538" w:dyaOrig="993" w14:anchorId="658D5D9A">
          <v:shape id="_x0000_i1041" type="#_x0000_t75" style="width:77.25pt;height:49.5pt" o:ole="">
            <v:imagedata r:id="rId19" o:title=""/>
          </v:shape>
          <o:OLEObject Type="Embed" ProgID="Package" ShapeID="_x0000_i1041" DrawAspect="Icon" ObjectID="_1698477225" r:id="rId20"/>
        </w:object>
      </w:r>
      <w:r>
        <w:rPr>
          <w:lang w:val="en-GB"/>
        </w:rPr>
        <w:object w:dxaOrig="1538" w:dyaOrig="993" w14:anchorId="4102D3C7">
          <v:shape id="_x0000_i1040" type="#_x0000_t75" style="width:77.25pt;height:49.5pt" o:ole="">
            <v:imagedata r:id="rId21" o:title=""/>
          </v:shape>
          <o:OLEObject Type="Embed" ProgID="Package" ShapeID="_x0000_i1040" DrawAspect="Icon" ObjectID="_1698477226" r:id="rId22"/>
        </w:object>
      </w:r>
      <w:r>
        <w:rPr>
          <w:lang w:val="en-GB"/>
        </w:rPr>
        <w:object w:dxaOrig="1538" w:dyaOrig="993" w14:anchorId="46E98AAC">
          <v:shape id="_x0000_i1039" type="#_x0000_t75" style="width:77.25pt;height:49.5pt" o:ole="">
            <v:imagedata r:id="rId23" o:title=""/>
          </v:shape>
          <o:OLEObject Type="Embed" ProgID="Excel.Sheet.12" ShapeID="_x0000_i1039" DrawAspect="Icon" ObjectID="_1698477227" r:id="rId24"/>
        </w:object>
      </w:r>
      <w:r>
        <w:rPr>
          <w:lang w:val="en-GB"/>
        </w:rPr>
        <w:object w:dxaOrig="1538" w:dyaOrig="993" w14:anchorId="23DC8644">
          <v:shape id="_x0000_i1038" type="#_x0000_t75" style="width:77.25pt;height:49.5pt" o:ole="">
            <v:imagedata r:id="rId25" o:title=""/>
          </v:shape>
          <o:OLEObject Type="Embed" ProgID="Excel.Sheet.12" ShapeID="_x0000_i1038" DrawAspect="Icon" ObjectID="_1698477228" r:id="rId26"/>
        </w:object>
      </w:r>
      <w:r>
        <w:rPr>
          <w:lang w:val="en-GB"/>
        </w:rPr>
        <w:object w:dxaOrig="1538" w:dyaOrig="993" w14:anchorId="3C8E1C58">
          <v:shape id="_x0000_i1037" type="#_x0000_t75" style="width:77.25pt;height:49.5pt" o:ole="">
            <v:imagedata r:id="rId27" o:title=""/>
          </v:shape>
          <o:OLEObject Type="Embed" ProgID="Package" ShapeID="_x0000_i1037" DrawAspect="Icon" ObjectID="_1698477229" r:id="rId28"/>
        </w:object>
      </w:r>
    </w:p>
    <w:sectPr w:rsidR="005D7372" w:rsidRPr="00497668" w:rsidSect="00BB328B">
      <w:footerReference w:type="default" r:id="rId29"/>
      <w:pgSz w:w="12240" w:h="15840"/>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A0052D" w14:textId="77777777" w:rsidR="0015562D" w:rsidRDefault="0015562D">
      <w:pPr>
        <w:spacing w:line="240" w:lineRule="auto"/>
      </w:pPr>
      <w:r>
        <w:separator/>
      </w:r>
    </w:p>
  </w:endnote>
  <w:endnote w:type="continuationSeparator" w:id="0">
    <w:p w14:paraId="04E570D6" w14:textId="77777777" w:rsidR="0015562D" w:rsidRDefault="0015562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0BA424" w14:textId="77777777" w:rsidR="005D7372" w:rsidRDefault="0015562D">
    <w:pPr>
      <w:pStyle w:val="Normal1"/>
      <w:jc w:val="right"/>
    </w:pPr>
    <w:r>
      <w:fldChar w:fldCharType="begin"/>
    </w:r>
    <w:r w:rsidR="000C4097">
      <w:instrText>PAGE</w:instrText>
    </w:r>
    <w:r>
      <w:fldChar w:fldCharType="separate"/>
    </w:r>
    <w:r w:rsidR="00497668">
      <w:rPr>
        <w:noProof/>
      </w:rPr>
      <w:t>13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91824C" w14:textId="77777777" w:rsidR="0015562D" w:rsidRDefault="0015562D">
      <w:pPr>
        <w:spacing w:line="240" w:lineRule="auto"/>
      </w:pPr>
      <w:r>
        <w:separator/>
      </w:r>
    </w:p>
  </w:footnote>
  <w:footnote w:type="continuationSeparator" w:id="0">
    <w:p w14:paraId="011C74FF" w14:textId="77777777" w:rsidR="0015562D" w:rsidRDefault="0015562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8D6FD6"/>
    <w:multiLevelType w:val="multilevel"/>
    <w:tmpl w:val="6E505F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14723F3"/>
    <w:multiLevelType w:val="multilevel"/>
    <w:tmpl w:val="8EA256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DFE5F47"/>
    <w:multiLevelType w:val="multilevel"/>
    <w:tmpl w:val="FEA236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30B359B"/>
    <w:multiLevelType w:val="multilevel"/>
    <w:tmpl w:val="4D6ED8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D7372"/>
    <w:rsid w:val="000C4097"/>
    <w:rsid w:val="0015562D"/>
    <w:rsid w:val="00497668"/>
    <w:rsid w:val="005D7372"/>
    <w:rsid w:val="00836C2C"/>
    <w:rsid w:val="0085691A"/>
    <w:rsid w:val="00AF3B18"/>
    <w:rsid w:val="00BB328B"/>
    <w:rsid w:val="00DA2F22"/>
    <w:rsid w:val="00E707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52E7DD"/>
  <w15:docId w15:val="{FE4A6BD0-02CF-4C76-A1F7-4358D36FAB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5D7372"/>
    <w:pPr>
      <w:keepNext/>
      <w:keepLines/>
      <w:outlineLvl w:val="0"/>
    </w:pPr>
    <w:rPr>
      <w:b/>
    </w:rPr>
  </w:style>
  <w:style w:type="paragraph" w:styleId="Heading2">
    <w:name w:val="heading 2"/>
    <w:basedOn w:val="Normal1"/>
    <w:next w:val="Normal1"/>
    <w:rsid w:val="005D7372"/>
    <w:pPr>
      <w:keepNext/>
      <w:keepLines/>
      <w:outlineLvl w:val="1"/>
    </w:pPr>
    <w:rPr>
      <w:b/>
      <w:i/>
    </w:rPr>
  </w:style>
  <w:style w:type="paragraph" w:styleId="Heading3">
    <w:name w:val="heading 3"/>
    <w:basedOn w:val="Normal1"/>
    <w:next w:val="Normal1"/>
    <w:rsid w:val="005D7372"/>
    <w:pPr>
      <w:keepNext/>
      <w:keepLines/>
      <w:spacing w:before="320" w:after="80"/>
      <w:outlineLvl w:val="2"/>
    </w:pPr>
    <w:rPr>
      <w:color w:val="434343"/>
      <w:sz w:val="28"/>
      <w:szCs w:val="28"/>
    </w:rPr>
  </w:style>
  <w:style w:type="paragraph" w:styleId="Heading4">
    <w:name w:val="heading 4"/>
    <w:basedOn w:val="Normal1"/>
    <w:next w:val="Normal1"/>
    <w:rsid w:val="005D7372"/>
    <w:pPr>
      <w:keepNext/>
      <w:keepLines/>
      <w:spacing w:before="280" w:after="80"/>
      <w:outlineLvl w:val="3"/>
    </w:pPr>
    <w:rPr>
      <w:color w:val="666666"/>
    </w:rPr>
  </w:style>
  <w:style w:type="paragraph" w:styleId="Heading5">
    <w:name w:val="heading 5"/>
    <w:basedOn w:val="Normal1"/>
    <w:next w:val="Normal1"/>
    <w:rsid w:val="005D7372"/>
    <w:pPr>
      <w:keepNext/>
      <w:keepLines/>
      <w:spacing w:before="240" w:after="80"/>
      <w:outlineLvl w:val="4"/>
    </w:pPr>
    <w:rPr>
      <w:color w:val="666666"/>
      <w:sz w:val="22"/>
      <w:szCs w:val="22"/>
    </w:rPr>
  </w:style>
  <w:style w:type="paragraph" w:styleId="Heading6">
    <w:name w:val="heading 6"/>
    <w:basedOn w:val="Normal1"/>
    <w:next w:val="Normal1"/>
    <w:rsid w:val="005D7372"/>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5D7372"/>
  </w:style>
  <w:style w:type="paragraph" w:styleId="Title">
    <w:name w:val="Title"/>
    <w:basedOn w:val="Normal1"/>
    <w:next w:val="Normal1"/>
    <w:rsid w:val="005D7372"/>
    <w:pPr>
      <w:keepNext/>
      <w:keepLines/>
      <w:jc w:val="center"/>
    </w:pPr>
    <w:rPr>
      <w:sz w:val="32"/>
      <w:szCs w:val="32"/>
    </w:rPr>
  </w:style>
  <w:style w:type="paragraph" w:styleId="Subtitle">
    <w:name w:val="Subtitle"/>
    <w:basedOn w:val="Normal1"/>
    <w:next w:val="Normal1"/>
    <w:rsid w:val="005D7372"/>
    <w:pPr>
      <w:keepNext/>
      <w:keepLines/>
      <w:spacing w:after="320"/>
    </w:pPr>
    <w:rPr>
      <w:rFonts w:ascii="Arial" w:eastAsia="Arial" w:hAnsi="Arial" w:cs="Arial"/>
      <w:color w:val="666666"/>
      <w:sz w:val="30"/>
      <w:szCs w:val="30"/>
    </w:rPr>
  </w:style>
  <w:style w:type="table" w:customStyle="1" w:styleId="a">
    <w:name w:val="a"/>
    <w:basedOn w:val="TableNormal"/>
    <w:rsid w:val="005D7372"/>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49766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766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18" Type="http://schemas.openxmlformats.org/officeDocument/2006/relationships/oleObject" Target="embeddings/oleObject1.bin"/><Relationship Id="rId26" Type="http://schemas.openxmlformats.org/officeDocument/2006/relationships/package" Target="embeddings/Microsoft_Excel_Worksheet1.xlsx"/><Relationship Id="rId3" Type="http://schemas.openxmlformats.org/officeDocument/2006/relationships/styles" Target="styles.xml"/><Relationship Id="rId21" Type="http://schemas.openxmlformats.org/officeDocument/2006/relationships/image" Target="media/image12.emf"/><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emf"/><Relationship Id="rId25" Type="http://schemas.openxmlformats.org/officeDocument/2006/relationships/image" Target="media/image14.emf"/><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oleObject" Target="embeddings/oleObject2.bin"/><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package" Target="embeddings/Microsoft_Excel_Worksheet.xlsx"/><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3.emf"/><Relationship Id="rId28" Type="http://schemas.openxmlformats.org/officeDocument/2006/relationships/oleObject" Target="embeddings/oleObject4.bin"/><Relationship Id="rId10" Type="http://schemas.openxmlformats.org/officeDocument/2006/relationships/image" Target="media/image3.png"/><Relationship Id="rId19" Type="http://schemas.openxmlformats.org/officeDocument/2006/relationships/image" Target="media/image11.emf"/><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oleObject" Target="embeddings/oleObject3.bin"/><Relationship Id="rId27" Type="http://schemas.openxmlformats.org/officeDocument/2006/relationships/image" Target="media/image15.emf"/><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5139FA-E028-4395-B821-8704875B48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19</Pages>
  <Words>3109</Words>
  <Characters>17725</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Cristian Marius Nitu (1915414)</cp:lastModifiedBy>
  <cp:revision>3</cp:revision>
  <dcterms:created xsi:type="dcterms:W3CDTF">2021-10-22T14:11:00Z</dcterms:created>
  <dcterms:modified xsi:type="dcterms:W3CDTF">2021-11-15T10:27:00Z</dcterms:modified>
</cp:coreProperties>
</file>