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8CCB0" w14:textId="77777777" w:rsidR="009303D9" w:rsidRDefault="00E01E8B" w:rsidP="00BD670B">
      <w:pPr>
        <w:pStyle w:val="papertitle"/>
        <w:spacing w:before="100" w:beforeAutospacing="1" w:after="100" w:afterAutospacing="1"/>
      </w:pPr>
      <w:r>
        <w:t>Data cent</w:t>
      </w:r>
      <w:r w:rsidR="00B5122A">
        <w:t>re</w:t>
      </w:r>
      <w:r>
        <w:t xml:space="preserve"> </w:t>
      </w:r>
      <w:r w:rsidR="00AD091E">
        <w:t>virtualization</w:t>
      </w:r>
      <w:r>
        <w:t>-ACUA600</w:t>
      </w:r>
      <w:r w:rsidR="00AD091E">
        <w:t>1</w:t>
      </w:r>
    </w:p>
    <w:p w14:paraId="2D418056" w14:textId="77777777" w:rsidR="009303D9" w:rsidRDefault="009303D9" w:rsidP="00CA4392">
      <w:pPr>
        <w:pStyle w:val="Author"/>
        <w:spacing w:before="100" w:beforeAutospacing="1" w:after="100" w:afterAutospacing="1" w:line="120" w:lineRule="auto"/>
        <w:rPr>
          <w:sz w:val="16"/>
          <w:szCs w:val="16"/>
        </w:rPr>
      </w:pPr>
    </w:p>
    <w:p w14:paraId="44E53B95" w14:textId="77777777" w:rsidR="00D7522C" w:rsidRDefault="00D7522C" w:rsidP="00CA4392">
      <w:pPr>
        <w:pStyle w:val="Author"/>
        <w:spacing w:before="100" w:beforeAutospacing="1" w:after="100" w:afterAutospacing="1" w:line="120" w:lineRule="auto"/>
        <w:rPr>
          <w:sz w:val="16"/>
          <w:szCs w:val="16"/>
        </w:rPr>
      </w:pPr>
    </w:p>
    <w:p w14:paraId="292BA2E4" w14:textId="77777777" w:rsidR="00D7522C" w:rsidRPr="00CA4392" w:rsidRDefault="00D7522C" w:rsidP="00CA4392">
      <w:pPr>
        <w:pStyle w:val="Author"/>
        <w:spacing w:before="100" w:beforeAutospacing="1" w:after="100" w:afterAutospacing="1" w:line="120" w:lineRule="auto"/>
        <w:rPr>
          <w:sz w:val="16"/>
          <w:szCs w:val="16"/>
        </w:rPr>
        <w:sectPr w:rsidR="00D7522C" w:rsidRPr="00CA4392" w:rsidSect="00F13017">
          <w:pgSz w:w="11909" w:h="16834" w:code="9"/>
          <w:pgMar w:top="1080" w:right="720" w:bottom="2434" w:left="720" w:header="720" w:footer="720" w:gutter="0"/>
          <w:cols w:space="720"/>
          <w:titlePg/>
          <w:docGrid w:linePitch="360"/>
        </w:sectPr>
      </w:pPr>
    </w:p>
    <w:p w14:paraId="0A14BD8D" w14:textId="77777777" w:rsidR="003A290E" w:rsidRDefault="00BD670B" w:rsidP="003A290E">
      <w:pPr>
        <w:pStyle w:val="Author"/>
        <w:spacing w:before="100" w:beforeAutospacing="1"/>
        <w:rPr>
          <w:sz w:val="18"/>
          <w:szCs w:val="18"/>
        </w:rPr>
      </w:pPr>
      <w:r>
        <w:rPr>
          <w:sz w:val="18"/>
          <w:szCs w:val="18"/>
        </w:rPr>
        <w:br w:type="column"/>
      </w:r>
      <w:r w:rsidR="003A290E" w:rsidRPr="00F847A6">
        <w:rPr>
          <w:sz w:val="18"/>
          <w:szCs w:val="18"/>
        </w:rPr>
        <w:t xml:space="preserve"> </w:t>
      </w:r>
      <w:r w:rsidR="003A290E">
        <w:rPr>
          <w:sz w:val="18"/>
          <w:szCs w:val="18"/>
        </w:rPr>
        <w:t>Kamen Todorov</w:t>
      </w:r>
      <w:r w:rsidR="003A290E" w:rsidRPr="00F847A6">
        <w:rPr>
          <w:sz w:val="18"/>
          <w:szCs w:val="18"/>
        </w:rPr>
        <w:t xml:space="preserve"> </w:t>
      </w:r>
      <w:r w:rsidR="003A290E" w:rsidRPr="00F847A6">
        <w:rPr>
          <w:sz w:val="18"/>
          <w:szCs w:val="18"/>
        </w:rPr>
        <w:br/>
      </w:r>
      <w:r w:rsidR="003A290E">
        <w:rPr>
          <w:i/>
          <w:sz w:val="18"/>
          <w:szCs w:val="18"/>
        </w:rPr>
        <w:t>Data center technoligies</w:t>
      </w:r>
      <w:r w:rsidR="003A290E" w:rsidRPr="00F847A6">
        <w:rPr>
          <w:i/>
          <w:sz w:val="18"/>
          <w:szCs w:val="18"/>
        </w:rPr>
        <w:t xml:space="preserve"> </w:t>
      </w:r>
      <w:r w:rsidR="003A290E" w:rsidRPr="00F847A6">
        <w:rPr>
          <w:sz w:val="18"/>
          <w:szCs w:val="18"/>
        </w:rPr>
        <w:br/>
      </w:r>
      <w:r w:rsidR="003A290E">
        <w:rPr>
          <w:i/>
          <w:sz w:val="18"/>
          <w:szCs w:val="18"/>
        </w:rPr>
        <w:t>University of Wales</w:t>
      </w:r>
      <w:r w:rsidR="003A290E" w:rsidRPr="00F847A6">
        <w:rPr>
          <w:i/>
          <w:sz w:val="18"/>
          <w:szCs w:val="18"/>
        </w:rPr>
        <w:t xml:space="preserve"> </w:t>
      </w:r>
      <w:r w:rsidR="003A290E" w:rsidRPr="00F847A6">
        <w:rPr>
          <w:i/>
          <w:sz w:val="18"/>
          <w:szCs w:val="18"/>
        </w:rPr>
        <w:br/>
      </w:r>
      <w:r w:rsidR="003A290E">
        <w:rPr>
          <w:sz w:val="18"/>
          <w:szCs w:val="18"/>
        </w:rPr>
        <w:t>Portsmouth</w:t>
      </w:r>
      <w:r w:rsidR="003A290E" w:rsidRPr="00F847A6">
        <w:rPr>
          <w:sz w:val="18"/>
          <w:szCs w:val="18"/>
        </w:rPr>
        <w:t xml:space="preserve">, </w:t>
      </w:r>
      <w:r w:rsidR="003A290E">
        <w:rPr>
          <w:sz w:val="18"/>
          <w:szCs w:val="18"/>
        </w:rPr>
        <w:t>Hamshire</w:t>
      </w:r>
      <w:r w:rsidR="003A290E" w:rsidRPr="00F847A6">
        <w:rPr>
          <w:sz w:val="18"/>
          <w:szCs w:val="18"/>
        </w:rPr>
        <w:br/>
      </w:r>
      <w:r w:rsidR="003A290E">
        <w:rPr>
          <w:sz w:val="18"/>
          <w:szCs w:val="18"/>
        </w:rPr>
        <w:t>1818166@student.uwtsd.ac.uk</w:t>
      </w:r>
    </w:p>
    <w:p w14:paraId="58B890F4" w14:textId="77777777" w:rsidR="001A3B3D" w:rsidRPr="00F847A6" w:rsidRDefault="001A3B3D" w:rsidP="007B6DDA">
      <w:pPr>
        <w:pStyle w:val="Author"/>
        <w:spacing w:before="100" w:beforeAutospacing="1"/>
        <w:rPr>
          <w:sz w:val="18"/>
          <w:szCs w:val="18"/>
        </w:rPr>
      </w:pPr>
    </w:p>
    <w:p w14:paraId="3B9DCC77" w14:textId="77777777" w:rsidR="00447BB9" w:rsidRDefault="00BD670B" w:rsidP="003A290E">
      <w:pPr>
        <w:pStyle w:val="Author"/>
        <w:spacing w:before="100" w:beforeAutospacing="1"/>
      </w:pPr>
      <w:r>
        <w:rPr>
          <w:sz w:val="18"/>
          <w:szCs w:val="18"/>
        </w:rPr>
        <w:br w:type="column"/>
      </w:r>
      <w:r w:rsidR="00447BB9">
        <w:t xml:space="preserve"> </w:t>
      </w:r>
    </w:p>
    <w:p w14:paraId="2FB9B352" w14:textId="77777777" w:rsidR="009F1D79" w:rsidRDefault="009F1D79">
      <w:pPr>
        <w:sectPr w:rsidR="009F1D79" w:rsidSect="00F13017">
          <w:type w:val="continuous"/>
          <w:pgSz w:w="11909" w:h="16834" w:code="9"/>
          <w:pgMar w:top="1080" w:right="720" w:bottom="2434" w:left="720" w:header="720" w:footer="720" w:gutter="0"/>
          <w:cols w:num="3" w:space="720"/>
          <w:docGrid w:linePitch="360"/>
        </w:sectPr>
      </w:pPr>
    </w:p>
    <w:p w14:paraId="02210C36" w14:textId="77777777" w:rsidR="009303D9" w:rsidRPr="005B520E" w:rsidRDefault="00BD670B">
      <w:pPr>
        <w:sectPr w:rsidR="009303D9" w:rsidRPr="005B520E" w:rsidSect="00F13017">
          <w:type w:val="continuous"/>
          <w:pgSz w:w="11909" w:h="16834" w:code="9"/>
          <w:pgMar w:top="1080" w:right="720" w:bottom="2434" w:left="720" w:header="720" w:footer="720" w:gutter="0"/>
          <w:cols w:num="3" w:space="720"/>
          <w:docGrid w:linePitch="360"/>
        </w:sectPr>
      </w:pPr>
      <w:r>
        <w:br w:type="column"/>
      </w:r>
    </w:p>
    <w:p w14:paraId="48DE28AB" w14:textId="77777777" w:rsidR="004D72B5" w:rsidRDefault="009303D9" w:rsidP="00972203">
      <w:pPr>
        <w:pStyle w:val="Abstract"/>
        <w:rPr>
          <w:b w:val="0"/>
          <w:bCs w:val="0"/>
          <w:sz w:val="20"/>
          <w:szCs w:val="20"/>
        </w:rPr>
      </w:pPr>
      <w:r>
        <w:rPr>
          <w:i/>
          <w:iCs/>
        </w:rPr>
        <w:t>Abstract</w:t>
      </w:r>
      <w:r>
        <w:t>—</w:t>
      </w:r>
      <w:r w:rsidR="0074761C" w:rsidRPr="0074761C">
        <w:rPr>
          <w:b w:val="0"/>
          <w:bCs w:val="0"/>
          <w:sz w:val="20"/>
          <w:szCs w:val="20"/>
        </w:rPr>
        <w:t xml:space="preserve"> </w:t>
      </w:r>
    </w:p>
    <w:p w14:paraId="0DCAF2AE" w14:textId="77777777" w:rsidR="00E22F44" w:rsidRDefault="00E22F44" w:rsidP="00E22F44">
      <w:pPr>
        <w:pStyle w:val="Abstract"/>
        <w:jc w:val="center"/>
        <w:rPr>
          <w:b w:val="0"/>
          <w:bCs w:val="0"/>
          <w:sz w:val="20"/>
          <w:szCs w:val="20"/>
        </w:rPr>
      </w:pPr>
      <w:r>
        <w:rPr>
          <w:b w:val="0"/>
          <w:bCs w:val="0"/>
          <w:sz w:val="20"/>
          <w:szCs w:val="20"/>
        </w:rPr>
        <w:t>Table of contents</w:t>
      </w:r>
    </w:p>
    <w:p w14:paraId="3DCCBD6D" w14:textId="77777777" w:rsidR="00E22F44" w:rsidRDefault="00E22F44" w:rsidP="00E22F44">
      <w:pPr>
        <w:pStyle w:val="Abstract"/>
        <w:jc w:val="center"/>
        <w:rPr>
          <w:i/>
          <w:iCs/>
        </w:rPr>
      </w:pPr>
    </w:p>
    <w:p w14:paraId="728BCB9F" w14:textId="00B2CF64" w:rsidR="009303D9" w:rsidRPr="004D72B5" w:rsidRDefault="004D72B5" w:rsidP="00972203">
      <w:pPr>
        <w:pStyle w:val="Keywords"/>
      </w:pPr>
      <w:r w:rsidRPr="004D72B5">
        <w:t>Keywords—</w:t>
      </w:r>
      <w:r w:rsidR="00E01E8B">
        <w:t xml:space="preserve">data </w:t>
      </w:r>
      <w:proofErr w:type="spellStart"/>
      <w:r w:rsidR="00E01E8B">
        <w:t>cent</w:t>
      </w:r>
      <w:r w:rsidR="00B5122A">
        <w:t>re</w:t>
      </w:r>
      <w:proofErr w:type="spellEnd"/>
      <w:r w:rsidR="00D7522C">
        <w:t>,</w:t>
      </w:r>
      <w:r w:rsidR="009303D9" w:rsidRPr="004D72B5">
        <w:t xml:space="preserve"> </w:t>
      </w:r>
      <w:proofErr w:type="spellStart"/>
      <w:r w:rsidR="00AD091E" w:rsidRPr="00AD091E">
        <w:t>virtuali</w:t>
      </w:r>
      <w:r w:rsidR="00741914">
        <w:t>s</w:t>
      </w:r>
      <w:r w:rsidR="00AD091E" w:rsidRPr="00AD091E">
        <w:t>ation</w:t>
      </w:r>
      <w:proofErr w:type="spellEnd"/>
      <w:r w:rsidR="003A290E">
        <w:t xml:space="preserve">, </w:t>
      </w:r>
      <w:r w:rsidR="00AD091E">
        <w:t>hypervisor</w:t>
      </w:r>
      <w:r w:rsidR="003A290E">
        <w:t xml:space="preserve">, </w:t>
      </w:r>
      <w:r w:rsidR="00AD091E">
        <w:t>security</w:t>
      </w:r>
    </w:p>
    <w:p w14:paraId="780F8879" w14:textId="77777777" w:rsidR="00ED3C3C" w:rsidRPr="00ED3C3C" w:rsidRDefault="009303D9" w:rsidP="00ED3C3C">
      <w:pPr>
        <w:pStyle w:val="Heading1"/>
      </w:pPr>
      <w:r w:rsidRPr="00D632BE">
        <w:t>Introduction</w:t>
      </w:r>
    </w:p>
    <w:p w14:paraId="06F37196" w14:textId="77777777" w:rsidR="00AD091E" w:rsidRPr="00AD091E" w:rsidRDefault="00AD091E" w:rsidP="00AD091E"/>
    <w:p w14:paraId="4459430F" w14:textId="77777777" w:rsidR="004B5115" w:rsidRDefault="004B5115" w:rsidP="004B5115">
      <w:pPr>
        <w:pStyle w:val="Heading1"/>
      </w:pPr>
      <w:r>
        <w:t>Methodology</w:t>
      </w:r>
    </w:p>
    <w:p w14:paraId="2F6E7FCD" w14:textId="67807587" w:rsidR="000B129A" w:rsidRDefault="000B129A" w:rsidP="002B560E">
      <w:r>
        <w:t>The material in this report was collected from credible source journals, books, online statis</w:t>
      </w:r>
      <w:r w:rsidR="009F25CE">
        <w:t>t</w:t>
      </w:r>
      <w:r>
        <w:t>ical webs</w:t>
      </w:r>
      <w:r w:rsidR="009F25CE">
        <w:t>ite</w:t>
      </w:r>
      <w:r>
        <w:t xml:space="preserve">s etc. </w:t>
      </w:r>
      <w:r w:rsidR="00DF3EB7">
        <w:t>A quantitative and qualitative descriptive research method was chosen to describe and select the information gathered in the report. The information was reviewed and selected over the course of 4 weeks</w:t>
      </w:r>
      <w:r w:rsidR="003A415E">
        <w:t>.</w:t>
      </w:r>
    </w:p>
    <w:p w14:paraId="3D299DC9" w14:textId="77777777" w:rsidR="00ED3C3C" w:rsidRDefault="00ED3C3C" w:rsidP="009D3CA7">
      <w:pPr>
        <w:jc w:val="both"/>
      </w:pPr>
    </w:p>
    <w:p w14:paraId="0096F859" w14:textId="77777777" w:rsidR="00ED3C3C" w:rsidRDefault="00ED3C3C" w:rsidP="00ED3C3C">
      <w:pPr>
        <w:pStyle w:val="Heading1"/>
      </w:pPr>
      <w:r>
        <w:t>Literature Review</w:t>
      </w:r>
    </w:p>
    <w:p w14:paraId="3AC21705" w14:textId="77777777" w:rsidR="003B0109" w:rsidRDefault="003B0109" w:rsidP="003B0109">
      <w:pPr>
        <w:pStyle w:val="Heading2"/>
      </w:pPr>
      <w:r>
        <w:t>Data cent</w:t>
      </w:r>
      <w:r w:rsidR="00DF3EB7">
        <w:t>re</w:t>
      </w:r>
      <w:r>
        <w:t>s</w:t>
      </w:r>
    </w:p>
    <w:p w14:paraId="42F9E67F" w14:textId="4FFA9C16" w:rsidR="00895D98" w:rsidRDefault="00DF3EB7" w:rsidP="002B560E">
      <w:pPr>
        <w:shd w:val="clear" w:color="auto" w:fill="FFFFFF"/>
      </w:pPr>
      <w:r>
        <w:t xml:space="preserve">Data </w:t>
      </w:r>
      <w:proofErr w:type="spellStart"/>
      <w:r>
        <w:t>centres</w:t>
      </w:r>
      <w:proofErr w:type="spellEnd"/>
      <w:r>
        <w:t xml:space="preserve"> (DC) have constantly evolved s</w:t>
      </w:r>
      <w:r w:rsidR="00761050">
        <w:t xml:space="preserve">ince </w:t>
      </w:r>
      <w:r>
        <w:t>their</w:t>
      </w:r>
      <w:r w:rsidR="00761050">
        <w:t xml:space="preserve"> inception almost </w:t>
      </w:r>
      <w:r>
        <w:t>three</w:t>
      </w:r>
      <w:r w:rsidR="00761050">
        <w:t xml:space="preserve"> decades</w:t>
      </w:r>
      <w:r w:rsidR="000A4036">
        <w:t xml:space="preserve"> </w:t>
      </w:r>
      <w:r w:rsidR="000A4036" w:rsidRPr="000A4036">
        <w:t>[</w:t>
      </w:r>
      <w:r w:rsidR="00906485">
        <w:t>1</w:t>
      </w:r>
      <w:r w:rsidR="000A4036" w:rsidRPr="000A4036">
        <w:t>]</w:t>
      </w:r>
      <w:r w:rsidR="00761050">
        <w:t xml:space="preserve"> ago </w:t>
      </w:r>
      <w:r>
        <w:t>DC</w:t>
      </w:r>
      <w:r w:rsidR="00761050">
        <w:t xml:space="preserve"> have constantly evolved</w:t>
      </w:r>
      <w:r>
        <w:t xml:space="preserve">. Today DC is a sophisticated self-sustained building, capable of supporting all the hardware in it working in an optimal environment. The growing need for computing resources to support resource-intensive applications such as cloud services, social networks, supercomputing has aided this relentless development of DC. The main goals of this building are to provide energy, accessibility, and security in the most optimal way possible. </w:t>
      </w:r>
      <w:r w:rsidR="00906485">
        <w:t xml:space="preserve">Energy supply is arguably the most crucial aspect in designing a DC. It must be enough to keep the hardware running but not too much to keep the cost and carbon footprint low. To achieve this, DC </w:t>
      </w:r>
      <w:proofErr w:type="spellStart"/>
      <w:r w:rsidR="00906485">
        <w:t>utili</w:t>
      </w:r>
      <w:r w:rsidR="00741914">
        <w:t>s</w:t>
      </w:r>
      <w:r w:rsidR="00906485">
        <w:t>es</w:t>
      </w:r>
      <w:proofErr w:type="spellEnd"/>
      <w:r w:rsidR="00906485">
        <w:t xml:space="preserve"> dynamic voltage/frequency scaling, dynamic power management, intelligent power delivery and cooling system </w:t>
      </w:r>
      <w:r w:rsidR="00906485" w:rsidRPr="00906485">
        <w:t>[</w:t>
      </w:r>
      <w:r w:rsidR="00906485">
        <w:t>1</w:t>
      </w:r>
      <w:r w:rsidR="00906485" w:rsidRPr="00906485">
        <w:t>]</w:t>
      </w:r>
      <w:r w:rsidR="00906485">
        <w:t>, and renewable energy.</w:t>
      </w:r>
      <w:r w:rsidR="00895D98">
        <w:t xml:space="preserve"> Between 2000-2006 </w:t>
      </w:r>
      <w:proofErr w:type="spellStart"/>
      <w:r w:rsidR="00895D98">
        <w:t>Enviormantaly</w:t>
      </w:r>
      <w:proofErr w:type="spellEnd"/>
      <w:r w:rsidR="00895D98">
        <w:t xml:space="preserve"> Protection Agency (EPA) reported that servers were consuming about two p</w:t>
      </w:r>
      <w:r w:rsidR="00D42B91">
        <w:t>er</w:t>
      </w:r>
      <w:r w:rsidR="002B560E">
        <w:t xml:space="preserve"> </w:t>
      </w:r>
      <w:r w:rsidR="00895D98">
        <w:t xml:space="preserve">cent of the total electricity produced in the USA and about the same energy only to cool them </w:t>
      </w:r>
      <w:r w:rsidR="00895D98" w:rsidRPr="00895D98">
        <w:t>[2]</w:t>
      </w:r>
      <w:r w:rsidR="00895D98">
        <w:t xml:space="preserve">. This show how important is the </w:t>
      </w:r>
      <w:proofErr w:type="spellStart"/>
      <w:r w:rsidR="00895D98">
        <w:t>optimi</w:t>
      </w:r>
      <w:r w:rsidR="00741914">
        <w:t>s</w:t>
      </w:r>
      <w:r w:rsidR="00895D98">
        <w:t>ation</w:t>
      </w:r>
      <w:proofErr w:type="spellEnd"/>
      <w:r w:rsidR="00895D98">
        <w:t xml:space="preserve"> of DC, and how </w:t>
      </w:r>
      <w:r w:rsidR="00895D98">
        <w:t>crucial it is to manage all the heat generated but the hardware optimally.</w:t>
      </w:r>
    </w:p>
    <w:p w14:paraId="080C669D" w14:textId="51E98DC1" w:rsidR="00DF3EB7" w:rsidRPr="00895D98" w:rsidRDefault="00895D98" w:rsidP="002B560E">
      <w:pPr>
        <w:shd w:val="clear" w:color="auto" w:fill="FFFFFF"/>
        <w:rPr>
          <w:rFonts w:eastAsia="Times New Roman"/>
          <w:color w:val="000000"/>
          <w:sz w:val="24"/>
          <w:szCs w:val="24"/>
        </w:rPr>
      </w:pPr>
      <w:r>
        <w:t xml:space="preserve">DC </w:t>
      </w:r>
      <w:proofErr w:type="spellStart"/>
      <w:r>
        <w:t>utili</w:t>
      </w:r>
      <w:r w:rsidR="00741914">
        <w:t>s</w:t>
      </w:r>
      <w:r>
        <w:t>es</w:t>
      </w:r>
      <w:proofErr w:type="spellEnd"/>
      <w:r>
        <w:t xml:space="preserve"> raised floors, specific interior designs, and artificial intelligence-driven algorithms managing the cooling systems to lower energy consumption.</w:t>
      </w:r>
      <w:r w:rsidR="00906485">
        <w:t xml:space="preserve"> To ensure high accessibility, robust traffic management methods are essential. This aspect </w:t>
      </w:r>
      <w:proofErr w:type="gramStart"/>
      <w:r w:rsidR="00906485">
        <w:t>combine</w:t>
      </w:r>
      <w:proofErr w:type="gramEnd"/>
      <w:r w:rsidR="00906485">
        <w:t xml:space="preserve"> DC topology and hardware choice.</w:t>
      </w:r>
      <w:r w:rsidR="00E04517">
        <w:t xml:space="preserve"> Three main architecture categories stand out switch-centric, server-centric, and enhanced architectures. The first category </w:t>
      </w:r>
      <w:r w:rsidR="00E11A6B">
        <w:t>primari</w:t>
      </w:r>
      <w:r w:rsidR="00E04517">
        <w:t>ly consists of tree-like, flat unstructured architectures</w:t>
      </w:r>
      <w:r w:rsidR="00E11A6B">
        <w:t>;</w:t>
      </w:r>
      <w:r w:rsidR="00E04517">
        <w:t xml:space="preserve"> in server-centric architectures</w:t>
      </w:r>
      <w:r w:rsidR="00E11A6B">
        <w:t>, routing and networking are done by servers, and unmodified switches are used only for forwarding packets. T</w:t>
      </w:r>
      <w:r w:rsidR="00E04517">
        <w:t>he last category combines optical and wireless architectures.</w:t>
      </w:r>
      <w:r w:rsidR="00906485">
        <w:t xml:space="preserve"> There is a large quantity of research on the topic; the most common layout has a three-layer, multi-rooted tree-like architecture </w:t>
      </w:r>
      <w:r w:rsidR="00906485" w:rsidRPr="00906485">
        <w:t>[1]</w:t>
      </w:r>
      <w:r w:rsidR="00906485">
        <w:t>, as shown in figure 1.</w:t>
      </w:r>
      <w:r w:rsidR="00E04517">
        <w:t xml:space="preserve"> However, this architecture has several disadvantages like limited bandwidth, poor flexibility, low resource </w:t>
      </w:r>
      <w:proofErr w:type="spellStart"/>
      <w:r w:rsidR="00E04517">
        <w:t>optimi</w:t>
      </w:r>
      <w:r w:rsidR="00741914">
        <w:t>s</w:t>
      </w:r>
      <w:r w:rsidR="00E04517">
        <w:t>ation</w:t>
      </w:r>
      <w:proofErr w:type="spellEnd"/>
      <w:r w:rsidR="00E04517">
        <w:t xml:space="preserve">, complex cabling, and high Capital Expenditure (CAPEX) and Operational Expenditure (OPEX) </w:t>
      </w:r>
      <w:r w:rsidR="00E04517" w:rsidRPr="000A4036">
        <w:t>[</w:t>
      </w:r>
      <w:r w:rsidR="00E04517">
        <w:t>1</w:t>
      </w:r>
      <w:r w:rsidR="00E04517" w:rsidRPr="000A4036">
        <w:t>]</w:t>
      </w:r>
      <w:r w:rsidR="00E04517">
        <w:t>.</w:t>
      </w:r>
    </w:p>
    <w:p w14:paraId="5EC94BA8" w14:textId="77777777" w:rsidR="00906485" w:rsidRDefault="00906485" w:rsidP="002B560E">
      <w:pPr>
        <w:keepNext/>
      </w:pPr>
      <w:r>
        <w:pict w14:anchorId="631184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45pt;height:162.45pt" filled="t" fillcolor="black">
            <v:imagedata r:id="rId11" o:title="" grayscale="t"/>
          </v:shape>
        </w:pict>
      </w:r>
    </w:p>
    <w:p w14:paraId="6B6855D4" w14:textId="77777777" w:rsidR="00906485" w:rsidRDefault="00906485" w:rsidP="002B560E">
      <w:pPr>
        <w:pStyle w:val="Caption"/>
      </w:pPr>
      <w:r w:rsidRPr="00906485">
        <w:rPr>
          <w:sz w:val="16"/>
          <w:szCs w:val="16"/>
        </w:rPr>
        <w:t xml:space="preserve">Figure </w:t>
      </w:r>
      <w:r w:rsidRPr="00906485">
        <w:rPr>
          <w:sz w:val="16"/>
          <w:szCs w:val="16"/>
        </w:rPr>
        <w:fldChar w:fldCharType="begin"/>
      </w:r>
      <w:r w:rsidRPr="00906485">
        <w:rPr>
          <w:sz w:val="16"/>
          <w:szCs w:val="16"/>
        </w:rPr>
        <w:instrText xml:space="preserve"> SEQ Figure \* ARABIC </w:instrText>
      </w:r>
      <w:r w:rsidRPr="00906485">
        <w:rPr>
          <w:sz w:val="16"/>
          <w:szCs w:val="16"/>
        </w:rPr>
        <w:fldChar w:fldCharType="separate"/>
      </w:r>
      <w:r w:rsidRPr="00906485">
        <w:rPr>
          <w:noProof/>
          <w:sz w:val="16"/>
          <w:szCs w:val="16"/>
        </w:rPr>
        <w:t>1</w:t>
      </w:r>
      <w:r w:rsidRPr="00906485">
        <w:rPr>
          <w:sz w:val="16"/>
          <w:szCs w:val="16"/>
        </w:rPr>
        <w:fldChar w:fldCharType="end"/>
      </w:r>
      <w:r w:rsidRPr="00906485">
        <w:rPr>
          <w:sz w:val="16"/>
          <w:szCs w:val="16"/>
        </w:rPr>
        <w:t xml:space="preserve"> Traditional DC network architecture</w:t>
      </w:r>
      <w:r>
        <w:rPr>
          <w:sz w:val="16"/>
          <w:szCs w:val="16"/>
        </w:rPr>
        <w:t xml:space="preserve"> </w:t>
      </w:r>
      <w:r w:rsidRPr="000A4036">
        <w:t>[</w:t>
      </w:r>
      <w:r>
        <w:t>1</w:t>
      </w:r>
      <w:r w:rsidRPr="000A4036">
        <w:t>]</w:t>
      </w:r>
    </w:p>
    <w:p w14:paraId="1CB19224" w14:textId="1F8D0BDD" w:rsidR="00E04517" w:rsidRPr="00E04517" w:rsidRDefault="00E04517" w:rsidP="002B560E">
      <w:r>
        <w:t xml:space="preserve">Modern DC must avoid these traditional disadvantages; high bandwidth, great </w:t>
      </w:r>
      <w:proofErr w:type="gramStart"/>
      <w:r>
        <w:t>scalability,  high</w:t>
      </w:r>
      <w:proofErr w:type="gramEnd"/>
      <w:r>
        <w:t xml:space="preserve"> </w:t>
      </w:r>
      <w:proofErr w:type="spellStart"/>
      <w:r>
        <w:t>utili</w:t>
      </w:r>
      <w:r w:rsidR="00741914">
        <w:t>sation</w:t>
      </w:r>
      <w:proofErr w:type="spellEnd"/>
      <w:r w:rsidR="00741914">
        <w:t xml:space="preserve"> </w:t>
      </w:r>
      <w:r w:rsidRPr="000A4036">
        <w:t>[</w:t>
      </w:r>
      <w:r>
        <w:t>1</w:t>
      </w:r>
      <w:r w:rsidRPr="000A4036">
        <w:t>]</w:t>
      </w:r>
      <w:r>
        <w:t>, and low cost are must have futures.</w:t>
      </w:r>
    </w:p>
    <w:p w14:paraId="634026BF" w14:textId="65BCC2F9" w:rsidR="003B0109" w:rsidRDefault="003B0109" w:rsidP="003B0109">
      <w:pPr>
        <w:pStyle w:val="Heading2"/>
      </w:pPr>
      <w:r>
        <w:t>Virtuali</w:t>
      </w:r>
      <w:r w:rsidR="00741914">
        <w:t>s</w:t>
      </w:r>
      <w:r>
        <w:t>ation</w:t>
      </w:r>
    </w:p>
    <w:p w14:paraId="2F1B6C04" w14:textId="5DE107C9" w:rsidR="003B0109" w:rsidRPr="003B0109" w:rsidRDefault="00563946" w:rsidP="002B560E">
      <w:r>
        <w:t xml:space="preserve">As we mentioned previously, the demand for processing power is proliferating. To support the demand, we have giant DC, in some cases as large as a city. The sophisticated </w:t>
      </w:r>
      <w:proofErr w:type="spellStart"/>
      <w:r>
        <w:t>optimi</w:t>
      </w:r>
      <w:r w:rsidR="00741914">
        <w:t>s</w:t>
      </w:r>
      <w:r>
        <w:t>ation</w:t>
      </w:r>
      <w:proofErr w:type="spellEnd"/>
      <w:r>
        <w:t xml:space="preserve"> of this physical DC has increased along whit its </w:t>
      </w:r>
      <w:r>
        <w:lastRenderedPageBreak/>
        <w:t xml:space="preserve">size. </w:t>
      </w:r>
      <w:proofErr w:type="spellStart"/>
      <w:r>
        <w:t>Virtuali</w:t>
      </w:r>
      <w:r w:rsidR="00741914">
        <w:t>s</w:t>
      </w:r>
      <w:r>
        <w:t>ation</w:t>
      </w:r>
      <w:proofErr w:type="spellEnd"/>
      <w:r>
        <w:t xml:space="preserve"> allows increasing the </w:t>
      </w:r>
      <w:proofErr w:type="spellStart"/>
      <w:r>
        <w:t>utili</w:t>
      </w:r>
      <w:r w:rsidR="00741914">
        <w:t>s</w:t>
      </w:r>
      <w:r>
        <w:t>ation</w:t>
      </w:r>
      <w:proofErr w:type="spellEnd"/>
      <w:r>
        <w:t xml:space="preserve"> of already deployed hardware without increasing the size of said facilities. This technic allows the reduction of the overall footprint of DC </w:t>
      </w:r>
      <w:r w:rsidRPr="00563946">
        <w:t>[2]</w:t>
      </w:r>
      <w:r>
        <w:t>, which in turn reduces OPEX and the human resources needed to run such extensive facilities.</w:t>
      </w:r>
      <w:r w:rsidR="00D46051">
        <w:t xml:space="preserve"> All this is achieved whit the use of</w:t>
      </w:r>
      <w:r w:rsidR="00D42B91">
        <w:t xml:space="preserve"> </w:t>
      </w:r>
      <w:r w:rsidR="00D46051">
        <w:t>software</w:t>
      </w:r>
      <w:r w:rsidR="00D42B91">
        <w:t xml:space="preserve"> called a hypervisor; two types exist, type 1, also known as </w:t>
      </w:r>
      <w:r w:rsidR="00741914">
        <w:t>“</w:t>
      </w:r>
      <w:r w:rsidR="00D42B91">
        <w:t>bare</w:t>
      </w:r>
      <w:r w:rsidR="00F27939">
        <w:t>-</w:t>
      </w:r>
      <w:r w:rsidR="00D42B91">
        <w:t>metal</w:t>
      </w:r>
      <w:r w:rsidR="00741914">
        <w:t>”</w:t>
      </w:r>
      <w:r w:rsidR="00D42B91">
        <w:t xml:space="preserve">, and type 2, known as </w:t>
      </w:r>
      <w:r w:rsidR="00741914">
        <w:t>“</w:t>
      </w:r>
      <w:r w:rsidR="00D42B91">
        <w:t>hosted</w:t>
      </w:r>
      <w:r w:rsidR="00741914">
        <w:t>”</w:t>
      </w:r>
      <w:r w:rsidR="00D42B91">
        <w:t xml:space="preserve"> </w:t>
      </w:r>
      <w:r w:rsidR="00D42B91" w:rsidRPr="00D42B91">
        <w:t>[2]</w:t>
      </w:r>
      <w:r w:rsidR="00D42B91">
        <w:t xml:space="preserve">. The main difference between these two types is that type 1 works directly on the servers, and type 2 works on the host device. </w:t>
      </w:r>
      <w:r w:rsidR="00F27939">
        <w:t xml:space="preserve">Two equally significant differences between the two hypervisors are that bare-metal hypervisors offer a higher level of security. Because it works directly on the server hardware, it better </w:t>
      </w:r>
      <w:proofErr w:type="spellStart"/>
      <w:r w:rsidR="00F27939">
        <w:t>utili</w:t>
      </w:r>
      <w:r w:rsidR="00741914">
        <w:t>s</w:t>
      </w:r>
      <w:r w:rsidR="00F27939">
        <w:t>es</w:t>
      </w:r>
      <w:proofErr w:type="spellEnd"/>
      <w:r w:rsidR="00F27939">
        <w:t xml:space="preserve"> the resources it offers.</w:t>
      </w:r>
    </w:p>
    <w:p w14:paraId="4A0BAE3E" w14:textId="70026C16" w:rsidR="003B0109" w:rsidRDefault="003B0109" w:rsidP="003B0109">
      <w:pPr>
        <w:pStyle w:val="Heading2"/>
      </w:pPr>
      <w:r>
        <w:t>Virtuali</w:t>
      </w:r>
      <w:r w:rsidR="00741914">
        <w:t>s</w:t>
      </w:r>
      <w:r>
        <w:t>ation benefits</w:t>
      </w:r>
    </w:p>
    <w:p w14:paraId="3D2863BB" w14:textId="72D96206" w:rsidR="007954AE" w:rsidRDefault="00C379A0" w:rsidP="002B560E">
      <w:r>
        <w:t xml:space="preserve">As mentioned previously, </w:t>
      </w:r>
      <w:proofErr w:type="spellStart"/>
      <w:r>
        <w:t>virtuali</w:t>
      </w:r>
      <w:r w:rsidR="00741914">
        <w:t>s</w:t>
      </w:r>
      <w:r>
        <w:t>ation</w:t>
      </w:r>
      <w:proofErr w:type="spellEnd"/>
      <w:r>
        <w:t xml:space="preserve"> technics can reduce the operational cost of </w:t>
      </w:r>
      <w:proofErr w:type="spellStart"/>
      <w:r>
        <w:t>utili</w:t>
      </w:r>
      <w:r w:rsidR="00741914">
        <w:t>s</w:t>
      </w:r>
      <w:r>
        <w:t>ing</w:t>
      </w:r>
      <w:proofErr w:type="spellEnd"/>
      <w:r>
        <w:t xml:space="preserve"> and maintaining a DC.</w:t>
      </w:r>
      <w:r w:rsidR="00DD515E">
        <w:t xml:space="preserve"> Another overlooked benefit of </w:t>
      </w:r>
      <w:proofErr w:type="spellStart"/>
      <w:r w:rsidR="00DD515E">
        <w:t>virtuali</w:t>
      </w:r>
      <w:r w:rsidR="00741914">
        <w:t>s</w:t>
      </w:r>
      <w:r w:rsidR="00DD515E">
        <w:t>ation</w:t>
      </w:r>
      <w:proofErr w:type="spellEnd"/>
      <w:r w:rsidR="00DD515E">
        <w:t xml:space="preserve">, </w:t>
      </w:r>
      <w:proofErr w:type="spellStart"/>
      <w:r w:rsidR="00DD515E">
        <w:t>organi</w:t>
      </w:r>
      <w:r w:rsidR="00741914">
        <w:t>s</w:t>
      </w:r>
      <w:r w:rsidR="00DD515E">
        <w:t>ations</w:t>
      </w:r>
      <w:proofErr w:type="spellEnd"/>
      <w:r w:rsidR="00DD515E">
        <w:t xml:space="preserve"> no longer need to purchase new hardware when its lease is over [2] or if they own it when the licenses expire. </w:t>
      </w:r>
      <w:r w:rsidR="00DD515E" w:rsidRPr="00DD515E">
        <w:t xml:space="preserve">Companies can </w:t>
      </w:r>
      <w:proofErr w:type="spellStart"/>
      <w:r w:rsidR="00DD515E" w:rsidRPr="00DD515E">
        <w:t>virtuali</w:t>
      </w:r>
      <w:r w:rsidR="00741914">
        <w:t>s</w:t>
      </w:r>
      <w:r w:rsidR="00DD515E" w:rsidRPr="00DD515E">
        <w:t>e</w:t>
      </w:r>
      <w:proofErr w:type="spellEnd"/>
      <w:r w:rsidR="00DD515E" w:rsidRPr="00DD515E">
        <w:t xml:space="preserve"> the computing loads that said hardware was processing.</w:t>
      </w:r>
      <w:r w:rsidR="00793A46">
        <w:t xml:space="preserve"> The ease of deploying </w:t>
      </w:r>
      <w:proofErr w:type="spellStart"/>
      <w:r w:rsidR="00793A46">
        <w:t>virtuali</w:t>
      </w:r>
      <w:r w:rsidR="00741914">
        <w:t>s</w:t>
      </w:r>
      <w:r w:rsidR="00793A46">
        <w:t>ed</w:t>
      </w:r>
      <w:proofErr w:type="spellEnd"/>
      <w:r w:rsidR="00793A46">
        <w:t xml:space="preserve"> servers compared to physical is a</w:t>
      </w:r>
      <w:r w:rsidR="007954AE">
        <w:t xml:space="preserve"> significant benefit for small </w:t>
      </w:r>
      <w:proofErr w:type="spellStart"/>
      <w:r w:rsidR="007954AE">
        <w:t>organi</w:t>
      </w:r>
      <w:r w:rsidR="00741914">
        <w:t>s</w:t>
      </w:r>
      <w:r w:rsidR="007954AE">
        <w:t>ations</w:t>
      </w:r>
      <w:proofErr w:type="spellEnd"/>
      <w:r w:rsidR="007954AE">
        <w:t xml:space="preserve"> with</w:t>
      </w:r>
      <w:r w:rsidR="00793A46">
        <w:t xml:space="preserve"> limited physical resources.</w:t>
      </w:r>
      <w:r w:rsidR="00BC41B0">
        <w:t xml:space="preserve"> These are just some general categories. Many more benefits can be gained from a proper use of </w:t>
      </w:r>
      <w:proofErr w:type="spellStart"/>
      <w:r w:rsidR="00BC41B0">
        <w:t>virtuali</w:t>
      </w:r>
      <w:r w:rsidR="00741914">
        <w:t>s</w:t>
      </w:r>
      <w:r w:rsidR="00BC41B0">
        <w:t>ation</w:t>
      </w:r>
      <w:proofErr w:type="spellEnd"/>
      <w:r w:rsidR="00BC41B0">
        <w:t xml:space="preserve"> like </w:t>
      </w:r>
      <w:proofErr w:type="spellStart"/>
      <w:r w:rsidR="00BC41B0">
        <w:t>minimi</w:t>
      </w:r>
      <w:r w:rsidR="00741914">
        <w:t>s</w:t>
      </w:r>
      <w:r w:rsidR="00BC41B0">
        <w:t>ing</w:t>
      </w:r>
      <w:proofErr w:type="spellEnd"/>
      <w:r w:rsidR="00BC41B0">
        <w:t xml:space="preserve"> or even eliminating downtime, increasing IT productivity, agility, faster provisioning of applications and resources, and many more.</w:t>
      </w:r>
      <w:r w:rsidR="007954AE">
        <w:t xml:space="preserve"> To take advantage of </w:t>
      </w:r>
      <w:proofErr w:type="spellStart"/>
      <w:r w:rsidR="007954AE">
        <w:t>virtuali</w:t>
      </w:r>
      <w:r w:rsidR="00741914">
        <w:t>s</w:t>
      </w:r>
      <w:r w:rsidR="007954AE">
        <w:t>ation</w:t>
      </w:r>
      <w:proofErr w:type="spellEnd"/>
      <w:r w:rsidR="007954AE">
        <w:t xml:space="preserve">, </w:t>
      </w:r>
      <w:proofErr w:type="spellStart"/>
      <w:r w:rsidR="007954AE">
        <w:t>organi</w:t>
      </w:r>
      <w:r w:rsidR="00741914">
        <w:t>s</w:t>
      </w:r>
      <w:r w:rsidR="007954AE">
        <w:t>ations</w:t>
      </w:r>
      <w:proofErr w:type="spellEnd"/>
      <w:r w:rsidR="007954AE">
        <w:t xml:space="preserve"> must be able to clearly decide what do they need it for. The four main spheres of use are as follows:</w:t>
      </w:r>
    </w:p>
    <w:p w14:paraId="5186C34A" w14:textId="77777777" w:rsidR="007954AE" w:rsidRDefault="007954AE" w:rsidP="002B560E">
      <w:pPr>
        <w:numPr>
          <w:ilvl w:val="0"/>
          <w:numId w:val="25"/>
        </w:numPr>
      </w:pPr>
      <w:r>
        <w:t>Application and server consolidation</w:t>
      </w:r>
    </w:p>
    <w:p w14:paraId="39FEDD3A" w14:textId="2D808054" w:rsidR="007954AE" w:rsidRDefault="007954AE" w:rsidP="002B560E">
      <w:pPr>
        <w:ind w:left="720"/>
      </w:pPr>
      <w:r>
        <w:t xml:space="preserve">To consolidate workloads of </w:t>
      </w:r>
      <w:proofErr w:type="spellStart"/>
      <w:r>
        <w:t>under-utili</w:t>
      </w:r>
      <w:r w:rsidR="00741914">
        <w:t>s</w:t>
      </w:r>
      <w:r>
        <w:t>ed</w:t>
      </w:r>
      <w:proofErr w:type="spellEnd"/>
      <w:r>
        <w:t xml:space="preserve"> servers on fewer machines [4], virtual machines (VM) can be </w:t>
      </w:r>
      <w:proofErr w:type="spellStart"/>
      <w:r>
        <w:t>utili</w:t>
      </w:r>
      <w:r w:rsidR="00741914">
        <w:t>s</w:t>
      </w:r>
      <w:r>
        <w:t>ed</w:t>
      </w:r>
      <w:proofErr w:type="spellEnd"/>
      <w:r>
        <w:t>. In some cases, legacy applications may not run correctly on newer hardware or operating system, and even it</w:t>
      </w:r>
      <w:r w:rsidR="003841DE">
        <w:t xml:space="preserve"> i</w:t>
      </w:r>
      <w:r>
        <w:t>s possible to run not optimal. VMs deal whit these issues by consolidating applications by providing a secure sandbox environment; it ensures applications run optimally and securely.</w:t>
      </w:r>
    </w:p>
    <w:p w14:paraId="0179D0C4" w14:textId="77777777" w:rsidR="007954AE" w:rsidRDefault="007954AE" w:rsidP="002B560E">
      <w:pPr>
        <w:numPr>
          <w:ilvl w:val="0"/>
          <w:numId w:val="25"/>
        </w:numPr>
      </w:pPr>
      <w:r>
        <w:t>Execution of multiple Operating system environments</w:t>
      </w:r>
    </w:p>
    <w:p w14:paraId="394AA8C0" w14:textId="77777777" w:rsidR="007954AE" w:rsidRDefault="007954AE" w:rsidP="002B560E">
      <w:pPr>
        <w:ind w:left="720"/>
      </w:pPr>
      <w:r>
        <w:t>VMs can be deployed whit different OS; the VM itself provides resource limiting and management. This can be useful for simulating virtual networks of independent computers or running different versions of OS.</w:t>
      </w:r>
    </w:p>
    <w:p w14:paraId="0038946A" w14:textId="77777777" w:rsidR="007954AE" w:rsidRDefault="007954AE" w:rsidP="002B560E">
      <w:pPr>
        <w:numPr>
          <w:ilvl w:val="0"/>
          <w:numId w:val="25"/>
        </w:numPr>
      </w:pPr>
      <w:r>
        <w:t>Performance and monitoring</w:t>
      </w:r>
    </w:p>
    <w:p w14:paraId="15A24A1A" w14:textId="5017FEDB" w:rsidR="007954AE" w:rsidRDefault="007954AE" w:rsidP="002B560E">
      <w:pPr>
        <w:ind w:left="720"/>
      </w:pPr>
      <w:r>
        <w:t xml:space="preserve">Before deploying new applications, one must ensure it is tested, and their performance is evaluated. VMs provide tools for monitoring and debugging </w:t>
      </w:r>
      <w:r w:rsidRPr="007954AE">
        <w:t>[4]</w:t>
      </w:r>
      <w:r>
        <w:t xml:space="preserve"> without introducing security or </w:t>
      </w:r>
      <w:proofErr w:type="spellStart"/>
      <w:r>
        <w:t>optimi</w:t>
      </w:r>
      <w:r w:rsidR="00741914">
        <w:t>s</w:t>
      </w:r>
      <w:r>
        <w:t>ation</w:t>
      </w:r>
      <w:proofErr w:type="spellEnd"/>
      <w:r>
        <w:t xml:space="preserve"> risks to the hardware. This perk is especially valuable for research and academic spheres </w:t>
      </w:r>
      <w:r w:rsidRPr="007954AE">
        <w:t>[4]</w:t>
      </w:r>
      <w:r>
        <w:t>.</w:t>
      </w:r>
    </w:p>
    <w:p w14:paraId="0E0185A4" w14:textId="77777777" w:rsidR="007954AE" w:rsidRDefault="007954AE" w:rsidP="002B560E">
      <w:pPr>
        <w:numPr>
          <w:ilvl w:val="0"/>
          <w:numId w:val="25"/>
        </w:numPr>
      </w:pPr>
      <w:r>
        <w:t>Resource sharing</w:t>
      </w:r>
    </w:p>
    <w:p w14:paraId="6B709D47" w14:textId="1E8AE828" w:rsidR="007954AE" w:rsidRPr="003B0109" w:rsidRDefault="000F70BB" w:rsidP="002B560E">
      <w:pPr>
        <w:ind w:left="720"/>
      </w:pPr>
      <w:r>
        <w:t xml:space="preserve">One of the fundamentals of </w:t>
      </w:r>
      <w:proofErr w:type="spellStart"/>
      <w:r>
        <w:t>virtuali</w:t>
      </w:r>
      <w:r w:rsidR="00741914">
        <w:t>s</w:t>
      </w:r>
      <w:r>
        <w:t>ation</w:t>
      </w:r>
      <w:proofErr w:type="spellEnd"/>
      <w:r>
        <w:t xml:space="preserve"> is its ability to share resources of ph</w:t>
      </w:r>
      <w:r w:rsidR="002B3607">
        <w:t>y</w:t>
      </w:r>
      <w:r>
        <w:t xml:space="preserve">sical hardware, thus helping </w:t>
      </w:r>
      <w:r>
        <w:t>with optimal use of hardware and energy needed to run it. VMs</w:t>
      </w:r>
      <w:r w:rsidR="002B3607">
        <w:t>,</w:t>
      </w:r>
      <w:r>
        <w:t xml:space="preserve"> as mentioned previously</w:t>
      </w:r>
      <w:r w:rsidR="002B3607">
        <w:t>,</w:t>
      </w:r>
      <w:r>
        <w:t xml:space="preserve"> enable mult</w:t>
      </w:r>
      <w:r w:rsidR="002B3607">
        <w:t>i</w:t>
      </w:r>
      <w:r>
        <w:t xml:space="preserve">ple OS to share computing resources, </w:t>
      </w:r>
      <w:r w:rsidR="002B3607">
        <w:t xml:space="preserve">a </w:t>
      </w:r>
      <w:r>
        <w:t>very beneficial characteristic for creativ</w:t>
      </w:r>
      <w:r w:rsidR="002B3607">
        <w:t>ity</w:t>
      </w:r>
      <w:r>
        <w:t xml:space="preserve"> and </w:t>
      </w:r>
      <w:proofErr w:type="spellStart"/>
      <w:r>
        <w:t>maxim</w:t>
      </w:r>
      <w:r w:rsidR="002B3607">
        <w:t>i</w:t>
      </w:r>
      <w:r w:rsidR="00741914">
        <w:t>s</w:t>
      </w:r>
      <w:r w:rsidR="002B3607">
        <w:t>e</w:t>
      </w:r>
      <w:proofErr w:type="spellEnd"/>
      <w:r>
        <w:t xml:space="preserve"> quality assurance of applications, experiments etc. Whit </w:t>
      </w:r>
      <w:proofErr w:type="spellStart"/>
      <w:r>
        <w:t>virtuali</w:t>
      </w:r>
      <w:r w:rsidR="00741914">
        <w:t>s</w:t>
      </w:r>
      <w:r>
        <w:t>ation</w:t>
      </w:r>
      <w:proofErr w:type="spellEnd"/>
      <w:r>
        <w:t xml:space="preserve"> outdate</w:t>
      </w:r>
      <w:r w:rsidR="002B3607">
        <w:t>d</w:t>
      </w:r>
      <w:r>
        <w:t xml:space="preserve"> applications can be </w:t>
      </w:r>
      <w:r w:rsidR="00741914">
        <w:t>“</w:t>
      </w:r>
      <w:r>
        <w:t>retrofi</w:t>
      </w:r>
      <w:r w:rsidR="002B3607">
        <w:t>t</w:t>
      </w:r>
      <w:r>
        <w:t>ted</w:t>
      </w:r>
      <w:r w:rsidR="00741914">
        <w:t>”</w:t>
      </w:r>
      <w:r>
        <w:t xml:space="preserve"> whit new futures whit comparative ease</w:t>
      </w:r>
      <w:r w:rsidR="002B3607">
        <w:t>. H</w:t>
      </w:r>
      <w:r>
        <w:t xml:space="preserve">ence it simplifies management among different </w:t>
      </w:r>
      <w:proofErr w:type="spellStart"/>
      <w:r>
        <w:t>virtuali</w:t>
      </w:r>
      <w:r w:rsidR="00741914">
        <w:t>s</w:t>
      </w:r>
      <w:r>
        <w:t>ation</w:t>
      </w:r>
      <w:proofErr w:type="spellEnd"/>
      <w:r>
        <w:t xml:space="preserve"> processes </w:t>
      </w:r>
      <w:r w:rsidRPr="000F70BB">
        <w:t>[4]</w:t>
      </w:r>
      <w:r>
        <w:t>. Complicated task</w:t>
      </w:r>
      <w:r w:rsidR="002B3607">
        <w:t>s</w:t>
      </w:r>
      <w:r>
        <w:t xml:space="preserve"> such as migration, backups, disaster recovery are much more manage</w:t>
      </w:r>
      <w:r w:rsidR="002B3607">
        <w:t>a</w:t>
      </w:r>
      <w:r>
        <w:t xml:space="preserve">ble if </w:t>
      </w:r>
      <w:proofErr w:type="spellStart"/>
      <w:r>
        <w:t>virtuali</w:t>
      </w:r>
      <w:r w:rsidR="00741914">
        <w:t>s</w:t>
      </w:r>
      <w:r>
        <w:t>ation</w:t>
      </w:r>
      <w:proofErr w:type="spellEnd"/>
      <w:r>
        <w:t xml:space="preserve"> technics are employed.</w:t>
      </w:r>
    </w:p>
    <w:p w14:paraId="5A4EA1BC" w14:textId="580C225B" w:rsidR="003B0109" w:rsidRDefault="003B0109" w:rsidP="003B0109">
      <w:pPr>
        <w:pStyle w:val="Heading2"/>
      </w:pPr>
      <w:r>
        <w:t>Cloud computing in organi</w:t>
      </w:r>
      <w:r w:rsidR="00741914">
        <w:t>s</w:t>
      </w:r>
      <w:r>
        <w:t>ations</w:t>
      </w:r>
    </w:p>
    <w:p w14:paraId="159F9FC3" w14:textId="6C0D6E69" w:rsidR="003B0109" w:rsidRPr="003B0109" w:rsidRDefault="00BC41B0" w:rsidP="002B560E">
      <w:r>
        <w:t xml:space="preserve">In this age of </w:t>
      </w:r>
      <w:proofErr w:type="spellStart"/>
      <w:r>
        <w:t>globali</w:t>
      </w:r>
      <w:r w:rsidR="00741914">
        <w:t>s</w:t>
      </w:r>
      <w:r>
        <w:t>ation</w:t>
      </w:r>
      <w:proofErr w:type="spellEnd"/>
      <w:r>
        <w:t xml:space="preserve"> and economic crunch, an increasing number of companies and </w:t>
      </w:r>
      <w:proofErr w:type="spellStart"/>
      <w:r>
        <w:t>organi</w:t>
      </w:r>
      <w:r w:rsidR="00741914">
        <w:t>s</w:t>
      </w:r>
      <w:r>
        <w:t>ations</w:t>
      </w:r>
      <w:proofErr w:type="spellEnd"/>
      <w:r>
        <w:t xml:space="preserve"> </w:t>
      </w:r>
      <w:proofErr w:type="spellStart"/>
      <w:r>
        <w:t>emphasi</w:t>
      </w:r>
      <w:r w:rsidR="00741914">
        <w:t>s</w:t>
      </w:r>
      <w:r>
        <w:t>e</w:t>
      </w:r>
      <w:proofErr w:type="spellEnd"/>
      <w:r>
        <w:t xml:space="preserve"> </w:t>
      </w:r>
      <w:proofErr w:type="spellStart"/>
      <w:r>
        <w:t>optimi</w:t>
      </w:r>
      <w:r w:rsidR="00741914">
        <w:t>s</w:t>
      </w:r>
      <w:r>
        <w:t>ing</w:t>
      </w:r>
      <w:proofErr w:type="spellEnd"/>
      <w:r>
        <w:t xml:space="preserve"> work performance</w:t>
      </w:r>
      <w:r w:rsidR="00666601">
        <w:t xml:space="preserve"> </w:t>
      </w:r>
      <w:r w:rsidR="00666601" w:rsidRPr="00666601">
        <w:t>[3]</w:t>
      </w:r>
      <w:r>
        <w:t>.</w:t>
      </w:r>
      <w:r w:rsidR="00666601">
        <w:t xml:space="preserve"> Cloud computing (CC) allows access to networks of shared memory, servers, and storage hardware devices that can be rapidly deployed and scaled on-demand dynamically, enabling minimal interaction with the services provider and comparatively ease. Cloud computing has a couple of essential characteristics, such as on-demand self-service, resource pooling, rapid scalability, broad network access, and measured services </w:t>
      </w:r>
      <w:r w:rsidR="00666601" w:rsidRPr="00666601">
        <w:t>[3]</w:t>
      </w:r>
      <w:r w:rsidR="00666601">
        <w:t>. Compared to traditional hosting, CC offers much flexibility and agility embedded in its services.</w:t>
      </w:r>
    </w:p>
    <w:p w14:paraId="27C0B5FC" w14:textId="77777777" w:rsidR="009303D9" w:rsidRDefault="00ED3C3C" w:rsidP="006B6B66">
      <w:pPr>
        <w:pStyle w:val="Heading1"/>
      </w:pPr>
      <w:r>
        <w:t>UWTSD case</w:t>
      </w:r>
    </w:p>
    <w:p w14:paraId="27125C97" w14:textId="29B59B15" w:rsidR="005442BE" w:rsidRPr="005442BE" w:rsidRDefault="005442BE" w:rsidP="002B560E">
      <w:r>
        <w:t xml:space="preserve">The benefits that UWTSD can gain </w:t>
      </w:r>
      <w:r w:rsidR="002B3607">
        <w:t>from</w:t>
      </w:r>
      <w:r>
        <w:t xml:space="preserve"> </w:t>
      </w:r>
      <w:proofErr w:type="spellStart"/>
      <w:r>
        <w:t>virtuali</w:t>
      </w:r>
      <w:r w:rsidR="00741914">
        <w:t>s</w:t>
      </w:r>
      <w:r>
        <w:t>ation</w:t>
      </w:r>
      <w:proofErr w:type="spellEnd"/>
      <w:r>
        <w:t xml:space="preserve"> are numerous</w:t>
      </w:r>
      <w:r w:rsidR="002B3607">
        <w:t>. T</w:t>
      </w:r>
      <w:r>
        <w:t>he question is</w:t>
      </w:r>
      <w:r w:rsidR="002B3607">
        <w:t>,</w:t>
      </w:r>
      <w:r>
        <w:t xml:space="preserve"> what will be </w:t>
      </w:r>
      <w:r w:rsidR="002B3607">
        <w:t xml:space="preserve">a </w:t>
      </w:r>
      <w:r>
        <w:t>more be</w:t>
      </w:r>
      <w:r w:rsidR="002B3607">
        <w:t>ne</w:t>
      </w:r>
      <w:r>
        <w:t xml:space="preserve">ficial and optimal decision. On </w:t>
      </w:r>
      <w:r w:rsidR="002B3607">
        <w:t xml:space="preserve">the other </w:t>
      </w:r>
      <w:r>
        <w:t>hand</w:t>
      </w:r>
      <w:r w:rsidR="002B3607">
        <w:t>,</w:t>
      </w:r>
      <w:r>
        <w:t xml:space="preserve"> the </w:t>
      </w:r>
      <w:proofErr w:type="spellStart"/>
      <w:r>
        <w:t>organi</w:t>
      </w:r>
      <w:r w:rsidR="00741914">
        <w:t>s</w:t>
      </w:r>
      <w:r>
        <w:t>ation</w:t>
      </w:r>
      <w:proofErr w:type="spellEnd"/>
      <w:r>
        <w:t xml:space="preserve"> already ha</w:t>
      </w:r>
      <w:r w:rsidR="002B3607">
        <w:t>s deployed hardware to support its needs, which</w:t>
      </w:r>
      <w:r>
        <w:t xml:space="preserve"> can reduce the cost of </w:t>
      </w:r>
      <w:r w:rsidR="002B3607">
        <w:t>i</w:t>
      </w:r>
      <w:r>
        <w:t xml:space="preserve">mplementing </w:t>
      </w:r>
      <w:proofErr w:type="spellStart"/>
      <w:r>
        <w:t>virtuali</w:t>
      </w:r>
      <w:r w:rsidR="00741914">
        <w:t>s</w:t>
      </w:r>
      <w:r>
        <w:t>ed</w:t>
      </w:r>
      <w:proofErr w:type="spellEnd"/>
      <w:r>
        <w:t xml:space="preserve"> DC. On the other hand</w:t>
      </w:r>
      <w:r w:rsidR="002B3607">
        <w:t>,</w:t>
      </w:r>
      <w:r>
        <w:t xml:space="preserve"> </w:t>
      </w:r>
      <w:r w:rsidR="002B3607">
        <w:t>using</w:t>
      </w:r>
      <w:r w:rsidR="002E302F">
        <w:t xml:space="preserve"> services supplied by </w:t>
      </w:r>
      <w:proofErr w:type="spellStart"/>
      <w:r w:rsidR="002E302F">
        <w:t>organi</w:t>
      </w:r>
      <w:r w:rsidR="00741914">
        <w:t>s</w:t>
      </w:r>
      <w:r w:rsidR="002E302F">
        <w:t>ations</w:t>
      </w:r>
      <w:proofErr w:type="spellEnd"/>
      <w:r w:rsidR="002E302F">
        <w:t xml:space="preserve"> like AWS will make the migration process comparativ</w:t>
      </w:r>
      <w:r w:rsidR="002B3607">
        <w:t>ely</w:t>
      </w:r>
      <w:r w:rsidR="002E302F">
        <w:t xml:space="preserve"> simpler an</w:t>
      </w:r>
      <w:r w:rsidR="002B3607">
        <w:t>d</w:t>
      </w:r>
      <w:r w:rsidR="002E302F">
        <w:t xml:space="preserve"> faster</w:t>
      </w:r>
      <w:r w:rsidR="002B3607">
        <w:t>;</w:t>
      </w:r>
      <w:r w:rsidR="002E302F">
        <w:t xml:space="preserve"> </w:t>
      </w:r>
      <w:r w:rsidR="002B3607">
        <w:t>AWS already has</w:t>
      </w:r>
      <w:r w:rsidR="002E302F">
        <w:t xml:space="preserve"> the infrastructure buil</w:t>
      </w:r>
      <w:r w:rsidR="002B3607">
        <w:t>t.</w:t>
      </w:r>
      <w:r w:rsidR="002E302F">
        <w:t xml:space="preserve"> </w:t>
      </w:r>
      <w:r w:rsidR="002B3607">
        <w:t>This choice</w:t>
      </w:r>
      <w:r w:rsidR="002E302F">
        <w:t xml:space="preserve"> may reduce the CAPEX</w:t>
      </w:r>
      <w:r w:rsidR="002B3607">
        <w:t xml:space="preserve"> and arguably provide better ongoing connections to </w:t>
      </w:r>
      <w:proofErr w:type="spellStart"/>
      <w:r w:rsidR="002B3607">
        <w:t>minimi</w:t>
      </w:r>
      <w:r w:rsidR="00741914">
        <w:t>s</w:t>
      </w:r>
      <w:r w:rsidR="002B3607">
        <w:t>e</w:t>
      </w:r>
      <w:proofErr w:type="spellEnd"/>
      <w:r w:rsidR="002B3607">
        <w:t xml:space="preserve"> risk during migration</w:t>
      </w:r>
      <w:r w:rsidR="002E302F">
        <w:t>.</w:t>
      </w:r>
    </w:p>
    <w:p w14:paraId="0676D0BF" w14:textId="77777777" w:rsidR="009303D9" w:rsidRDefault="002B3607" w:rsidP="00ED0149">
      <w:pPr>
        <w:pStyle w:val="Heading2"/>
      </w:pPr>
      <w:r>
        <w:t>Migration</w:t>
      </w:r>
    </w:p>
    <w:p w14:paraId="4CCBAC35" w14:textId="02C3958E" w:rsidR="00DE5050" w:rsidRPr="00203D4E" w:rsidRDefault="002B3607" w:rsidP="002B560E">
      <w:r>
        <w:t xml:space="preserve">Cloud computing has gained increasing popularity over the years. A large part of DC management tasks is </w:t>
      </w:r>
      <w:proofErr w:type="spellStart"/>
      <w:r>
        <w:t>dependant</w:t>
      </w:r>
      <w:proofErr w:type="spellEnd"/>
      <w:r>
        <w:t xml:space="preserve"> on live migration support [5]. Therefore cloud-based services must have efficient management to be able to meet optimally meet the demand. Because live migration has been proven to be rapid and seamless, improving its quality also helps effective DC management.</w:t>
      </w:r>
    </w:p>
    <w:p w14:paraId="3C9A425F" w14:textId="0665DD86" w:rsidR="00DE5050" w:rsidRDefault="00203D4E" w:rsidP="00DE5050">
      <w:pPr>
        <w:pStyle w:val="Heading1"/>
      </w:pPr>
      <w:r>
        <w:t>ABC case</w:t>
      </w:r>
    </w:p>
    <w:p w14:paraId="1332B8F1" w14:textId="5D77DB36" w:rsidR="00203D4E" w:rsidRDefault="00DE5050" w:rsidP="002B560E">
      <w:r>
        <w:t xml:space="preserve">In this age of information, </w:t>
      </w:r>
      <w:proofErr w:type="spellStart"/>
      <w:r>
        <w:t>organi</w:t>
      </w:r>
      <w:r w:rsidR="00741914">
        <w:t>s</w:t>
      </w:r>
      <w:r>
        <w:t>ations</w:t>
      </w:r>
      <w:proofErr w:type="spellEnd"/>
      <w:r>
        <w:t xml:space="preserve"> that offer cloud services have several crucial aspects to consider to be successful and competitive. Offering computing services as a product means information is the company</w:t>
      </w:r>
      <w:r w:rsidR="00741914">
        <w:t>’</w:t>
      </w:r>
      <w:r>
        <w:t xml:space="preserve">s most important asset; this asset must be gathered, processed, and secured correctly. </w:t>
      </w:r>
      <w:r w:rsidR="00203D4E">
        <w:t>The gathering</w:t>
      </w:r>
      <w:r>
        <w:t xml:space="preserve"> stage must provide accurate data and do so without delay</w:t>
      </w:r>
      <w:r w:rsidR="00203D4E">
        <w:t xml:space="preserve"> to ensure the expected result can be achieved</w:t>
      </w:r>
      <w:r>
        <w:t>.</w:t>
      </w:r>
      <w:r w:rsidR="00203D4E">
        <w:t xml:space="preserve"> To achieve this processing, and storing the information is crucial. Well configured Storage Area Network </w:t>
      </w:r>
      <w:r w:rsidR="00203D4E">
        <w:lastRenderedPageBreak/>
        <w:t xml:space="preserve">(SAN) can aid this process </w:t>
      </w:r>
      <w:proofErr w:type="gramStart"/>
      <w:r w:rsidR="00203D4E">
        <w:t>and also</w:t>
      </w:r>
      <w:proofErr w:type="gramEnd"/>
      <w:r w:rsidR="00203D4E">
        <w:t xml:space="preserve"> help achieve the last task of securing the data. The network is a widely used term; more specific it represents devices interconnected by mediums; the primary purpose is computing operations. As the name suggests, SAN is a network of storage devices, and its primary purpose is securely transferring and storing information [6]. In this case, we have three distributed physical DC combined whit </w:t>
      </w:r>
      <w:proofErr w:type="spellStart"/>
      <w:r w:rsidR="00203D4E">
        <w:t>Virtuali</w:t>
      </w:r>
      <w:r w:rsidR="00741914">
        <w:t>s</w:t>
      </w:r>
      <w:r w:rsidR="00203D4E">
        <w:t>ation</w:t>
      </w:r>
      <w:proofErr w:type="spellEnd"/>
      <w:r w:rsidR="00203D4E">
        <w:t xml:space="preserve">; this makes a robust security policy framework a must-have future for the </w:t>
      </w:r>
      <w:proofErr w:type="spellStart"/>
      <w:r w:rsidR="00203D4E">
        <w:t>organi</w:t>
      </w:r>
      <w:r w:rsidR="00741914">
        <w:t>s</w:t>
      </w:r>
      <w:r w:rsidR="00203D4E">
        <w:t>ation</w:t>
      </w:r>
      <w:proofErr w:type="spellEnd"/>
      <w:r w:rsidR="00203D4E">
        <w:t xml:space="preserve">. This security framework need is amplified even more by the fact that the </w:t>
      </w:r>
      <w:proofErr w:type="spellStart"/>
      <w:r w:rsidR="00203D4E">
        <w:t>organi</w:t>
      </w:r>
      <w:r w:rsidR="00741914">
        <w:t>s</w:t>
      </w:r>
      <w:r w:rsidR="00203D4E">
        <w:t>ation</w:t>
      </w:r>
      <w:proofErr w:type="spellEnd"/>
      <w:r w:rsidR="00203D4E">
        <w:t xml:space="preserve"> handles </w:t>
      </w:r>
      <w:proofErr w:type="gramStart"/>
      <w:r w:rsidR="00203D4E">
        <w:t>clients</w:t>
      </w:r>
      <w:proofErr w:type="gramEnd"/>
      <w:r w:rsidR="00203D4E">
        <w:t xml:space="preserve"> sensitive personal information.</w:t>
      </w:r>
    </w:p>
    <w:p w14:paraId="7059214E" w14:textId="3056C429" w:rsidR="00203D4E" w:rsidRDefault="00203D4E" w:rsidP="00203D4E">
      <w:pPr>
        <w:pStyle w:val="Heading2"/>
      </w:pPr>
      <w:r>
        <w:t>Security policy framework</w:t>
      </w:r>
    </w:p>
    <w:p w14:paraId="0BB03609" w14:textId="5694FF02" w:rsidR="002B560E" w:rsidRPr="002B560E" w:rsidRDefault="00741914" w:rsidP="002B560E">
      <w:r>
        <w:t xml:space="preserve">A security policy framework (SPF) is a set of documents that describes the information security policies </w:t>
      </w:r>
      <w:proofErr w:type="spellStart"/>
      <w:r>
        <w:t>utilised</w:t>
      </w:r>
      <w:proofErr w:type="spellEnd"/>
      <w:r>
        <w:t xml:space="preserve"> by an </w:t>
      </w:r>
      <w:proofErr w:type="spellStart"/>
      <w:r>
        <w:t>organisation</w:t>
      </w:r>
      <w:proofErr w:type="spellEnd"/>
      <w:r>
        <w:t xml:space="preserve"> [7]. It can be a significant task for an </w:t>
      </w:r>
      <w:proofErr w:type="spellStart"/>
      <w:r>
        <w:t>organisation</w:t>
      </w:r>
      <w:proofErr w:type="spellEnd"/>
      <w:r>
        <w:t xml:space="preserve"> to undertake; it is an understatement to say such a document consists of many policies. This framework can include goals, requirements, and objectives in the aspect of the </w:t>
      </w:r>
      <w:proofErr w:type="spellStart"/>
      <w:r>
        <w:t>organisation’s</w:t>
      </w:r>
      <w:proofErr w:type="spellEnd"/>
      <w:r>
        <w:t xml:space="preserve"> security. Today many security policies sets lack a structured framework [7], which makes it extremely difficult to maintain, </w:t>
      </w:r>
      <w:r>
        <w:t xml:space="preserve">update, and follow these sets. Whit three different facilities ABC will surely improve the security of its operations. A good example of issues observed in </w:t>
      </w:r>
      <w:proofErr w:type="spellStart"/>
      <w:r>
        <w:t>organisations</w:t>
      </w:r>
      <w:proofErr w:type="spellEnd"/>
      <w:r>
        <w:t xml:space="preserve"> without framework structure is updating security policies. The information age is active, and dynamic new exploits are discovered almost daily. Updating security is crucial when processing and storing data. If we consider security regulations changes for </w:t>
      </w:r>
      <w:proofErr w:type="spellStart"/>
      <w:r>
        <w:t>organisations</w:t>
      </w:r>
      <w:proofErr w:type="spellEnd"/>
      <w:r>
        <w:t xml:space="preserve"> without framework structure, how difficult will it be to find the outdated statement and update it? It would be a challenging and time-consuming process in large </w:t>
      </w:r>
      <w:proofErr w:type="spellStart"/>
      <w:r>
        <w:t>organisations</w:t>
      </w:r>
      <w:proofErr w:type="spellEnd"/>
      <w:r>
        <w:t xml:space="preserve"> like this, wasting unnecessary time. Timely security updates are again an advantage, but only if we can benefit from it. The purpose of SPF is to provide standards and guidelines [7], such as specific control configurations and example approaches.</w:t>
      </w:r>
    </w:p>
    <w:p w14:paraId="2CEF36F1" w14:textId="3B29094E" w:rsidR="00203D4E" w:rsidRPr="00203D4E" w:rsidRDefault="002B560E" w:rsidP="002B560E">
      <w:pPr>
        <w:pStyle w:val="Heading2"/>
      </w:pPr>
      <w:r>
        <w:t>Storage Area Network</w:t>
      </w:r>
    </w:p>
    <w:p w14:paraId="04F11D8B" w14:textId="020EF752" w:rsidR="009303D9" w:rsidRDefault="009303D9" w:rsidP="00203D4E">
      <w:pPr>
        <w:pStyle w:val="Heading1"/>
      </w:pPr>
      <w:r w:rsidRPr="00203D4E">
        <w:rPr>
          <w:rStyle w:val="Heading1Char"/>
        </w:rPr>
        <w:t>References</w:t>
      </w:r>
      <w:r w:rsidR="00203D4E" w:rsidRPr="00203D4E">
        <w:rPr>
          <w:rStyle w:val="Heading1Char"/>
        </w:rPr>
        <w:t xml:space="preserve"> and </w:t>
      </w:r>
      <w:r w:rsidR="00203D4E" w:rsidRPr="00203D4E">
        <w:rPr>
          <w:rStyle w:val="Heading1Char"/>
        </w:rPr>
        <w:t>Bibliography</w:t>
      </w:r>
    </w:p>
    <w:p w14:paraId="75BBA24B" w14:textId="77777777" w:rsidR="008F4551" w:rsidRPr="008F4551" w:rsidRDefault="008F4551" w:rsidP="008F4551"/>
    <w:p w14:paraId="3A4E010C" w14:textId="77777777" w:rsidR="009303D9" w:rsidRPr="005B520E" w:rsidRDefault="009303D9"/>
    <w:p w14:paraId="5D8AEF1E" w14:textId="77777777" w:rsidR="009303D9" w:rsidRDefault="009303D9">
      <w:pPr>
        <w:pStyle w:val="references"/>
        <w:sectPr w:rsidR="009303D9" w:rsidSect="00F13017">
          <w:type w:val="continuous"/>
          <w:pgSz w:w="11909" w:h="16834" w:code="9"/>
          <w:pgMar w:top="1080" w:right="720" w:bottom="2434" w:left="720" w:header="720" w:footer="720" w:gutter="0"/>
          <w:cols w:num="2" w:space="360"/>
          <w:docGrid w:linePitch="360"/>
        </w:sectPr>
      </w:pPr>
    </w:p>
    <w:p w14:paraId="36042FDC" w14:textId="77777777" w:rsidR="009303D9" w:rsidRDefault="009303D9" w:rsidP="005B520E"/>
    <w:sectPr w:rsidR="009303D9" w:rsidSect="00F13017">
      <w:type w:val="continuous"/>
      <w:pgSz w:w="11909" w:h="16834" w:code="9"/>
      <w:pgMar w:top="1080" w:right="720" w:bottom="2434"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53F97" w14:textId="77777777" w:rsidR="00053AAA" w:rsidRDefault="00053AAA" w:rsidP="001A3B3D">
      <w:r>
        <w:separator/>
      </w:r>
    </w:p>
  </w:endnote>
  <w:endnote w:type="continuationSeparator" w:id="0">
    <w:p w14:paraId="4898AD02" w14:textId="77777777" w:rsidR="00053AAA" w:rsidRDefault="00053AAA"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45E7F" w14:textId="77777777" w:rsidR="00053AAA" w:rsidRDefault="00053AAA" w:rsidP="001A3B3D">
      <w:r>
        <w:separator/>
      </w:r>
    </w:p>
  </w:footnote>
  <w:footnote w:type="continuationSeparator" w:id="0">
    <w:p w14:paraId="10C40A63" w14:textId="77777777" w:rsidR="00053AAA" w:rsidRDefault="00053AAA"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30A9D"/>
    <w:multiLevelType w:val="hybridMultilevel"/>
    <w:tmpl w:val="D54432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3"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7"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0"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5"/>
  </w:num>
  <w:num w:numId="2">
    <w:abstractNumId w:val="20"/>
  </w:num>
  <w:num w:numId="3">
    <w:abstractNumId w:val="14"/>
  </w:num>
  <w:num w:numId="4">
    <w:abstractNumId w:val="17"/>
  </w:num>
  <w:num w:numId="5">
    <w:abstractNumId w:val="17"/>
  </w:num>
  <w:num w:numId="6">
    <w:abstractNumId w:val="17"/>
  </w:num>
  <w:num w:numId="7">
    <w:abstractNumId w:val="17"/>
  </w:num>
  <w:num w:numId="8">
    <w:abstractNumId w:val="19"/>
  </w:num>
  <w:num w:numId="9">
    <w:abstractNumId w:val="21"/>
  </w:num>
  <w:num w:numId="10">
    <w:abstractNumId w:val="16"/>
  </w:num>
  <w:num w:numId="11">
    <w:abstractNumId w:val="13"/>
  </w:num>
  <w:num w:numId="12">
    <w:abstractNumId w:val="12"/>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8"/>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oNotTrackMoves/>
  <w:defaultTabStop w:val="720"/>
  <w:characterSpacingControl w:val="doNotCompress"/>
  <w:footnotePr>
    <w:footnote w:id="-1"/>
    <w:footnote w:id="0"/>
  </w:footnotePr>
  <w:endnotePr>
    <w:endnote w:id="-1"/>
    <w:endnote w:id="0"/>
  </w:endnotePr>
  <w:compat>
    <w:doNotUseHTMLParagraphAutoSpacing/>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YzMze0sDA1NDC2MLJU0lEKTi0uzszPAykwNKgFAPFwDLctAAAA"/>
  </w:docVars>
  <w:rsids>
    <w:rsidRoot w:val="009303D9"/>
    <w:rsid w:val="00016F6A"/>
    <w:rsid w:val="00021AED"/>
    <w:rsid w:val="00022688"/>
    <w:rsid w:val="00024845"/>
    <w:rsid w:val="0004781E"/>
    <w:rsid w:val="00053AAA"/>
    <w:rsid w:val="00054221"/>
    <w:rsid w:val="0008758A"/>
    <w:rsid w:val="00087AA5"/>
    <w:rsid w:val="000A4036"/>
    <w:rsid w:val="000A5A94"/>
    <w:rsid w:val="000B129A"/>
    <w:rsid w:val="000C1E68"/>
    <w:rsid w:val="000F70BB"/>
    <w:rsid w:val="00115A0C"/>
    <w:rsid w:val="001A2EFD"/>
    <w:rsid w:val="001A3B3D"/>
    <w:rsid w:val="001A58F6"/>
    <w:rsid w:val="001B67DC"/>
    <w:rsid w:val="001C1989"/>
    <w:rsid w:val="001D64A2"/>
    <w:rsid w:val="00203D4E"/>
    <w:rsid w:val="002254A9"/>
    <w:rsid w:val="00230B77"/>
    <w:rsid w:val="00233D97"/>
    <w:rsid w:val="002651CF"/>
    <w:rsid w:val="00273ACD"/>
    <w:rsid w:val="002850E3"/>
    <w:rsid w:val="002B3607"/>
    <w:rsid w:val="002B560E"/>
    <w:rsid w:val="002D00DA"/>
    <w:rsid w:val="002E302F"/>
    <w:rsid w:val="002F6E53"/>
    <w:rsid w:val="00324CD2"/>
    <w:rsid w:val="0033331A"/>
    <w:rsid w:val="00354FCF"/>
    <w:rsid w:val="00381BDF"/>
    <w:rsid w:val="0038320E"/>
    <w:rsid w:val="003841DE"/>
    <w:rsid w:val="003A19E2"/>
    <w:rsid w:val="003A290E"/>
    <w:rsid w:val="003A415E"/>
    <w:rsid w:val="003B0109"/>
    <w:rsid w:val="00404F60"/>
    <w:rsid w:val="004325FB"/>
    <w:rsid w:val="004432BA"/>
    <w:rsid w:val="0044407E"/>
    <w:rsid w:val="00447BB9"/>
    <w:rsid w:val="00456609"/>
    <w:rsid w:val="004818C2"/>
    <w:rsid w:val="00497326"/>
    <w:rsid w:val="004A4FAA"/>
    <w:rsid w:val="004B5115"/>
    <w:rsid w:val="004D72B5"/>
    <w:rsid w:val="004F4556"/>
    <w:rsid w:val="00512B63"/>
    <w:rsid w:val="00514748"/>
    <w:rsid w:val="005442BE"/>
    <w:rsid w:val="00551B7F"/>
    <w:rsid w:val="00563946"/>
    <w:rsid w:val="0056610F"/>
    <w:rsid w:val="00575BCA"/>
    <w:rsid w:val="005B0344"/>
    <w:rsid w:val="005B2081"/>
    <w:rsid w:val="005B423C"/>
    <w:rsid w:val="005B520E"/>
    <w:rsid w:val="005E2800"/>
    <w:rsid w:val="00605825"/>
    <w:rsid w:val="00634837"/>
    <w:rsid w:val="00645D22"/>
    <w:rsid w:val="00651A08"/>
    <w:rsid w:val="00654204"/>
    <w:rsid w:val="006617A8"/>
    <w:rsid w:val="00666601"/>
    <w:rsid w:val="00670434"/>
    <w:rsid w:val="006B6B66"/>
    <w:rsid w:val="006C2E4D"/>
    <w:rsid w:val="006C3AD3"/>
    <w:rsid w:val="006F3858"/>
    <w:rsid w:val="006F6D3D"/>
    <w:rsid w:val="00715BEA"/>
    <w:rsid w:val="00740EEA"/>
    <w:rsid w:val="00741914"/>
    <w:rsid w:val="0074761C"/>
    <w:rsid w:val="007524F6"/>
    <w:rsid w:val="00761050"/>
    <w:rsid w:val="00793A46"/>
    <w:rsid w:val="00793DED"/>
    <w:rsid w:val="00794804"/>
    <w:rsid w:val="007954AE"/>
    <w:rsid w:val="007971AC"/>
    <w:rsid w:val="007B33F1"/>
    <w:rsid w:val="007B6DDA"/>
    <w:rsid w:val="007C0308"/>
    <w:rsid w:val="007C2FE9"/>
    <w:rsid w:val="007C2FF2"/>
    <w:rsid w:val="007D6232"/>
    <w:rsid w:val="007F1F99"/>
    <w:rsid w:val="007F768F"/>
    <w:rsid w:val="008065B9"/>
    <w:rsid w:val="0080791D"/>
    <w:rsid w:val="00821F67"/>
    <w:rsid w:val="00846EB2"/>
    <w:rsid w:val="00871015"/>
    <w:rsid w:val="00873603"/>
    <w:rsid w:val="0087687E"/>
    <w:rsid w:val="00895D98"/>
    <w:rsid w:val="008A2C7D"/>
    <w:rsid w:val="008C4B23"/>
    <w:rsid w:val="008E6200"/>
    <w:rsid w:val="008F4551"/>
    <w:rsid w:val="008F6E2C"/>
    <w:rsid w:val="009051A4"/>
    <w:rsid w:val="00906485"/>
    <w:rsid w:val="00912315"/>
    <w:rsid w:val="009303D9"/>
    <w:rsid w:val="00933C64"/>
    <w:rsid w:val="00951B43"/>
    <w:rsid w:val="00972203"/>
    <w:rsid w:val="00982B8C"/>
    <w:rsid w:val="009A00FB"/>
    <w:rsid w:val="009D213D"/>
    <w:rsid w:val="009D3CA7"/>
    <w:rsid w:val="009E492A"/>
    <w:rsid w:val="009E6CF3"/>
    <w:rsid w:val="009F1D79"/>
    <w:rsid w:val="009F25CE"/>
    <w:rsid w:val="00A059B3"/>
    <w:rsid w:val="00A50C5E"/>
    <w:rsid w:val="00A57632"/>
    <w:rsid w:val="00A7458B"/>
    <w:rsid w:val="00AD091E"/>
    <w:rsid w:val="00AE3409"/>
    <w:rsid w:val="00B11A30"/>
    <w:rsid w:val="00B11A60"/>
    <w:rsid w:val="00B16D7E"/>
    <w:rsid w:val="00B22613"/>
    <w:rsid w:val="00B5122A"/>
    <w:rsid w:val="00B80288"/>
    <w:rsid w:val="00BA1025"/>
    <w:rsid w:val="00BC3420"/>
    <w:rsid w:val="00BC41B0"/>
    <w:rsid w:val="00BC4D9F"/>
    <w:rsid w:val="00BD670B"/>
    <w:rsid w:val="00BE7D3C"/>
    <w:rsid w:val="00BF5FF6"/>
    <w:rsid w:val="00C0207F"/>
    <w:rsid w:val="00C16117"/>
    <w:rsid w:val="00C273C4"/>
    <w:rsid w:val="00C3075A"/>
    <w:rsid w:val="00C34A22"/>
    <w:rsid w:val="00C379A0"/>
    <w:rsid w:val="00C86FC6"/>
    <w:rsid w:val="00C919A4"/>
    <w:rsid w:val="00CA4392"/>
    <w:rsid w:val="00CB653E"/>
    <w:rsid w:val="00CC393F"/>
    <w:rsid w:val="00CD3183"/>
    <w:rsid w:val="00D1072C"/>
    <w:rsid w:val="00D2176E"/>
    <w:rsid w:val="00D375E7"/>
    <w:rsid w:val="00D42B91"/>
    <w:rsid w:val="00D46051"/>
    <w:rsid w:val="00D632BE"/>
    <w:rsid w:val="00D72D06"/>
    <w:rsid w:val="00D7522C"/>
    <w:rsid w:val="00D7536F"/>
    <w:rsid w:val="00D76668"/>
    <w:rsid w:val="00D77AA7"/>
    <w:rsid w:val="00DC16DE"/>
    <w:rsid w:val="00DD291C"/>
    <w:rsid w:val="00DD515E"/>
    <w:rsid w:val="00DE5050"/>
    <w:rsid w:val="00DF3EB7"/>
    <w:rsid w:val="00E01E8B"/>
    <w:rsid w:val="00E02EFC"/>
    <w:rsid w:val="00E04517"/>
    <w:rsid w:val="00E07383"/>
    <w:rsid w:val="00E11A6B"/>
    <w:rsid w:val="00E22F44"/>
    <w:rsid w:val="00E50109"/>
    <w:rsid w:val="00E61E12"/>
    <w:rsid w:val="00E70AC1"/>
    <w:rsid w:val="00E7596C"/>
    <w:rsid w:val="00E7746A"/>
    <w:rsid w:val="00E878F2"/>
    <w:rsid w:val="00EA34A9"/>
    <w:rsid w:val="00ED0149"/>
    <w:rsid w:val="00ED3C3C"/>
    <w:rsid w:val="00ED611D"/>
    <w:rsid w:val="00EF4B85"/>
    <w:rsid w:val="00EF7DE3"/>
    <w:rsid w:val="00F03103"/>
    <w:rsid w:val="00F13017"/>
    <w:rsid w:val="00F13CC7"/>
    <w:rsid w:val="00F271DE"/>
    <w:rsid w:val="00F27939"/>
    <w:rsid w:val="00F369BB"/>
    <w:rsid w:val="00F627DA"/>
    <w:rsid w:val="00F67948"/>
    <w:rsid w:val="00F7288F"/>
    <w:rsid w:val="00F847A6"/>
    <w:rsid w:val="00F9146C"/>
    <w:rsid w:val="00F93F66"/>
    <w:rsid w:val="00F9441B"/>
    <w:rsid w:val="00FA2163"/>
    <w:rsid w:val="00FA4C32"/>
    <w:rsid w:val="00FA646F"/>
    <w:rsid w:val="00FA7954"/>
    <w:rsid w:val="00FD11CC"/>
    <w:rsid w:val="00FE650C"/>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C951F"/>
  <w15:docId w15:val="{5CB4A78E-5FEC-4A31-B18F-594929157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qFormat/>
    <w:rsid w:val="006B6B66"/>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rsid w:val="00ED0149"/>
    <w:pPr>
      <w:keepNext/>
      <w:keepLines/>
      <w:numPr>
        <w:ilvl w:val="1"/>
        <w:numId w:val="4"/>
      </w:numPr>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jc w:val="both"/>
      <w:outlineLvl w:val="2"/>
    </w:pPr>
    <w:rPr>
      <w:i/>
      <w:iCs/>
      <w:noProof/>
    </w:rPr>
  </w:style>
  <w:style w:type="paragraph" w:styleId="Heading4">
    <w:name w:val="heading 4"/>
    <w:basedOn w:val="Normal"/>
    <w:next w:val="Normal"/>
    <w:qFormat/>
    <w:rsid w:val="00794804"/>
    <w:pPr>
      <w:numPr>
        <w:ilvl w:val="3"/>
        <w:numId w:val="4"/>
      </w:numPr>
      <w:tabs>
        <w:tab w:val="left"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 w:type="character" w:styleId="Emphasis">
    <w:name w:val="Emphasis"/>
    <w:qFormat/>
    <w:rsid w:val="0087687E"/>
    <w:rPr>
      <w:i/>
      <w:iCs/>
    </w:rPr>
  </w:style>
  <w:style w:type="character" w:styleId="Hyperlink">
    <w:name w:val="Hyperlink"/>
    <w:rsid w:val="00BC4D9F"/>
    <w:rPr>
      <w:color w:val="0563C1"/>
      <w:u w:val="single"/>
    </w:rPr>
  </w:style>
  <w:style w:type="character" w:styleId="UnresolvedMention">
    <w:name w:val="Unresolved Mention"/>
    <w:uiPriority w:val="99"/>
    <w:semiHidden/>
    <w:unhideWhenUsed/>
    <w:rsid w:val="00BC4D9F"/>
    <w:rPr>
      <w:color w:val="605E5C"/>
      <w:shd w:val="clear" w:color="auto" w:fill="E1DFDD"/>
    </w:rPr>
  </w:style>
  <w:style w:type="paragraph" w:styleId="Caption">
    <w:name w:val="caption"/>
    <w:basedOn w:val="Normal"/>
    <w:next w:val="Normal"/>
    <w:unhideWhenUsed/>
    <w:qFormat/>
    <w:rsid w:val="009E492A"/>
    <w:rPr>
      <w:b/>
      <w:bCs/>
    </w:rPr>
  </w:style>
  <w:style w:type="character" w:customStyle="1" w:styleId="Heading1Char">
    <w:name w:val="Heading 1 Char"/>
    <w:link w:val="Heading1"/>
    <w:rsid w:val="00ED3C3C"/>
    <w:rPr>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6493">
      <w:bodyDiv w:val="1"/>
      <w:marLeft w:val="0"/>
      <w:marRight w:val="0"/>
      <w:marTop w:val="0"/>
      <w:marBottom w:val="0"/>
      <w:divBdr>
        <w:top w:val="none" w:sz="0" w:space="0" w:color="auto"/>
        <w:left w:val="none" w:sz="0" w:space="0" w:color="auto"/>
        <w:bottom w:val="none" w:sz="0" w:space="0" w:color="auto"/>
        <w:right w:val="none" w:sz="0" w:space="0" w:color="auto"/>
      </w:divBdr>
      <w:divsChild>
        <w:div w:id="376006813">
          <w:marLeft w:val="0"/>
          <w:marRight w:val="0"/>
          <w:marTop w:val="0"/>
          <w:marBottom w:val="0"/>
          <w:divBdr>
            <w:top w:val="none" w:sz="0" w:space="0" w:color="auto"/>
            <w:left w:val="none" w:sz="0" w:space="0" w:color="auto"/>
            <w:bottom w:val="none" w:sz="0" w:space="0" w:color="auto"/>
            <w:right w:val="none" w:sz="0" w:space="0" w:color="auto"/>
          </w:divBdr>
        </w:div>
      </w:divsChild>
    </w:div>
    <w:div w:id="253590438">
      <w:bodyDiv w:val="1"/>
      <w:marLeft w:val="0"/>
      <w:marRight w:val="0"/>
      <w:marTop w:val="0"/>
      <w:marBottom w:val="0"/>
      <w:divBdr>
        <w:top w:val="none" w:sz="0" w:space="0" w:color="auto"/>
        <w:left w:val="none" w:sz="0" w:space="0" w:color="auto"/>
        <w:bottom w:val="none" w:sz="0" w:space="0" w:color="auto"/>
        <w:right w:val="none" w:sz="0" w:space="0" w:color="auto"/>
      </w:divBdr>
      <w:divsChild>
        <w:div w:id="1846550417">
          <w:marLeft w:val="0"/>
          <w:marRight w:val="0"/>
          <w:marTop w:val="0"/>
          <w:marBottom w:val="0"/>
          <w:divBdr>
            <w:top w:val="none" w:sz="0" w:space="0" w:color="auto"/>
            <w:left w:val="none" w:sz="0" w:space="0" w:color="auto"/>
            <w:bottom w:val="none" w:sz="0" w:space="0" w:color="auto"/>
            <w:right w:val="none" w:sz="0" w:space="0" w:color="auto"/>
          </w:divBdr>
        </w:div>
      </w:divsChild>
    </w:div>
    <w:div w:id="264122575">
      <w:bodyDiv w:val="1"/>
      <w:marLeft w:val="0"/>
      <w:marRight w:val="0"/>
      <w:marTop w:val="0"/>
      <w:marBottom w:val="0"/>
      <w:divBdr>
        <w:top w:val="none" w:sz="0" w:space="0" w:color="auto"/>
        <w:left w:val="none" w:sz="0" w:space="0" w:color="auto"/>
        <w:bottom w:val="none" w:sz="0" w:space="0" w:color="auto"/>
        <w:right w:val="none" w:sz="0" w:space="0" w:color="auto"/>
      </w:divBdr>
      <w:divsChild>
        <w:div w:id="1971351390">
          <w:marLeft w:val="0"/>
          <w:marRight w:val="0"/>
          <w:marTop w:val="0"/>
          <w:marBottom w:val="0"/>
          <w:divBdr>
            <w:top w:val="none" w:sz="0" w:space="0" w:color="auto"/>
            <w:left w:val="none" w:sz="0" w:space="0" w:color="auto"/>
            <w:bottom w:val="none" w:sz="0" w:space="0" w:color="auto"/>
            <w:right w:val="none" w:sz="0" w:space="0" w:color="auto"/>
          </w:divBdr>
        </w:div>
      </w:divsChild>
    </w:div>
    <w:div w:id="383799286">
      <w:bodyDiv w:val="1"/>
      <w:marLeft w:val="0"/>
      <w:marRight w:val="0"/>
      <w:marTop w:val="0"/>
      <w:marBottom w:val="0"/>
      <w:divBdr>
        <w:top w:val="none" w:sz="0" w:space="0" w:color="auto"/>
        <w:left w:val="none" w:sz="0" w:space="0" w:color="auto"/>
        <w:bottom w:val="none" w:sz="0" w:space="0" w:color="auto"/>
        <w:right w:val="none" w:sz="0" w:space="0" w:color="auto"/>
      </w:divBdr>
    </w:div>
    <w:div w:id="693505104">
      <w:bodyDiv w:val="1"/>
      <w:marLeft w:val="0"/>
      <w:marRight w:val="0"/>
      <w:marTop w:val="0"/>
      <w:marBottom w:val="0"/>
      <w:divBdr>
        <w:top w:val="none" w:sz="0" w:space="0" w:color="auto"/>
        <w:left w:val="none" w:sz="0" w:space="0" w:color="auto"/>
        <w:bottom w:val="none" w:sz="0" w:space="0" w:color="auto"/>
        <w:right w:val="none" w:sz="0" w:space="0" w:color="auto"/>
      </w:divBdr>
      <w:divsChild>
        <w:div w:id="119081325">
          <w:marLeft w:val="0"/>
          <w:marRight w:val="0"/>
          <w:marTop w:val="0"/>
          <w:marBottom w:val="0"/>
          <w:divBdr>
            <w:top w:val="none" w:sz="0" w:space="0" w:color="auto"/>
            <w:left w:val="none" w:sz="0" w:space="0" w:color="auto"/>
            <w:bottom w:val="none" w:sz="0" w:space="0" w:color="auto"/>
            <w:right w:val="none" w:sz="0" w:space="0" w:color="auto"/>
          </w:divBdr>
        </w:div>
      </w:divsChild>
    </w:div>
    <w:div w:id="809329215">
      <w:bodyDiv w:val="1"/>
      <w:marLeft w:val="0"/>
      <w:marRight w:val="0"/>
      <w:marTop w:val="0"/>
      <w:marBottom w:val="0"/>
      <w:divBdr>
        <w:top w:val="none" w:sz="0" w:space="0" w:color="auto"/>
        <w:left w:val="none" w:sz="0" w:space="0" w:color="auto"/>
        <w:bottom w:val="none" w:sz="0" w:space="0" w:color="auto"/>
        <w:right w:val="none" w:sz="0" w:space="0" w:color="auto"/>
      </w:divBdr>
      <w:divsChild>
        <w:div w:id="536817552">
          <w:marLeft w:val="0"/>
          <w:marRight w:val="0"/>
          <w:marTop w:val="0"/>
          <w:marBottom w:val="0"/>
          <w:divBdr>
            <w:top w:val="none" w:sz="0" w:space="0" w:color="auto"/>
            <w:left w:val="none" w:sz="0" w:space="0" w:color="auto"/>
            <w:bottom w:val="none" w:sz="0" w:space="0" w:color="auto"/>
            <w:right w:val="none" w:sz="0" w:space="0" w:color="auto"/>
          </w:divBdr>
          <w:divsChild>
            <w:div w:id="274099080">
              <w:marLeft w:val="0"/>
              <w:marRight w:val="0"/>
              <w:marTop w:val="0"/>
              <w:marBottom w:val="0"/>
              <w:divBdr>
                <w:top w:val="none" w:sz="0" w:space="0" w:color="auto"/>
                <w:left w:val="none" w:sz="0" w:space="0" w:color="auto"/>
                <w:bottom w:val="none" w:sz="0" w:space="0" w:color="auto"/>
                <w:right w:val="none" w:sz="0" w:space="0" w:color="auto"/>
              </w:divBdr>
            </w:div>
            <w:div w:id="350301350">
              <w:marLeft w:val="0"/>
              <w:marRight w:val="0"/>
              <w:marTop w:val="0"/>
              <w:marBottom w:val="0"/>
              <w:divBdr>
                <w:top w:val="none" w:sz="0" w:space="0" w:color="auto"/>
                <w:left w:val="none" w:sz="0" w:space="0" w:color="auto"/>
                <w:bottom w:val="none" w:sz="0" w:space="0" w:color="auto"/>
                <w:right w:val="none" w:sz="0" w:space="0" w:color="auto"/>
              </w:divBdr>
            </w:div>
            <w:div w:id="605116645">
              <w:marLeft w:val="0"/>
              <w:marRight w:val="0"/>
              <w:marTop w:val="0"/>
              <w:marBottom w:val="0"/>
              <w:divBdr>
                <w:top w:val="none" w:sz="0" w:space="0" w:color="auto"/>
                <w:left w:val="none" w:sz="0" w:space="0" w:color="auto"/>
                <w:bottom w:val="none" w:sz="0" w:space="0" w:color="auto"/>
                <w:right w:val="none" w:sz="0" w:space="0" w:color="auto"/>
              </w:divBdr>
            </w:div>
            <w:div w:id="797991243">
              <w:marLeft w:val="0"/>
              <w:marRight w:val="0"/>
              <w:marTop w:val="0"/>
              <w:marBottom w:val="0"/>
              <w:divBdr>
                <w:top w:val="none" w:sz="0" w:space="0" w:color="auto"/>
                <w:left w:val="none" w:sz="0" w:space="0" w:color="auto"/>
                <w:bottom w:val="none" w:sz="0" w:space="0" w:color="auto"/>
                <w:right w:val="none" w:sz="0" w:space="0" w:color="auto"/>
              </w:divBdr>
            </w:div>
            <w:div w:id="890075933">
              <w:marLeft w:val="0"/>
              <w:marRight w:val="0"/>
              <w:marTop w:val="0"/>
              <w:marBottom w:val="0"/>
              <w:divBdr>
                <w:top w:val="none" w:sz="0" w:space="0" w:color="auto"/>
                <w:left w:val="none" w:sz="0" w:space="0" w:color="auto"/>
                <w:bottom w:val="none" w:sz="0" w:space="0" w:color="auto"/>
                <w:right w:val="none" w:sz="0" w:space="0" w:color="auto"/>
              </w:divBdr>
            </w:div>
            <w:div w:id="936448600">
              <w:marLeft w:val="0"/>
              <w:marRight w:val="0"/>
              <w:marTop w:val="0"/>
              <w:marBottom w:val="0"/>
              <w:divBdr>
                <w:top w:val="none" w:sz="0" w:space="0" w:color="auto"/>
                <w:left w:val="none" w:sz="0" w:space="0" w:color="auto"/>
                <w:bottom w:val="none" w:sz="0" w:space="0" w:color="auto"/>
                <w:right w:val="none" w:sz="0" w:space="0" w:color="auto"/>
              </w:divBdr>
            </w:div>
            <w:div w:id="990794299">
              <w:marLeft w:val="0"/>
              <w:marRight w:val="0"/>
              <w:marTop w:val="0"/>
              <w:marBottom w:val="0"/>
              <w:divBdr>
                <w:top w:val="none" w:sz="0" w:space="0" w:color="auto"/>
                <w:left w:val="none" w:sz="0" w:space="0" w:color="auto"/>
                <w:bottom w:val="none" w:sz="0" w:space="0" w:color="auto"/>
                <w:right w:val="none" w:sz="0" w:space="0" w:color="auto"/>
              </w:divBdr>
            </w:div>
            <w:div w:id="1257203277">
              <w:marLeft w:val="0"/>
              <w:marRight w:val="0"/>
              <w:marTop w:val="0"/>
              <w:marBottom w:val="0"/>
              <w:divBdr>
                <w:top w:val="none" w:sz="0" w:space="0" w:color="auto"/>
                <w:left w:val="none" w:sz="0" w:space="0" w:color="auto"/>
                <w:bottom w:val="none" w:sz="0" w:space="0" w:color="auto"/>
                <w:right w:val="none" w:sz="0" w:space="0" w:color="auto"/>
              </w:divBdr>
            </w:div>
            <w:div w:id="1257209353">
              <w:marLeft w:val="0"/>
              <w:marRight w:val="0"/>
              <w:marTop w:val="0"/>
              <w:marBottom w:val="0"/>
              <w:divBdr>
                <w:top w:val="none" w:sz="0" w:space="0" w:color="auto"/>
                <w:left w:val="none" w:sz="0" w:space="0" w:color="auto"/>
                <w:bottom w:val="none" w:sz="0" w:space="0" w:color="auto"/>
                <w:right w:val="none" w:sz="0" w:space="0" w:color="auto"/>
              </w:divBdr>
            </w:div>
            <w:div w:id="1304122335">
              <w:marLeft w:val="0"/>
              <w:marRight w:val="0"/>
              <w:marTop w:val="0"/>
              <w:marBottom w:val="0"/>
              <w:divBdr>
                <w:top w:val="none" w:sz="0" w:space="0" w:color="auto"/>
                <w:left w:val="none" w:sz="0" w:space="0" w:color="auto"/>
                <w:bottom w:val="none" w:sz="0" w:space="0" w:color="auto"/>
                <w:right w:val="none" w:sz="0" w:space="0" w:color="auto"/>
              </w:divBdr>
            </w:div>
            <w:div w:id="1399327715">
              <w:marLeft w:val="0"/>
              <w:marRight w:val="0"/>
              <w:marTop w:val="0"/>
              <w:marBottom w:val="0"/>
              <w:divBdr>
                <w:top w:val="none" w:sz="0" w:space="0" w:color="auto"/>
                <w:left w:val="none" w:sz="0" w:space="0" w:color="auto"/>
                <w:bottom w:val="none" w:sz="0" w:space="0" w:color="auto"/>
                <w:right w:val="none" w:sz="0" w:space="0" w:color="auto"/>
              </w:divBdr>
            </w:div>
            <w:div w:id="1476683939">
              <w:marLeft w:val="0"/>
              <w:marRight w:val="0"/>
              <w:marTop w:val="0"/>
              <w:marBottom w:val="0"/>
              <w:divBdr>
                <w:top w:val="none" w:sz="0" w:space="0" w:color="auto"/>
                <w:left w:val="none" w:sz="0" w:space="0" w:color="auto"/>
                <w:bottom w:val="none" w:sz="0" w:space="0" w:color="auto"/>
                <w:right w:val="none" w:sz="0" w:space="0" w:color="auto"/>
              </w:divBdr>
            </w:div>
            <w:div w:id="1521746971">
              <w:marLeft w:val="0"/>
              <w:marRight w:val="0"/>
              <w:marTop w:val="0"/>
              <w:marBottom w:val="0"/>
              <w:divBdr>
                <w:top w:val="none" w:sz="0" w:space="0" w:color="auto"/>
                <w:left w:val="none" w:sz="0" w:space="0" w:color="auto"/>
                <w:bottom w:val="none" w:sz="0" w:space="0" w:color="auto"/>
                <w:right w:val="none" w:sz="0" w:space="0" w:color="auto"/>
              </w:divBdr>
            </w:div>
            <w:div w:id="1571454584">
              <w:marLeft w:val="0"/>
              <w:marRight w:val="0"/>
              <w:marTop w:val="0"/>
              <w:marBottom w:val="0"/>
              <w:divBdr>
                <w:top w:val="none" w:sz="0" w:space="0" w:color="auto"/>
                <w:left w:val="none" w:sz="0" w:space="0" w:color="auto"/>
                <w:bottom w:val="none" w:sz="0" w:space="0" w:color="auto"/>
                <w:right w:val="none" w:sz="0" w:space="0" w:color="auto"/>
              </w:divBdr>
            </w:div>
            <w:div w:id="1610971827">
              <w:marLeft w:val="0"/>
              <w:marRight w:val="0"/>
              <w:marTop w:val="0"/>
              <w:marBottom w:val="0"/>
              <w:divBdr>
                <w:top w:val="none" w:sz="0" w:space="0" w:color="auto"/>
                <w:left w:val="none" w:sz="0" w:space="0" w:color="auto"/>
                <w:bottom w:val="none" w:sz="0" w:space="0" w:color="auto"/>
                <w:right w:val="none" w:sz="0" w:space="0" w:color="auto"/>
              </w:divBdr>
            </w:div>
            <w:div w:id="1674528677">
              <w:marLeft w:val="0"/>
              <w:marRight w:val="0"/>
              <w:marTop w:val="0"/>
              <w:marBottom w:val="0"/>
              <w:divBdr>
                <w:top w:val="none" w:sz="0" w:space="0" w:color="auto"/>
                <w:left w:val="none" w:sz="0" w:space="0" w:color="auto"/>
                <w:bottom w:val="none" w:sz="0" w:space="0" w:color="auto"/>
                <w:right w:val="none" w:sz="0" w:space="0" w:color="auto"/>
              </w:divBdr>
            </w:div>
            <w:div w:id="2004501078">
              <w:marLeft w:val="0"/>
              <w:marRight w:val="0"/>
              <w:marTop w:val="0"/>
              <w:marBottom w:val="0"/>
              <w:divBdr>
                <w:top w:val="none" w:sz="0" w:space="0" w:color="auto"/>
                <w:left w:val="none" w:sz="0" w:space="0" w:color="auto"/>
                <w:bottom w:val="none" w:sz="0" w:space="0" w:color="auto"/>
                <w:right w:val="none" w:sz="0" w:space="0" w:color="auto"/>
              </w:divBdr>
            </w:div>
            <w:div w:id="209139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658096">
      <w:bodyDiv w:val="1"/>
      <w:marLeft w:val="0"/>
      <w:marRight w:val="0"/>
      <w:marTop w:val="0"/>
      <w:marBottom w:val="0"/>
      <w:divBdr>
        <w:top w:val="none" w:sz="0" w:space="0" w:color="auto"/>
        <w:left w:val="none" w:sz="0" w:space="0" w:color="auto"/>
        <w:bottom w:val="none" w:sz="0" w:space="0" w:color="auto"/>
        <w:right w:val="none" w:sz="0" w:space="0" w:color="auto"/>
      </w:divBdr>
      <w:divsChild>
        <w:div w:id="874730970">
          <w:marLeft w:val="0"/>
          <w:marRight w:val="0"/>
          <w:marTop w:val="0"/>
          <w:marBottom w:val="0"/>
          <w:divBdr>
            <w:top w:val="none" w:sz="0" w:space="0" w:color="auto"/>
            <w:left w:val="none" w:sz="0" w:space="0" w:color="auto"/>
            <w:bottom w:val="none" w:sz="0" w:space="0" w:color="auto"/>
            <w:right w:val="none" w:sz="0" w:space="0" w:color="auto"/>
          </w:divBdr>
        </w:div>
      </w:divsChild>
    </w:div>
    <w:div w:id="1266301794">
      <w:bodyDiv w:val="1"/>
      <w:marLeft w:val="0"/>
      <w:marRight w:val="0"/>
      <w:marTop w:val="0"/>
      <w:marBottom w:val="0"/>
      <w:divBdr>
        <w:top w:val="none" w:sz="0" w:space="0" w:color="auto"/>
        <w:left w:val="none" w:sz="0" w:space="0" w:color="auto"/>
        <w:bottom w:val="none" w:sz="0" w:space="0" w:color="auto"/>
        <w:right w:val="none" w:sz="0" w:space="0" w:color="auto"/>
      </w:divBdr>
      <w:divsChild>
        <w:div w:id="311952696">
          <w:marLeft w:val="0"/>
          <w:marRight w:val="0"/>
          <w:marTop w:val="0"/>
          <w:marBottom w:val="0"/>
          <w:divBdr>
            <w:top w:val="none" w:sz="0" w:space="0" w:color="auto"/>
            <w:left w:val="none" w:sz="0" w:space="0" w:color="auto"/>
            <w:bottom w:val="none" w:sz="0" w:space="0" w:color="auto"/>
            <w:right w:val="none" w:sz="0" w:space="0" w:color="auto"/>
          </w:divBdr>
        </w:div>
      </w:divsChild>
    </w:div>
    <w:div w:id="1510411929">
      <w:bodyDiv w:val="1"/>
      <w:marLeft w:val="0"/>
      <w:marRight w:val="0"/>
      <w:marTop w:val="0"/>
      <w:marBottom w:val="0"/>
      <w:divBdr>
        <w:top w:val="none" w:sz="0" w:space="0" w:color="auto"/>
        <w:left w:val="none" w:sz="0" w:space="0" w:color="auto"/>
        <w:bottom w:val="none" w:sz="0" w:space="0" w:color="auto"/>
        <w:right w:val="none" w:sz="0" w:space="0" w:color="auto"/>
      </w:divBdr>
      <w:divsChild>
        <w:div w:id="1058014908">
          <w:marLeft w:val="0"/>
          <w:marRight w:val="0"/>
          <w:marTop w:val="0"/>
          <w:marBottom w:val="0"/>
          <w:divBdr>
            <w:top w:val="none" w:sz="0" w:space="0" w:color="auto"/>
            <w:left w:val="none" w:sz="0" w:space="0" w:color="auto"/>
            <w:bottom w:val="none" w:sz="0" w:space="0" w:color="auto"/>
            <w:right w:val="none" w:sz="0" w:space="0" w:color="auto"/>
          </w:divBdr>
        </w:div>
      </w:divsChild>
    </w:div>
    <w:div w:id="1630626653">
      <w:bodyDiv w:val="1"/>
      <w:marLeft w:val="0"/>
      <w:marRight w:val="0"/>
      <w:marTop w:val="0"/>
      <w:marBottom w:val="0"/>
      <w:divBdr>
        <w:top w:val="none" w:sz="0" w:space="0" w:color="auto"/>
        <w:left w:val="none" w:sz="0" w:space="0" w:color="auto"/>
        <w:bottom w:val="none" w:sz="0" w:space="0" w:color="auto"/>
        <w:right w:val="none" w:sz="0" w:space="0" w:color="auto"/>
      </w:divBdr>
      <w:divsChild>
        <w:div w:id="239556950">
          <w:marLeft w:val="0"/>
          <w:marRight w:val="0"/>
          <w:marTop w:val="0"/>
          <w:marBottom w:val="0"/>
          <w:divBdr>
            <w:top w:val="none" w:sz="0" w:space="0" w:color="auto"/>
            <w:left w:val="none" w:sz="0" w:space="0" w:color="auto"/>
            <w:bottom w:val="none" w:sz="0" w:space="0" w:color="auto"/>
            <w:right w:val="none" w:sz="0" w:space="0" w:color="auto"/>
          </w:divBdr>
        </w:div>
      </w:divsChild>
    </w:div>
    <w:div w:id="1917742814">
      <w:bodyDiv w:val="1"/>
      <w:marLeft w:val="0"/>
      <w:marRight w:val="0"/>
      <w:marTop w:val="0"/>
      <w:marBottom w:val="0"/>
      <w:divBdr>
        <w:top w:val="none" w:sz="0" w:space="0" w:color="auto"/>
        <w:left w:val="none" w:sz="0" w:space="0" w:color="auto"/>
        <w:bottom w:val="none" w:sz="0" w:space="0" w:color="auto"/>
        <w:right w:val="none" w:sz="0" w:space="0" w:color="auto"/>
      </w:divBdr>
      <w:divsChild>
        <w:div w:id="1663047775">
          <w:marLeft w:val="0"/>
          <w:marRight w:val="0"/>
          <w:marTop w:val="0"/>
          <w:marBottom w:val="0"/>
          <w:divBdr>
            <w:top w:val="none" w:sz="0" w:space="0" w:color="auto"/>
            <w:left w:val="none" w:sz="0" w:space="0" w:color="auto"/>
            <w:bottom w:val="none" w:sz="0" w:space="0" w:color="auto"/>
            <w:right w:val="none" w:sz="0" w:space="0" w:color="auto"/>
          </w:divBdr>
          <w:divsChild>
            <w:div w:id="166602868">
              <w:marLeft w:val="0"/>
              <w:marRight w:val="0"/>
              <w:marTop w:val="0"/>
              <w:marBottom w:val="0"/>
              <w:divBdr>
                <w:top w:val="none" w:sz="0" w:space="0" w:color="auto"/>
                <w:left w:val="none" w:sz="0" w:space="0" w:color="auto"/>
                <w:bottom w:val="none" w:sz="0" w:space="0" w:color="auto"/>
                <w:right w:val="none" w:sz="0" w:space="0" w:color="auto"/>
              </w:divBdr>
            </w:div>
            <w:div w:id="201132869">
              <w:marLeft w:val="0"/>
              <w:marRight w:val="0"/>
              <w:marTop w:val="0"/>
              <w:marBottom w:val="0"/>
              <w:divBdr>
                <w:top w:val="none" w:sz="0" w:space="0" w:color="auto"/>
                <w:left w:val="none" w:sz="0" w:space="0" w:color="auto"/>
                <w:bottom w:val="none" w:sz="0" w:space="0" w:color="auto"/>
                <w:right w:val="none" w:sz="0" w:space="0" w:color="auto"/>
              </w:divBdr>
            </w:div>
            <w:div w:id="239172995">
              <w:marLeft w:val="0"/>
              <w:marRight w:val="0"/>
              <w:marTop w:val="0"/>
              <w:marBottom w:val="0"/>
              <w:divBdr>
                <w:top w:val="none" w:sz="0" w:space="0" w:color="auto"/>
                <w:left w:val="none" w:sz="0" w:space="0" w:color="auto"/>
                <w:bottom w:val="none" w:sz="0" w:space="0" w:color="auto"/>
                <w:right w:val="none" w:sz="0" w:space="0" w:color="auto"/>
              </w:divBdr>
            </w:div>
            <w:div w:id="240796588">
              <w:marLeft w:val="0"/>
              <w:marRight w:val="0"/>
              <w:marTop w:val="0"/>
              <w:marBottom w:val="0"/>
              <w:divBdr>
                <w:top w:val="none" w:sz="0" w:space="0" w:color="auto"/>
                <w:left w:val="none" w:sz="0" w:space="0" w:color="auto"/>
                <w:bottom w:val="none" w:sz="0" w:space="0" w:color="auto"/>
                <w:right w:val="none" w:sz="0" w:space="0" w:color="auto"/>
              </w:divBdr>
            </w:div>
            <w:div w:id="272053469">
              <w:marLeft w:val="0"/>
              <w:marRight w:val="0"/>
              <w:marTop w:val="0"/>
              <w:marBottom w:val="0"/>
              <w:divBdr>
                <w:top w:val="none" w:sz="0" w:space="0" w:color="auto"/>
                <w:left w:val="none" w:sz="0" w:space="0" w:color="auto"/>
                <w:bottom w:val="none" w:sz="0" w:space="0" w:color="auto"/>
                <w:right w:val="none" w:sz="0" w:space="0" w:color="auto"/>
              </w:divBdr>
            </w:div>
            <w:div w:id="521627637">
              <w:marLeft w:val="0"/>
              <w:marRight w:val="0"/>
              <w:marTop w:val="0"/>
              <w:marBottom w:val="0"/>
              <w:divBdr>
                <w:top w:val="none" w:sz="0" w:space="0" w:color="auto"/>
                <w:left w:val="none" w:sz="0" w:space="0" w:color="auto"/>
                <w:bottom w:val="none" w:sz="0" w:space="0" w:color="auto"/>
                <w:right w:val="none" w:sz="0" w:space="0" w:color="auto"/>
              </w:divBdr>
            </w:div>
            <w:div w:id="594556738">
              <w:marLeft w:val="0"/>
              <w:marRight w:val="0"/>
              <w:marTop w:val="0"/>
              <w:marBottom w:val="0"/>
              <w:divBdr>
                <w:top w:val="none" w:sz="0" w:space="0" w:color="auto"/>
                <w:left w:val="none" w:sz="0" w:space="0" w:color="auto"/>
                <w:bottom w:val="none" w:sz="0" w:space="0" w:color="auto"/>
                <w:right w:val="none" w:sz="0" w:space="0" w:color="auto"/>
              </w:divBdr>
            </w:div>
            <w:div w:id="619990684">
              <w:marLeft w:val="0"/>
              <w:marRight w:val="0"/>
              <w:marTop w:val="0"/>
              <w:marBottom w:val="0"/>
              <w:divBdr>
                <w:top w:val="none" w:sz="0" w:space="0" w:color="auto"/>
                <w:left w:val="none" w:sz="0" w:space="0" w:color="auto"/>
                <w:bottom w:val="none" w:sz="0" w:space="0" w:color="auto"/>
                <w:right w:val="none" w:sz="0" w:space="0" w:color="auto"/>
              </w:divBdr>
            </w:div>
            <w:div w:id="642857297">
              <w:marLeft w:val="0"/>
              <w:marRight w:val="0"/>
              <w:marTop w:val="0"/>
              <w:marBottom w:val="0"/>
              <w:divBdr>
                <w:top w:val="none" w:sz="0" w:space="0" w:color="auto"/>
                <w:left w:val="none" w:sz="0" w:space="0" w:color="auto"/>
                <w:bottom w:val="none" w:sz="0" w:space="0" w:color="auto"/>
                <w:right w:val="none" w:sz="0" w:space="0" w:color="auto"/>
              </w:divBdr>
            </w:div>
            <w:div w:id="643661390">
              <w:marLeft w:val="0"/>
              <w:marRight w:val="0"/>
              <w:marTop w:val="0"/>
              <w:marBottom w:val="0"/>
              <w:divBdr>
                <w:top w:val="none" w:sz="0" w:space="0" w:color="auto"/>
                <w:left w:val="none" w:sz="0" w:space="0" w:color="auto"/>
                <w:bottom w:val="none" w:sz="0" w:space="0" w:color="auto"/>
                <w:right w:val="none" w:sz="0" w:space="0" w:color="auto"/>
              </w:divBdr>
            </w:div>
            <w:div w:id="704603894">
              <w:marLeft w:val="0"/>
              <w:marRight w:val="0"/>
              <w:marTop w:val="0"/>
              <w:marBottom w:val="0"/>
              <w:divBdr>
                <w:top w:val="none" w:sz="0" w:space="0" w:color="auto"/>
                <w:left w:val="none" w:sz="0" w:space="0" w:color="auto"/>
                <w:bottom w:val="none" w:sz="0" w:space="0" w:color="auto"/>
                <w:right w:val="none" w:sz="0" w:space="0" w:color="auto"/>
              </w:divBdr>
            </w:div>
            <w:div w:id="717583635">
              <w:marLeft w:val="0"/>
              <w:marRight w:val="0"/>
              <w:marTop w:val="0"/>
              <w:marBottom w:val="0"/>
              <w:divBdr>
                <w:top w:val="none" w:sz="0" w:space="0" w:color="auto"/>
                <w:left w:val="none" w:sz="0" w:space="0" w:color="auto"/>
                <w:bottom w:val="none" w:sz="0" w:space="0" w:color="auto"/>
                <w:right w:val="none" w:sz="0" w:space="0" w:color="auto"/>
              </w:divBdr>
            </w:div>
            <w:div w:id="799760453">
              <w:marLeft w:val="0"/>
              <w:marRight w:val="0"/>
              <w:marTop w:val="0"/>
              <w:marBottom w:val="0"/>
              <w:divBdr>
                <w:top w:val="none" w:sz="0" w:space="0" w:color="auto"/>
                <w:left w:val="none" w:sz="0" w:space="0" w:color="auto"/>
                <w:bottom w:val="none" w:sz="0" w:space="0" w:color="auto"/>
                <w:right w:val="none" w:sz="0" w:space="0" w:color="auto"/>
              </w:divBdr>
            </w:div>
            <w:div w:id="919606261">
              <w:marLeft w:val="0"/>
              <w:marRight w:val="0"/>
              <w:marTop w:val="0"/>
              <w:marBottom w:val="0"/>
              <w:divBdr>
                <w:top w:val="none" w:sz="0" w:space="0" w:color="auto"/>
                <w:left w:val="none" w:sz="0" w:space="0" w:color="auto"/>
                <w:bottom w:val="none" w:sz="0" w:space="0" w:color="auto"/>
                <w:right w:val="none" w:sz="0" w:space="0" w:color="auto"/>
              </w:divBdr>
            </w:div>
            <w:div w:id="978728536">
              <w:marLeft w:val="0"/>
              <w:marRight w:val="0"/>
              <w:marTop w:val="0"/>
              <w:marBottom w:val="0"/>
              <w:divBdr>
                <w:top w:val="none" w:sz="0" w:space="0" w:color="auto"/>
                <w:left w:val="none" w:sz="0" w:space="0" w:color="auto"/>
                <w:bottom w:val="none" w:sz="0" w:space="0" w:color="auto"/>
                <w:right w:val="none" w:sz="0" w:space="0" w:color="auto"/>
              </w:divBdr>
            </w:div>
            <w:div w:id="1156727354">
              <w:marLeft w:val="0"/>
              <w:marRight w:val="0"/>
              <w:marTop w:val="0"/>
              <w:marBottom w:val="0"/>
              <w:divBdr>
                <w:top w:val="none" w:sz="0" w:space="0" w:color="auto"/>
                <w:left w:val="none" w:sz="0" w:space="0" w:color="auto"/>
                <w:bottom w:val="none" w:sz="0" w:space="0" w:color="auto"/>
                <w:right w:val="none" w:sz="0" w:space="0" w:color="auto"/>
              </w:divBdr>
            </w:div>
            <w:div w:id="1203326245">
              <w:marLeft w:val="0"/>
              <w:marRight w:val="0"/>
              <w:marTop w:val="0"/>
              <w:marBottom w:val="0"/>
              <w:divBdr>
                <w:top w:val="none" w:sz="0" w:space="0" w:color="auto"/>
                <w:left w:val="none" w:sz="0" w:space="0" w:color="auto"/>
                <w:bottom w:val="none" w:sz="0" w:space="0" w:color="auto"/>
                <w:right w:val="none" w:sz="0" w:space="0" w:color="auto"/>
              </w:divBdr>
            </w:div>
            <w:div w:id="1217082507">
              <w:marLeft w:val="0"/>
              <w:marRight w:val="0"/>
              <w:marTop w:val="0"/>
              <w:marBottom w:val="0"/>
              <w:divBdr>
                <w:top w:val="none" w:sz="0" w:space="0" w:color="auto"/>
                <w:left w:val="none" w:sz="0" w:space="0" w:color="auto"/>
                <w:bottom w:val="none" w:sz="0" w:space="0" w:color="auto"/>
                <w:right w:val="none" w:sz="0" w:space="0" w:color="auto"/>
              </w:divBdr>
            </w:div>
            <w:div w:id="1426069560">
              <w:marLeft w:val="0"/>
              <w:marRight w:val="0"/>
              <w:marTop w:val="0"/>
              <w:marBottom w:val="0"/>
              <w:divBdr>
                <w:top w:val="none" w:sz="0" w:space="0" w:color="auto"/>
                <w:left w:val="none" w:sz="0" w:space="0" w:color="auto"/>
                <w:bottom w:val="none" w:sz="0" w:space="0" w:color="auto"/>
                <w:right w:val="none" w:sz="0" w:space="0" w:color="auto"/>
              </w:divBdr>
            </w:div>
            <w:div w:id="1517185584">
              <w:marLeft w:val="0"/>
              <w:marRight w:val="0"/>
              <w:marTop w:val="0"/>
              <w:marBottom w:val="0"/>
              <w:divBdr>
                <w:top w:val="none" w:sz="0" w:space="0" w:color="auto"/>
                <w:left w:val="none" w:sz="0" w:space="0" w:color="auto"/>
                <w:bottom w:val="none" w:sz="0" w:space="0" w:color="auto"/>
                <w:right w:val="none" w:sz="0" w:space="0" w:color="auto"/>
              </w:divBdr>
            </w:div>
            <w:div w:id="1667898001">
              <w:marLeft w:val="0"/>
              <w:marRight w:val="0"/>
              <w:marTop w:val="0"/>
              <w:marBottom w:val="0"/>
              <w:divBdr>
                <w:top w:val="none" w:sz="0" w:space="0" w:color="auto"/>
                <w:left w:val="none" w:sz="0" w:space="0" w:color="auto"/>
                <w:bottom w:val="none" w:sz="0" w:space="0" w:color="auto"/>
                <w:right w:val="none" w:sz="0" w:space="0" w:color="auto"/>
              </w:divBdr>
            </w:div>
            <w:div w:id="1697192898">
              <w:marLeft w:val="0"/>
              <w:marRight w:val="0"/>
              <w:marTop w:val="0"/>
              <w:marBottom w:val="0"/>
              <w:divBdr>
                <w:top w:val="none" w:sz="0" w:space="0" w:color="auto"/>
                <w:left w:val="none" w:sz="0" w:space="0" w:color="auto"/>
                <w:bottom w:val="none" w:sz="0" w:space="0" w:color="auto"/>
                <w:right w:val="none" w:sz="0" w:space="0" w:color="auto"/>
              </w:divBdr>
            </w:div>
            <w:div w:id="1745713812">
              <w:marLeft w:val="0"/>
              <w:marRight w:val="0"/>
              <w:marTop w:val="0"/>
              <w:marBottom w:val="0"/>
              <w:divBdr>
                <w:top w:val="none" w:sz="0" w:space="0" w:color="auto"/>
                <w:left w:val="none" w:sz="0" w:space="0" w:color="auto"/>
                <w:bottom w:val="none" w:sz="0" w:space="0" w:color="auto"/>
                <w:right w:val="none" w:sz="0" w:space="0" w:color="auto"/>
              </w:divBdr>
            </w:div>
            <w:div w:id="1819034959">
              <w:marLeft w:val="0"/>
              <w:marRight w:val="0"/>
              <w:marTop w:val="0"/>
              <w:marBottom w:val="0"/>
              <w:divBdr>
                <w:top w:val="none" w:sz="0" w:space="0" w:color="auto"/>
                <w:left w:val="none" w:sz="0" w:space="0" w:color="auto"/>
                <w:bottom w:val="none" w:sz="0" w:space="0" w:color="auto"/>
                <w:right w:val="none" w:sz="0" w:space="0" w:color="auto"/>
              </w:divBdr>
            </w:div>
            <w:div w:id="1989505651">
              <w:marLeft w:val="0"/>
              <w:marRight w:val="0"/>
              <w:marTop w:val="0"/>
              <w:marBottom w:val="0"/>
              <w:divBdr>
                <w:top w:val="none" w:sz="0" w:space="0" w:color="auto"/>
                <w:left w:val="none" w:sz="0" w:space="0" w:color="auto"/>
                <w:bottom w:val="none" w:sz="0" w:space="0" w:color="auto"/>
                <w:right w:val="none" w:sz="0" w:space="0" w:color="auto"/>
              </w:divBdr>
            </w:div>
            <w:div w:id="203850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034062">
      <w:bodyDiv w:val="1"/>
      <w:marLeft w:val="0"/>
      <w:marRight w:val="0"/>
      <w:marTop w:val="0"/>
      <w:marBottom w:val="0"/>
      <w:divBdr>
        <w:top w:val="none" w:sz="0" w:space="0" w:color="auto"/>
        <w:left w:val="none" w:sz="0" w:space="0" w:color="auto"/>
        <w:bottom w:val="none" w:sz="0" w:space="0" w:color="auto"/>
        <w:right w:val="none" w:sz="0" w:space="0" w:color="auto"/>
      </w:divBdr>
      <w:divsChild>
        <w:div w:id="107493905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10" ma:contentTypeDescription="Create a new document." ma:contentTypeScope="" ma:versionID="a1b233505fc1fb15aee29403be3bd65d">
  <xsd:schema xmlns:xsd="http://www.w3.org/2001/XMLSchema" xmlns:xs="http://www.w3.org/2001/XMLSchema" xmlns:p="http://schemas.microsoft.com/office/2006/metadata/properties" xmlns:ns3="24407592-8e3f-40f5-81db-7558dd199bbe" xmlns:ns4="4eb6c5bb-40ae-4a4e-ab7c-c38ff1aaacce" targetNamespace="http://schemas.microsoft.com/office/2006/metadata/properties" ma:root="true" ma:fieldsID="c9bf5faebd7d0b16c6048632218bf295" ns3:_="" ns4:_="">
    <xsd:import namespace="24407592-8e3f-40f5-81db-7558dd199bbe"/>
    <xsd:import namespace="4eb6c5bb-40ae-4a4e-ab7c-c38ff1aaac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6c5bb-40ae-4a4e-ab7c-c38ff1aaacc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07EC2B-F691-4208-BB54-ED9E319D32B9}">
  <ds:schemaRefs>
    <ds:schemaRef ds:uri="http://schemas.openxmlformats.org/officeDocument/2006/bibliography"/>
  </ds:schemaRefs>
</ds:datastoreItem>
</file>

<file path=customXml/itemProps2.xml><?xml version="1.0" encoding="utf-8"?>
<ds:datastoreItem xmlns:ds="http://schemas.openxmlformats.org/officeDocument/2006/customXml" ds:itemID="{7CB6000D-6D74-46BA-A35A-E384DA32C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4eb6c5bb-40ae-4a4e-ab7c-c38ff1aaa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B0E31-A049-4953-AD5B-24249E4494A6}">
  <ds:schemaRefs>
    <ds:schemaRef ds:uri="http://schemas.microsoft.com/sharepoint/v3/contenttype/forms"/>
  </ds:schemaRefs>
</ds:datastoreItem>
</file>

<file path=customXml/itemProps4.xml><?xml version="1.0" encoding="utf-8"?>
<ds:datastoreItem xmlns:ds="http://schemas.openxmlformats.org/officeDocument/2006/customXml" ds:itemID="{0198C9FA-65F9-4D6B-83BF-7EED8A2471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1665</Words>
  <Characters>9493</Characters>
  <Application>Microsoft Office Word</Application>
  <DocSecurity>0</DocSecurity>
  <Lines>79</Lines>
  <Paragraphs>22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Paper Title (use style: paper title)</vt:lpstr>
      <vt:lpstr>Paper Title (use style: paper title)</vt:lpstr>
    </vt:vector>
  </TitlesOfParts>
  <Company>IEEE</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dc:description/>
  <cp:lastModifiedBy>Kamen Todorov (1818166)</cp:lastModifiedBy>
  <cp:revision>4</cp:revision>
  <dcterms:created xsi:type="dcterms:W3CDTF">2022-01-14T13:28:00Z</dcterms:created>
  <dcterms:modified xsi:type="dcterms:W3CDTF">2022-01-14T14:32:00Z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