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65733" w14:textId="77777777" w:rsidR="00F77037" w:rsidRPr="00E12C2C" w:rsidRDefault="00F77037" w:rsidP="00F77037">
      <w:pPr>
        <w:pStyle w:val="Normal1"/>
        <w:jc w:val="center"/>
        <w:rPr>
          <w:rFonts w:ascii="Times New Roman" w:eastAsia="Times New Roman" w:hAnsi="Times New Roman" w:cs="Times New Roman"/>
          <w:b/>
          <w:sz w:val="32"/>
          <w:szCs w:val="32"/>
          <w:highlight w:val="white"/>
          <w:lang w:val="en-GB"/>
        </w:rPr>
      </w:pPr>
      <w:r>
        <w:rPr>
          <w:noProof/>
        </w:rPr>
        <w:drawing>
          <wp:inline distT="0" distB="0" distL="0" distR="0" wp14:anchorId="04A81FF0" wp14:editId="40DDF814">
            <wp:extent cx="1933575" cy="828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33575" cy="828675"/>
                    </a:xfrm>
                    <a:prstGeom prst="rect">
                      <a:avLst/>
                    </a:prstGeom>
                  </pic:spPr>
                </pic:pic>
              </a:graphicData>
            </a:graphic>
          </wp:inline>
        </w:drawing>
      </w:r>
    </w:p>
    <w:p w14:paraId="5D8C0582" w14:textId="77777777" w:rsidR="00F77037" w:rsidRPr="00221ACC" w:rsidRDefault="00F77037" w:rsidP="00F77037">
      <w:pPr>
        <w:spacing w:before="60" w:after="60" w:line="360" w:lineRule="auto"/>
        <w:jc w:val="both"/>
        <w:rPr>
          <w:b/>
          <w:sz w:val="24"/>
          <w:szCs w:val="24"/>
          <w:lang w:val="en-GB"/>
        </w:rPr>
      </w:pPr>
    </w:p>
    <w:p w14:paraId="5FBC3F17" w14:textId="77777777" w:rsidR="00F77037" w:rsidRPr="00221ACC" w:rsidRDefault="00F77037" w:rsidP="00F77037">
      <w:pPr>
        <w:spacing w:before="60" w:after="60" w:line="360" w:lineRule="auto"/>
        <w:jc w:val="both"/>
        <w:rPr>
          <w:b/>
          <w:sz w:val="24"/>
          <w:szCs w:val="24"/>
          <w:lang w:val="en-GB"/>
        </w:rPr>
      </w:pPr>
    </w:p>
    <w:p w14:paraId="53CD40A7" w14:textId="77777777" w:rsidR="00F77037" w:rsidRPr="00221ACC" w:rsidRDefault="00F77037" w:rsidP="00F77037">
      <w:pPr>
        <w:spacing w:before="60" w:after="60" w:line="360" w:lineRule="auto"/>
        <w:jc w:val="both"/>
        <w:rPr>
          <w:b/>
          <w:sz w:val="24"/>
          <w:szCs w:val="24"/>
          <w:lang w:val="en-GB"/>
        </w:rPr>
      </w:pPr>
    </w:p>
    <w:p w14:paraId="043624B5" w14:textId="77777777" w:rsidR="00F77037" w:rsidRPr="00221ACC" w:rsidRDefault="00F77037" w:rsidP="00F77037">
      <w:pPr>
        <w:spacing w:before="60" w:after="60" w:line="360" w:lineRule="auto"/>
        <w:jc w:val="both"/>
        <w:rPr>
          <w:b/>
          <w:sz w:val="24"/>
          <w:szCs w:val="24"/>
          <w:lang w:val="en-GB"/>
        </w:rPr>
      </w:pPr>
    </w:p>
    <w:p w14:paraId="2C2AE5A8" w14:textId="77777777" w:rsidR="00F77037" w:rsidRPr="00221ACC" w:rsidRDefault="00F77037" w:rsidP="00F77037">
      <w:pPr>
        <w:spacing w:before="60" w:after="60" w:line="360" w:lineRule="auto"/>
        <w:jc w:val="both"/>
        <w:rPr>
          <w:b/>
          <w:sz w:val="24"/>
          <w:szCs w:val="24"/>
          <w:lang w:val="en-GB"/>
        </w:rPr>
      </w:pPr>
    </w:p>
    <w:p w14:paraId="04B936D3" w14:textId="77777777" w:rsidR="00F77037" w:rsidRDefault="00F77037" w:rsidP="00F77037">
      <w:pPr>
        <w:spacing w:before="60" w:after="60" w:line="360" w:lineRule="auto"/>
        <w:jc w:val="center"/>
        <w:rPr>
          <w:b/>
          <w:sz w:val="32"/>
          <w:szCs w:val="24"/>
          <w:lang w:val="en-GB"/>
        </w:rPr>
      </w:pPr>
      <w:r w:rsidRPr="00D76034">
        <w:rPr>
          <w:b/>
          <w:sz w:val="40"/>
          <w:szCs w:val="24"/>
          <w:lang w:val="en-GB"/>
        </w:rPr>
        <w:t>Principles of Health and Social Care Practice</w:t>
      </w:r>
    </w:p>
    <w:p w14:paraId="5078F97E" w14:textId="77777777" w:rsidR="00F77037" w:rsidRDefault="00F77037" w:rsidP="00205BB9">
      <w:pPr>
        <w:shd w:val="clear" w:color="auto" w:fill="A6A6A6" w:themeFill="background1" w:themeFillShade="A6"/>
        <w:spacing w:before="60" w:after="60" w:line="240" w:lineRule="auto"/>
        <w:jc w:val="center"/>
        <w:rPr>
          <w:b/>
          <w:sz w:val="32"/>
          <w:szCs w:val="24"/>
          <w:lang w:val="en-GB"/>
        </w:rPr>
      </w:pPr>
      <w:r>
        <w:rPr>
          <w:b/>
          <w:sz w:val="32"/>
          <w:szCs w:val="24"/>
          <w:lang w:val="en-GB"/>
        </w:rPr>
        <w:t>Assessment 2</w:t>
      </w:r>
    </w:p>
    <w:p w14:paraId="4C08437E" w14:textId="77777777" w:rsidR="00F77037" w:rsidRDefault="00F77037" w:rsidP="00F77037">
      <w:pPr>
        <w:spacing w:before="60" w:after="60" w:line="360" w:lineRule="auto"/>
        <w:jc w:val="center"/>
        <w:rPr>
          <w:b/>
          <w:sz w:val="32"/>
          <w:szCs w:val="24"/>
          <w:lang w:val="en-GB"/>
        </w:rPr>
      </w:pPr>
    </w:p>
    <w:p w14:paraId="7412281D" w14:textId="77777777" w:rsidR="00F77037" w:rsidRDefault="00F77037" w:rsidP="00F77037">
      <w:pPr>
        <w:spacing w:before="60" w:after="60" w:line="240" w:lineRule="auto"/>
        <w:jc w:val="center"/>
        <w:rPr>
          <w:sz w:val="24"/>
          <w:szCs w:val="24"/>
          <w:lang w:val="en-GB"/>
        </w:rPr>
      </w:pPr>
      <w:r w:rsidRPr="00D76034">
        <w:rPr>
          <w:sz w:val="24"/>
          <w:szCs w:val="24"/>
          <w:lang w:val="en-GB"/>
        </w:rPr>
        <w:t xml:space="preserve">Module </w:t>
      </w:r>
      <w:r>
        <w:rPr>
          <w:sz w:val="24"/>
          <w:szCs w:val="24"/>
          <w:lang w:val="en-GB"/>
        </w:rPr>
        <w:t>C</w:t>
      </w:r>
      <w:r w:rsidRPr="00D76034">
        <w:rPr>
          <w:sz w:val="24"/>
          <w:szCs w:val="24"/>
          <w:lang w:val="en-GB"/>
        </w:rPr>
        <w:t>ode</w:t>
      </w:r>
    </w:p>
    <w:p w14:paraId="7799DD96" w14:textId="77777777" w:rsidR="00F77037" w:rsidRPr="00D76034" w:rsidRDefault="00F77037" w:rsidP="00F77037">
      <w:pPr>
        <w:spacing w:before="60" w:after="60" w:line="240" w:lineRule="auto"/>
        <w:jc w:val="center"/>
        <w:rPr>
          <w:b/>
          <w:sz w:val="24"/>
          <w:szCs w:val="24"/>
          <w:lang w:val="en-GB"/>
        </w:rPr>
      </w:pPr>
      <w:r w:rsidRPr="00D76034">
        <w:rPr>
          <w:b/>
          <w:sz w:val="28"/>
          <w:szCs w:val="24"/>
          <w:lang w:val="en-GB"/>
        </w:rPr>
        <w:t xml:space="preserve">BMHP5002 </w:t>
      </w:r>
    </w:p>
    <w:p w14:paraId="64D6C9D6" w14:textId="77777777" w:rsidR="00F77037" w:rsidRDefault="00F77037" w:rsidP="00F77037">
      <w:pPr>
        <w:spacing w:before="60" w:after="60" w:line="360" w:lineRule="auto"/>
        <w:jc w:val="center"/>
        <w:rPr>
          <w:sz w:val="24"/>
          <w:szCs w:val="24"/>
          <w:lang w:val="en-GB"/>
        </w:rPr>
      </w:pPr>
    </w:p>
    <w:p w14:paraId="1F0A0ACF" w14:textId="77777777" w:rsidR="00F77037" w:rsidRDefault="00F77037" w:rsidP="00F77037">
      <w:pPr>
        <w:spacing w:before="60" w:after="60" w:line="360" w:lineRule="auto"/>
        <w:jc w:val="center"/>
        <w:rPr>
          <w:sz w:val="24"/>
          <w:szCs w:val="24"/>
          <w:lang w:val="en-GB"/>
        </w:rPr>
      </w:pPr>
    </w:p>
    <w:p w14:paraId="5F4D6889" w14:textId="77777777" w:rsidR="00F77037" w:rsidRDefault="00F77037" w:rsidP="00F77037">
      <w:pPr>
        <w:spacing w:before="60" w:after="60" w:line="240" w:lineRule="auto"/>
        <w:jc w:val="center"/>
        <w:rPr>
          <w:sz w:val="24"/>
          <w:szCs w:val="24"/>
          <w:lang w:val="en-GB"/>
        </w:rPr>
      </w:pPr>
      <w:r w:rsidRPr="00D76034">
        <w:rPr>
          <w:sz w:val="24"/>
          <w:szCs w:val="24"/>
          <w:lang w:val="en-GB"/>
        </w:rPr>
        <w:t>Lecturers</w:t>
      </w:r>
    </w:p>
    <w:p w14:paraId="37B03898" w14:textId="77777777" w:rsidR="00F77037" w:rsidRPr="00D76034" w:rsidRDefault="00F77037" w:rsidP="00F77037">
      <w:pPr>
        <w:spacing w:before="60" w:after="60" w:line="240" w:lineRule="auto"/>
        <w:jc w:val="center"/>
        <w:rPr>
          <w:b/>
          <w:sz w:val="28"/>
          <w:szCs w:val="24"/>
          <w:lang w:val="en-GB"/>
        </w:rPr>
      </w:pPr>
      <w:r w:rsidRPr="00D76034">
        <w:rPr>
          <w:b/>
          <w:sz w:val="28"/>
          <w:szCs w:val="24"/>
          <w:lang w:val="en-GB"/>
        </w:rPr>
        <w:t>Racheal Adebayo</w:t>
      </w:r>
    </w:p>
    <w:p w14:paraId="7E77FD7A" w14:textId="644336F3" w:rsidR="00F77037" w:rsidRPr="00D76034" w:rsidRDefault="00F77037" w:rsidP="00F77037">
      <w:pPr>
        <w:spacing w:before="60" w:after="60" w:line="360" w:lineRule="auto"/>
        <w:jc w:val="center"/>
        <w:rPr>
          <w:b/>
          <w:sz w:val="28"/>
          <w:szCs w:val="24"/>
          <w:lang w:val="en-GB"/>
        </w:rPr>
      </w:pPr>
    </w:p>
    <w:p w14:paraId="5C441E7D" w14:textId="77777777" w:rsidR="00F77037" w:rsidRDefault="00F77037" w:rsidP="00F77037">
      <w:pPr>
        <w:spacing w:before="60" w:after="60" w:line="360" w:lineRule="auto"/>
        <w:jc w:val="center"/>
        <w:rPr>
          <w:sz w:val="24"/>
          <w:szCs w:val="24"/>
          <w:lang w:val="en-GB"/>
        </w:rPr>
      </w:pPr>
    </w:p>
    <w:p w14:paraId="3C529447" w14:textId="77777777" w:rsidR="00F77037" w:rsidRDefault="00F77037" w:rsidP="00F77037">
      <w:pPr>
        <w:spacing w:line="360" w:lineRule="auto"/>
        <w:jc w:val="center"/>
        <w:rPr>
          <w:b/>
          <w:sz w:val="30"/>
          <w:shd w:val="clear" w:color="auto" w:fill="FFFFFF"/>
          <w:lang w:val="en-GB"/>
        </w:rPr>
      </w:pPr>
    </w:p>
    <w:p w14:paraId="470F2CBA" w14:textId="77777777" w:rsidR="00F77037" w:rsidRPr="00C307AC" w:rsidRDefault="00F77037" w:rsidP="00F77037">
      <w:pPr>
        <w:spacing w:line="240" w:lineRule="auto"/>
        <w:jc w:val="center"/>
        <w:rPr>
          <w:rFonts w:eastAsia="Times New Roman"/>
          <w:szCs w:val="32"/>
        </w:rPr>
      </w:pPr>
      <w:r w:rsidRPr="00C307AC">
        <w:rPr>
          <w:rFonts w:eastAsia="Times New Roman"/>
          <w:szCs w:val="32"/>
        </w:rPr>
        <w:t>Student Name</w:t>
      </w:r>
    </w:p>
    <w:p w14:paraId="2C33B99B" w14:textId="77777777" w:rsidR="00F77037" w:rsidRDefault="00F77037" w:rsidP="00F77037">
      <w:pPr>
        <w:spacing w:line="360" w:lineRule="auto"/>
        <w:jc w:val="center"/>
        <w:rPr>
          <w:rFonts w:eastAsia="Times New Roman"/>
          <w:b/>
          <w:sz w:val="32"/>
          <w:szCs w:val="32"/>
        </w:rPr>
      </w:pPr>
      <w:proofErr w:type="spellStart"/>
      <w:r w:rsidRPr="00C307AC">
        <w:rPr>
          <w:rFonts w:eastAsia="Times New Roman"/>
          <w:b/>
          <w:sz w:val="32"/>
          <w:szCs w:val="32"/>
        </w:rPr>
        <w:t>Andreea</w:t>
      </w:r>
      <w:proofErr w:type="spellEnd"/>
      <w:r w:rsidRPr="00C307AC">
        <w:rPr>
          <w:rFonts w:eastAsia="Times New Roman"/>
          <w:b/>
          <w:sz w:val="32"/>
          <w:szCs w:val="32"/>
        </w:rPr>
        <w:t xml:space="preserve"> Florina Bogdan</w:t>
      </w:r>
    </w:p>
    <w:p w14:paraId="57644793" w14:textId="77777777" w:rsidR="00F77037" w:rsidRDefault="00F77037">
      <w:pPr>
        <w:rPr>
          <w:rFonts w:eastAsia="Times New Roman"/>
          <w:b/>
          <w:sz w:val="32"/>
          <w:szCs w:val="32"/>
        </w:rPr>
      </w:pPr>
      <w:r>
        <w:rPr>
          <w:rFonts w:eastAsia="Times New Roman"/>
          <w:b/>
          <w:sz w:val="32"/>
          <w:szCs w:val="32"/>
        </w:rPr>
        <w:br w:type="page"/>
      </w:r>
    </w:p>
    <w:p w14:paraId="3D1AAB31" w14:textId="77777777" w:rsidR="00F77037" w:rsidRPr="00C307AC" w:rsidRDefault="00F77037" w:rsidP="00F77037">
      <w:pPr>
        <w:spacing w:line="360" w:lineRule="auto"/>
        <w:jc w:val="center"/>
        <w:rPr>
          <w:b/>
          <w:sz w:val="30"/>
          <w:shd w:val="clear" w:color="auto" w:fill="FFFFFF"/>
          <w:lang w:val="en-GB"/>
        </w:rPr>
      </w:pPr>
    </w:p>
    <w:sdt>
      <w:sdtPr>
        <w:rPr>
          <w:lang w:val="en-GB"/>
        </w:rPr>
        <w:id w:val="500961719"/>
        <w:docPartObj>
          <w:docPartGallery w:val="Table of Contents"/>
          <w:docPartUnique/>
        </w:docPartObj>
      </w:sdtPr>
      <w:sdtEndPr/>
      <w:sdtContent>
        <w:p w14:paraId="43265A02" w14:textId="77777777" w:rsidR="002B72AA" w:rsidRPr="00702C36" w:rsidRDefault="002B72AA" w:rsidP="002B72AA">
          <w:pPr>
            <w:pStyle w:val="TOCHeading"/>
            <w:spacing w:line="360" w:lineRule="auto"/>
            <w:jc w:val="center"/>
            <w:rPr>
              <w:b/>
              <w:sz w:val="28"/>
              <w:lang w:val="en-GB"/>
            </w:rPr>
          </w:pPr>
          <w:r w:rsidRPr="00702C36">
            <w:rPr>
              <w:b/>
              <w:sz w:val="28"/>
              <w:lang w:val="en-GB"/>
            </w:rPr>
            <w:t>Table of Contents</w:t>
          </w:r>
        </w:p>
        <w:p w14:paraId="3157C516" w14:textId="77777777" w:rsidR="002B72AA" w:rsidRPr="00702C36" w:rsidRDefault="006903EF" w:rsidP="002B72AA">
          <w:pPr>
            <w:pStyle w:val="TOC1"/>
            <w:tabs>
              <w:tab w:val="right" w:leader="dot" w:pos="9350"/>
            </w:tabs>
            <w:spacing w:line="360" w:lineRule="auto"/>
            <w:rPr>
              <w:rFonts w:asciiTheme="minorHAnsi" w:eastAsiaTheme="minorEastAsia" w:hAnsiTheme="minorHAnsi" w:cstheme="minorBidi"/>
              <w:noProof/>
              <w:sz w:val="24"/>
              <w:lang w:val="en-GB"/>
            </w:rPr>
          </w:pPr>
          <w:r w:rsidRPr="00702C36">
            <w:rPr>
              <w:lang w:val="en-GB"/>
            </w:rPr>
            <w:fldChar w:fldCharType="begin"/>
          </w:r>
          <w:r w:rsidR="002B72AA" w:rsidRPr="00702C36">
            <w:rPr>
              <w:lang w:val="en-GB"/>
            </w:rPr>
            <w:instrText xml:space="preserve"> TOC \o "1-3" \h \z \u </w:instrText>
          </w:r>
          <w:r w:rsidRPr="00702C36">
            <w:rPr>
              <w:lang w:val="en-GB"/>
            </w:rPr>
            <w:fldChar w:fldCharType="separate"/>
          </w:r>
          <w:hyperlink w:anchor="_Toc80454167" w:history="1">
            <w:r w:rsidR="002B72AA" w:rsidRPr="00702C36">
              <w:rPr>
                <w:rStyle w:val="Hyperlink"/>
                <w:noProof/>
                <w:sz w:val="24"/>
                <w:lang w:val="en-GB"/>
              </w:rPr>
              <w:t>Introduction</w:t>
            </w:r>
            <w:r w:rsidR="002B72AA" w:rsidRPr="00702C36">
              <w:rPr>
                <w:noProof/>
                <w:webHidden/>
                <w:sz w:val="24"/>
                <w:lang w:val="en-GB"/>
              </w:rPr>
              <w:tab/>
            </w:r>
            <w:r w:rsidRPr="00702C36">
              <w:rPr>
                <w:noProof/>
                <w:webHidden/>
                <w:sz w:val="24"/>
                <w:lang w:val="en-GB"/>
              </w:rPr>
              <w:fldChar w:fldCharType="begin"/>
            </w:r>
            <w:r w:rsidR="002B72AA" w:rsidRPr="00702C36">
              <w:rPr>
                <w:noProof/>
                <w:webHidden/>
                <w:sz w:val="24"/>
                <w:lang w:val="en-GB"/>
              </w:rPr>
              <w:instrText xml:space="preserve"> PAGEREF _Toc80454167 \h </w:instrText>
            </w:r>
            <w:r w:rsidRPr="00702C36">
              <w:rPr>
                <w:noProof/>
                <w:webHidden/>
                <w:sz w:val="24"/>
                <w:lang w:val="en-GB"/>
              </w:rPr>
            </w:r>
            <w:r w:rsidRPr="00702C36">
              <w:rPr>
                <w:noProof/>
                <w:webHidden/>
                <w:sz w:val="24"/>
                <w:lang w:val="en-GB"/>
              </w:rPr>
              <w:fldChar w:fldCharType="separate"/>
            </w:r>
            <w:r w:rsidR="002B72AA" w:rsidRPr="00702C36">
              <w:rPr>
                <w:noProof/>
                <w:webHidden/>
                <w:sz w:val="24"/>
                <w:lang w:val="en-GB"/>
              </w:rPr>
              <w:t>3</w:t>
            </w:r>
            <w:r w:rsidRPr="00702C36">
              <w:rPr>
                <w:noProof/>
                <w:webHidden/>
                <w:sz w:val="24"/>
                <w:lang w:val="en-GB"/>
              </w:rPr>
              <w:fldChar w:fldCharType="end"/>
            </w:r>
          </w:hyperlink>
        </w:p>
        <w:p w14:paraId="0F30A5FA" w14:textId="77777777" w:rsidR="002B72AA" w:rsidRPr="00702C36" w:rsidRDefault="00106E6D" w:rsidP="002B72AA">
          <w:pPr>
            <w:pStyle w:val="TOC1"/>
            <w:tabs>
              <w:tab w:val="right" w:leader="dot" w:pos="9350"/>
            </w:tabs>
            <w:spacing w:line="360" w:lineRule="auto"/>
            <w:rPr>
              <w:rFonts w:asciiTheme="minorHAnsi" w:eastAsiaTheme="minorEastAsia" w:hAnsiTheme="minorHAnsi" w:cstheme="minorBidi"/>
              <w:noProof/>
              <w:sz w:val="24"/>
              <w:lang w:val="en-GB"/>
            </w:rPr>
          </w:pPr>
          <w:hyperlink w:anchor="_Toc80454168" w:history="1">
            <w:r w:rsidR="002B72AA" w:rsidRPr="00702C36">
              <w:rPr>
                <w:rStyle w:val="Hyperlink"/>
                <w:noProof/>
                <w:sz w:val="24"/>
                <w:lang w:val="en-GB"/>
              </w:rPr>
              <w:t>Discussion analysis</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_Toc80454168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3</w:t>
            </w:r>
            <w:r w:rsidR="006903EF" w:rsidRPr="00702C36">
              <w:rPr>
                <w:noProof/>
                <w:webHidden/>
                <w:sz w:val="24"/>
                <w:lang w:val="en-GB"/>
              </w:rPr>
              <w:fldChar w:fldCharType="end"/>
            </w:r>
          </w:hyperlink>
        </w:p>
        <w:p w14:paraId="585C1826" w14:textId="77777777" w:rsidR="002B72AA" w:rsidRPr="00702C36" w:rsidRDefault="00106E6D" w:rsidP="002B72AA">
          <w:pPr>
            <w:pStyle w:val="TOC2"/>
            <w:tabs>
              <w:tab w:val="right" w:leader="dot" w:pos="9350"/>
            </w:tabs>
            <w:spacing w:line="360" w:lineRule="auto"/>
            <w:rPr>
              <w:rFonts w:asciiTheme="minorHAnsi" w:eastAsiaTheme="minorEastAsia" w:hAnsiTheme="minorHAnsi" w:cstheme="minorBidi"/>
              <w:noProof/>
              <w:sz w:val="24"/>
              <w:lang w:val="en-GB"/>
            </w:rPr>
          </w:pPr>
          <w:hyperlink w:anchor="_Toc80454169" w:history="1">
            <w:r w:rsidR="002B72AA" w:rsidRPr="00702C36">
              <w:rPr>
                <w:rStyle w:val="Hyperlink"/>
                <w:noProof/>
                <w:sz w:val="24"/>
                <w:lang w:val="en-GB"/>
              </w:rPr>
              <w:t>Concept of person-centered care</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_Toc80454169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3</w:t>
            </w:r>
            <w:r w:rsidR="006903EF" w:rsidRPr="00702C36">
              <w:rPr>
                <w:noProof/>
                <w:webHidden/>
                <w:sz w:val="24"/>
                <w:lang w:val="en-GB"/>
              </w:rPr>
              <w:fldChar w:fldCharType="end"/>
            </w:r>
          </w:hyperlink>
        </w:p>
        <w:p w14:paraId="601749B6" w14:textId="77777777" w:rsidR="002B72AA" w:rsidRPr="00702C36" w:rsidRDefault="00106E6D" w:rsidP="002B72AA">
          <w:pPr>
            <w:pStyle w:val="TOC2"/>
            <w:tabs>
              <w:tab w:val="right" w:leader="dot" w:pos="9350"/>
            </w:tabs>
            <w:spacing w:line="360" w:lineRule="auto"/>
            <w:rPr>
              <w:rFonts w:asciiTheme="minorHAnsi" w:eastAsiaTheme="minorEastAsia" w:hAnsiTheme="minorHAnsi" w:cstheme="minorBidi"/>
              <w:noProof/>
              <w:sz w:val="24"/>
              <w:lang w:val="en-GB"/>
            </w:rPr>
          </w:pPr>
          <w:hyperlink w:anchor="_Toc80454170" w:history="1">
            <w:r w:rsidR="002B72AA" w:rsidRPr="00702C36">
              <w:rPr>
                <w:rStyle w:val="Hyperlink"/>
                <w:noProof/>
                <w:sz w:val="24"/>
                <w:lang w:val="en-GB"/>
              </w:rPr>
              <w:t>Analysis of the concept of person-centered care</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_Toc80454170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4</w:t>
            </w:r>
            <w:r w:rsidR="006903EF" w:rsidRPr="00702C36">
              <w:rPr>
                <w:noProof/>
                <w:webHidden/>
                <w:sz w:val="24"/>
                <w:lang w:val="en-GB"/>
              </w:rPr>
              <w:fldChar w:fldCharType="end"/>
            </w:r>
          </w:hyperlink>
        </w:p>
        <w:p w14:paraId="7873B822" w14:textId="77777777" w:rsidR="002B72AA" w:rsidRPr="00702C36" w:rsidRDefault="00106E6D" w:rsidP="002B72AA">
          <w:pPr>
            <w:pStyle w:val="TOC2"/>
            <w:tabs>
              <w:tab w:val="right" w:leader="dot" w:pos="9350"/>
            </w:tabs>
            <w:spacing w:line="360" w:lineRule="auto"/>
            <w:rPr>
              <w:rFonts w:asciiTheme="minorHAnsi" w:eastAsiaTheme="minorEastAsia" w:hAnsiTheme="minorHAnsi" w:cstheme="minorBidi"/>
              <w:noProof/>
              <w:sz w:val="24"/>
              <w:lang w:val="en-GB"/>
            </w:rPr>
          </w:pPr>
          <w:hyperlink w:anchor="_Toc80454171" w:history="1">
            <w:r w:rsidR="002B72AA" w:rsidRPr="00702C36">
              <w:rPr>
                <w:rStyle w:val="Hyperlink"/>
                <w:noProof/>
                <w:sz w:val="24"/>
                <w:lang w:val="en-GB"/>
              </w:rPr>
              <w:t>Discussion and analysis of theoretical underpinning of person-centered care</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_Toc80454171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4</w:t>
            </w:r>
            <w:r w:rsidR="006903EF" w:rsidRPr="00702C36">
              <w:rPr>
                <w:noProof/>
                <w:webHidden/>
                <w:sz w:val="24"/>
                <w:lang w:val="en-GB"/>
              </w:rPr>
              <w:fldChar w:fldCharType="end"/>
            </w:r>
          </w:hyperlink>
        </w:p>
        <w:p w14:paraId="0A6BFB92" w14:textId="77777777" w:rsidR="002B72AA" w:rsidRPr="00702C36" w:rsidRDefault="00106E6D" w:rsidP="002B72AA">
          <w:pPr>
            <w:pStyle w:val="TOC2"/>
            <w:tabs>
              <w:tab w:val="right" w:leader="dot" w:pos="9350"/>
            </w:tabs>
            <w:spacing w:line="360" w:lineRule="auto"/>
            <w:rPr>
              <w:rFonts w:asciiTheme="minorHAnsi" w:eastAsiaTheme="minorEastAsia" w:hAnsiTheme="minorHAnsi" w:cstheme="minorBidi"/>
              <w:noProof/>
              <w:sz w:val="24"/>
              <w:lang w:val="en-GB"/>
            </w:rPr>
          </w:pPr>
          <w:hyperlink w:anchor="_Toc80454172" w:history="1">
            <w:r w:rsidR="002B72AA" w:rsidRPr="00702C36">
              <w:rPr>
                <w:rStyle w:val="Hyperlink"/>
                <w:noProof/>
                <w:sz w:val="24"/>
                <w:lang w:val="en-GB"/>
              </w:rPr>
              <w:t>Discuss and analyse the ethical underpinning of person-centered care</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_Toc80454172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5</w:t>
            </w:r>
            <w:r w:rsidR="006903EF" w:rsidRPr="00702C36">
              <w:rPr>
                <w:noProof/>
                <w:webHidden/>
                <w:sz w:val="24"/>
                <w:lang w:val="en-GB"/>
              </w:rPr>
              <w:fldChar w:fldCharType="end"/>
            </w:r>
          </w:hyperlink>
        </w:p>
        <w:p w14:paraId="6B9ED665" w14:textId="77777777" w:rsidR="002B72AA" w:rsidRPr="00702C36" w:rsidRDefault="00106E6D" w:rsidP="002B72AA">
          <w:pPr>
            <w:pStyle w:val="TOC2"/>
            <w:tabs>
              <w:tab w:val="right" w:leader="dot" w:pos="9350"/>
            </w:tabs>
            <w:spacing w:line="360" w:lineRule="auto"/>
            <w:rPr>
              <w:rFonts w:asciiTheme="minorHAnsi" w:eastAsiaTheme="minorEastAsia" w:hAnsiTheme="minorHAnsi" w:cstheme="minorBidi"/>
              <w:noProof/>
              <w:sz w:val="24"/>
              <w:lang w:val="en-GB"/>
            </w:rPr>
          </w:pPr>
          <w:hyperlink w:anchor="_Toc80454173" w:history="1">
            <w:r w:rsidR="002B72AA" w:rsidRPr="00702C36">
              <w:rPr>
                <w:rStyle w:val="Hyperlink"/>
                <w:noProof/>
                <w:sz w:val="24"/>
                <w:lang w:val="en-GB"/>
              </w:rPr>
              <w:t>Analysis of the main benefits and limitation of person-centred care</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_Toc80454173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6</w:t>
            </w:r>
            <w:r w:rsidR="006903EF" w:rsidRPr="00702C36">
              <w:rPr>
                <w:noProof/>
                <w:webHidden/>
                <w:sz w:val="24"/>
                <w:lang w:val="en-GB"/>
              </w:rPr>
              <w:fldChar w:fldCharType="end"/>
            </w:r>
          </w:hyperlink>
        </w:p>
        <w:p w14:paraId="4793D009" w14:textId="77777777" w:rsidR="002B72AA" w:rsidRPr="00702C36" w:rsidRDefault="00106E6D" w:rsidP="002B72AA">
          <w:pPr>
            <w:pStyle w:val="TOC2"/>
            <w:tabs>
              <w:tab w:val="right" w:leader="dot" w:pos="9350"/>
            </w:tabs>
            <w:spacing w:line="360" w:lineRule="auto"/>
            <w:rPr>
              <w:rFonts w:asciiTheme="minorHAnsi" w:eastAsiaTheme="minorEastAsia" w:hAnsiTheme="minorHAnsi" w:cstheme="minorBidi"/>
              <w:noProof/>
              <w:sz w:val="24"/>
              <w:lang w:val="en-GB"/>
            </w:rPr>
          </w:pPr>
          <w:hyperlink w:anchor="_Toc80454174" w:history="1">
            <w:r w:rsidR="002B72AA" w:rsidRPr="00702C36">
              <w:rPr>
                <w:rStyle w:val="Hyperlink"/>
                <w:noProof/>
                <w:sz w:val="24"/>
                <w:lang w:val="en-GB"/>
              </w:rPr>
              <w:t>Application of theoretical principles of person-centered care</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_Toc80454174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7</w:t>
            </w:r>
            <w:r w:rsidR="006903EF" w:rsidRPr="00702C36">
              <w:rPr>
                <w:noProof/>
                <w:webHidden/>
                <w:sz w:val="24"/>
                <w:lang w:val="en-GB"/>
              </w:rPr>
              <w:fldChar w:fldCharType="end"/>
            </w:r>
          </w:hyperlink>
        </w:p>
        <w:p w14:paraId="0CA0C01D" w14:textId="77777777" w:rsidR="002B72AA" w:rsidRPr="00702C36" w:rsidRDefault="00106E6D" w:rsidP="002B72AA">
          <w:pPr>
            <w:pStyle w:val="TOC1"/>
            <w:tabs>
              <w:tab w:val="right" w:leader="dot" w:pos="9350"/>
            </w:tabs>
            <w:spacing w:line="360" w:lineRule="auto"/>
            <w:rPr>
              <w:rFonts w:asciiTheme="minorHAnsi" w:eastAsiaTheme="minorEastAsia" w:hAnsiTheme="minorHAnsi" w:cstheme="minorBidi"/>
              <w:noProof/>
              <w:sz w:val="24"/>
              <w:lang w:val="en-GB"/>
            </w:rPr>
          </w:pPr>
          <w:hyperlink w:anchor="_Toc80454175" w:history="1">
            <w:r w:rsidR="002B72AA" w:rsidRPr="00702C36">
              <w:rPr>
                <w:rStyle w:val="Hyperlink"/>
                <w:noProof/>
                <w:sz w:val="24"/>
                <w:lang w:val="en-GB"/>
              </w:rPr>
              <w:t>Recommendations</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_Toc80454175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8</w:t>
            </w:r>
            <w:r w:rsidR="006903EF" w:rsidRPr="00702C36">
              <w:rPr>
                <w:noProof/>
                <w:webHidden/>
                <w:sz w:val="24"/>
                <w:lang w:val="en-GB"/>
              </w:rPr>
              <w:fldChar w:fldCharType="end"/>
            </w:r>
          </w:hyperlink>
        </w:p>
        <w:p w14:paraId="0DF6E005" w14:textId="77777777" w:rsidR="002B72AA" w:rsidRPr="00702C36" w:rsidRDefault="00106E6D" w:rsidP="002B72AA">
          <w:pPr>
            <w:pStyle w:val="TOC1"/>
            <w:tabs>
              <w:tab w:val="right" w:leader="dot" w:pos="9350"/>
            </w:tabs>
            <w:spacing w:line="360" w:lineRule="auto"/>
            <w:rPr>
              <w:rFonts w:asciiTheme="minorHAnsi" w:eastAsiaTheme="minorEastAsia" w:hAnsiTheme="minorHAnsi" w:cstheme="minorBidi"/>
              <w:noProof/>
              <w:sz w:val="24"/>
              <w:lang w:val="en-GB"/>
            </w:rPr>
          </w:pPr>
          <w:hyperlink w:anchor="_Toc80454176" w:history="1">
            <w:r w:rsidR="002B72AA" w:rsidRPr="00702C36">
              <w:rPr>
                <w:rStyle w:val="Hyperlink"/>
                <w:noProof/>
                <w:sz w:val="24"/>
                <w:lang w:val="en-GB"/>
              </w:rPr>
              <w:t>Conclusion</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_Toc80454176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8</w:t>
            </w:r>
            <w:r w:rsidR="006903EF" w:rsidRPr="00702C36">
              <w:rPr>
                <w:noProof/>
                <w:webHidden/>
                <w:sz w:val="24"/>
                <w:lang w:val="en-GB"/>
              </w:rPr>
              <w:fldChar w:fldCharType="end"/>
            </w:r>
          </w:hyperlink>
        </w:p>
        <w:p w14:paraId="52FCDE3B" w14:textId="77777777" w:rsidR="002B72AA" w:rsidRPr="00702C36" w:rsidRDefault="00106E6D" w:rsidP="002B72AA">
          <w:pPr>
            <w:pStyle w:val="TOC1"/>
            <w:tabs>
              <w:tab w:val="right" w:leader="dot" w:pos="9350"/>
            </w:tabs>
            <w:spacing w:line="360" w:lineRule="auto"/>
            <w:rPr>
              <w:rFonts w:asciiTheme="minorHAnsi" w:eastAsiaTheme="minorEastAsia" w:hAnsiTheme="minorHAnsi" w:cstheme="minorBidi"/>
              <w:noProof/>
              <w:sz w:val="24"/>
              <w:lang w:val="en-GB"/>
            </w:rPr>
          </w:pPr>
          <w:hyperlink w:anchor="_Toc80454177" w:history="1">
            <w:r w:rsidR="002B72AA" w:rsidRPr="00702C36">
              <w:rPr>
                <w:rStyle w:val="Hyperlink"/>
                <w:noProof/>
                <w:sz w:val="24"/>
                <w:shd w:val="clear" w:color="auto" w:fill="FFFFFF"/>
                <w:lang w:val="en-GB"/>
              </w:rPr>
              <w:t>Reference list</w:t>
            </w:r>
            <w:r w:rsidR="002B72AA" w:rsidRPr="00702C36">
              <w:rPr>
                <w:noProof/>
                <w:webHidden/>
                <w:sz w:val="24"/>
                <w:lang w:val="en-GB"/>
              </w:rPr>
              <w:tab/>
            </w:r>
            <w:r w:rsidR="006903EF" w:rsidRPr="00702C36">
              <w:rPr>
                <w:noProof/>
                <w:webHidden/>
                <w:sz w:val="24"/>
                <w:lang w:val="en-GB"/>
              </w:rPr>
              <w:fldChar w:fldCharType="begin"/>
            </w:r>
            <w:r w:rsidR="002B72AA" w:rsidRPr="00702C36">
              <w:rPr>
                <w:noProof/>
                <w:webHidden/>
                <w:sz w:val="24"/>
                <w:lang w:val="en-GB"/>
              </w:rPr>
              <w:instrText xml:space="preserve"> PAGEREF _Toc80454177 \h </w:instrText>
            </w:r>
            <w:r w:rsidR="006903EF" w:rsidRPr="00702C36">
              <w:rPr>
                <w:noProof/>
                <w:webHidden/>
                <w:sz w:val="24"/>
                <w:lang w:val="en-GB"/>
              </w:rPr>
            </w:r>
            <w:r w:rsidR="006903EF" w:rsidRPr="00702C36">
              <w:rPr>
                <w:noProof/>
                <w:webHidden/>
                <w:sz w:val="24"/>
                <w:lang w:val="en-GB"/>
              </w:rPr>
              <w:fldChar w:fldCharType="separate"/>
            </w:r>
            <w:r w:rsidR="002B72AA" w:rsidRPr="00702C36">
              <w:rPr>
                <w:noProof/>
                <w:webHidden/>
                <w:sz w:val="24"/>
                <w:lang w:val="en-GB"/>
              </w:rPr>
              <w:t>10</w:t>
            </w:r>
            <w:r w:rsidR="006903EF" w:rsidRPr="00702C36">
              <w:rPr>
                <w:noProof/>
                <w:webHidden/>
                <w:sz w:val="24"/>
                <w:lang w:val="en-GB"/>
              </w:rPr>
              <w:fldChar w:fldCharType="end"/>
            </w:r>
          </w:hyperlink>
        </w:p>
        <w:p w14:paraId="49E66309" w14:textId="77777777" w:rsidR="002B72AA" w:rsidRPr="00702C36" w:rsidRDefault="006903EF" w:rsidP="002B72AA">
          <w:pPr>
            <w:spacing w:line="360" w:lineRule="auto"/>
            <w:rPr>
              <w:lang w:val="en-GB"/>
            </w:rPr>
          </w:pPr>
          <w:r w:rsidRPr="00702C36">
            <w:rPr>
              <w:lang w:val="en-GB"/>
            </w:rPr>
            <w:fldChar w:fldCharType="end"/>
          </w:r>
        </w:p>
      </w:sdtContent>
    </w:sdt>
    <w:p w14:paraId="267235CD" w14:textId="77777777" w:rsidR="00371785" w:rsidRPr="00702C36" w:rsidRDefault="00371785" w:rsidP="002B72AA">
      <w:pPr>
        <w:jc w:val="center"/>
        <w:rPr>
          <w:b/>
          <w:sz w:val="32"/>
          <w:szCs w:val="24"/>
          <w:lang w:val="en-GB"/>
        </w:rPr>
      </w:pPr>
    </w:p>
    <w:p w14:paraId="0686B1AC" w14:textId="77777777" w:rsidR="00371785" w:rsidRPr="00702C36" w:rsidRDefault="00371785" w:rsidP="00371785">
      <w:pPr>
        <w:pStyle w:val="Normal1"/>
        <w:jc w:val="center"/>
        <w:rPr>
          <w:b/>
          <w:sz w:val="32"/>
          <w:szCs w:val="24"/>
          <w:lang w:val="en-GB"/>
        </w:rPr>
      </w:pPr>
    </w:p>
    <w:p w14:paraId="785ACFCC" w14:textId="77777777" w:rsidR="002B72AA" w:rsidRPr="00702C36" w:rsidRDefault="002B72AA">
      <w:pPr>
        <w:rPr>
          <w:b/>
          <w:sz w:val="24"/>
          <w:szCs w:val="24"/>
          <w:lang w:val="en-GB"/>
        </w:rPr>
      </w:pPr>
      <w:bookmarkStart w:id="0" w:name="_Toc80454167"/>
      <w:r w:rsidRPr="00702C36">
        <w:rPr>
          <w:lang w:val="en-GB"/>
        </w:rPr>
        <w:br w:type="page"/>
      </w:r>
    </w:p>
    <w:p w14:paraId="4EE2CDC7" w14:textId="77777777" w:rsidR="00315359" w:rsidRPr="00702C36" w:rsidRDefault="00315359" w:rsidP="00F77037">
      <w:pPr>
        <w:pStyle w:val="Heading1"/>
        <w:spacing w:line="480" w:lineRule="auto"/>
        <w:rPr>
          <w:lang w:val="en-GB"/>
        </w:rPr>
      </w:pPr>
      <w:r w:rsidRPr="00702C36">
        <w:rPr>
          <w:lang w:val="en-GB"/>
        </w:rPr>
        <w:lastRenderedPageBreak/>
        <w:t>Introduction</w:t>
      </w:r>
      <w:bookmarkEnd w:id="0"/>
      <w:r w:rsidRPr="00702C36">
        <w:rPr>
          <w:lang w:val="en-GB"/>
        </w:rPr>
        <w:t xml:space="preserve">  </w:t>
      </w:r>
    </w:p>
    <w:p w14:paraId="6DFD311E" w14:textId="77777777" w:rsidR="00315359" w:rsidRDefault="00315359" w:rsidP="00315359">
      <w:pPr>
        <w:pStyle w:val="Normal2"/>
        <w:spacing w:line="360" w:lineRule="auto"/>
        <w:jc w:val="both"/>
        <w:rPr>
          <w:sz w:val="24"/>
          <w:szCs w:val="24"/>
          <w:lang w:val="en-GB"/>
        </w:rPr>
      </w:pPr>
      <w:r w:rsidRPr="00702C36">
        <w:rPr>
          <w:sz w:val="24"/>
          <w:szCs w:val="24"/>
          <w:lang w:val="en-GB"/>
        </w:rPr>
        <w:t>Person-</w:t>
      </w:r>
      <w:r w:rsidR="00DA4BDE" w:rsidRPr="00702C36">
        <w:rPr>
          <w:sz w:val="24"/>
          <w:szCs w:val="24"/>
          <w:lang w:val="en-GB"/>
        </w:rPr>
        <w:t>centred</w:t>
      </w:r>
      <w:r w:rsidRPr="00702C36">
        <w:rPr>
          <w:sz w:val="24"/>
          <w:szCs w:val="24"/>
          <w:lang w:val="en-GB"/>
        </w:rPr>
        <w:t xml:space="preserve"> care is an act of treating a person who is receiving health care with respect and involving the person in all the decisions about health. Active participation in the care is one of the important aspects of person-</w:t>
      </w:r>
      <w:r w:rsidR="00DA4BDE" w:rsidRPr="00702C36">
        <w:rPr>
          <w:sz w:val="24"/>
          <w:szCs w:val="24"/>
          <w:lang w:val="en-GB"/>
        </w:rPr>
        <w:t>cantered</w:t>
      </w:r>
      <w:r w:rsidRPr="00702C36">
        <w:rPr>
          <w:sz w:val="24"/>
          <w:szCs w:val="24"/>
          <w:lang w:val="en-GB"/>
        </w:rPr>
        <w:t xml:space="preserve"> care. Becoming involved in all the decision-making is one of the functions of person-</w:t>
      </w:r>
      <w:r w:rsidR="00DA4BDE" w:rsidRPr="00702C36">
        <w:rPr>
          <w:sz w:val="24"/>
          <w:szCs w:val="24"/>
          <w:lang w:val="en-GB"/>
        </w:rPr>
        <w:t>centred</w:t>
      </w:r>
      <w:r w:rsidRPr="00702C36">
        <w:rPr>
          <w:sz w:val="24"/>
          <w:szCs w:val="24"/>
          <w:lang w:val="en-GB"/>
        </w:rPr>
        <w:t xml:space="preserve"> care. Offering personal care and coordinate care to the patients are also being done in person-</w:t>
      </w:r>
      <w:r w:rsidR="00F100B0" w:rsidRPr="00702C36">
        <w:rPr>
          <w:sz w:val="24"/>
          <w:szCs w:val="24"/>
          <w:lang w:val="en-GB"/>
        </w:rPr>
        <w:t>centred</w:t>
      </w:r>
      <w:r w:rsidRPr="00702C36">
        <w:rPr>
          <w:sz w:val="24"/>
          <w:szCs w:val="24"/>
          <w:lang w:val="en-GB"/>
        </w:rPr>
        <w:t xml:space="preserve"> care. High-quality health care is normally based on good communication between the patient and healthcare professional. Providing a safe environment is also another function of person-</w:t>
      </w:r>
      <w:r w:rsidR="00F100B0" w:rsidRPr="00702C36">
        <w:rPr>
          <w:sz w:val="24"/>
          <w:szCs w:val="24"/>
          <w:lang w:val="en-GB"/>
        </w:rPr>
        <w:t>centred</w:t>
      </w:r>
      <w:r w:rsidR="00F100B0">
        <w:rPr>
          <w:sz w:val="24"/>
          <w:szCs w:val="24"/>
          <w:lang w:val="en-GB"/>
        </w:rPr>
        <w:t xml:space="preserve"> care. </w:t>
      </w:r>
      <w:r w:rsidRPr="00702C36">
        <w:rPr>
          <w:sz w:val="24"/>
          <w:szCs w:val="24"/>
          <w:lang w:val="en-GB"/>
        </w:rPr>
        <w:t>For example, In the UK many people are suffering from Dementia</w:t>
      </w:r>
      <w:r w:rsidR="00365356" w:rsidRPr="00702C36">
        <w:rPr>
          <w:sz w:val="24"/>
          <w:szCs w:val="24"/>
          <w:lang w:val="en-GB"/>
        </w:rPr>
        <w:t>.</w:t>
      </w:r>
      <w:r w:rsidRPr="00702C36">
        <w:rPr>
          <w:sz w:val="24"/>
          <w:szCs w:val="24"/>
          <w:lang w:val="en-GB"/>
        </w:rPr>
        <w:t xml:space="preserve"> Communication-based service is being provided for dementia in Age U.K. Dementia disease affects memory, thinking, and social abilities in a severe manner. Dementia is caused by several diseases but it’s not caused by any particular disease. Dementia also affects the decision-making process of people. The Alzheimer’s society, The Scottish dementia working group, Conte</w:t>
      </w:r>
      <w:r w:rsidR="00365356" w:rsidRPr="00702C36">
        <w:rPr>
          <w:sz w:val="24"/>
          <w:szCs w:val="24"/>
          <w:lang w:val="en-GB"/>
        </w:rPr>
        <w:t>nted dementia trust, Dementia UK, UK age</w:t>
      </w:r>
      <w:r w:rsidRPr="00702C36">
        <w:rPr>
          <w:sz w:val="24"/>
          <w:szCs w:val="24"/>
          <w:lang w:val="en-GB"/>
        </w:rPr>
        <w:t xml:space="preserve"> are the important exa</w:t>
      </w:r>
      <w:r w:rsidR="00365356" w:rsidRPr="00702C36">
        <w:rPr>
          <w:sz w:val="24"/>
          <w:szCs w:val="24"/>
          <w:lang w:val="en-GB"/>
        </w:rPr>
        <w:t>mples that work for dementia. These groups provide supports to the p</w:t>
      </w:r>
      <w:r w:rsidRPr="00702C36">
        <w:rPr>
          <w:sz w:val="24"/>
          <w:szCs w:val="24"/>
          <w:lang w:val="en-GB"/>
        </w:rPr>
        <w:t>atients with Dementia to live life. Person-</w:t>
      </w:r>
      <w:r w:rsidR="00F100B0" w:rsidRPr="00702C36">
        <w:rPr>
          <w:sz w:val="24"/>
          <w:szCs w:val="24"/>
          <w:lang w:val="en-GB"/>
        </w:rPr>
        <w:t>centred</w:t>
      </w:r>
      <w:r w:rsidRPr="00702C36">
        <w:rPr>
          <w:sz w:val="24"/>
          <w:szCs w:val="24"/>
          <w:lang w:val="en-GB"/>
        </w:rPr>
        <w:t xml:space="preserve"> care helps people to enjoy the things that people love to do which is also an effective process to prevent people from </w:t>
      </w:r>
      <w:r w:rsidR="00F100B0" w:rsidRPr="00702C36">
        <w:rPr>
          <w:sz w:val="24"/>
          <w:szCs w:val="24"/>
          <w:lang w:val="en-GB"/>
        </w:rPr>
        <w:t>behavioural</w:t>
      </w:r>
      <w:r w:rsidRPr="00702C36">
        <w:rPr>
          <w:sz w:val="24"/>
          <w:szCs w:val="24"/>
          <w:lang w:val="en-GB"/>
        </w:rPr>
        <w:t xml:space="preserve"> and psychological symptoms of Dementia.</w:t>
      </w:r>
    </w:p>
    <w:p w14:paraId="25524655" w14:textId="77777777" w:rsidR="00F77037" w:rsidRPr="00702C36" w:rsidRDefault="00F77037" w:rsidP="00315359">
      <w:pPr>
        <w:pStyle w:val="Normal2"/>
        <w:spacing w:line="360" w:lineRule="auto"/>
        <w:jc w:val="both"/>
        <w:rPr>
          <w:sz w:val="24"/>
          <w:szCs w:val="24"/>
          <w:lang w:val="en-GB"/>
        </w:rPr>
      </w:pPr>
    </w:p>
    <w:p w14:paraId="6060FD39" w14:textId="77777777" w:rsidR="00315359" w:rsidRPr="00702C36" w:rsidRDefault="00315359" w:rsidP="00F77037">
      <w:pPr>
        <w:pStyle w:val="Heading1"/>
        <w:spacing w:line="480" w:lineRule="auto"/>
        <w:rPr>
          <w:lang w:val="en-GB"/>
        </w:rPr>
      </w:pPr>
      <w:bookmarkStart w:id="1" w:name="_Toc80454168"/>
      <w:r w:rsidRPr="00702C36">
        <w:rPr>
          <w:lang w:val="en-GB"/>
        </w:rPr>
        <w:t>Discussion analysis</w:t>
      </w:r>
      <w:bookmarkEnd w:id="1"/>
    </w:p>
    <w:p w14:paraId="03DF6574" w14:textId="77777777" w:rsidR="00315359" w:rsidRPr="00702C36" w:rsidRDefault="00315359" w:rsidP="00F77037">
      <w:pPr>
        <w:pStyle w:val="Heading2"/>
        <w:spacing w:line="480" w:lineRule="auto"/>
        <w:rPr>
          <w:lang w:val="en-GB"/>
        </w:rPr>
      </w:pPr>
      <w:bookmarkStart w:id="2" w:name="_Toc80454169"/>
      <w:r w:rsidRPr="00702C36">
        <w:rPr>
          <w:lang w:val="en-GB"/>
        </w:rPr>
        <w:t>Concept of person-</w:t>
      </w:r>
      <w:r w:rsidR="00F100B0" w:rsidRPr="00702C36">
        <w:rPr>
          <w:lang w:val="en-GB"/>
        </w:rPr>
        <w:t>centred</w:t>
      </w:r>
      <w:r w:rsidRPr="00702C36">
        <w:rPr>
          <w:lang w:val="en-GB"/>
        </w:rPr>
        <w:t xml:space="preserve"> care</w:t>
      </w:r>
      <w:bookmarkEnd w:id="2"/>
    </w:p>
    <w:p w14:paraId="2C43BC47" w14:textId="77777777" w:rsidR="00315359" w:rsidRDefault="00315359" w:rsidP="00315359">
      <w:pPr>
        <w:pStyle w:val="Normal2"/>
        <w:spacing w:line="360" w:lineRule="auto"/>
        <w:jc w:val="both"/>
        <w:rPr>
          <w:sz w:val="24"/>
          <w:szCs w:val="24"/>
          <w:lang w:val="en-GB"/>
        </w:rPr>
      </w:pPr>
      <w:r w:rsidRPr="00702C36">
        <w:rPr>
          <w:sz w:val="24"/>
          <w:szCs w:val="24"/>
          <w:lang w:val="en-GB"/>
        </w:rPr>
        <w:t>Person-</w:t>
      </w:r>
      <w:r w:rsidR="00F100B0" w:rsidRPr="00702C36">
        <w:rPr>
          <w:sz w:val="24"/>
          <w:szCs w:val="24"/>
          <w:lang w:val="en-GB"/>
        </w:rPr>
        <w:t>centred</w:t>
      </w:r>
      <w:r w:rsidRPr="00702C36">
        <w:rPr>
          <w:sz w:val="24"/>
          <w:szCs w:val="24"/>
          <w:lang w:val="en-GB"/>
        </w:rPr>
        <w:t xml:space="preserve"> care should be responsive to the individual patients of what patient is needed and also ensure that the patient values all guidelines of the clinic.  As suggested by Chin </w:t>
      </w:r>
      <w:r w:rsidRPr="00702C36">
        <w:rPr>
          <w:i/>
          <w:sz w:val="24"/>
          <w:szCs w:val="24"/>
          <w:lang w:val="en-GB"/>
        </w:rPr>
        <w:t>et al</w:t>
      </w:r>
      <w:r w:rsidRPr="00702C36">
        <w:rPr>
          <w:sz w:val="24"/>
          <w:szCs w:val="24"/>
          <w:lang w:val="en-GB"/>
        </w:rPr>
        <w:t>.(2021)  personal care involves the provision of individual services based on respect and awareness as the patient is needed., Personal care should be individualized and offer choices to the patients and help the patients in decision making to receive care at whatever level the patient is required. In person-</w:t>
      </w:r>
      <w:proofErr w:type="spellStart"/>
      <w:r w:rsidRPr="00702C36">
        <w:rPr>
          <w:sz w:val="24"/>
          <w:szCs w:val="24"/>
          <w:lang w:val="en-GB"/>
        </w:rPr>
        <w:t>centered</w:t>
      </w:r>
      <w:proofErr w:type="spellEnd"/>
      <w:r w:rsidRPr="00702C36">
        <w:rPr>
          <w:sz w:val="24"/>
          <w:szCs w:val="24"/>
          <w:lang w:val="en-GB"/>
        </w:rPr>
        <w:t xml:space="preserve"> care, it is important to know the patient really well and also to understand the unique qualities of a patient. Communicating with people in a respective way, listening to the patient’s words </w:t>
      </w:r>
      <w:r w:rsidR="00365356" w:rsidRPr="00702C36">
        <w:rPr>
          <w:sz w:val="24"/>
          <w:szCs w:val="24"/>
          <w:lang w:val="en-GB"/>
        </w:rPr>
        <w:t>is</w:t>
      </w:r>
      <w:r w:rsidRPr="00702C36">
        <w:rPr>
          <w:sz w:val="24"/>
          <w:szCs w:val="24"/>
          <w:lang w:val="en-GB"/>
        </w:rPr>
        <w:t xml:space="preserve"> essential in person-</w:t>
      </w:r>
      <w:r w:rsidR="00F100B0" w:rsidRPr="00702C36">
        <w:rPr>
          <w:sz w:val="24"/>
          <w:szCs w:val="24"/>
          <w:lang w:val="en-GB"/>
        </w:rPr>
        <w:t>centred</w:t>
      </w:r>
      <w:r w:rsidRPr="00702C36">
        <w:rPr>
          <w:sz w:val="24"/>
          <w:szCs w:val="24"/>
          <w:lang w:val="en-GB"/>
        </w:rPr>
        <w:t xml:space="preserve"> care. In order to create a successful care plan for patients in </w:t>
      </w:r>
      <w:r w:rsidRPr="00702C36">
        <w:rPr>
          <w:sz w:val="24"/>
          <w:szCs w:val="24"/>
          <w:lang w:val="en-GB"/>
        </w:rPr>
        <w:lastRenderedPageBreak/>
        <w:t>the long term, it is needed to know about the life experience of the patients, the goal of a patients’ life. Maintaining confidentiality is an important thing for person-</w:t>
      </w:r>
      <w:r w:rsidR="00F100B0" w:rsidRPr="00702C36">
        <w:rPr>
          <w:sz w:val="24"/>
          <w:szCs w:val="24"/>
          <w:lang w:val="en-GB"/>
        </w:rPr>
        <w:t>centred</w:t>
      </w:r>
      <w:r w:rsidRPr="00702C36">
        <w:rPr>
          <w:sz w:val="24"/>
          <w:szCs w:val="24"/>
          <w:lang w:val="en-GB"/>
        </w:rPr>
        <w:t xml:space="preserve"> care. </w:t>
      </w:r>
    </w:p>
    <w:p w14:paraId="3D9ABEEB" w14:textId="77777777" w:rsidR="00F77037" w:rsidRPr="00702C36" w:rsidRDefault="00F77037" w:rsidP="00315359">
      <w:pPr>
        <w:pStyle w:val="Normal2"/>
        <w:spacing w:line="360" w:lineRule="auto"/>
        <w:jc w:val="both"/>
        <w:rPr>
          <w:sz w:val="24"/>
          <w:szCs w:val="24"/>
          <w:lang w:val="en-GB"/>
        </w:rPr>
      </w:pPr>
    </w:p>
    <w:p w14:paraId="749B1004" w14:textId="77777777" w:rsidR="00315359" w:rsidRPr="00702C36" w:rsidRDefault="00315359" w:rsidP="00F77037">
      <w:pPr>
        <w:pStyle w:val="Heading2"/>
        <w:spacing w:line="480" w:lineRule="auto"/>
        <w:rPr>
          <w:lang w:val="en-GB"/>
        </w:rPr>
      </w:pPr>
      <w:bookmarkStart w:id="3" w:name="_Toc80454170"/>
      <w:r w:rsidRPr="00702C36">
        <w:rPr>
          <w:lang w:val="en-GB"/>
        </w:rPr>
        <w:t xml:space="preserve">Analysis </w:t>
      </w:r>
      <w:r w:rsidR="00365356" w:rsidRPr="00702C36">
        <w:rPr>
          <w:lang w:val="en-GB"/>
        </w:rPr>
        <w:t>of the</w:t>
      </w:r>
      <w:r w:rsidRPr="00702C36">
        <w:rPr>
          <w:lang w:val="en-GB"/>
        </w:rPr>
        <w:t xml:space="preserve"> concept of person-</w:t>
      </w:r>
      <w:r w:rsidR="00055BB2" w:rsidRPr="00702C36">
        <w:rPr>
          <w:lang w:val="en-GB"/>
        </w:rPr>
        <w:t>centred</w:t>
      </w:r>
      <w:r w:rsidRPr="00702C36">
        <w:rPr>
          <w:lang w:val="en-GB"/>
        </w:rPr>
        <w:t xml:space="preserve"> care</w:t>
      </w:r>
      <w:bookmarkEnd w:id="3"/>
    </w:p>
    <w:p w14:paraId="7BC250B3" w14:textId="77777777" w:rsidR="004E2A8A" w:rsidRDefault="00315359" w:rsidP="00315359">
      <w:pPr>
        <w:pStyle w:val="Normal2"/>
        <w:spacing w:line="360" w:lineRule="auto"/>
        <w:jc w:val="both"/>
        <w:rPr>
          <w:sz w:val="24"/>
          <w:szCs w:val="24"/>
          <w:lang w:val="en-GB"/>
        </w:rPr>
      </w:pPr>
      <w:r w:rsidRPr="00702C36">
        <w:rPr>
          <w:sz w:val="24"/>
          <w:szCs w:val="24"/>
          <w:lang w:val="en-GB"/>
        </w:rPr>
        <w:t>Building trust with the patients and creating a healthy relationship is important for person-</w:t>
      </w:r>
      <w:r w:rsidR="00055BB2" w:rsidRPr="00702C36">
        <w:rPr>
          <w:sz w:val="24"/>
          <w:szCs w:val="24"/>
          <w:lang w:val="en-GB"/>
        </w:rPr>
        <w:t>centred</w:t>
      </w:r>
      <w:r w:rsidRPr="00702C36">
        <w:rPr>
          <w:sz w:val="24"/>
          <w:szCs w:val="24"/>
          <w:lang w:val="en-GB"/>
        </w:rPr>
        <w:t xml:space="preserve"> care. </w:t>
      </w:r>
      <w:r w:rsidR="00365356" w:rsidRPr="00702C36">
        <w:rPr>
          <w:sz w:val="24"/>
          <w:szCs w:val="24"/>
          <w:lang w:val="en-GB"/>
        </w:rPr>
        <w:t>Knowing</w:t>
      </w:r>
      <w:r w:rsidRPr="00702C36">
        <w:rPr>
          <w:sz w:val="24"/>
          <w:szCs w:val="24"/>
          <w:lang w:val="en-GB"/>
        </w:rPr>
        <w:t xml:space="preserve"> what a patient wants to share with his family or friends is the main principle in patient-</w:t>
      </w:r>
      <w:r w:rsidR="00055BB2" w:rsidRPr="00702C36">
        <w:rPr>
          <w:sz w:val="24"/>
          <w:szCs w:val="24"/>
          <w:lang w:val="en-GB"/>
        </w:rPr>
        <w:t>centred</w:t>
      </w:r>
      <w:r w:rsidRPr="00702C36">
        <w:rPr>
          <w:sz w:val="24"/>
          <w:szCs w:val="24"/>
          <w:lang w:val="en-GB"/>
        </w:rPr>
        <w:t xml:space="preserve"> care.  As said by </w:t>
      </w:r>
      <w:r w:rsidR="00C87F78" w:rsidRPr="00702C36">
        <w:rPr>
          <w:sz w:val="24"/>
          <w:szCs w:val="24"/>
          <w:shd w:val="clear" w:color="auto" w:fill="FFFFFF"/>
          <w:lang w:val="en-GB"/>
        </w:rPr>
        <w:t>Lodge</w:t>
      </w:r>
      <w:r w:rsidR="00365356" w:rsidRPr="00702C36">
        <w:rPr>
          <w:sz w:val="24"/>
          <w:szCs w:val="24"/>
          <w:lang w:val="en-GB"/>
        </w:rPr>
        <w:t xml:space="preserve"> </w:t>
      </w:r>
      <w:r w:rsidR="00365356" w:rsidRPr="00702C36">
        <w:rPr>
          <w:i/>
          <w:sz w:val="24"/>
          <w:szCs w:val="24"/>
          <w:lang w:val="en-GB"/>
        </w:rPr>
        <w:t>et al</w:t>
      </w:r>
      <w:r w:rsidR="00365356" w:rsidRPr="00702C36">
        <w:rPr>
          <w:sz w:val="24"/>
          <w:szCs w:val="24"/>
          <w:lang w:val="en-GB"/>
        </w:rPr>
        <w:t>. (20</w:t>
      </w:r>
      <w:r w:rsidR="00C87F78" w:rsidRPr="00702C36">
        <w:rPr>
          <w:sz w:val="24"/>
          <w:szCs w:val="24"/>
          <w:lang w:val="en-GB"/>
        </w:rPr>
        <w:t>17</w:t>
      </w:r>
      <w:r w:rsidR="00365356" w:rsidRPr="00702C36">
        <w:rPr>
          <w:sz w:val="24"/>
          <w:szCs w:val="24"/>
          <w:lang w:val="en-GB"/>
        </w:rPr>
        <w:t>) disciplines</w:t>
      </w:r>
      <w:r w:rsidRPr="00702C36">
        <w:rPr>
          <w:sz w:val="24"/>
          <w:szCs w:val="24"/>
          <w:lang w:val="en-GB"/>
        </w:rPr>
        <w:t xml:space="preserve"> of personal care should be started properly as early as possible for the patient as it helps t</w:t>
      </w:r>
      <w:r w:rsidR="00365356" w:rsidRPr="00702C36">
        <w:rPr>
          <w:sz w:val="24"/>
          <w:szCs w:val="24"/>
          <w:lang w:val="en-GB"/>
        </w:rPr>
        <w:t>he patient at his latter stage.</w:t>
      </w:r>
      <w:r w:rsidRPr="00702C36">
        <w:rPr>
          <w:sz w:val="24"/>
          <w:szCs w:val="24"/>
          <w:lang w:val="en-GB"/>
        </w:rPr>
        <w:t xml:space="preserve"> </w:t>
      </w:r>
      <w:r w:rsidR="00365356" w:rsidRPr="00702C36">
        <w:rPr>
          <w:sz w:val="24"/>
          <w:szCs w:val="24"/>
          <w:lang w:val="en-GB"/>
        </w:rPr>
        <w:t xml:space="preserve">A </w:t>
      </w:r>
      <w:r w:rsidRPr="00702C36">
        <w:rPr>
          <w:sz w:val="24"/>
          <w:szCs w:val="24"/>
          <w:lang w:val="en-GB"/>
        </w:rPr>
        <w:t>person-</w:t>
      </w:r>
      <w:r w:rsidR="00055BB2" w:rsidRPr="00702C36">
        <w:rPr>
          <w:sz w:val="24"/>
          <w:szCs w:val="24"/>
          <w:lang w:val="en-GB"/>
        </w:rPr>
        <w:t>centred</w:t>
      </w:r>
      <w:r w:rsidRPr="00702C36">
        <w:rPr>
          <w:sz w:val="24"/>
          <w:szCs w:val="24"/>
          <w:lang w:val="en-GB"/>
        </w:rPr>
        <w:t xml:space="preserve"> care attitude helps patients to do many activities by themselves in order to create confidence in the patients. As said by </w:t>
      </w:r>
      <w:proofErr w:type="spellStart"/>
      <w:r w:rsidRPr="00702C36">
        <w:rPr>
          <w:sz w:val="24"/>
          <w:szCs w:val="24"/>
          <w:lang w:val="en-GB"/>
        </w:rPr>
        <w:t>Sjoberg</w:t>
      </w:r>
      <w:proofErr w:type="spellEnd"/>
      <w:r w:rsidRPr="00702C36">
        <w:rPr>
          <w:sz w:val="24"/>
          <w:szCs w:val="24"/>
          <w:lang w:val="en-GB"/>
        </w:rPr>
        <w:t xml:space="preserve"> &amp; </w:t>
      </w:r>
      <w:proofErr w:type="spellStart"/>
      <w:r w:rsidR="00055BB2">
        <w:rPr>
          <w:sz w:val="24"/>
          <w:szCs w:val="24"/>
          <w:lang w:val="en-GB"/>
        </w:rPr>
        <w:t>F</w:t>
      </w:r>
      <w:r w:rsidRPr="00702C36">
        <w:rPr>
          <w:sz w:val="24"/>
          <w:szCs w:val="24"/>
          <w:lang w:val="en-GB"/>
        </w:rPr>
        <w:t>orsner</w:t>
      </w:r>
      <w:proofErr w:type="spellEnd"/>
      <w:r w:rsidRPr="00702C36">
        <w:rPr>
          <w:sz w:val="24"/>
          <w:szCs w:val="24"/>
          <w:lang w:val="en-GB"/>
        </w:rPr>
        <w:t>, (2020), physiotherapists embrace patient’s participation for the improvement and recovery of the patient</w:t>
      </w:r>
      <w:r w:rsidR="00365356" w:rsidRPr="00702C36">
        <w:rPr>
          <w:sz w:val="24"/>
          <w:szCs w:val="24"/>
          <w:lang w:val="en-GB"/>
        </w:rPr>
        <w:t>. In</w:t>
      </w:r>
      <w:r w:rsidRPr="00702C36">
        <w:rPr>
          <w:sz w:val="24"/>
          <w:szCs w:val="24"/>
          <w:lang w:val="en-GB"/>
        </w:rPr>
        <w:t xml:space="preserve"> order to make a quick recovery for the patient’s coordinated care is provided to the patients by the medical staff. </w:t>
      </w:r>
    </w:p>
    <w:p w14:paraId="689EEEEB" w14:textId="77777777" w:rsidR="00F77037" w:rsidRPr="00702C36" w:rsidRDefault="00F77037" w:rsidP="00315359">
      <w:pPr>
        <w:pStyle w:val="Normal2"/>
        <w:spacing w:line="360" w:lineRule="auto"/>
        <w:jc w:val="both"/>
        <w:rPr>
          <w:sz w:val="24"/>
          <w:szCs w:val="24"/>
          <w:lang w:val="en-GB"/>
        </w:rPr>
      </w:pPr>
    </w:p>
    <w:p w14:paraId="34408C02" w14:textId="77777777" w:rsidR="00315359" w:rsidRDefault="00315359" w:rsidP="00315359">
      <w:pPr>
        <w:pStyle w:val="Normal2"/>
        <w:spacing w:line="360" w:lineRule="auto"/>
        <w:jc w:val="both"/>
        <w:rPr>
          <w:sz w:val="24"/>
          <w:szCs w:val="24"/>
          <w:lang w:val="en-GB"/>
        </w:rPr>
      </w:pPr>
      <w:r w:rsidRPr="00702C36">
        <w:rPr>
          <w:sz w:val="24"/>
          <w:szCs w:val="24"/>
          <w:lang w:val="en-GB"/>
        </w:rPr>
        <w:t>Patients feel motivated in personal care and they are being helped to achieve their milestones. Personal-</w:t>
      </w:r>
      <w:r w:rsidR="00055BB2" w:rsidRPr="00702C36">
        <w:rPr>
          <w:sz w:val="24"/>
          <w:szCs w:val="24"/>
          <w:lang w:val="en-GB"/>
        </w:rPr>
        <w:t>centred</w:t>
      </w:r>
      <w:r w:rsidRPr="00702C36">
        <w:rPr>
          <w:sz w:val="24"/>
          <w:szCs w:val="24"/>
          <w:lang w:val="en-GB"/>
        </w:rPr>
        <w:t xml:space="preserve"> care encourages emotional, personal, and social needs for the patient. It makes the patient comfortable about the service the patients are receiving</w:t>
      </w:r>
      <w:r w:rsidR="00365356" w:rsidRPr="00702C36">
        <w:rPr>
          <w:sz w:val="24"/>
          <w:szCs w:val="24"/>
          <w:lang w:val="en-GB"/>
        </w:rPr>
        <w:t xml:space="preserve"> (CARE, 2018)</w:t>
      </w:r>
      <w:r w:rsidRPr="00702C36">
        <w:rPr>
          <w:sz w:val="24"/>
          <w:szCs w:val="24"/>
          <w:lang w:val="en-GB"/>
        </w:rPr>
        <w:t>. A positive and joyful atmosphere is created by the patients. Active conversation between patients and practitioners is required in order to help for the recovery of the patients. Person-</w:t>
      </w:r>
      <w:r w:rsidR="00055BB2" w:rsidRPr="00702C36">
        <w:rPr>
          <w:sz w:val="24"/>
          <w:szCs w:val="24"/>
          <w:lang w:val="en-GB"/>
        </w:rPr>
        <w:t>centred</w:t>
      </w:r>
      <w:r w:rsidRPr="00702C36">
        <w:rPr>
          <w:sz w:val="24"/>
          <w:szCs w:val="24"/>
          <w:lang w:val="en-GB"/>
        </w:rPr>
        <w:t xml:space="preserve"> care aims to observe the requirements of the patients very carefully and thereafter the patient is being supported emotionally, socially and their needs are also being cared. Disciplines are also being taught to the patients so that the good habit of the patient is being made through his recovery. The attitude of the health practitioners is more important than the education towards the patient.</w:t>
      </w:r>
    </w:p>
    <w:p w14:paraId="2B47EC04" w14:textId="77777777" w:rsidR="00F77037" w:rsidRPr="00702C36" w:rsidRDefault="00F77037" w:rsidP="00315359">
      <w:pPr>
        <w:pStyle w:val="Normal2"/>
        <w:spacing w:line="360" w:lineRule="auto"/>
        <w:jc w:val="both"/>
        <w:rPr>
          <w:sz w:val="24"/>
          <w:szCs w:val="24"/>
          <w:lang w:val="en-GB"/>
        </w:rPr>
      </w:pPr>
    </w:p>
    <w:p w14:paraId="01360D47" w14:textId="77777777" w:rsidR="00315359" w:rsidRPr="00702C36" w:rsidRDefault="00315359" w:rsidP="00F77037">
      <w:pPr>
        <w:pStyle w:val="Heading2"/>
        <w:spacing w:line="480" w:lineRule="auto"/>
        <w:rPr>
          <w:lang w:val="en-GB"/>
        </w:rPr>
      </w:pPr>
      <w:bookmarkStart w:id="4" w:name="_Toc80454171"/>
      <w:r w:rsidRPr="00702C36">
        <w:rPr>
          <w:lang w:val="en-GB"/>
        </w:rPr>
        <w:t>Discussion and analysis of theoretical underpinning of person-</w:t>
      </w:r>
      <w:r w:rsidR="00FB432D" w:rsidRPr="00702C36">
        <w:rPr>
          <w:lang w:val="en-GB"/>
        </w:rPr>
        <w:t>centred</w:t>
      </w:r>
      <w:r w:rsidRPr="00702C36">
        <w:rPr>
          <w:lang w:val="en-GB"/>
        </w:rPr>
        <w:t xml:space="preserve"> care</w:t>
      </w:r>
      <w:bookmarkEnd w:id="4"/>
    </w:p>
    <w:p w14:paraId="11A81CA3" w14:textId="77777777" w:rsidR="00315359" w:rsidRDefault="00315359" w:rsidP="00315359">
      <w:pPr>
        <w:pStyle w:val="Normal2"/>
        <w:spacing w:line="360" w:lineRule="auto"/>
        <w:jc w:val="both"/>
        <w:rPr>
          <w:sz w:val="24"/>
          <w:szCs w:val="24"/>
          <w:lang w:val="en-GB"/>
        </w:rPr>
      </w:pPr>
      <w:r w:rsidRPr="00702C36">
        <w:rPr>
          <w:sz w:val="24"/>
          <w:szCs w:val="24"/>
          <w:lang w:val="en-GB"/>
        </w:rPr>
        <w:t>Person-</w:t>
      </w:r>
      <w:r w:rsidR="00DA6793" w:rsidRPr="00702C36">
        <w:rPr>
          <w:sz w:val="24"/>
          <w:szCs w:val="24"/>
          <w:lang w:val="en-GB"/>
        </w:rPr>
        <w:t>centred</w:t>
      </w:r>
      <w:r w:rsidRPr="00702C36">
        <w:rPr>
          <w:sz w:val="24"/>
          <w:szCs w:val="24"/>
          <w:lang w:val="en-GB"/>
        </w:rPr>
        <w:t xml:space="preserve"> care focuses on</w:t>
      </w:r>
      <w:r w:rsidR="004E2A8A" w:rsidRPr="00702C36">
        <w:rPr>
          <w:sz w:val="24"/>
          <w:szCs w:val="24"/>
          <w:lang w:val="en-GB"/>
        </w:rPr>
        <w:t xml:space="preserve"> 2</w:t>
      </w:r>
      <w:r w:rsidRPr="00702C36">
        <w:rPr>
          <w:sz w:val="24"/>
          <w:szCs w:val="24"/>
          <w:lang w:val="en-GB"/>
        </w:rPr>
        <w:t xml:space="preserve"> traits-prerequisites</w:t>
      </w:r>
      <w:r w:rsidR="004E2A8A" w:rsidRPr="00702C36">
        <w:rPr>
          <w:sz w:val="24"/>
          <w:szCs w:val="24"/>
          <w:lang w:val="en-GB"/>
        </w:rPr>
        <w:t xml:space="preserve"> such as </w:t>
      </w:r>
      <w:r w:rsidRPr="00702C36">
        <w:rPr>
          <w:sz w:val="24"/>
          <w:szCs w:val="24"/>
          <w:lang w:val="en-GB"/>
        </w:rPr>
        <w:t>care-</w:t>
      </w:r>
      <w:r w:rsidR="00FB432D" w:rsidRPr="00702C36">
        <w:rPr>
          <w:sz w:val="24"/>
          <w:szCs w:val="24"/>
          <w:lang w:val="en-GB"/>
        </w:rPr>
        <w:t>centred</w:t>
      </w:r>
      <w:r w:rsidRPr="00702C36">
        <w:rPr>
          <w:sz w:val="24"/>
          <w:szCs w:val="24"/>
          <w:lang w:val="en-GB"/>
        </w:rPr>
        <w:t xml:space="preserve"> process, person’s </w:t>
      </w:r>
      <w:r w:rsidR="00DA6793" w:rsidRPr="00702C36">
        <w:rPr>
          <w:sz w:val="24"/>
          <w:szCs w:val="24"/>
          <w:lang w:val="en-GB"/>
        </w:rPr>
        <w:t>centred</w:t>
      </w:r>
      <w:r w:rsidRPr="00702C36">
        <w:rPr>
          <w:sz w:val="24"/>
          <w:szCs w:val="24"/>
          <w:lang w:val="en-GB"/>
        </w:rPr>
        <w:t xml:space="preserve"> process. </w:t>
      </w:r>
      <w:r w:rsidR="004E2A8A" w:rsidRPr="00702C36">
        <w:rPr>
          <w:sz w:val="24"/>
          <w:szCs w:val="24"/>
          <w:lang w:val="en-GB"/>
        </w:rPr>
        <w:t>Prerequisites</w:t>
      </w:r>
      <w:r w:rsidRPr="00702C36">
        <w:rPr>
          <w:sz w:val="24"/>
          <w:szCs w:val="24"/>
          <w:lang w:val="en-GB"/>
        </w:rPr>
        <w:t xml:space="preserve"> focus on the duties of the nurse, care </w:t>
      </w:r>
      <w:r w:rsidR="00DA6793" w:rsidRPr="00702C36">
        <w:rPr>
          <w:sz w:val="24"/>
          <w:szCs w:val="24"/>
          <w:lang w:val="en-GB"/>
        </w:rPr>
        <w:t>centred</w:t>
      </w:r>
      <w:r w:rsidRPr="00702C36">
        <w:rPr>
          <w:sz w:val="24"/>
          <w:szCs w:val="24"/>
          <w:lang w:val="en-GB"/>
        </w:rPr>
        <w:t xml:space="preserve"> process describes how the patient should be given care in terms of their </w:t>
      </w:r>
      <w:r w:rsidR="006A2CD4" w:rsidRPr="00702C36">
        <w:rPr>
          <w:sz w:val="24"/>
          <w:szCs w:val="24"/>
          <w:lang w:val="en-GB"/>
        </w:rPr>
        <w:t>needs;</w:t>
      </w:r>
      <w:r w:rsidRPr="00702C36">
        <w:rPr>
          <w:sz w:val="24"/>
          <w:szCs w:val="24"/>
          <w:lang w:val="en-GB"/>
        </w:rPr>
        <w:t xml:space="preserve"> their emotional and social needs are to care in person-</w:t>
      </w:r>
      <w:r w:rsidR="00FB432D" w:rsidRPr="00702C36">
        <w:rPr>
          <w:sz w:val="24"/>
          <w:szCs w:val="24"/>
          <w:lang w:val="en-GB"/>
        </w:rPr>
        <w:t>centred</w:t>
      </w:r>
      <w:r w:rsidRPr="00702C36">
        <w:rPr>
          <w:sz w:val="24"/>
          <w:szCs w:val="24"/>
          <w:lang w:val="en-GB"/>
        </w:rPr>
        <w:t xml:space="preserve"> care.  As suggested </w:t>
      </w:r>
      <w:r w:rsidR="00365356" w:rsidRPr="00702C36">
        <w:rPr>
          <w:sz w:val="24"/>
          <w:szCs w:val="24"/>
          <w:lang w:val="en-GB"/>
        </w:rPr>
        <w:t>by Lodge</w:t>
      </w:r>
      <w:r w:rsidRPr="00702C36">
        <w:rPr>
          <w:sz w:val="24"/>
          <w:szCs w:val="24"/>
          <w:lang w:val="en-GB"/>
        </w:rPr>
        <w:t xml:space="preserve"> </w:t>
      </w:r>
      <w:r w:rsidRPr="00702C36">
        <w:rPr>
          <w:i/>
          <w:sz w:val="24"/>
          <w:szCs w:val="24"/>
          <w:lang w:val="en-GB"/>
        </w:rPr>
        <w:lastRenderedPageBreak/>
        <w:t>et al</w:t>
      </w:r>
      <w:r w:rsidR="00365356" w:rsidRPr="00702C36">
        <w:rPr>
          <w:i/>
          <w:sz w:val="24"/>
          <w:szCs w:val="24"/>
          <w:lang w:val="en-GB"/>
        </w:rPr>
        <w:t>.</w:t>
      </w:r>
      <w:r w:rsidR="00365356" w:rsidRPr="00702C36">
        <w:rPr>
          <w:sz w:val="24"/>
          <w:szCs w:val="24"/>
          <w:lang w:val="en-GB"/>
        </w:rPr>
        <w:t xml:space="preserve"> </w:t>
      </w:r>
      <w:r w:rsidRPr="00702C36">
        <w:rPr>
          <w:sz w:val="24"/>
          <w:szCs w:val="24"/>
          <w:lang w:val="en-GB"/>
        </w:rPr>
        <w:t xml:space="preserve">(2017) for </w:t>
      </w:r>
      <w:r w:rsidR="00365356" w:rsidRPr="00702C36">
        <w:rPr>
          <w:sz w:val="24"/>
          <w:szCs w:val="24"/>
          <w:lang w:val="en-GB"/>
        </w:rPr>
        <w:t>patient’s</w:t>
      </w:r>
      <w:r w:rsidRPr="00702C36">
        <w:rPr>
          <w:sz w:val="24"/>
          <w:szCs w:val="24"/>
          <w:lang w:val="en-GB"/>
        </w:rPr>
        <w:t xml:space="preserve"> recovery proper implementation of efforts is needed. Delivering care to the patient’s requirement, the Expected outcome is also the result of the affected person’s care. This developing framework about person-</w:t>
      </w:r>
      <w:r w:rsidR="00FB432D" w:rsidRPr="00702C36">
        <w:rPr>
          <w:sz w:val="24"/>
          <w:szCs w:val="24"/>
          <w:lang w:val="en-GB"/>
        </w:rPr>
        <w:t>centred</w:t>
      </w:r>
      <w:r w:rsidRPr="00702C36">
        <w:rPr>
          <w:sz w:val="24"/>
          <w:szCs w:val="24"/>
          <w:lang w:val="en-GB"/>
        </w:rPr>
        <w:t xml:space="preserve"> care has been given by McCormack and </w:t>
      </w:r>
      <w:proofErr w:type="spellStart"/>
      <w:r w:rsidRPr="00702C36">
        <w:rPr>
          <w:sz w:val="24"/>
          <w:szCs w:val="24"/>
          <w:lang w:val="en-GB"/>
        </w:rPr>
        <w:t>McCance</w:t>
      </w:r>
      <w:proofErr w:type="spellEnd"/>
      <w:r w:rsidRPr="00702C36">
        <w:rPr>
          <w:sz w:val="24"/>
          <w:szCs w:val="24"/>
          <w:lang w:val="en-GB"/>
        </w:rPr>
        <w:t xml:space="preserve"> in 2006. This theory helps to provide better service in nursing, especially in person-</w:t>
      </w:r>
      <w:r w:rsidR="00FB106A" w:rsidRPr="00702C36">
        <w:rPr>
          <w:sz w:val="24"/>
          <w:szCs w:val="24"/>
          <w:lang w:val="en-GB"/>
        </w:rPr>
        <w:t>centred</w:t>
      </w:r>
      <w:r w:rsidRPr="00702C36">
        <w:rPr>
          <w:sz w:val="24"/>
          <w:szCs w:val="24"/>
          <w:lang w:val="en-GB"/>
        </w:rPr>
        <w:t xml:space="preserve"> care. Patients are largely satisfied by the theoretical approach. As said by Steel</w:t>
      </w:r>
      <w:r w:rsidRPr="00702C36">
        <w:rPr>
          <w:i/>
          <w:sz w:val="24"/>
          <w:szCs w:val="24"/>
          <w:lang w:val="en-GB"/>
        </w:rPr>
        <w:t xml:space="preserve"> et al</w:t>
      </w:r>
      <w:r w:rsidRPr="00702C36">
        <w:rPr>
          <w:sz w:val="24"/>
          <w:szCs w:val="24"/>
          <w:lang w:val="en-GB"/>
        </w:rPr>
        <w:t>.</w:t>
      </w:r>
      <w:r w:rsidR="00365356" w:rsidRPr="00702C36">
        <w:rPr>
          <w:sz w:val="24"/>
          <w:szCs w:val="24"/>
          <w:lang w:val="en-GB"/>
        </w:rPr>
        <w:t xml:space="preserve"> </w:t>
      </w:r>
      <w:r w:rsidRPr="00702C36">
        <w:rPr>
          <w:sz w:val="24"/>
          <w:szCs w:val="24"/>
          <w:lang w:val="en-GB"/>
        </w:rPr>
        <w:t xml:space="preserve">(2020), traditional philosophies in the evolution of the osteopathic model are the core in terms of improvement for person </w:t>
      </w:r>
      <w:r w:rsidR="00FB106A" w:rsidRPr="00702C36">
        <w:rPr>
          <w:sz w:val="24"/>
          <w:szCs w:val="24"/>
          <w:lang w:val="en-GB"/>
        </w:rPr>
        <w:t>centred</w:t>
      </w:r>
      <w:r w:rsidRPr="00702C36">
        <w:rPr>
          <w:sz w:val="24"/>
          <w:szCs w:val="24"/>
          <w:lang w:val="en-GB"/>
        </w:rPr>
        <w:t xml:space="preserve"> care. A tendency has been observed in the patients about the decision making. Patients are able to improve in their decision-making through the theory. The theory makes person-</w:t>
      </w:r>
      <w:r w:rsidR="00EA43C2" w:rsidRPr="00702C36">
        <w:rPr>
          <w:sz w:val="24"/>
          <w:szCs w:val="24"/>
          <w:lang w:val="en-GB"/>
        </w:rPr>
        <w:t>centred</w:t>
      </w:r>
      <w:r w:rsidRPr="00702C36">
        <w:rPr>
          <w:sz w:val="24"/>
          <w:szCs w:val="24"/>
          <w:lang w:val="en-GB"/>
        </w:rPr>
        <w:t xml:space="preserve"> care more effective for the patients.</w:t>
      </w:r>
    </w:p>
    <w:p w14:paraId="795F4366" w14:textId="77777777" w:rsidR="00F77037" w:rsidRPr="00702C36" w:rsidRDefault="00F77037" w:rsidP="00315359">
      <w:pPr>
        <w:pStyle w:val="Normal2"/>
        <w:spacing w:line="360" w:lineRule="auto"/>
        <w:jc w:val="both"/>
        <w:rPr>
          <w:sz w:val="24"/>
          <w:szCs w:val="24"/>
          <w:lang w:val="en-GB"/>
        </w:rPr>
      </w:pPr>
    </w:p>
    <w:p w14:paraId="56A98F82" w14:textId="77777777" w:rsidR="00315359" w:rsidRPr="00702C36" w:rsidRDefault="00315359" w:rsidP="00F77037">
      <w:pPr>
        <w:pStyle w:val="Heading2"/>
        <w:spacing w:line="480" w:lineRule="auto"/>
        <w:rPr>
          <w:lang w:val="en-GB"/>
        </w:rPr>
      </w:pPr>
      <w:bookmarkStart w:id="5" w:name="_Toc80454172"/>
      <w:r w:rsidRPr="00702C36">
        <w:rPr>
          <w:lang w:val="en-GB"/>
        </w:rPr>
        <w:t>Discuss and analyse the ethical underpinning of person-</w:t>
      </w:r>
      <w:r w:rsidR="00EA43C2" w:rsidRPr="00702C36">
        <w:rPr>
          <w:lang w:val="en-GB"/>
        </w:rPr>
        <w:t>centred</w:t>
      </w:r>
      <w:r w:rsidRPr="00702C36">
        <w:rPr>
          <w:lang w:val="en-GB"/>
        </w:rPr>
        <w:t xml:space="preserve"> care</w:t>
      </w:r>
      <w:bookmarkEnd w:id="5"/>
      <w:r w:rsidRPr="00702C36">
        <w:rPr>
          <w:lang w:val="en-GB"/>
        </w:rPr>
        <w:t xml:space="preserve"> </w:t>
      </w:r>
    </w:p>
    <w:p w14:paraId="41F36297" w14:textId="77777777" w:rsidR="004E2A8A" w:rsidRDefault="00315359" w:rsidP="00315359">
      <w:pPr>
        <w:pStyle w:val="Normal2"/>
        <w:spacing w:line="360" w:lineRule="auto"/>
        <w:jc w:val="both"/>
        <w:rPr>
          <w:sz w:val="24"/>
          <w:szCs w:val="24"/>
          <w:lang w:val="en-GB"/>
        </w:rPr>
      </w:pPr>
      <w:r w:rsidRPr="00702C36">
        <w:rPr>
          <w:sz w:val="24"/>
          <w:szCs w:val="24"/>
          <w:lang w:val="en-GB"/>
        </w:rPr>
        <w:t>Ethical person-</w:t>
      </w:r>
      <w:r w:rsidR="00B01C9C" w:rsidRPr="00702C36">
        <w:rPr>
          <w:sz w:val="24"/>
          <w:szCs w:val="24"/>
          <w:lang w:val="en-GB"/>
        </w:rPr>
        <w:t>centred</w:t>
      </w:r>
      <w:r w:rsidRPr="00702C36">
        <w:rPr>
          <w:sz w:val="24"/>
          <w:szCs w:val="24"/>
          <w:lang w:val="en-GB"/>
        </w:rPr>
        <w:t xml:space="preserve"> care aims to some ethics that are mainly making a good formal relationship with the patients. As suggested </w:t>
      </w:r>
      <w:r w:rsidR="004E2A8A" w:rsidRPr="00702C36">
        <w:rPr>
          <w:sz w:val="24"/>
          <w:szCs w:val="24"/>
          <w:lang w:val="en-GB"/>
        </w:rPr>
        <w:t xml:space="preserve">by </w:t>
      </w:r>
      <w:proofErr w:type="spellStart"/>
      <w:r w:rsidR="004E2A8A" w:rsidRPr="00702C36">
        <w:rPr>
          <w:sz w:val="24"/>
          <w:szCs w:val="24"/>
          <w:lang w:val="en-GB"/>
        </w:rPr>
        <w:t>Gyllensten</w:t>
      </w:r>
      <w:proofErr w:type="spellEnd"/>
      <w:r w:rsidRPr="00702C36">
        <w:rPr>
          <w:sz w:val="24"/>
          <w:szCs w:val="24"/>
          <w:lang w:val="en-GB"/>
        </w:rPr>
        <w:t xml:space="preserve"> </w:t>
      </w:r>
      <w:r w:rsidRPr="00702C36">
        <w:rPr>
          <w:i/>
          <w:sz w:val="24"/>
          <w:szCs w:val="24"/>
          <w:lang w:val="en-GB"/>
        </w:rPr>
        <w:t>et al</w:t>
      </w:r>
      <w:r w:rsidR="006A2CD4" w:rsidRPr="00702C36">
        <w:rPr>
          <w:sz w:val="24"/>
          <w:szCs w:val="24"/>
          <w:lang w:val="en-GB"/>
        </w:rPr>
        <w:t>. (</w:t>
      </w:r>
      <w:r w:rsidRPr="00702C36">
        <w:rPr>
          <w:sz w:val="24"/>
          <w:szCs w:val="24"/>
          <w:lang w:val="en-GB"/>
        </w:rPr>
        <w:t>2017), evaluation of training is needed to develop the patient care system. Identifying the needs of the patients is also an integr</w:t>
      </w:r>
      <w:r w:rsidR="004E00D5">
        <w:rPr>
          <w:sz w:val="24"/>
          <w:szCs w:val="24"/>
          <w:lang w:val="en-GB"/>
        </w:rPr>
        <w:t>al part of the ethics of person-</w:t>
      </w:r>
      <w:r w:rsidR="004E00D5" w:rsidRPr="00702C36">
        <w:rPr>
          <w:sz w:val="24"/>
          <w:szCs w:val="24"/>
          <w:lang w:val="en-GB"/>
        </w:rPr>
        <w:t>centre</w:t>
      </w:r>
      <w:r w:rsidR="004E00D5">
        <w:rPr>
          <w:sz w:val="24"/>
          <w:szCs w:val="24"/>
          <w:lang w:val="en-GB"/>
        </w:rPr>
        <w:t>d</w:t>
      </w:r>
      <w:r w:rsidRPr="00702C36">
        <w:rPr>
          <w:sz w:val="24"/>
          <w:szCs w:val="24"/>
          <w:lang w:val="en-GB"/>
        </w:rPr>
        <w:t xml:space="preserve"> care. Providing quality medical systems to the patients and enhancing the medical facilities are at the core of nursing the patients. A strong communication system is required for patient caring. Safety measures of patients should be their foremost </w:t>
      </w:r>
      <w:r w:rsidR="004E2A8A" w:rsidRPr="00702C36">
        <w:rPr>
          <w:sz w:val="24"/>
          <w:szCs w:val="24"/>
          <w:lang w:val="en-GB"/>
        </w:rPr>
        <w:t xml:space="preserve">priority. </w:t>
      </w:r>
      <w:r w:rsidRPr="00702C36">
        <w:rPr>
          <w:sz w:val="24"/>
          <w:szCs w:val="24"/>
          <w:lang w:val="en-GB"/>
        </w:rPr>
        <w:t>Encouraging patient to take their responsibilities is also the aim in-person care approach</w:t>
      </w:r>
      <w:r w:rsidR="00C87F78" w:rsidRPr="00702C36">
        <w:rPr>
          <w:sz w:val="24"/>
          <w:szCs w:val="24"/>
          <w:lang w:val="en-GB"/>
        </w:rPr>
        <w:t xml:space="preserve"> (</w:t>
      </w:r>
      <w:r w:rsidR="00C87F78" w:rsidRPr="00702C36">
        <w:rPr>
          <w:sz w:val="24"/>
          <w:szCs w:val="24"/>
          <w:shd w:val="clear" w:color="auto" w:fill="FFFFFF"/>
          <w:lang w:val="en-GB"/>
        </w:rPr>
        <w:t xml:space="preserve">Haydon </w:t>
      </w:r>
      <w:r w:rsidR="00C87F78" w:rsidRPr="00702C36">
        <w:rPr>
          <w:i/>
          <w:sz w:val="24"/>
          <w:szCs w:val="24"/>
          <w:shd w:val="clear" w:color="auto" w:fill="FFFFFF"/>
          <w:lang w:val="en-GB"/>
        </w:rPr>
        <w:t xml:space="preserve">et al. </w:t>
      </w:r>
      <w:r w:rsidR="00C87F78" w:rsidRPr="00702C36">
        <w:rPr>
          <w:sz w:val="24"/>
          <w:szCs w:val="24"/>
          <w:shd w:val="clear" w:color="auto" w:fill="FFFFFF"/>
          <w:lang w:val="en-GB"/>
        </w:rPr>
        <w:t>2018</w:t>
      </w:r>
      <w:r w:rsidR="00C87F78" w:rsidRPr="00702C36">
        <w:rPr>
          <w:sz w:val="24"/>
          <w:szCs w:val="24"/>
          <w:lang w:val="en-GB"/>
        </w:rPr>
        <w:t>)</w:t>
      </w:r>
      <w:r w:rsidRPr="00702C36">
        <w:rPr>
          <w:sz w:val="24"/>
          <w:szCs w:val="24"/>
          <w:lang w:val="en-GB"/>
        </w:rPr>
        <w:t xml:space="preserve">. Teaching about health is one of the ethics as it will provide knowledge of how the body </w:t>
      </w:r>
      <w:r w:rsidR="004E2A8A" w:rsidRPr="00702C36">
        <w:rPr>
          <w:sz w:val="24"/>
          <w:szCs w:val="24"/>
          <w:lang w:val="en-GB"/>
        </w:rPr>
        <w:t xml:space="preserve">functions. </w:t>
      </w:r>
      <w:r w:rsidRPr="00702C36">
        <w:rPr>
          <w:sz w:val="24"/>
          <w:szCs w:val="24"/>
          <w:lang w:val="en-GB"/>
        </w:rPr>
        <w:t xml:space="preserve">Gradually health education will make patient aware of the heath routine to prevent </w:t>
      </w:r>
      <w:r w:rsidR="004E2A8A" w:rsidRPr="00702C36">
        <w:rPr>
          <w:sz w:val="24"/>
          <w:szCs w:val="24"/>
          <w:lang w:val="en-GB"/>
        </w:rPr>
        <w:t>them</w:t>
      </w:r>
      <w:r w:rsidRPr="00702C36">
        <w:rPr>
          <w:sz w:val="24"/>
          <w:szCs w:val="24"/>
          <w:lang w:val="en-GB"/>
        </w:rPr>
        <w:t xml:space="preserve"> from the disease. Respecting patient’s values, coordination, and integration of care is an important aspect of health care. </w:t>
      </w:r>
    </w:p>
    <w:p w14:paraId="311A1811" w14:textId="77777777" w:rsidR="00F77037" w:rsidRPr="00702C36" w:rsidRDefault="00F77037" w:rsidP="00315359">
      <w:pPr>
        <w:pStyle w:val="Normal2"/>
        <w:spacing w:line="360" w:lineRule="auto"/>
        <w:jc w:val="both"/>
        <w:rPr>
          <w:sz w:val="24"/>
          <w:szCs w:val="24"/>
          <w:lang w:val="en-GB"/>
        </w:rPr>
      </w:pPr>
    </w:p>
    <w:p w14:paraId="511A1C84" w14:textId="77777777" w:rsidR="00315359" w:rsidRDefault="00315359" w:rsidP="004E2A8A">
      <w:pPr>
        <w:pStyle w:val="Normal2"/>
        <w:spacing w:line="360" w:lineRule="auto"/>
        <w:jc w:val="both"/>
        <w:rPr>
          <w:sz w:val="24"/>
          <w:szCs w:val="24"/>
          <w:lang w:val="en-GB"/>
        </w:rPr>
      </w:pPr>
      <w:r w:rsidRPr="00702C36">
        <w:rPr>
          <w:sz w:val="24"/>
          <w:szCs w:val="24"/>
          <w:lang w:val="en-GB"/>
        </w:rPr>
        <w:t xml:space="preserve">Physical comfort at the time of pain management, emotional support is also the ethics of the patient care approach. As suggested by </w:t>
      </w:r>
      <w:proofErr w:type="spellStart"/>
      <w:r w:rsidRPr="00702C36">
        <w:rPr>
          <w:sz w:val="24"/>
          <w:szCs w:val="24"/>
          <w:lang w:val="en-GB"/>
        </w:rPr>
        <w:t>Rosenlund</w:t>
      </w:r>
      <w:proofErr w:type="spellEnd"/>
      <w:r w:rsidRPr="00702C36">
        <w:rPr>
          <w:sz w:val="24"/>
          <w:szCs w:val="24"/>
          <w:lang w:val="en-GB"/>
        </w:rPr>
        <w:t xml:space="preserve"> </w:t>
      </w:r>
      <w:r w:rsidRPr="00702C36">
        <w:rPr>
          <w:i/>
          <w:sz w:val="24"/>
          <w:szCs w:val="24"/>
          <w:lang w:val="en-GB"/>
        </w:rPr>
        <w:t>et al</w:t>
      </w:r>
      <w:r w:rsidRPr="00702C36">
        <w:rPr>
          <w:sz w:val="24"/>
          <w:szCs w:val="24"/>
          <w:lang w:val="en-GB"/>
        </w:rPr>
        <w:t>.</w:t>
      </w:r>
      <w:r w:rsidR="004E2A8A" w:rsidRPr="00702C36">
        <w:rPr>
          <w:sz w:val="24"/>
          <w:szCs w:val="24"/>
          <w:lang w:val="en-GB"/>
        </w:rPr>
        <w:t xml:space="preserve"> </w:t>
      </w:r>
      <w:r w:rsidRPr="00702C36">
        <w:rPr>
          <w:sz w:val="24"/>
          <w:szCs w:val="24"/>
          <w:lang w:val="en-GB"/>
        </w:rPr>
        <w:t>(2017),</w:t>
      </w:r>
      <w:r w:rsidRPr="00702C36">
        <w:rPr>
          <w:i/>
          <w:sz w:val="24"/>
          <w:szCs w:val="24"/>
          <w:lang w:val="en-GB"/>
        </w:rPr>
        <w:t xml:space="preserve"> </w:t>
      </w:r>
      <w:r w:rsidRPr="00702C36">
        <w:rPr>
          <w:sz w:val="24"/>
          <w:szCs w:val="24"/>
          <w:lang w:val="en-GB"/>
        </w:rPr>
        <w:t>measuring a patient’s experience is an important factor for the patient Care approach as it helps for clinical effectiv</w:t>
      </w:r>
      <w:r w:rsidR="003268FC">
        <w:rPr>
          <w:sz w:val="24"/>
          <w:szCs w:val="24"/>
          <w:lang w:val="en-GB"/>
        </w:rPr>
        <w:t>eness and patient safety. Truth</w:t>
      </w:r>
      <w:r w:rsidRPr="00702C36">
        <w:rPr>
          <w:sz w:val="24"/>
          <w:szCs w:val="24"/>
          <w:lang w:val="en-GB"/>
        </w:rPr>
        <w:t>fulness</w:t>
      </w:r>
      <w:r w:rsidR="004E2A8A" w:rsidRPr="00702C36">
        <w:rPr>
          <w:sz w:val="24"/>
          <w:szCs w:val="24"/>
          <w:lang w:val="en-GB"/>
        </w:rPr>
        <w:t>, confide</w:t>
      </w:r>
      <w:r w:rsidR="003268FC">
        <w:rPr>
          <w:sz w:val="24"/>
          <w:szCs w:val="24"/>
          <w:lang w:val="en-GB"/>
        </w:rPr>
        <w:t>ntia</w:t>
      </w:r>
      <w:r w:rsidR="004E2A8A" w:rsidRPr="00702C36">
        <w:rPr>
          <w:sz w:val="24"/>
          <w:szCs w:val="24"/>
          <w:lang w:val="en-GB"/>
        </w:rPr>
        <w:t>lity</w:t>
      </w:r>
      <w:r w:rsidRPr="00702C36">
        <w:rPr>
          <w:sz w:val="24"/>
          <w:szCs w:val="24"/>
          <w:lang w:val="en-GB"/>
        </w:rPr>
        <w:t>, autonomy, informed consent, beneficence and non</w:t>
      </w:r>
      <w:r w:rsidR="003268FC">
        <w:rPr>
          <w:sz w:val="24"/>
          <w:szCs w:val="24"/>
          <w:lang w:val="en-GB"/>
        </w:rPr>
        <w:t>-</w:t>
      </w:r>
      <w:r w:rsidR="003268FC" w:rsidRPr="00702C36">
        <w:rPr>
          <w:sz w:val="24"/>
          <w:szCs w:val="24"/>
          <w:lang w:val="en-GB"/>
        </w:rPr>
        <w:t>malfeasance</w:t>
      </w:r>
      <w:r w:rsidRPr="00702C36">
        <w:rPr>
          <w:sz w:val="24"/>
          <w:szCs w:val="24"/>
          <w:lang w:val="en-GB"/>
        </w:rPr>
        <w:t xml:space="preserve">, and justice are the guiding principle that governs the policies of personal care. Truthfulness is an essential ingredient in the health </w:t>
      </w:r>
      <w:r w:rsidRPr="00702C36">
        <w:rPr>
          <w:sz w:val="24"/>
          <w:szCs w:val="24"/>
          <w:lang w:val="en-GB"/>
        </w:rPr>
        <w:lastRenderedPageBreak/>
        <w:t>system as it enables correct information to the patients which helps the patient to recover from his illness. Patient autonomy enables the patient to educate the patient about his health but it does not give permission the authority to make decisions for the systems.</w:t>
      </w:r>
      <w:r w:rsidR="004E2A8A" w:rsidRPr="00702C36">
        <w:rPr>
          <w:sz w:val="24"/>
          <w:szCs w:val="24"/>
          <w:lang w:val="en-GB"/>
        </w:rPr>
        <w:t xml:space="preserve"> As said by Hansson and </w:t>
      </w:r>
      <w:proofErr w:type="spellStart"/>
      <w:r w:rsidR="004E2A8A" w:rsidRPr="00702C36">
        <w:rPr>
          <w:sz w:val="24"/>
          <w:szCs w:val="24"/>
          <w:lang w:val="en-GB"/>
        </w:rPr>
        <w:t>Froding</w:t>
      </w:r>
      <w:proofErr w:type="spellEnd"/>
      <w:r w:rsidR="004E2A8A" w:rsidRPr="00702C36">
        <w:rPr>
          <w:sz w:val="24"/>
          <w:szCs w:val="24"/>
          <w:lang w:val="en-GB"/>
        </w:rPr>
        <w:t xml:space="preserve"> </w:t>
      </w:r>
      <w:r w:rsidRPr="00702C36">
        <w:rPr>
          <w:sz w:val="24"/>
          <w:szCs w:val="24"/>
          <w:lang w:val="en-GB"/>
        </w:rPr>
        <w:t>(2020), patient-</w:t>
      </w:r>
      <w:r w:rsidR="007A6E3C" w:rsidRPr="00702C36">
        <w:rPr>
          <w:sz w:val="24"/>
          <w:szCs w:val="24"/>
          <w:lang w:val="en-GB"/>
        </w:rPr>
        <w:t>centred</w:t>
      </w:r>
      <w:r w:rsidRPr="00702C36">
        <w:rPr>
          <w:sz w:val="24"/>
          <w:szCs w:val="24"/>
          <w:lang w:val="en-GB"/>
        </w:rPr>
        <w:t xml:space="preserve"> care may take a different form in depending on the patient’s disease, patient’s life. Patient autonomy gives the patient the right to decision-making. Confidentiality is an essential principle in health care as it builds trust between the patient and the health practitioners. Trust system allows the patient to disclose their health </w:t>
      </w:r>
      <w:r w:rsidR="006A2CD4" w:rsidRPr="00702C36">
        <w:rPr>
          <w:sz w:val="24"/>
          <w:szCs w:val="24"/>
          <w:lang w:val="en-GB"/>
        </w:rPr>
        <w:t>issues</w:t>
      </w:r>
      <w:r w:rsidRPr="00702C36">
        <w:rPr>
          <w:sz w:val="24"/>
          <w:szCs w:val="24"/>
          <w:lang w:val="en-GB"/>
        </w:rPr>
        <w:t xml:space="preserve"> properly to the health practitioners. Beneficence is an act for the physician to act for the benefit of the </w:t>
      </w:r>
      <w:r w:rsidR="004E2A8A" w:rsidRPr="00702C36">
        <w:rPr>
          <w:sz w:val="24"/>
          <w:szCs w:val="24"/>
          <w:lang w:val="en-GB"/>
        </w:rPr>
        <w:t>patient;</w:t>
      </w:r>
      <w:r w:rsidRPr="00702C36">
        <w:rPr>
          <w:sz w:val="24"/>
          <w:szCs w:val="24"/>
          <w:lang w:val="en-GB"/>
        </w:rPr>
        <w:t xml:space="preserve"> </w:t>
      </w:r>
      <w:r w:rsidR="006A2CD4" w:rsidRPr="00702C36">
        <w:rPr>
          <w:sz w:val="24"/>
          <w:szCs w:val="24"/>
          <w:lang w:val="en-GB"/>
        </w:rPr>
        <w:t>it</w:t>
      </w:r>
      <w:r w:rsidRPr="00702C36">
        <w:rPr>
          <w:sz w:val="24"/>
          <w:szCs w:val="24"/>
          <w:lang w:val="en-GB"/>
        </w:rPr>
        <w:t xml:space="preserve"> supports a number of moral values to defend especially the rights of the patient, to remove the conditions tha</w:t>
      </w:r>
      <w:r w:rsidR="004E2A8A" w:rsidRPr="00702C36">
        <w:rPr>
          <w:sz w:val="24"/>
          <w:szCs w:val="24"/>
          <w:lang w:val="en-GB"/>
        </w:rPr>
        <w:t>t can cause harm to the patient. This also helps</w:t>
      </w:r>
      <w:r w:rsidRPr="00702C36">
        <w:rPr>
          <w:sz w:val="24"/>
          <w:szCs w:val="24"/>
          <w:lang w:val="en-GB"/>
        </w:rPr>
        <w:t xml:space="preserve"> the patient </w:t>
      </w:r>
      <w:r w:rsidR="004E2A8A" w:rsidRPr="00702C36">
        <w:rPr>
          <w:sz w:val="24"/>
          <w:szCs w:val="24"/>
          <w:lang w:val="en-GB"/>
        </w:rPr>
        <w:t xml:space="preserve">to overcome their </w:t>
      </w:r>
      <w:r w:rsidRPr="00702C36">
        <w:rPr>
          <w:sz w:val="24"/>
          <w:szCs w:val="24"/>
          <w:lang w:val="en-GB"/>
        </w:rPr>
        <w:t>disabilities</w:t>
      </w:r>
      <w:r w:rsidR="004E2A8A" w:rsidRPr="00702C36">
        <w:rPr>
          <w:sz w:val="24"/>
          <w:szCs w:val="24"/>
          <w:lang w:val="en-GB"/>
        </w:rPr>
        <w:t xml:space="preserve"> and gain self-</w:t>
      </w:r>
      <w:r w:rsidR="006A2CD4" w:rsidRPr="00702C36">
        <w:rPr>
          <w:sz w:val="24"/>
          <w:szCs w:val="24"/>
          <w:lang w:val="en-GB"/>
        </w:rPr>
        <w:t>confidence</w:t>
      </w:r>
      <w:r w:rsidRPr="00702C36">
        <w:rPr>
          <w:sz w:val="24"/>
          <w:szCs w:val="24"/>
          <w:lang w:val="en-GB"/>
        </w:rPr>
        <w:t>. Non</w:t>
      </w:r>
      <w:r w:rsidR="007A6E3C">
        <w:rPr>
          <w:sz w:val="24"/>
          <w:szCs w:val="24"/>
          <w:lang w:val="en-GB"/>
        </w:rPr>
        <w:t>-</w:t>
      </w:r>
      <w:r w:rsidR="007A6E3C" w:rsidRPr="00702C36">
        <w:rPr>
          <w:sz w:val="24"/>
          <w:szCs w:val="24"/>
          <w:lang w:val="en-GB"/>
        </w:rPr>
        <w:t>malfeasance</w:t>
      </w:r>
      <w:r w:rsidRPr="00702C36">
        <w:rPr>
          <w:sz w:val="24"/>
          <w:szCs w:val="24"/>
          <w:lang w:val="en-GB"/>
        </w:rPr>
        <w:t xml:space="preserve"> says that the physician will do no harm to the patients through negligence.</w:t>
      </w:r>
    </w:p>
    <w:p w14:paraId="71C4D3B5" w14:textId="77777777" w:rsidR="00F77037" w:rsidRPr="00702C36" w:rsidRDefault="00F77037" w:rsidP="004E2A8A">
      <w:pPr>
        <w:pStyle w:val="Normal2"/>
        <w:spacing w:line="360" w:lineRule="auto"/>
        <w:jc w:val="both"/>
        <w:rPr>
          <w:sz w:val="24"/>
          <w:szCs w:val="24"/>
          <w:lang w:val="en-GB"/>
        </w:rPr>
      </w:pPr>
    </w:p>
    <w:p w14:paraId="26FACC34" w14:textId="77777777" w:rsidR="004E2A8A" w:rsidRPr="00702C36" w:rsidRDefault="004E2A8A" w:rsidP="00F77037">
      <w:pPr>
        <w:pStyle w:val="Heading2"/>
        <w:spacing w:line="480" w:lineRule="auto"/>
        <w:rPr>
          <w:lang w:val="en-GB"/>
        </w:rPr>
      </w:pPr>
      <w:bookmarkStart w:id="6" w:name="_Toc80454173"/>
      <w:r w:rsidRPr="00702C36">
        <w:rPr>
          <w:lang w:val="en-GB"/>
        </w:rPr>
        <w:t>Analysis of the main benefits and limitation of person-</w:t>
      </w:r>
      <w:r w:rsidR="007A6E3C" w:rsidRPr="00702C36">
        <w:rPr>
          <w:lang w:val="en-GB"/>
        </w:rPr>
        <w:t>centred</w:t>
      </w:r>
      <w:r w:rsidRPr="00702C36">
        <w:rPr>
          <w:lang w:val="en-GB"/>
        </w:rPr>
        <w:t xml:space="preserve"> care</w:t>
      </w:r>
      <w:bookmarkEnd w:id="6"/>
      <w:r w:rsidRPr="00702C36">
        <w:rPr>
          <w:lang w:val="en-GB"/>
        </w:rPr>
        <w:t xml:space="preserve"> </w:t>
      </w:r>
    </w:p>
    <w:p w14:paraId="7E78ADB2" w14:textId="77777777" w:rsidR="004E2A8A" w:rsidRDefault="004E2A8A" w:rsidP="004E2A8A">
      <w:pPr>
        <w:pStyle w:val="Normal1"/>
        <w:spacing w:line="360" w:lineRule="auto"/>
        <w:jc w:val="both"/>
        <w:rPr>
          <w:sz w:val="24"/>
          <w:szCs w:val="24"/>
          <w:lang w:val="en-GB"/>
        </w:rPr>
      </w:pPr>
      <w:r w:rsidRPr="00702C36">
        <w:rPr>
          <w:sz w:val="24"/>
          <w:szCs w:val="24"/>
          <w:lang w:val="en-GB"/>
        </w:rPr>
        <w:t xml:space="preserve">When it comes to </w:t>
      </w:r>
      <w:proofErr w:type="spellStart"/>
      <w:r w:rsidRPr="00702C36">
        <w:rPr>
          <w:sz w:val="24"/>
          <w:szCs w:val="24"/>
          <w:lang w:val="en-GB"/>
        </w:rPr>
        <w:t>analyzing</w:t>
      </w:r>
      <w:proofErr w:type="spellEnd"/>
      <w:r w:rsidRPr="00702C36">
        <w:rPr>
          <w:sz w:val="24"/>
          <w:szCs w:val="24"/>
          <w:lang w:val="en-GB"/>
        </w:rPr>
        <w:t xml:space="preserve"> the patient’s problem, healthcare organisation of UK helps them with ‘care’s group’, that means the patient who has been got the services or has gotten cared under UK health care. This could be the best way to help someone because they came and used to share their experience with that patient who is in that situation right now (Price 2021).  Dementia is a serious issue that is causing problem for the </w:t>
      </w:r>
      <w:r w:rsidR="006A2CD4" w:rsidRPr="00702C36">
        <w:rPr>
          <w:sz w:val="24"/>
          <w:szCs w:val="24"/>
          <w:lang w:val="en-GB"/>
        </w:rPr>
        <w:t>patients</w:t>
      </w:r>
      <w:r w:rsidRPr="00702C36">
        <w:rPr>
          <w:sz w:val="24"/>
          <w:szCs w:val="24"/>
          <w:lang w:val="en-GB"/>
        </w:rPr>
        <w:t xml:space="preserve"> which requires proper person-</w:t>
      </w:r>
      <w:r w:rsidR="00A007D7" w:rsidRPr="00702C36">
        <w:rPr>
          <w:sz w:val="24"/>
          <w:szCs w:val="24"/>
          <w:lang w:val="en-GB"/>
        </w:rPr>
        <w:t>centred</w:t>
      </w:r>
      <w:r w:rsidRPr="00702C36">
        <w:rPr>
          <w:sz w:val="24"/>
          <w:szCs w:val="24"/>
          <w:lang w:val="en-GB"/>
        </w:rPr>
        <w:t xml:space="preserve"> care.  It has been seen that this kind of issue leaves a great impact on the patient because they used to share their own stories of how they were suffering from the same thing that was dementia (Beech </w:t>
      </w:r>
      <w:r w:rsidR="00871FD1" w:rsidRPr="00871FD1">
        <w:rPr>
          <w:i/>
          <w:sz w:val="24"/>
          <w:szCs w:val="24"/>
          <w:lang w:val="en-GB"/>
        </w:rPr>
        <w:t>e</w:t>
      </w:r>
      <w:r w:rsidRPr="00871FD1">
        <w:rPr>
          <w:i/>
          <w:sz w:val="24"/>
          <w:szCs w:val="24"/>
          <w:lang w:val="en-GB"/>
        </w:rPr>
        <w:t>t al</w:t>
      </w:r>
      <w:r w:rsidR="00D05914">
        <w:rPr>
          <w:i/>
          <w:sz w:val="24"/>
          <w:szCs w:val="24"/>
          <w:lang w:val="en-GB"/>
        </w:rPr>
        <w:t>.</w:t>
      </w:r>
      <w:r w:rsidRPr="00702C36">
        <w:rPr>
          <w:i/>
          <w:sz w:val="24"/>
          <w:szCs w:val="24"/>
          <w:lang w:val="en-GB"/>
        </w:rPr>
        <w:t xml:space="preserve"> </w:t>
      </w:r>
      <w:r w:rsidRPr="00702C36">
        <w:rPr>
          <w:sz w:val="24"/>
          <w:szCs w:val="24"/>
          <w:lang w:val="en-GB"/>
        </w:rPr>
        <w:t xml:space="preserve">2017). </w:t>
      </w:r>
      <w:r w:rsidR="00751CA7" w:rsidRPr="00702C36">
        <w:rPr>
          <w:sz w:val="24"/>
          <w:szCs w:val="24"/>
          <w:lang w:val="en-GB"/>
        </w:rPr>
        <w:t xml:space="preserve">For example a </w:t>
      </w:r>
      <w:r w:rsidR="006A2CD4" w:rsidRPr="00702C36">
        <w:rPr>
          <w:sz w:val="24"/>
          <w:szCs w:val="24"/>
          <w:lang w:val="en-GB"/>
        </w:rPr>
        <w:t>patient</w:t>
      </w:r>
      <w:r w:rsidR="00751CA7" w:rsidRPr="00702C36">
        <w:rPr>
          <w:sz w:val="24"/>
          <w:szCs w:val="24"/>
          <w:lang w:val="en-GB"/>
        </w:rPr>
        <w:t xml:space="preserve"> of 65 years has </w:t>
      </w:r>
      <w:r w:rsidRPr="00702C36">
        <w:rPr>
          <w:sz w:val="24"/>
          <w:szCs w:val="24"/>
          <w:lang w:val="en-GB"/>
        </w:rPr>
        <w:t>share about recover</w:t>
      </w:r>
      <w:r w:rsidR="00751CA7" w:rsidRPr="00702C36">
        <w:rPr>
          <w:sz w:val="24"/>
          <w:szCs w:val="24"/>
          <w:lang w:val="en-GB"/>
        </w:rPr>
        <w:t>y</w:t>
      </w:r>
      <w:r w:rsidRPr="00702C36">
        <w:rPr>
          <w:sz w:val="24"/>
          <w:szCs w:val="24"/>
          <w:lang w:val="en-GB"/>
        </w:rPr>
        <w:t xml:space="preserve"> from that circumstance from Age </w:t>
      </w:r>
      <w:r w:rsidR="00751CA7" w:rsidRPr="00702C36">
        <w:rPr>
          <w:sz w:val="24"/>
          <w:szCs w:val="24"/>
          <w:lang w:val="en-GB"/>
        </w:rPr>
        <w:t>UK and</w:t>
      </w:r>
      <w:r w:rsidRPr="00702C36">
        <w:rPr>
          <w:sz w:val="24"/>
          <w:szCs w:val="24"/>
          <w:lang w:val="en-GB"/>
        </w:rPr>
        <w:t xml:space="preserve"> </w:t>
      </w:r>
      <w:r w:rsidR="00751CA7" w:rsidRPr="00702C36">
        <w:rPr>
          <w:sz w:val="24"/>
          <w:szCs w:val="24"/>
          <w:lang w:val="en-GB"/>
        </w:rPr>
        <w:t>the feeling</w:t>
      </w:r>
      <w:r w:rsidRPr="00702C36">
        <w:rPr>
          <w:sz w:val="24"/>
          <w:szCs w:val="24"/>
          <w:lang w:val="en-GB"/>
        </w:rPr>
        <w:t xml:space="preserve"> while getting treatment</w:t>
      </w:r>
      <w:r w:rsidR="006A2CD4" w:rsidRPr="00702C36">
        <w:rPr>
          <w:sz w:val="24"/>
          <w:szCs w:val="24"/>
          <w:lang w:val="en-GB"/>
        </w:rPr>
        <w:t>. The workers who work under Age</w:t>
      </w:r>
      <w:r w:rsidRPr="00702C36">
        <w:rPr>
          <w:sz w:val="24"/>
          <w:szCs w:val="24"/>
          <w:lang w:val="en-GB"/>
        </w:rPr>
        <w:t xml:space="preserve"> UK </w:t>
      </w:r>
      <w:r w:rsidR="00362249" w:rsidRPr="00702C36">
        <w:rPr>
          <w:sz w:val="24"/>
          <w:szCs w:val="24"/>
          <w:lang w:val="en-GB"/>
        </w:rPr>
        <w:t>are</w:t>
      </w:r>
      <w:r w:rsidRPr="00702C36">
        <w:rPr>
          <w:sz w:val="24"/>
          <w:szCs w:val="24"/>
          <w:lang w:val="en-GB"/>
        </w:rPr>
        <w:t xml:space="preserve"> really helpful to understand the problem, though the person is going through</w:t>
      </w:r>
      <w:r w:rsidR="00FF6EBD">
        <w:rPr>
          <w:sz w:val="24"/>
          <w:szCs w:val="24"/>
          <w:lang w:val="en-GB"/>
        </w:rPr>
        <w:t xml:space="preserve">. </w:t>
      </w:r>
    </w:p>
    <w:p w14:paraId="76AC7874" w14:textId="77777777" w:rsidR="00F77037" w:rsidRPr="00702C36" w:rsidRDefault="00F77037" w:rsidP="004E2A8A">
      <w:pPr>
        <w:pStyle w:val="Normal1"/>
        <w:spacing w:line="360" w:lineRule="auto"/>
        <w:jc w:val="both"/>
        <w:rPr>
          <w:sz w:val="24"/>
          <w:szCs w:val="24"/>
          <w:lang w:val="en-GB"/>
        </w:rPr>
      </w:pPr>
    </w:p>
    <w:p w14:paraId="5195DE78" w14:textId="77777777" w:rsidR="00F77037" w:rsidRDefault="00F77037">
      <w:pPr>
        <w:rPr>
          <w:b/>
          <w:sz w:val="24"/>
          <w:szCs w:val="24"/>
          <w:lang w:val="en-GB"/>
        </w:rPr>
      </w:pPr>
      <w:r>
        <w:rPr>
          <w:b/>
          <w:sz w:val="24"/>
          <w:szCs w:val="24"/>
          <w:lang w:val="en-GB"/>
        </w:rPr>
        <w:br w:type="page"/>
      </w:r>
    </w:p>
    <w:p w14:paraId="7D8483D2" w14:textId="77777777" w:rsidR="004E2A8A" w:rsidRPr="00D02C6B" w:rsidRDefault="004E2A8A" w:rsidP="00F77037">
      <w:pPr>
        <w:pStyle w:val="Normal1"/>
        <w:spacing w:line="480" w:lineRule="auto"/>
        <w:jc w:val="both"/>
        <w:rPr>
          <w:b/>
          <w:sz w:val="24"/>
          <w:szCs w:val="24"/>
          <w:lang w:val="en-GB"/>
        </w:rPr>
      </w:pPr>
      <w:r w:rsidRPr="00D02C6B">
        <w:rPr>
          <w:b/>
          <w:sz w:val="24"/>
          <w:szCs w:val="24"/>
          <w:lang w:val="en-GB"/>
        </w:rPr>
        <w:lastRenderedPageBreak/>
        <w:t>The advantage of getting in touch with person-</w:t>
      </w:r>
      <w:r w:rsidR="0072171D" w:rsidRPr="00D02C6B">
        <w:rPr>
          <w:b/>
          <w:sz w:val="24"/>
          <w:szCs w:val="24"/>
          <w:lang w:val="en-GB"/>
        </w:rPr>
        <w:t>centred</w:t>
      </w:r>
      <w:r w:rsidRPr="00D02C6B">
        <w:rPr>
          <w:b/>
          <w:sz w:val="24"/>
          <w:szCs w:val="24"/>
          <w:lang w:val="en-GB"/>
        </w:rPr>
        <w:t xml:space="preserve"> care is as follows:</w:t>
      </w:r>
    </w:p>
    <w:p w14:paraId="5FC21483" w14:textId="77777777" w:rsidR="004E2A8A" w:rsidRDefault="004E2A8A" w:rsidP="004E2A8A">
      <w:pPr>
        <w:pStyle w:val="Normal1"/>
        <w:spacing w:line="360" w:lineRule="auto"/>
        <w:jc w:val="both"/>
        <w:rPr>
          <w:sz w:val="24"/>
          <w:szCs w:val="24"/>
          <w:highlight w:val="white"/>
          <w:lang w:val="en-GB"/>
        </w:rPr>
      </w:pPr>
      <w:r w:rsidRPr="00702C36">
        <w:rPr>
          <w:sz w:val="24"/>
          <w:szCs w:val="24"/>
          <w:lang w:val="en-GB"/>
        </w:rPr>
        <w:t xml:space="preserve">Patients lose independence while entering </w:t>
      </w:r>
      <w:r w:rsidR="006A2CD4" w:rsidRPr="00702C36">
        <w:rPr>
          <w:sz w:val="24"/>
          <w:szCs w:val="24"/>
          <w:lang w:val="en-GB"/>
        </w:rPr>
        <w:t>care</w:t>
      </w:r>
      <w:r w:rsidRPr="00702C36">
        <w:rPr>
          <w:sz w:val="24"/>
          <w:szCs w:val="24"/>
          <w:lang w:val="en-GB"/>
        </w:rPr>
        <w:t xml:space="preserve"> and it put their dignity in fear. Person-</w:t>
      </w:r>
      <w:r w:rsidR="00D02C6B" w:rsidRPr="00702C36">
        <w:rPr>
          <w:sz w:val="24"/>
          <w:szCs w:val="24"/>
          <w:lang w:val="en-GB"/>
        </w:rPr>
        <w:t>centred</w:t>
      </w:r>
      <w:r w:rsidRPr="00702C36">
        <w:rPr>
          <w:sz w:val="24"/>
          <w:szCs w:val="24"/>
          <w:lang w:val="en-GB"/>
        </w:rPr>
        <w:t xml:space="preserve"> care is used to let the patient maintain dignity. Person-</w:t>
      </w:r>
      <w:r w:rsidR="00D02C6B" w:rsidRPr="00702C36">
        <w:rPr>
          <w:sz w:val="24"/>
          <w:szCs w:val="24"/>
          <w:lang w:val="en-GB"/>
        </w:rPr>
        <w:t>centred</w:t>
      </w:r>
      <w:r w:rsidRPr="00702C36">
        <w:rPr>
          <w:sz w:val="24"/>
          <w:szCs w:val="24"/>
          <w:lang w:val="en-GB"/>
        </w:rPr>
        <w:t xml:space="preserve"> care always respects the wish and the questions of the person. It tries to treat them in such a way that the person feels compassion and togetherness. </w:t>
      </w:r>
      <w:r w:rsidR="00751CA7" w:rsidRPr="00702C36">
        <w:rPr>
          <w:sz w:val="24"/>
          <w:szCs w:val="24"/>
          <w:lang w:val="en-GB"/>
        </w:rPr>
        <w:t xml:space="preserve">It has been </w:t>
      </w:r>
      <w:r w:rsidRPr="00702C36">
        <w:rPr>
          <w:sz w:val="24"/>
          <w:szCs w:val="24"/>
          <w:lang w:val="en-GB"/>
        </w:rPr>
        <w:t>has revealed</w:t>
      </w:r>
      <w:r w:rsidR="00751CA7" w:rsidRPr="00702C36">
        <w:rPr>
          <w:sz w:val="24"/>
          <w:szCs w:val="24"/>
          <w:lang w:val="en-GB"/>
        </w:rPr>
        <w:t xml:space="preserve"> that</w:t>
      </w:r>
      <w:r w:rsidRPr="00702C36">
        <w:rPr>
          <w:sz w:val="24"/>
          <w:szCs w:val="24"/>
          <w:lang w:val="en-GB"/>
        </w:rPr>
        <w:t xml:space="preserve"> the </w:t>
      </w:r>
      <w:r w:rsidRPr="00702C36">
        <w:rPr>
          <w:sz w:val="24"/>
          <w:szCs w:val="24"/>
          <w:highlight w:val="white"/>
          <w:lang w:val="en-GB"/>
        </w:rPr>
        <w:t>advantage of a person-</w:t>
      </w:r>
      <w:r w:rsidR="00D02C6B" w:rsidRPr="00702C36">
        <w:rPr>
          <w:sz w:val="24"/>
          <w:szCs w:val="24"/>
          <w:highlight w:val="white"/>
          <w:lang w:val="en-GB"/>
        </w:rPr>
        <w:t>centred</w:t>
      </w:r>
      <w:r w:rsidRPr="00702C36">
        <w:rPr>
          <w:sz w:val="24"/>
          <w:szCs w:val="24"/>
          <w:highlight w:val="white"/>
          <w:lang w:val="en-GB"/>
        </w:rPr>
        <w:t xml:space="preserve"> care scheme. Use </w:t>
      </w:r>
      <w:r w:rsidR="00751CA7" w:rsidRPr="00702C36">
        <w:rPr>
          <w:sz w:val="24"/>
          <w:szCs w:val="24"/>
          <w:highlight w:val="white"/>
          <w:lang w:val="en-GB"/>
        </w:rPr>
        <w:t xml:space="preserve">of </w:t>
      </w:r>
      <w:r w:rsidRPr="00702C36">
        <w:rPr>
          <w:sz w:val="24"/>
          <w:szCs w:val="24"/>
          <w:highlight w:val="white"/>
          <w:lang w:val="en-GB"/>
        </w:rPr>
        <w:t>the agreed care scheme which is related to a reduction in the area of the hospital</w:t>
      </w:r>
      <w:r w:rsidR="00751CA7" w:rsidRPr="00702C36">
        <w:rPr>
          <w:sz w:val="24"/>
          <w:szCs w:val="24"/>
          <w:highlight w:val="white"/>
          <w:lang w:val="en-GB"/>
        </w:rPr>
        <w:t xml:space="preserve"> is beneficial for person-</w:t>
      </w:r>
      <w:r w:rsidR="00D02C6B" w:rsidRPr="00702C36">
        <w:rPr>
          <w:sz w:val="24"/>
          <w:szCs w:val="24"/>
          <w:highlight w:val="white"/>
          <w:lang w:val="en-GB"/>
        </w:rPr>
        <w:t>centred</w:t>
      </w:r>
      <w:r w:rsidR="00751CA7" w:rsidRPr="00702C36">
        <w:rPr>
          <w:sz w:val="24"/>
          <w:szCs w:val="24"/>
          <w:highlight w:val="white"/>
          <w:lang w:val="en-GB"/>
        </w:rPr>
        <w:t xml:space="preserve"> care</w:t>
      </w:r>
      <w:r w:rsidRPr="00702C36">
        <w:rPr>
          <w:sz w:val="24"/>
          <w:szCs w:val="24"/>
          <w:highlight w:val="white"/>
          <w:lang w:val="en-GB"/>
        </w:rPr>
        <w:t xml:space="preserve"> (Ekman </w:t>
      </w:r>
      <w:r w:rsidRPr="00702C36">
        <w:rPr>
          <w:i/>
          <w:sz w:val="24"/>
          <w:szCs w:val="24"/>
          <w:highlight w:val="white"/>
          <w:lang w:val="en-GB"/>
        </w:rPr>
        <w:t>et al</w:t>
      </w:r>
      <w:r w:rsidR="00751CA7" w:rsidRPr="00702C36">
        <w:rPr>
          <w:i/>
          <w:sz w:val="24"/>
          <w:szCs w:val="24"/>
          <w:highlight w:val="white"/>
          <w:lang w:val="en-GB"/>
        </w:rPr>
        <w:t>.</w:t>
      </w:r>
      <w:r w:rsidRPr="00702C36">
        <w:rPr>
          <w:sz w:val="24"/>
          <w:szCs w:val="24"/>
          <w:highlight w:val="white"/>
          <w:lang w:val="en-GB"/>
        </w:rPr>
        <w:t xml:space="preserve"> 2017).</w:t>
      </w:r>
    </w:p>
    <w:p w14:paraId="3399BDEE" w14:textId="77777777" w:rsidR="00F77037" w:rsidRPr="00702C36" w:rsidRDefault="00F77037" w:rsidP="004E2A8A">
      <w:pPr>
        <w:pStyle w:val="Normal1"/>
        <w:spacing w:line="360" w:lineRule="auto"/>
        <w:jc w:val="both"/>
        <w:rPr>
          <w:sz w:val="24"/>
          <w:szCs w:val="24"/>
          <w:highlight w:val="white"/>
          <w:lang w:val="en-GB"/>
        </w:rPr>
      </w:pPr>
    </w:p>
    <w:p w14:paraId="2C183339" w14:textId="77777777" w:rsidR="00F77037" w:rsidRDefault="004E2A8A" w:rsidP="00D356C1">
      <w:pPr>
        <w:pStyle w:val="Normal1"/>
        <w:spacing w:line="360" w:lineRule="auto"/>
        <w:jc w:val="both"/>
        <w:rPr>
          <w:sz w:val="24"/>
          <w:szCs w:val="24"/>
          <w:highlight w:val="white"/>
          <w:lang w:val="en-GB"/>
        </w:rPr>
      </w:pPr>
      <w:r w:rsidRPr="00702C36">
        <w:rPr>
          <w:sz w:val="24"/>
          <w:szCs w:val="24"/>
          <w:highlight w:val="white"/>
          <w:lang w:val="en-GB"/>
        </w:rPr>
        <w:t>Communication gap can be a limitation, through which a person can generate issues to communicate in a proper way.  It can impact on the understanding power of person’s aspects for the care needs (Macdonald 2018). For person-</w:t>
      </w:r>
      <w:r w:rsidR="00D02C6B" w:rsidRPr="00702C36">
        <w:rPr>
          <w:sz w:val="24"/>
          <w:szCs w:val="24"/>
          <w:highlight w:val="white"/>
          <w:lang w:val="en-GB"/>
        </w:rPr>
        <w:t>centred</w:t>
      </w:r>
      <w:r w:rsidRPr="00702C36">
        <w:rPr>
          <w:sz w:val="24"/>
          <w:szCs w:val="24"/>
          <w:highlight w:val="white"/>
          <w:lang w:val="en-GB"/>
        </w:rPr>
        <w:t xml:space="preserve"> care, these skills will be needed to overcome the complex situations. Attitude drives the most valuable part when they come to care. This is another limitation where a person-</w:t>
      </w:r>
      <w:r w:rsidR="00D02C6B" w:rsidRPr="00702C36">
        <w:rPr>
          <w:sz w:val="24"/>
          <w:szCs w:val="24"/>
          <w:highlight w:val="white"/>
          <w:lang w:val="en-GB"/>
        </w:rPr>
        <w:t>centred</w:t>
      </w:r>
      <w:r w:rsidRPr="00702C36">
        <w:rPr>
          <w:sz w:val="24"/>
          <w:szCs w:val="24"/>
          <w:highlight w:val="white"/>
          <w:lang w:val="en-GB"/>
        </w:rPr>
        <w:t xml:space="preserve"> care deals only with the surface issue. Moreover, the pandemic situation has also impacted the </w:t>
      </w:r>
      <w:r w:rsidR="006A2CD4" w:rsidRPr="00702C36">
        <w:rPr>
          <w:sz w:val="24"/>
          <w:szCs w:val="24"/>
          <w:highlight w:val="white"/>
          <w:lang w:val="en-GB"/>
        </w:rPr>
        <w:t>care giving</w:t>
      </w:r>
      <w:r w:rsidRPr="00702C36">
        <w:rPr>
          <w:sz w:val="24"/>
          <w:szCs w:val="24"/>
          <w:highlight w:val="white"/>
          <w:lang w:val="en-GB"/>
        </w:rPr>
        <w:t xml:space="preserve"> process as all are aware of the viruses and the organisations mostly not </w:t>
      </w:r>
      <w:r w:rsidR="00751CA7" w:rsidRPr="00702C36">
        <w:rPr>
          <w:sz w:val="24"/>
          <w:szCs w:val="24"/>
          <w:highlight w:val="white"/>
          <w:lang w:val="en-GB"/>
        </w:rPr>
        <w:t>giving their</w:t>
      </w:r>
      <w:r w:rsidRPr="00702C36">
        <w:rPr>
          <w:sz w:val="24"/>
          <w:szCs w:val="24"/>
          <w:highlight w:val="white"/>
          <w:lang w:val="en-GB"/>
        </w:rPr>
        <w:t xml:space="preserve"> services to the individuals. This is impacting the patient’s care and affecting the services also.</w:t>
      </w:r>
    </w:p>
    <w:p w14:paraId="3771CA6E" w14:textId="77777777" w:rsidR="004E2A8A" w:rsidRPr="00702C36" w:rsidRDefault="004E2A8A" w:rsidP="00D356C1">
      <w:pPr>
        <w:pStyle w:val="Normal1"/>
        <w:spacing w:line="360" w:lineRule="auto"/>
        <w:jc w:val="both"/>
        <w:rPr>
          <w:sz w:val="24"/>
          <w:szCs w:val="24"/>
          <w:highlight w:val="white"/>
          <w:lang w:val="en-GB"/>
        </w:rPr>
      </w:pPr>
      <w:r w:rsidRPr="00702C36">
        <w:rPr>
          <w:sz w:val="24"/>
          <w:szCs w:val="24"/>
          <w:highlight w:val="white"/>
          <w:lang w:val="en-GB"/>
        </w:rPr>
        <w:t xml:space="preserve">  </w:t>
      </w:r>
    </w:p>
    <w:p w14:paraId="236FA4B2" w14:textId="77777777" w:rsidR="007208E2" w:rsidRPr="00702C36" w:rsidRDefault="00625693" w:rsidP="00F77037">
      <w:pPr>
        <w:pStyle w:val="Heading2"/>
        <w:spacing w:line="480" w:lineRule="auto"/>
        <w:rPr>
          <w:lang w:val="en-GB"/>
        </w:rPr>
      </w:pPr>
      <w:bookmarkStart w:id="7" w:name="_Toc80454174"/>
      <w:r w:rsidRPr="00702C36">
        <w:rPr>
          <w:lang w:val="en-GB"/>
        </w:rPr>
        <w:t>Application of theoretical principles of person-</w:t>
      </w:r>
      <w:r w:rsidR="00D02C6B" w:rsidRPr="00702C36">
        <w:rPr>
          <w:lang w:val="en-GB"/>
        </w:rPr>
        <w:t>centred</w:t>
      </w:r>
      <w:r w:rsidRPr="00702C36">
        <w:rPr>
          <w:lang w:val="en-GB"/>
        </w:rPr>
        <w:t xml:space="preserve"> care</w:t>
      </w:r>
      <w:bookmarkEnd w:id="7"/>
    </w:p>
    <w:p w14:paraId="0D0E0620" w14:textId="77777777" w:rsidR="00F77037" w:rsidRDefault="00625693">
      <w:pPr>
        <w:pStyle w:val="Normal1"/>
        <w:spacing w:line="360" w:lineRule="auto"/>
        <w:jc w:val="both"/>
        <w:rPr>
          <w:sz w:val="24"/>
          <w:szCs w:val="24"/>
          <w:lang w:val="en-GB"/>
        </w:rPr>
      </w:pPr>
      <w:r w:rsidRPr="00702C36">
        <w:rPr>
          <w:sz w:val="24"/>
          <w:szCs w:val="24"/>
          <w:lang w:val="en-GB"/>
        </w:rPr>
        <w:t>A person needs care and support individually to come out from the acute situation where they are suffering inside. The person-</w:t>
      </w:r>
      <w:r w:rsidR="00D02C6B" w:rsidRPr="00702C36">
        <w:rPr>
          <w:sz w:val="24"/>
          <w:szCs w:val="24"/>
          <w:lang w:val="en-GB"/>
        </w:rPr>
        <w:t>centred</w:t>
      </w:r>
      <w:r w:rsidRPr="00702C36">
        <w:rPr>
          <w:sz w:val="24"/>
          <w:szCs w:val="24"/>
          <w:lang w:val="en-GB"/>
        </w:rPr>
        <w:t xml:space="preserve"> care system helps to develop a patient that will be treated as an individual, in person-</w:t>
      </w:r>
      <w:r w:rsidR="00D02C6B" w:rsidRPr="00702C36">
        <w:rPr>
          <w:sz w:val="24"/>
          <w:szCs w:val="24"/>
          <w:lang w:val="en-GB"/>
        </w:rPr>
        <w:t>centred</w:t>
      </w:r>
      <w:r w:rsidRPr="00702C36">
        <w:rPr>
          <w:sz w:val="24"/>
          <w:szCs w:val="24"/>
          <w:lang w:val="en-GB"/>
        </w:rPr>
        <w:t xml:space="preserve"> care. It could be very comfortable to treat the patient and help to recover them sooner. It is something about helping to heal a patient to recover their healthcare</w:t>
      </w:r>
      <w:r w:rsidR="00C87F78" w:rsidRPr="00702C36">
        <w:rPr>
          <w:sz w:val="24"/>
          <w:szCs w:val="24"/>
          <w:lang w:val="en-GB"/>
        </w:rPr>
        <w:t xml:space="preserve"> (</w:t>
      </w:r>
      <w:proofErr w:type="spellStart"/>
      <w:r w:rsidR="00C87F78" w:rsidRPr="00702C36">
        <w:rPr>
          <w:sz w:val="24"/>
          <w:szCs w:val="24"/>
          <w:shd w:val="clear" w:color="auto" w:fill="FFFFFF"/>
          <w:lang w:val="en-GB"/>
        </w:rPr>
        <w:t>Sjöberg</w:t>
      </w:r>
      <w:proofErr w:type="spellEnd"/>
      <w:r w:rsidR="00C87F78" w:rsidRPr="00702C36">
        <w:rPr>
          <w:sz w:val="24"/>
          <w:szCs w:val="24"/>
          <w:shd w:val="clear" w:color="auto" w:fill="FFFFFF"/>
          <w:lang w:val="en-GB"/>
        </w:rPr>
        <w:t xml:space="preserve"> and </w:t>
      </w:r>
      <w:proofErr w:type="spellStart"/>
      <w:r w:rsidR="00C87F78" w:rsidRPr="00702C36">
        <w:rPr>
          <w:sz w:val="24"/>
          <w:szCs w:val="24"/>
          <w:shd w:val="clear" w:color="auto" w:fill="FFFFFF"/>
          <w:lang w:val="en-GB"/>
        </w:rPr>
        <w:t>Forsner</w:t>
      </w:r>
      <w:proofErr w:type="spellEnd"/>
      <w:r w:rsidR="00C87F78" w:rsidRPr="00702C36">
        <w:rPr>
          <w:sz w:val="24"/>
          <w:szCs w:val="24"/>
          <w:shd w:val="clear" w:color="auto" w:fill="FFFFFF"/>
          <w:lang w:val="en-GB"/>
        </w:rPr>
        <w:t>, 2020</w:t>
      </w:r>
      <w:r w:rsidR="00C87F78" w:rsidRPr="00702C36">
        <w:rPr>
          <w:sz w:val="24"/>
          <w:szCs w:val="24"/>
          <w:lang w:val="en-GB"/>
        </w:rPr>
        <w:t>)</w:t>
      </w:r>
      <w:r w:rsidRPr="00702C36">
        <w:rPr>
          <w:sz w:val="24"/>
          <w:szCs w:val="24"/>
          <w:lang w:val="en-GB"/>
        </w:rPr>
        <w:t>. While talking about its application, it is important and it is easy to process for the patient and their family to get an opportunity to discuss the queries about the situation of the patient and they used to get the answer accordingly. It can be expected that the patient will get help and can recover sooner through this process. The basic understanding of person-</w:t>
      </w:r>
      <w:proofErr w:type="spellStart"/>
      <w:r w:rsidRPr="00702C36">
        <w:rPr>
          <w:sz w:val="24"/>
          <w:szCs w:val="24"/>
          <w:lang w:val="en-GB"/>
        </w:rPr>
        <w:t>centered</w:t>
      </w:r>
      <w:proofErr w:type="spellEnd"/>
      <w:r w:rsidRPr="00702C36">
        <w:rPr>
          <w:sz w:val="24"/>
          <w:szCs w:val="24"/>
          <w:lang w:val="en-GB"/>
        </w:rPr>
        <w:t xml:space="preserve"> care is caring for a person that can be mentally and objectively on a personal level. The detail of </w:t>
      </w:r>
      <w:r w:rsidRPr="00702C36">
        <w:rPr>
          <w:sz w:val="24"/>
          <w:szCs w:val="24"/>
          <w:lang w:val="en-GB"/>
        </w:rPr>
        <w:lastRenderedPageBreak/>
        <w:t>the services can be responded to everywhere and could be available anytime as per the report of Age UK (</w:t>
      </w:r>
      <w:r w:rsidRPr="00702C36">
        <w:rPr>
          <w:sz w:val="24"/>
          <w:szCs w:val="24"/>
          <w:highlight w:val="white"/>
          <w:lang w:val="en-GB"/>
        </w:rPr>
        <w:t xml:space="preserve">Beech </w:t>
      </w:r>
      <w:r w:rsidRPr="00702C36">
        <w:rPr>
          <w:i/>
          <w:sz w:val="24"/>
          <w:szCs w:val="24"/>
          <w:highlight w:val="white"/>
          <w:lang w:val="en-GB"/>
        </w:rPr>
        <w:t>et al.</w:t>
      </w:r>
      <w:r w:rsidRPr="00702C36">
        <w:rPr>
          <w:sz w:val="24"/>
          <w:szCs w:val="24"/>
          <w:highlight w:val="white"/>
          <w:lang w:val="en-GB"/>
        </w:rPr>
        <w:t xml:space="preserve"> 2017).</w:t>
      </w:r>
      <w:r w:rsidRPr="00702C36">
        <w:rPr>
          <w:sz w:val="24"/>
          <w:szCs w:val="24"/>
          <w:lang w:val="en-GB"/>
        </w:rPr>
        <w:t xml:space="preserve">  It allows the family member of a patient can come to meet and greet with patient</w:t>
      </w:r>
      <w:r w:rsidR="00F77037">
        <w:rPr>
          <w:sz w:val="24"/>
          <w:szCs w:val="24"/>
          <w:lang w:val="en-GB"/>
        </w:rPr>
        <w:t>.</w:t>
      </w:r>
    </w:p>
    <w:p w14:paraId="6E0DBBB6" w14:textId="77777777" w:rsidR="007208E2" w:rsidRPr="00702C36" w:rsidRDefault="00625693">
      <w:pPr>
        <w:pStyle w:val="Normal1"/>
        <w:spacing w:line="360" w:lineRule="auto"/>
        <w:jc w:val="both"/>
        <w:rPr>
          <w:sz w:val="24"/>
          <w:szCs w:val="24"/>
          <w:lang w:val="en-GB"/>
        </w:rPr>
      </w:pPr>
      <w:r w:rsidRPr="00702C36">
        <w:rPr>
          <w:sz w:val="24"/>
          <w:szCs w:val="24"/>
          <w:lang w:val="en-GB"/>
        </w:rPr>
        <w:t xml:space="preserve"> </w:t>
      </w:r>
    </w:p>
    <w:p w14:paraId="1FE716E7" w14:textId="77777777" w:rsidR="007208E2" w:rsidRDefault="00625693">
      <w:pPr>
        <w:pStyle w:val="Normal1"/>
        <w:spacing w:line="360" w:lineRule="auto"/>
        <w:jc w:val="both"/>
        <w:rPr>
          <w:sz w:val="24"/>
          <w:szCs w:val="24"/>
          <w:lang w:val="en-GB"/>
        </w:rPr>
      </w:pPr>
      <w:r w:rsidRPr="00702C36">
        <w:rPr>
          <w:sz w:val="24"/>
          <w:szCs w:val="24"/>
          <w:lang w:val="en-GB"/>
        </w:rPr>
        <w:t>For instance, “Age UK”, thinks about everyone in a way that helps and supports anyone in such a way, if someone looks after their relative, friend, or partner who is not well, disabled or unhealthy, mentally or physically. That is the moment for a patient who needs to get in touch with Age UK. For example: if someone is currently facing some kind of problem such as not remembering their stuff for a long time or maybe they might face short memory which is called a dementia problem. There are other kinds of issues that come in dementia, such as facing a problem with speaking or having some issue with the language.  For this, the Age UK has some special employees who can help with this kind of problem. Age UK also helps a person who has difficulties with problem-solving and having trouble with the ability of thinking. Therefore, the Age UK helps patients in such a way with these kinds of problems. It is not easy to care for someone with dementia (</w:t>
      </w:r>
      <w:r w:rsidRPr="00702C36">
        <w:rPr>
          <w:sz w:val="24"/>
          <w:szCs w:val="24"/>
          <w:highlight w:val="white"/>
          <w:lang w:val="en-GB"/>
        </w:rPr>
        <w:t>Buckley 2018)</w:t>
      </w:r>
      <w:r w:rsidRPr="00702C36">
        <w:rPr>
          <w:sz w:val="24"/>
          <w:szCs w:val="24"/>
          <w:lang w:val="en-GB"/>
        </w:rPr>
        <w:t>. It might sometimes lead the way towards the feeling of guilt, maybe lead to sadness, confusion and also it is a high chance to lead anger, There kind of feeling is really hard to share with someone, It is very important to have the knowledge of these kinds of things. Actually, there is no any way or situation where can anyone feel right or wrong. If someone is feeling unhappy, depressed, and so more then they need to consult a doctor according to their best understanding</w:t>
      </w:r>
      <w:r w:rsidR="00C87F78" w:rsidRPr="00702C36">
        <w:rPr>
          <w:sz w:val="24"/>
          <w:szCs w:val="24"/>
          <w:lang w:val="en-GB"/>
        </w:rPr>
        <w:t xml:space="preserve"> (</w:t>
      </w:r>
      <w:proofErr w:type="spellStart"/>
      <w:r w:rsidR="00C87F78" w:rsidRPr="00702C36">
        <w:rPr>
          <w:sz w:val="24"/>
          <w:szCs w:val="24"/>
          <w:shd w:val="clear" w:color="auto" w:fill="FFFFFF"/>
          <w:lang w:val="en-GB"/>
        </w:rPr>
        <w:t>Österlind</w:t>
      </w:r>
      <w:proofErr w:type="spellEnd"/>
      <w:r w:rsidR="00C87F78" w:rsidRPr="00702C36">
        <w:rPr>
          <w:sz w:val="24"/>
          <w:szCs w:val="24"/>
          <w:shd w:val="clear" w:color="auto" w:fill="FFFFFF"/>
          <w:lang w:val="en-GB"/>
        </w:rPr>
        <w:t xml:space="preserve"> and </w:t>
      </w:r>
      <w:proofErr w:type="spellStart"/>
      <w:r w:rsidR="00C87F78" w:rsidRPr="00702C36">
        <w:rPr>
          <w:sz w:val="24"/>
          <w:szCs w:val="24"/>
          <w:shd w:val="clear" w:color="auto" w:fill="FFFFFF"/>
          <w:lang w:val="en-GB"/>
        </w:rPr>
        <w:t>Henoch</w:t>
      </w:r>
      <w:proofErr w:type="spellEnd"/>
      <w:r w:rsidR="00C87F78" w:rsidRPr="00702C36">
        <w:rPr>
          <w:sz w:val="24"/>
          <w:szCs w:val="24"/>
          <w:shd w:val="clear" w:color="auto" w:fill="FFFFFF"/>
          <w:lang w:val="en-GB"/>
        </w:rPr>
        <w:t>, 2021</w:t>
      </w:r>
      <w:r w:rsidR="00C87F78" w:rsidRPr="00702C36">
        <w:rPr>
          <w:sz w:val="24"/>
          <w:szCs w:val="24"/>
          <w:lang w:val="en-GB"/>
        </w:rPr>
        <w:t>)</w:t>
      </w:r>
      <w:r w:rsidRPr="00702C36">
        <w:rPr>
          <w:sz w:val="24"/>
          <w:szCs w:val="24"/>
          <w:lang w:val="en-GB"/>
        </w:rPr>
        <w:t xml:space="preserve">. The special doctor of dementia could understand the problem of the patient in </w:t>
      </w:r>
      <w:r w:rsidR="006A2CD4" w:rsidRPr="00702C36">
        <w:rPr>
          <w:sz w:val="24"/>
          <w:szCs w:val="24"/>
          <w:lang w:val="en-GB"/>
        </w:rPr>
        <w:t>their</w:t>
      </w:r>
      <w:r w:rsidRPr="00702C36">
        <w:rPr>
          <w:sz w:val="24"/>
          <w:szCs w:val="24"/>
          <w:lang w:val="en-GB"/>
        </w:rPr>
        <w:t xml:space="preserve"> way and will make available help support. </w:t>
      </w:r>
    </w:p>
    <w:p w14:paraId="7F66510A" w14:textId="77777777" w:rsidR="00F77037" w:rsidRPr="00702C36" w:rsidRDefault="00F77037">
      <w:pPr>
        <w:pStyle w:val="Normal1"/>
        <w:spacing w:line="360" w:lineRule="auto"/>
        <w:jc w:val="both"/>
        <w:rPr>
          <w:sz w:val="24"/>
          <w:szCs w:val="24"/>
          <w:lang w:val="en-GB"/>
        </w:rPr>
      </w:pPr>
    </w:p>
    <w:p w14:paraId="133FE485" w14:textId="77777777" w:rsidR="007208E2" w:rsidRPr="00702C36" w:rsidRDefault="00625693" w:rsidP="00F77037">
      <w:pPr>
        <w:pStyle w:val="Heading1"/>
        <w:spacing w:line="480" w:lineRule="auto"/>
        <w:rPr>
          <w:lang w:val="en-GB"/>
        </w:rPr>
      </w:pPr>
      <w:bookmarkStart w:id="8" w:name="_Toc80454175"/>
      <w:r w:rsidRPr="00702C36">
        <w:rPr>
          <w:lang w:val="en-GB"/>
        </w:rPr>
        <w:t>Recommendations</w:t>
      </w:r>
      <w:bookmarkEnd w:id="8"/>
    </w:p>
    <w:p w14:paraId="152E8DC6" w14:textId="77777777" w:rsidR="007208E2" w:rsidRDefault="00751CA7">
      <w:pPr>
        <w:pStyle w:val="Normal1"/>
        <w:spacing w:line="360" w:lineRule="auto"/>
        <w:jc w:val="both"/>
        <w:rPr>
          <w:sz w:val="24"/>
          <w:szCs w:val="24"/>
          <w:shd w:val="clear" w:color="auto" w:fill="FBFBFB"/>
          <w:lang w:val="en-GB"/>
        </w:rPr>
      </w:pPr>
      <w:r w:rsidRPr="00702C36">
        <w:rPr>
          <w:sz w:val="24"/>
          <w:szCs w:val="24"/>
          <w:lang w:val="en-GB"/>
        </w:rPr>
        <w:t xml:space="preserve">It can be recommended that the requirements of the </w:t>
      </w:r>
      <w:r w:rsidR="006A2CD4" w:rsidRPr="00702C36">
        <w:rPr>
          <w:sz w:val="24"/>
          <w:szCs w:val="24"/>
          <w:lang w:val="en-GB"/>
        </w:rPr>
        <w:t>patients</w:t>
      </w:r>
      <w:r w:rsidRPr="00702C36">
        <w:rPr>
          <w:sz w:val="24"/>
          <w:szCs w:val="24"/>
          <w:lang w:val="en-GB"/>
        </w:rPr>
        <w:t xml:space="preserve"> coming to the care givers are required to be encountered so that the person-care system can get improved. Moreover, after the treatment, </w:t>
      </w:r>
      <w:r w:rsidR="00625693" w:rsidRPr="00702C36">
        <w:rPr>
          <w:sz w:val="24"/>
          <w:szCs w:val="24"/>
          <w:lang w:val="en-GB"/>
        </w:rPr>
        <w:t xml:space="preserve">a survey form to every client to </w:t>
      </w:r>
      <w:r w:rsidR="00D356C1" w:rsidRPr="00702C36">
        <w:rPr>
          <w:sz w:val="24"/>
          <w:szCs w:val="24"/>
          <w:lang w:val="en-GB"/>
        </w:rPr>
        <w:t>fill</w:t>
      </w:r>
      <w:r w:rsidR="00625693" w:rsidRPr="00702C36">
        <w:rPr>
          <w:sz w:val="24"/>
          <w:szCs w:val="24"/>
          <w:lang w:val="en-GB"/>
        </w:rPr>
        <w:t xml:space="preserve"> up</w:t>
      </w:r>
      <w:r w:rsidRPr="00702C36">
        <w:rPr>
          <w:sz w:val="24"/>
          <w:szCs w:val="24"/>
          <w:lang w:val="en-GB"/>
        </w:rPr>
        <w:t xml:space="preserve"> can be given for enquiring the needs</w:t>
      </w:r>
      <w:r w:rsidR="00625693" w:rsidRPr="00702C36">
        <w:rPr>
          <w:sz w:val="24"/>
          <w:szCs w:val="24"/>
          <w:lang w:val="en-GB"/>
        </w:rPr>
        <w:t>.</w:t>
      </w:r>
      <w:r w:rsidRPr="00702C36">
        <w:rPr>
          <w:sz w:val="24"/>
          <w:szCs w:val="24"/>
          <w:lang w:val="en-GB"/>
        </w:rPr>
        <w:t xml:space="preserve"> The process of </w:t>
      </w:r>
      <w:r w:rsidR="006A2CD4" w:rsidRPr="00702C36">
        <w:rPr>
          <w:sz w:val="24"/>
          <w:szCs w:val="24"/>
          <w:lang w:val="en-GB"/>
        </w:rPr>
        <w:t>getting</w:t>
      </w:r>
      <w:r w:rsidRPr="00702C36">
        <w:rPr>
          <w:sz w:val="24"/>
          <w:szCs w:val="24"/>
          <w:lang w:val="en-GB"/>
        </w:rPr>
        <w:t xml:space="preserve"> </w:t>
      </w:r>
      <w:r w:rsidR="00625693" w:rsidRPr="00702C36">
        <w:rPr>
          <w:sz w:val="24"/>
          <w:szCs w:val="24"/>
          <w:lang w:val="en-GB"/>
        </w:rPr>
        <w:t>feedback about the service that has been provided under persons-</w:t>
      </w:r>
      <w:r w:rsidR="00FC0248" w:rsidRPr="00702C36">
        <w:rPr>
          <w:sz w:val="24"/>
          <w:szCs w:val="24"/>
          <w:lang w:val="en-GB"/>
        </w:rPr>
        <w:t>centred</w:t>
      </w:r>
      <w:r w:rsidR="00625693" w:rsidRPr="00702C36">
        <w:rPr>
          <w:sz w:val="24"/>
          <w:szCs w:val="24"/>
          <w:lang w:val="en-GB"/>
        </w:rPr>
        <w:t xml:space="preserve"> care</w:t>
      </w:r>
      <w:r w:rsidR="00D356C1" w:rsidRPr="00702C36">
        <w:rPr>
          <w:sz w:val="24"/>
          <w:szCs w:val="24"/>
          <w:lang w:val="en-GB"/>
        </w:rPr>
        <w:t xml:space="preserve"> can help in improving the system</w:t>
      </w:r>
      <w:r w:rsidR="00625693" w:rsidRPr="00702C36">
        <w:rPr>
          <w:sz w:val="24"/>
          <w:szCs w:val="24"/>
          <w:lang w:val="en-GB"/>
        </w:rPr>
        <w:t xml:space="preserve">. </w:t>
      </w:r>
      <w:r w:rsidR="00D356C1" w:rsidRPr="00702C36">
        <w:rPr>
          <w:sz w:val="24"/>
          <w:szCs w:val="24"/>
          <w:lang w:val="en-GB"/>
        </w:rPr>
        <w:t xml:space="preserve">Furthermore, </w:t>
      </w:r>
      <w:r w:rsidR="006A2CD4" w:rsidRPr="00702C36">
        <w:rPr>
          <w:sz w:val="24"/>
          <w:szCs w:val="24"/>
          <w:lang w:val="en-GB"/>
        </w:rPr>
        <w:t>care</w:t>
      </w:r>
      <w:r w:rsidR="00D356C1" w:rsidRPr="00702C36">
        <w:rPr>
          <w:sz w:val="24"/>
          <w:szCs w:val="24"/>
          <w:lang w:val="en-GB"/>
        </w:rPr>
        <w:t>-</w:t>
      </w:r>
      <w:r w:rsidR="00FC0248" w:rsidRPr="00702C36">
        <w:rPr>
          <w:sz w:val="24"/>
          <w:szCs w:val="24"/>
          <w:lang w:val="en-GB"/>
        </w:rPr>
        <w:t>centres</w:t>
      </w:r>
      <w:r w:rsidR="006A2CD4" w:rsidRPr="00702C36">
        <w:rPr>
          <w:sz w:val="24"/>
          <w:szCs w:val="24"/>
          <w:lang w:val="en-GB"/>
        </w:rPr>
        <w:t xml:space="preserve"> </w:t>
      </w:r>
      <w:r w:rsidR="00D356C1" w:rsidRPr="00702C36">
        <w:rPr>
          <w:sz w:val="24"/>
          <w:szCs w:val="24"/>
          <w:lang w:val="en-GB"/>
        </w:rPr>
        <w:t>may</w:t>
      </w:r>
      <w:r w:rsidR="00625693" w:rsidRPr="00702C36">
        <w:rPr>
          <w:sz w:val="24"/>
          <w:szCs w:val="24"/>
          <w:lang w:val="en-GB"/>
        </w:rPr>
        <w:t xml:space="preserve"> follow the theory of </w:t>
      </w:r>
      <w:r w:rsidR="00625693" w:rsidRPr="00702C36">
        <w:rPr>
          <w:sz w:val="24"/>
          <w:szCs w:val="24"/>
          <w:shd w:val="clear" w:color="auto" w:fill="FBFBFB"/>
          <w:lang w:val="en-GB"/>
        </w:rPr>
        <w:t xml:space="preserve">McCormack &amp; </w:t>
      </w:r>
      <w:proofErr w:type="spellStart"/>
      <w:r w:rsidR="00625693" w:rsidRPr="00702C36">
        <w:rPr>
          <w:sz w:val="24"/>
          <w:szCs w:val="24"/>
          <w:shd w:val="clear" w:color="auto" w:fill="FBFBFB"/>
          <w:lang w:val="en-GB"/>
        </w:rPr>
        <w:t>McCance</w:t>
      </w:r>
      <w:proofErr w:type="spellEnd"/>
      <w:r w:rsidR="00625693" w:rsidRPr="00702C36">
        <w:rPr>
          <w:sz w:val="24"/>
          <w:szCs w:val="24"/>
          <w:shd w:val="clear" w:color="auto" w:fill="FBFBFB"/>
          <w:lang w:val="en-GB"/>
        </w:rPr>
        <w:t xml:space="preserve"> and patent get more </w:t>
      </w:r>
      <w:r w:rsidR="00625693" w:rsidRPr="00702C36">
        <w:rPr>
          <w:sz w:val="24"/>
          <w:szCs w:val="24"/>
          <w:shd w:val="clear" w:color="auto" w:fill="FBFBFB"/>
          <w:lang w:val="en-GB"/>
        </w:rPr>
        <w:lastRenderedPageBreak/>
        <w:t>satisfaction</w:t>
      </w:r>
      <w:r w:rsidR="00D356C1" w:rsidRPr="00702C36">
        <w:rPr>
          <w:sz w:val="24"/>
          <w:szCs w:val="24"/>
          <w:shd w:val="clear" w:color="auto" w:fill="FBFBFB"/>
          <w:lang w:val="en-GB"/>
        </w:rPr>
        <w:t xml:space="preserve">. </w:t>
      </w:r>
      <w:r w:rsidR="006A2CD4" w:rsidRPr="00702C36">
        <w:rPr>
          <w:sz w:val="24"/>
          <w:szCs w:val="24"/>
          <w:lang w:val="en-GB"/>
        </w:rPr>
        <w:t>Providing</w:t>
      </w:r>
      <w:r w:rsidR="00D356C1" w:rsidRPr="00702C36">
        <w:rPr>
          <w:sz w:val="24"/>
          <w:szCs w:val="24"/>
          <w:lang w:val="en-GB"/>
        </w:rPr>
        <w:t xml:space="preserve"> moral support can help in </w:t>
      </w:r>
      <w:r w:rsidR="00625693" w:rsidRPr="00702C36">
        <w:rPr>
          <w:sz w:val="24"/>
          <w:szCs w:val="24"/>
          <w:shd w:val="clear" w:color="auto" w:fill="FBFBFB"/>
          <w:lang w:val="en-GB"/>
        </w:rPr>
        <w:t>avoid</w:t>
      </w:r>
      <w:r w:rsidR="00D356C1" w:rsidRPr="00702C36">
        <w:rPr>
          <w:sz w:val="24"/>
          <w:szCs w:val="24"/>
          <w:shd w:val="clear" w:color="auto" w:fill="FBFBFB"/>
          <w:lang w:val="en-GB"/>
        </w:rPr>
        <w:t>ing</w:t>
      </w:r>
      <w:r w:rsidR="00625693" w:rsidRPr="00702C36">
        <w:rPr>
          <w:sz w:val="24"/>
          <w:szCs w:val="24"/>
          <w:shd w:val="clear" w:color="auto" w:fill="FBFBFB"/>
          <w:lang w:val="en-GB"/>
        </w:rPr>
        <w:t xml:space="preserve"> more use of medicine to recover them from the situation</w:t>
      </w:r>
      <w:r w:rsidR="00D356C1" w:rsidRPr="00702C36">
        <w:rPr>
          <w:sz w:val="24"/>
          <w:szCs w:val="24"/>
          <w:shd w:val="clear" w:color="auto" w:fill="FBFBFB"/>
          <w:lang w:val="en-GB"/>
        </w:rPr>
        <w:t xml:space="preserve"> for the dementia </w:t>
      </w:r>
      <w:r w:rsidR="006A2CD4" w:rsidRPr="00702C36">
        <w:rPr>
          <w:sz w:val="24"/>
          <w:szCs w:val="24"/>
          <w:shd w:val="clear" w:color="auto" w:fill="FBFBFB"/>
          <w:lang w:val="en-GB"/>
        </w:rPr>
        <w:t>patients</w:t>
      </w:r>
      <w:r w:rsidR="00625693" w:rsidRPr="00702C36">
        <w:rPr>
          <w:sz w:val="24"/>
          <w:szCs w:val="24"/>
          <w:shd w:val="clear" w:color="auto" w:fill="FBFBFB"/>
          <w:lang w:val="en-GB"/>
        </w:rPr>
        <w:t xml:space="preserve">. </w:t>
      </w:r>
      <w:r w:rsidR="00625693" w:rsidRPr="00702C36">
        <w:rPr>
          <w:sz w:val="24"/>
          <w:szCs w:val="24"/>
          <w:highlight w:val="white"/>
          <w:lang w:val="en-GB"/>
        </w:rPr>
        <w:t xml:space="preserve">Santana </w:t>
      </w:r>
      <w:r w:rsidR="00625693" w:rsidRPr="00702C36">
        <w:rPr>
          <w:i/>
          <w:sz w:val="24"/>
          <w:szCs w:val="24"/>
          <w:highlight w:val="white"/>
          <w:lang w:val="en-GB"/>
        </w:rPr>
        <w:t>et al</w:t>
      </w:r>
      <w:r w:rsidR="00D356C1" w:rsidRPr="00702C36">
        <w:rPr>
          <w:i/>
          <w:sz w:val="24"/>
          <w:szCs w:val="24"/>
          <w:highlight w:val="white"/>
          <w:lang w:val="en-GB"/>
        </w:rPr>
        <w:t>.</w:t>
      </w:r>
      <w:r w:rsidR="00625693" w:rsidRPr="00702C36">
        <w:rPr>
          <w:sz w:val="24"/>
          <w:szCs w:val="24"/>
          <w:highlight w:val="white"/>
          <w:lang w:val="en-GB"/>
        </w:rPr>
        <w:t xml:space="preserve"> (2018) recommended as do </w:t>
      </w:r>
      <w:r w:rsidR="00625693" w:rsidRPr="00702C36">
        <w:rPr>
          <w:sz w:val="24"/>
          <w:szCs w:val="24"/>
          <w:shd w:val="clear" w:color="auto" w:fill="FBFBFB"/>
          <w:lang w:val="en-GB"/>
        </w:rPr>
        <w:t>an everyday season with the patient and talk about what is the improvement.</w:t>
      </w:r>
      <w:r w:rsidR="00D356C1" w:rsidRPr="00702C36">
        <w:rPr>
          <w:sz w:val="24"/>
          <w:szCs w:val="24"/>
          <w:shd w:val="clear" w:color="auto" w:fill="FBFBFB"/>
          <w:lang w:val="en-GB"/>
        </w:rPr>
        <w:t xml:space="preserve"> For </w:t>
      </w:r>
      <w:r w:rsidR="006A2CD4" w:rsidRPr="00702C36">
        <w:rPr>
          <w:sz w:val="24"/>
          <w:szCs w:val="24"/>
          <w:shd w:val="clear" w:color="auto" w:fill="FBFBFB"/>
          <w:lang w:val="en-GB"/>
        </w:rPr>
        <w:t>instance</w:t>
      </w:r>
      <w:r w:rsidR="00D356C1" w:rsidRPr="00702C36">
        <w:rPr>
          <w:sz w:val="24"/>
          <w:szCs w:val="24"/>
          <w:shd w:val="clear" w:color="auto" w:fill="FBFBFB"/>
          <w:lang w:val="en-GB"/>
        </w:rPr>
        <w:t>, making a</w:t>
      </w:r>
      <w:r w:rsidR="00625693" w:rsidRPr="00702C36">
        <w:rPr>
          <w:sz w:val="24"/>
          <w:szCs w:val="24"/>
          <w:shd w:val="clear" w:color="auto" w:fill="FBFBFB"/>
          <w:lang w:val="en-GB"/>
        </w:rPr>
        <w:t xml:space="preserve"> note about their situation</w:t>
      </w:r>
      <w:r w:rsidR="00D356C1" w:rsidRPr="00702C36">
        <w:rPr>
          <w:sz w:val="24"/>
          <w:szCs w:val="24"/>
          <w:shd w:val="clear" w:color="auto" w:fill="FBFBFB"/>
          <w:lang w:val="en-GB"/>
        </w:rPr>
        <w:t xml:space="preserve"> while the patient is going to sleep </w:t>
      </w:r>
      <w:r w:rsidR="00625693" w:rsidRPr="00702C36">
        <w:rPr>
          <w:sz w:val="24"/>
          <w:szCs w:val="24"/>
          <w:shd w:val="clear" w:color="auto" w:fill="FBFBFB"/>
          <w:lang w:val="en-GB"/>
        </w:rPr>
        <w:t>and also w</w:t>
      </w:r>
      <w:r w:rsidR="00D356C1" w:rsidRPr="00702C36">
        <w:rPr>
          <w:sz w:val="24"/>
          <w:szCs w:val="24"/>
          <w:shd w:val="clear" w:color="auto" w:fill="FBFBFB"/>
          <w:lang w:val="en-GB"/>
        </w:rPr>
        <w:t xml:space="preserve">hen they wake up can help in </w:t>
      </w:r>
      <w:r w:rsidR="006A2CD4" w:rsidRPr="00702C36">
        <w:rPr>
          <w:sz w:val="24"/>
          <w:szCs w:val="24"/>
          <w:shd w:val="clear" w:color="auto" w:fill="FBFBFB"/>
          <w:lang w:val="en-GB"/>
        </w:rPr>
        <w:t>understanding</w:t>
      </w:r>
      <w:r w:rsidR="00D356C1" w:rsidRPr="00702C36">
        <w:rPr>
          <w:sz w:val="24"/>
          <w:szCs w:val="24"/>
          <w:shd w:val="clear" w:color="auto" w:fill="FBFBFB"/>
          <w:lang w:val="en-GB"/>
        </w:rPr>
        <w:t xml:space="preserve"> the requirements. Behaving</w:t>
      </w:r>
      <w:r w:rsidR="00625693" w:rsidRPr="00702C36">
        <w:rPr>
          <w:sz w:val="24"/>
          <w:szCs w:val="24"/>
          <w:shd w:val="clear" w:color="auto" w:fill="FBFBFB"/>
          <w:lang w:val="en-GB"/>
        </w:rPr>
        <w:t xml:space="preserve"> </w:t>
      </w:r>
      <w:r w:rsidR="006A2CD4" w:rsidRPr="00702C36">
        <w:rPr>
          <w:sz w:val="24"/>
          <w:szCs w:val="24"/>
          <w:shd w:val="clear" w:color="auto" w:fill="FBFBFB"/>
          <w:lang w:val="en-GB"/>
        </w:rPr>
        <w:t>friendly</w:t>
      </w:r>
      <w:r w:rsidR="00625693" w:rsidRPr="00702C36">
        <w:rPr>
          <w:sz w:val="24"/>
          <w:szCs w:val="24"/>
          <w:shd w:val="clear" w:color="auto" w:fill="FBFBFB"/>
          <w:lang w:val="en-GB"/>
        </w:rPr>
        <w:t xml:space="preserve"> with </w:t>
      </w:r>
      <w:r w:rsidR="006A2CD4" w:rsidRPr="00702C36">
        <w:rPr>
          <w:sz w:val="24"/>
          <w:szCs w:val="24"/>
          <w:shd w:val="clear" w:color="auto" w:fill="FBFBFB"/>
          <w:lang w:val="en-GB"/>
        </w:rPr>
        <w:t>patients</w:t>
      </w:r>
      <w:r w:rsidR="00D356C1" w:rsidRPr="00702C36">
        <w:rPr>
          <w:sz w:val="24"/>
          <w:szCs w:val="24"/>
          <w:shd w:val="clear" w:color="auto" w:fill="FBFBFB"/>
          <w:lang w:val="en-GB"/>
        </w:rPr>
        <w:t xml:space="preserve"> can h</w:t>
      </w:r>
      <w:r w:rsidR="00625693" w:rsidRPr="00702C36">
        <w:rPr>
          <w:sz w:val="24"/>
          <w:szCs w:val="24"/>
          <w:shd w:val="clear" w:color="auto" w:fill="FBFBFB"/>
          <w:lang w:val="en-GB"/>
        </w:rPr>
        <w:t xml:space="preserve">elp them </w:t>
      </w:r>
      <w:r w:rsidR="00D356C1" w:rsidRPr="00702C36">
        <w:rPr>
          <w:sz w:val="24"/>
          <w:szCs w:val="24"/>
          <w:shd w:val="clear" w:color="auto" w:fill="FBFBFB"/>
          <w:lang w:val="en-GB"/>
        </w:rPr>
        <w:t>to be mentally fit and get cured in short duration of time.</w:t>
      </w:r>
    </w:p>
    <w:p w14:paraId="36019509" w14:textId="77777777" w:rsidR="00F77037" w:rsidRPr="00702C36" w:rsidRDefault="00F77037">
      <w:pPr>
        <w:pStyle w:val="Normal1"/>
        <w:spacing w:line="360" w:lineRule="auto"/>
        <w:jc w:val="both"/>
        <w:rPr>
          <w:sz w:val="24"/>
          <w:szCs w:val="24"/>
          <w:lang w:val="en-GB"/>
        </w:rPr>
      </w:pPr>
    </w:p>
    <w:p w14:paraId="75BF4545" w14:textId="77777777" w:rsidR="007208E2" w:rsidRPr="00702C36" w:rsidRDefault="00625693" w:rsidP="002B72AA">
      <w:pPr>
        <w:pStyle w:val="Heading1"/>
        <w:rPr>
          <w:lang w:val="en-GB"/>
        </w:rPr>
      </w:pPr>
      <w:bookmarkStart w:id="9" w:name="_Toc80454176"/>
      <w:r w:rsidRPr="00702C36">
        <w:rPr>
          <w:lang w:val="en-GB"/>
        </w:rPr>
        <w:t>Conclusion</w:t>
      </w:r>
      <w:bookmarkEnd w:id="9"/>
    </w:p>
    <w:p w14:paraId="45D16173" w14:textId="77777777" w:rsidR="007208E2" w:rsidRPr="00702C36" w:rsidRDefault="00625693">
      <w:pPr>
        <w:pStyle w:val="Normal1"/>
        <w:spacing w:line="360" w:lineRule="auto"/>
        <w:jc w:val="both"/>
        <w:rPr>
          <w:sz w:val="24"/>
          <w:szCs w:val="24"/>
          <w:shd w:val="clear" w:color="auto" w:fill="FBFBFB"/>
          <w:lang w:val="en-GB"/>
        </w:rPr>
      </w:pPr>
      <w:r w:rsidRPr="00702C36">
        <w:rPr>
          <w:sz w:val="24"/>
          <w:szCs w:val="24"/>
          <w:lang w:val="en-GB"/>
        </w:rPr>
        <w:t>It can be concluded that person-</w:t>
      </w:r>
      <w:r w:rsidR="00FC0248" w:rsidRPr="00702C36">
        <w:rPr>
          <w:sz w:val="24"/>
          <w:szCs w:val="24"/>
          <w:lang w:val="en-GB"/>
        </w:rPr>
        <w:t>centred</w:t>
      </w:r>
      <w:r w:rsidRPr="00702C36">
        <w:rPr>
          <w:sz w:val="24"/>
          <w:szCs w:val="24"/>
          <w:lang w:val="en-GB"/>
        </w:rPr>
        <w:t xml:space="preserve"> care helps individually and it provides treatment step by step that helps in the health care system. Taking help and inviting a person who has been taken the service from Age UK. IT usually invites them and </w:t>
      </w:r>
      <w:r w:rsidR="006A2CD4" w:rsidRPr="00702C36">
        <w:rPr>
          <w:sz w:val="24"/>
          <w:szCs w:val="24"/>
          <w:lang w:val="en-GB"/>
        </w:rPr>
        <w:t>fixes</w:t>
      </w:r>
      <w:r w:rsidRPr="00702C36">
        <w:rPr>
          <w:sz w:val="24"/>
          <w:szCs w:val="24"/>
          <w:lang w:val="en-GB"/>
        </w:rPr>
        <w:t xml:space="preserve"> a meeting with the person who is suffering from dementia and they talk about their experience such as how were they feeling at their time which makes the patient feel hopeful and it helps to get some courage. This really helps a person with dementia and usually makes feel happy with the patient. The theory which gave </w:t>
      </w:r>
      <w:r w:rsidRPr="00702C36">
        <w:rPr>
          <w:sz w:val="24"/>
          <w:szCs w:val="24"/>
          <w:shd w:val="clear" w:color="auto" w:fill="FBFBFB"/>
          <w:lang w:val="en-GB"/>
        </w:rPr>
        <w:t xml:space="preserve">McCormack with </w:t>
      </w:r>
      <w:proofErr w:type="spellStart"/>
      <w:r w:rsidRPr="00702C36">
        <w:rPr>
          <w:sz w:val="24"/>
          <w:szCs w:val="24"/>
          <w:shd w:val="clear" w:color="auto" w:fill="FBFBFB"/>
          <w:lang w:val="en-GB"/>
        </w:rPr>
        <w:t>McCance</w:t>
      </w:r>
      <w:proofErr w:type="spellEnd"/>
      <w:r w:rsidRPr="00702C36">
        <w:rPr>
          <w:sz w:val="24"/>
          <w:szCs w:val="24"/>
          <w:shd w:val="clear" w:color="auto" w:fill="FBFBFB"/>
          <w:lang w:val="en-GB"/>
        </w:rPr>
        <w:t xml:space="preserve">, they develop a framework for nursing which helps in persons </w:t>
      </w:r>
      <w:r w:rsidR="001F06FA" w:rsidRPr="00702C36">
        <w:rPr>
          <w:sz w:val="24"/>
          <w:szCs w:val="24"/>
          <w:shd w:val="clear" w:color="auto" w:fill="FBFBFB"/>
          <w:lang w:val="en-GB"/>
        </w:rPr>
        <w:t>centred</w:t>
      </w:r>
      <w:r w:rsidRPr="00702C36">
        <w:rPr>
          <w:sz w:val="24"/>
          <w:szCs w:val="24"/>
          <w:shd w:val="clear" w:color="auto" w:fill="FBFBFB"/>
          <w:lang w:val="en-GB"/>
        </w:rPr>
        <w:t xml:space="preserve"> care. It also helps to practice person-</w:t>
      </w:r>
      <w:r w:rsidR="00DF7921" w:rsidRPr="00702C36">
        <w:rPr>
          <w:sz w:val="24"/>
          <w:szCs w:val="24"/>
          <w:shd w:val="clear" w:color="auto" w:fill="FBFBFB"/>
          <w:lang w:val="en-GB"/>
        </w:rPr>
        <w:t>centred</w:t>
      </w:r>
      <w:r w:rsidRPr="00702C36">
        <w:rPr>
          <w:sz w:val="24"/>
          <w:szCs w:val="24"/>
          <w:shd w:val="clear" w:color="auto" w:fill="FBFBFB"/>
          <w:lang w:val="en-GB"/>
        </w:rPr>
        <w:t xml:space="preserve"> care. The </w:t>
      </w:r>
      <w:r w:rsidRPr="00702C36">
        <w:rPr>
          <w:sz w:val="24"/>
          <w:szCs w:val="24"/>
          <w:lang w:val="en-GB"/>
        </w:rPr>
        <w:t xml:space="preserve">Frameworks have been crossed over two decades of years of analysing to practice the growth and evaluation task. The framework which developed </w:t>
      </w:r>
      <w:r w:rsidRPr="00702C36">
        <w:rPr>
          <w:sz w:val="24"/>
          <w:szCs w:val="24"/>
          <w:shd w:val="clear" w:color="auto" w:fill="FBFBFB"/>
          <w:lang w:val="en-GB"/>
        </w:rPr>
        <w:t xml:space="preserve">McCormack with </w:t>
      </w:r>
      <w:proofErr w:type="spellStart"/>
      <w:r w:rsidRPr="00702C36">
        <w:rPr>
          <w:sz w:val="24"/>
          <w:szCs w:val="24"/>
          <w:shd w:val="clear" w:color="auto" w:fill="FBFBFB"/>
          <w:lang w:val="en-GB"/>
        </w:rPr>
        <w:t>McCance</w:t>
      </w:r>
      <w:proofErr w:type="spellEnd"/>
      <w:r w:rsidRPr="00702C36">
        <w:rPr>
          <w:sz w:val="24"/>
          <w:szCs w:val="24"/>
          <w:shd w:val="clear" w:color="auto" w:fill="FBFBFB"/>
          <w:lang w:val="en-GB"/>
        </w:rPr>
        <w:t xml:space="preserve"> and was published in the twenty-one century and particular it was developed for investigating and measuring the implementation of an effective person-</w:t>
      </w:r>
      <w:r w:rsidR="00DF7921" w:rsidRPr="00702C36">
        <w:rPr>
          <w:sz w:val="24"/>
          <w:szCs w:val="24"/>
          <w:shd w:val="clear" w:color="auto" w:fill="FBFBFB"/>
          <w:lang w:val="en-GB"/>
        </w:rPr>
        <w:t>centred</w:t>
      </w:r>
      <w:r w:rsidRPr="00702C36">
        <w:rPr>
          <w:sz w:val="24"/>
          <w:szCs w:val="24"/>
          <w:shd w:val="clear" w:color="auto" w:fill="FBFBFB"/>
          <w:lang w:val="en-GB"/>
        </w:rPr>
        <w:t xml:space="preserve"> cared, Actually nursing in a primary hospital setting. It helps to improve the outcome of a person who came here. Patient gets more satisfaction in persons </w:t>
      </w:r>
      <w:r w:rsidR="008A66D5" w:rsidRPr="00702C36">
        <w:rPr>
          <w:sz w:val="24"/>
          <w:szCs w:val="24"/>
          <w:shd w:val="clear" w:color="auto" w:fill="FBFBFB"/>
          <w:lang w:val="en-GB"/>
        </w:rPr>
        <w:t>centred</w:t>
      </w:r>
      <w:r w:rsidRPr="00702C36">
        <w:rPr>
          <w:sz w:val="24"/>
          <w:szCs w:val="24"/>
          <w:shd w:val="clear" w:color="auto" w:fill="FBFBFB"/>
          <w:lang w:val="en-GB"/>
        </w:rPr>
        <w:t xml:space="preserve"> care not only a patient </w:t>
      </w:r>
      <w:r w:rsidR="006A2CD4" w:rsidRPr="00702C36">
        <w:rPr>
          <w:sz w:val="24"/>
          <w:szCs w:val="24"/>
          <w:shd w:val="clear" w:color="auto" w:fill="FBFBFB"/>
          <w:lang w:val="en-GB"/>
        </w:rPr>
        <w:t>gets</w:t>
      </w:r>
      <w:r w:rsidRPr="00702C36">
        <w:rPr>
          <w:sz w:val="24"/>
          <w:szCs w:val="24"/>
          <w:shd w:val="clear" w:color="auto" w:fill="FBFBFB"/>
          <w:lang w:val="en-GB"/>
        </w:rPr>
        <w:t xml:space="preserve"> more satisfaction under a person </w:t>
      </w:r>
      <w:r w:rsidR="000049B3" w:rsidRPr="00702C36">
        <w:rPr>
          <w:sz w:val="24"/>
          <w:szCs w:val="24"/>
          <w:shd w:val="clear" w:color="auto" w:fill="FBFBFB"/>
          <w:lang w:val="en-GB"/>
        </w:rPr>
        <w:t>centred</w:t>
      </w:r>
      <w:r w:rsidRPr="00702C36">
        <w:rPr>
          <w:sz w:val="24"/>
          <w:szCs w:val="24"/>
          <w:shd w:val="clear" w:color="auto" w:fill="FBFBFB"/>
          <w:lang w:val="en-GB"/>
        </w:rPr>
        <w:t xml:space="preserve"> care the worker also have more job satisfaction.</w:t>
      </w:r>
    </w:p>
    <w:p w14:paraId="0C945C83" w14:textId="77777777" w:rsidR="007208E2" w:rsidRPr="00702C36" w:rsidRDefault="00625693">
      <w:pPr>
        <w:rPr>
          <w:sz w:val="24"/>
          <w:szCs w:val="24"/>
          <w:shd w:val="clear" w:color="auto" w:fill="FBFBFB"/>
          <w:lang w:val="en-GB"/>
        </w:rPr>
      </w:pPr>
      <w:r w:rsidRPr="00702C36">
        <w:rPr>
          <w:sz w:val="24"/>
          <w:szCs w:val="24"/>
          <w:shd w:val="clear" w:color="auto" w:fill="FBFBFB"/>
          <w:lang w:val="en-GB"/>
        </w:rPr>
        <w:br w:type="page"/>
      </w:r>
    </w:p>
    <w:p w14:paraId="32ADB800" w14:textId="77777777" w:rsidR="007208E2" w:rsidRPr="00702C36" w:rsidRDefault="00625693" w:rsidP="00F77037">
      <w:pPr>
        <w:pStyle w:val="Heading1"/>
        <w:spacing w:line="480" w:lineRule="auto"/>
        <w:rPr>
          <w:shd w:val="clear" w:color="auto" w:fill="FFFFFF"/>
          <w:lang w:val="en-GB"/>
        </w:rPr>
      </w:pPr>
      <w:bookmarkStart w:id="10" w:name="_Toc80454177"/>
      <w:r w:rsidRPr="00702C36">
        <w:rPr>
          <w:shd w:val="clear" w:color="auto" w:fill="FFFFFF"/>
          <w:lang w:val="en-GB"/>
        </w:rPr>
        <w:lastRenderedPageBreak/>
        <w:t>Reference list</w:t>
      </w:r>
      <w:bookmarkEnd w:id="10"/>
    </w:p>
    <w:p w14:paraId="4D78AA7F"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 xml:space="preserve">Barnett, N.L., Leader, I. and </w:t>
      </w:r>
      <w:proofErr w:type="spellStart"/>
      <w:r w:rsidRPr="00F77037">
        <w:rPr>
          <w:sz w:val="24"/>
          <w:szCs w:val="24"/>
          <w:shd w:val="clear" w:color="auto" w:fill="FFFFFF"/>
          <w:lang w:val="en-GB"/>
        </w:rPr>
        <w:t>Easthall</w:t>
      </w:r>
      <w:proofErr w:type="spellEnd"/>
      <w:r w:rsidRPr="00F77037">
        <w:rPr>
          <w:sz w:val="24"/>
          <w:szCs w:val="24"/>
          <w:shd w:val="clear" w:color="auto" w:fill="FFFFFF"/>
          <w:lang w:val="en-GB"/>
        </w:rPr>
        <w:t>, C., 2019. Developing person-centred consultation skills within a UK hospital pharmacy service: evaluation of a pilot practice-based support package for pharmacy staff. </w:t>
      </w:r>
      <w:r w:rsidRPr="00F77037">
        <w:rPr>
          <w:i/>
          <w:iCs/>
          <w:sz w:val="24"/>
          <w:szCs w:val="24"/>
          <w:shd w:val="clear" w:color="auto" w:fill="FFFFFF"/>
          <w:lang w:val="en-GB"/>
        </w:rPr>
        <w:t>European Journal of Hospital Pharmacy</w:t>
      </w:r>
      <w:r w:rsidRPr="00F77037">
        <w:rPr>
          <w:sz w:val="24"/>
          <w:szCs w:val="24"/>
          <w:shd w:val="clear" w:color="auto" w:fill="FFFFFF"/>
          <w:lang w:val="en-GB"/>
        </w:rPr>
        <w:t>, </w:t>
      </w:r>
      <w:r w:rsidRPr="00F77037">
        <w:rPr>
          <w:i/>
          <w:iCs/>
          <w:sz w:val="24"/>
          <w:szCs w:val="24"/>
          <w:shd w:val="clear" w:color="auto" w:fill="FFFFFF"/>
          <w:lang w:val="en-GB"/>
        </w:rPr>
        <w:t>26</w:t>
      </w:r>
      <w:r w:rsidRPr="00F77037">
        <w:rPr>
          <w:sz w:val="24"/>
          <w:szCs w:val="24"/>
          <w:shd w:val="clear" w:color="auto" w:fill="FFFFFF"/>
          <w:lang w:val="en-GB"/>
        </w:rPr>
        <w:t>(2), pp.93-100.Available at:</w:t>
      </w:r>
      <w:r w:rsidRPr="00F77037">
        <w:rPr>
          <w:sz w:val="24"/>
          <w:szCs w:val="24"/>
          <w:lang w:val="en-GB"/>
        </w:rPr>
        <w:t xml:space="preserve"> </w:t>
      </w:r>
      <w:hyperlink r:id="rId10" w:history="1">
        <w:r w:rsidRPr="00F77037">
          <w:rPr>
            <w:rStyle w:val="Hyperlink"/>
            <w:color w:val="auto"/>
            <w:sz w:val="24"/>
            <w:szCs w:val="24"/>
            <w:shd w:val="clear" w:color="auto" w:fill="FFFFFF"/>
            <w:lang w:val="en-GB"/>
          </w:rPr>
          <w:t>https://www.ncbi.nlm.nih.gov/pmc/articles/PMC6452388/</w:t>
        </w:r>
      </w:hyperlink>
      <w:r w:rsidRPr="00F77037">
        <w:rPr>
          <w:sz w:val="24"/>
          <w:szCs w:val="24"/>
          <w:lang w:val="en-GB"/>
        </w:rPr>
        <w:t>[Accessed on 21 August, 2021]</w:t>
      </w:r>
    </w:p>
    <w:p w14:paraId="2931A374"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Beech, R., Ong, B.N., Jones, S. and Edwards, V., 2017. Delivering person-centred holistic care for older people. . </w:t>
      </w:r>
      <w:proofErr w:type="spellStart"/>
      <w:r w:rsidRPr="00F77037">
        <w:rPr>
          <w:i/>
          <w:iCs/>
          <w:sz w:val="24"/>
          <w:szCs w:val="24"/>
          <w:shd w:val="clear" w:color="auto" w:fill="FFFFFF"/>
          <w:lang w:val="en-GB"/>
        </w:rPr>
        <w:t>PloS</w:t>
      </w:r>
      <w:proofErr w:type="spellEnd"/>
      <w:r w:rsidRPr="00F77037">
        <w:rPr>
          <w:i/>
          <w:iCs/>
          <w:sz w:val="24"/>
          <w:szCs w:val="24"/>
          <w:shd w:val="clear" w:color="auto" w:fill="FFFFFF"/>
          <w:lang w:val="en-GB"/>
        </w:rPr>
        <w:t xml:space="preserve"> one</w:t>
      </w:r>
      <w:r w:rsidRPr="00F77037">
        <w:rPr>
          <w:sz w:val="24"/>
          <w:szCs w:val="24"/>
          <w:shd w:val="clear" w:color="auto" w:fill="FFFFFF"/>
          <w:lang w:val="en-GB"/>
        </w:rPr>
        <w:t>, </w:t>
      </w:r>
      <w:r w:rsidRPr="00F77037">
        <w:rPr>
          <w:i/>
          <w:iCs/>
          <w:sz w:val="24"/>
          <w:szCs w:val="24"/>
          <w:shd w:val="clear" w:color="auto" w:fill="FFFFFF"/>
          <w:lang w:val="en-GB"/>
        </w:rPr>
        <w:t>16</w:t>
      </w:r>
      <w:r w:rsidRPr="00F77037">
        <w:rPr>
          <w:sz w:val="24"/>
          <w:szCs w:val="24"/>
          <w:shd w:val="clear" w:color="auto" w:fill="FFFFFF"/>
          <w:lang w:val="en-GB"/>
        </w:rPr>
        <w:t xml:space="preserve">(5), </w:t>
      </w:r>
      <w:proofErr w:type="gramStart"/>
      <w:r w:rsidRPr="00F77037">
        <w:rPr>
          <w:sz w:val="24"/>
          <w:szCs w:val="24"/>
          <w:shd w:val="clear" w:color="auto" w:fill="FFFFFF"/>
          <w:lang w:val="en-GB"/>
        </w:rPr>
        <w:t>p.e</w:t>
      </w:r>
      <w:proofErr w:type="gramEnd"/>
      <w:r w:rsidRPr="00F77037">
        <w:rPr>
          <w:sz w:val="24"/>
          <w:szCs w:val="24"/>
          <w:shd w:val="clear" w:color="auto" w:fill="FFFFFF"/>
          <w:lang w:val="en-GB"/>
        </w:rPr>
        <w:t>0251978..Available at:</w:t>
      </w:r>
      <w:r w:rsidRPr="00F77037">
        <w:rPr>
          <w:sz w:val="24"/>
          <w:szCs w:val="24"/>
          <w:lang w:val="en-GB"/>
        </w:rPr>
        <w:t xml:space="preserve"> </w:t>
      </w:r>
      <w:hyperlink r:id="rId11" w:history="1">
        <w:r w:rsidRPr="00F77037">
          <w:rPr>
            <w:rStyle w:val="Hyperlink"/>
            <w:color w:val="auto"/>
            <w:sz w:val="24"/>
            <w:szCs w:val="24"/>
            <w:shd w:val="clear" w:color="auto" w:fill="FFFFFF"/>
            <w:lang w:val="en-GB"/>
          </w:rPr>
          <w:t>https://eprints.keele.ac.uk/2923/7/Beech_2017.pdf</w:t>
        </w:r>
      </w:hyperlink>
      <w:r w:rsidRPr="00F77037">
        <w:rPr>
          <w:sz w:val="24"/>
          <w:szCs w:val="24"/>
          <w:lang w:val="en-GB"/>
        </w:rPr>
        <w:t>[Accessed on 21 August, 2021]</w:t>
      </w:r>
    </w:p>
    <w:p w14:paraId="70586065"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Buckley, C., McCormack, B. and Ryan, A., 2018. Working in a storied way—Narrative</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based approaches to person</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centred care and practice development in older adult residential care settings. </w:t>
      </w:r>
      <w:r w:rsidRPr="00F77037">
        <w:rPr>
          <w:i/>
          <w:iCs/>
          <w:sz w:val="24"/>
          <w:szCs w:val="24"/>
          <w:shd w:val="clear" w:color="auto" w:fill="FFFFFF"/>
          <w:lang w:val="en-GB"/>
        </w:rPr>
        <w:t>Journal of Clinical Nursing</w:t>
      </w:r>
      <w:r w:rsidRPr="00F77037">
        <w:rPr>
          <w:sz w:val="24"/>
          <w:szCs w:val="24"/>
          <w:shd w:val="clear" w:color="auto" w:fill="FFFFFF"/>
          <w:lang w:val="en-GB"/>
        </w:rPr>
        <w:t>, </w:t>
      </w:r>
      <w:r w:rsidRPr="00F77037">
        <w:rPr>
          <w:i/>
          <w:iCs/>
          <w:sz w:val="24"/>
          <w:szCs w:val="24"/>
          <w:shd w:val="clear" w:color="auto" w:fill="FFFFFF"/>
          <w:lang w:val="en-GB"/>
        </w:rPr>
        <w:t>27</w:t>
      </w:r>
      <w:r w:rsidRPr="00F77037">
        <w:rPr>
          <w:sz w:val="24"/>
          <w:szCs w:val="24"/>
          <w:shd w:val="clear" w:color="auto" w:fill="FFFFFF"/>
          <w:lang w:val="en-GB"/>
        </w:rPr>
        <w:t>(5-6), pp.e858-e872.Available at:</w:t>
      </w:r>
      <w:r w:rsidRPr="00F77037">
        <w:rPr>
          <w:sz w:val="24"/>
          <w:szCs w:val="24"/>
          <w:lang w:val="en-GB"/>
        </w:rPr>
        <w:t xml:space="preserve"> </w:t>
      </w:r>
      <w:hyperlink r:id="rId12" w:history="1">
        <w:r w:rsidRPr="00F77037">
          <w:rPr>
            <w:rStyle w:val="Hyperlink"/>
            <w:color w:val="auto"/>
            <w:sz w:val="24"/>
            <w:szCs w:val="24"/>
            <w:shd w:val="clear" w:color="auto" w:fill="FFFFFF"/>
            <w:lang w:val="en-GB"/>
          </w:rPr>
          <w:t>https://eresearch.qmu.ac.uk/bitstream/handle/20.500.12289/5065/5065aam.pdf?sequence=4</w:t>
        </w:r>
      </w:hyperlink>
      <w:r w:rsidRPr="00F77037">
        <w:rPr>
          <w:sz w:val="24"/>
          <w:szCs w:val="24"/>
          <w:lang w:val="en-GB"/>
        </w:rPr>
        <w:t>[Accessed on 21 August, 2021]</w:t>
      </w:r>
    </w:p>
    <w:p w14:paraId="0976F8EF" w14:textId="77777777" w:rsidR="00661765" w:rsidRPr="00F77037" w:rsidRDefault="00661765" w:rsidP="00F77037">
      <w:pPr>
        <w:pStyle w:val="ListParagraph"/>
        <w:numPr>
          <w:ilvl w:val="0"/>
          <w:numId w:val="3"/>
        </w:numPr>
        <w:spacing w:line="360" w:lineRule="auto"/>
        <w:rPr>
          <w:b/>
          <w:sz w:val="24"/>
          <w:szCs w:val="24"/>
          <w:lang w:val="en-GB"/>
        </w:rPr>
      </w:pPr>
      <w:r w:rsidRPr="00F77037">
        <w:rPr>
          <w:sz w:val="24"/>
          <w:szCs w:val="24"/>
          <w:shd w:val="clear" w:color="auto" w:fill="FFFFFF"/>
          <w:lang w:val="en-GB"/>
        </w:rPr>
        <w:t>CARE, P.I., 2018. Promoting inclusive and person-</w:t>
      </w:r>
      <w:proofErr w:type="spellStart"/>
      <w:r w:rsidRPr="00F77037">
        <w:rPr>
          <w:sz w:val="24"/>
          <w:szCs w:val="24"/>
          <w:shd w:val="clear" w:color="auto" w:fill="FFFFFF"/>
          <w:lang w:val="en-GB"/>
        </w:rPr>
        <w:t>centered</w:t>
      </w:r>
      <w:proofErr w:type="spellEnd"/>
      <w:r w:rsidRPr="00F77037">
        <w:rPr>
          <w:sz w:val="24"/>
          <w:szCs w:val="24"/>
          <w:shd w:val="clear" w:color="auto" w:fill="FFFFFF"/>
          <w:lang w:val="en-GB"/>
        </w:rPr>
        <w:t xml:space="preserve"> care: starting with birth. </w:t>
      </w:r>
      <w:r w:rsidRPr="00F77037">
        <w:rPr>
          <w:i/>
          <w:iCs/>
          <w:sz w:val="24"/>
          <w:szCs w:val="24"/>
          <w:shd w:val="clear" w:color="auto" w:fill="FFFFFF"/>
          <w:lang w:val="en-GB"/>
        </w:rPr>
        <w:t>Birth</w:t>
      </w:r>
      <w:r w:rsidRPr="00F77037">
        <w:rPr>
          <w:sz w:val="24"/>
          <w:szCs w:val="24"/>
          <w:shd w:val="clear" w:color="auto" w:fill="FFFFFF"/>
          <w:lang w:val="en-GB"/>
        </w:rPr>
        <w:t>, </w:t>
      </w:r>
      <w:r w:rsidRPr="00F77037">
        <w:rPr>
          <w:i/>
          <w:iCs/>
          <w:sz w:val="24"/>
          <w:szCs w:val="24"/>
          <w:shd w:val="clear" w:color="auto" w:fill="FFFFFF"/>
          <w:lang w:val="en-GB"/>
        </w:rPr>
        <w:t>45</w:t>
      </w:r>
      <w:r w:rsidRPr="00F77037">
        <w:rPr>
          <w:sz w:val="24"/>
          <w:szCs w:val="24"/>
          <w:shd w:val="clear" w:color="auto" w:fill="FFFFFF"/>
          <w:lang w:val="en-GB"/>
        </w:rPr>
        <w:t>, pp.232-235.Available at:</w:t>
      </w:r>
      <w:r w:rsidRPr="00F77037">
        <w:rPr>
          <w:sz w:val="24"/>
          <w:szCs w:val="24"/>
          <w:lang w:val="en-GB"/>
        </w:rPr>
        <w:t xml:space="preserve"> </w:t>
      </w:r>
      <w:hyperlink r:id="rId13" w:history="1">
        <w:r w:rsidRPr="00F77037">
          <w:rPr>
            <w:rStyle w:val="Hyperlink"/>
            <w:color w:val="auto"/>
            <w:sz w:val="24"/>
            <w:szCs w:val="24"/>
            <w:shd w:val="clear" w:color="auto" w:fill="FFFFFF"/>
            <w:lang w:val="en-GB"/>
          </w:rPr>
          <w:t>https://www.researchgate.net/profile/Jeanne-Marie-Guise/publication/325197215_Promoting_inclusive_and_person-centered_care_Starting_with_birth/links/5b7d8498a6fdcc5f8b5c3ead/Promoting-inclusive-and-person-centered-care-Starting-with-birth.pdf</w:t>
        </w:r>
      </w:hyperlink>
      <w:r w:rsidRPr="00F77037">
        <w:rPr>
          <w:sz w:val="24"/>
          <w:szCs w:val="24"/>
          <w:shd w:val="clear" w:color="auto" w:fill="FFFFFF"/>
          <w:lang w:val="en-GB"/>
        </w:rPr>
        <w:t>. [Accessed on 21 August,2021]</w:t>
      </w:r>
    </w:p>
    <w:p w14:paraId="34388E37"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Chin, Y.R., Lee, H.Y. and Lee, M.J., 2021. Development and Validation of a Person-</w:t>
      </w:r>
      <w:proofErr w:type="spellStart"/>
      <w:r w:rsidRPr="00F77037">
        <w:rPr>
          <w:sz w:val="24"/>
          <w:szCs w:val="24"/>
          <w:shd w:val="clear" w:color="auto" w:fill="FFFFFF"/>
          <w:lang w:val="en-GB"/>
        </w:rPr>
        <w:t>Centered</w:t>
      </w:r>
      <w:proofErr w:type="spellEnd"/>
      <w:r w:rsidRPr="00F77037">
        <w:rPr>
          <w:sz w:val="24"/>
          <w:szCs w:val="24"/>
          <w:shd w:val="clear" w:color="auto" w:fill="FFFFFF"/>
          <w:lang w:val="en-GB"/>
        </w:rPr>
        <w:t xml:space="preserve"> Care Assessment Questionnaire for </w:t>
      </w:r>
      <w:proofErr w:type="spellStart"/>
      <w:r w:rsidRPr="00F77037">
        <w:rPr>
          <w:sz w:val="24"/>
          <w:szCs w:val="24"/>
          <w:shd w:val="clear" w:color="auto" w:fill="FFFFFF"/>
          <w:lang w:val="en-GB"/>
        </w:rPr>
        <w:t>Daycare</w:t>
      </w:r>
      <w:proofErr w:type="spellEnd"/>
      <w:r w:rsidRPr="00F77037">
        <w:rPr>
          <w:sz w:val="24"/>
          <w:szCs w:val="24"/>
          <w:shd w:val="clear" w:color="auto" w:fill="FFFFFF"/>
          <w:lang w:val="en-GB"/>
        </w:rPr>
        <w:t xml:space="preserve"> </w:t>
      </w:r>
      <w:proofErr w:type="spellStart"/>
      <w:r w:rsidRPr="00F77037">
        <w:rPr>
          <w:sz w:val="24"/>
          <w:szCs w:val="24"/>
          <w:shd w:val="clear" w:color="auto" w:fill="FFFFFF"/>
          <w:lang w:val="en-GB"/>
        </w:rPr>
        <w:t>Centers</w:t>
      </w:r>
      <w:proofErr w:type="spellEnd"/>
      <w:r w:rsidRPr="00F77037">
        <w:rPr>
          <w:sz w:val="24"/>
          <w:szCs w:val="24"/>
          <w:shd w:val="clear" w:color="auto" w:fill="FFFFFF"/>
          <w:lang w:val="en-GB"/>
        </w:rPr>
        <w:t xml:space="preserve"> for Older Adults. </w:t>
      </w:r>
      <w:r w:rsidRPr="00F77037">
        <w:rPr>
          <w:i/>
          <w:iCs/>
          <w:sz w:val="24"/>
          <w:szCs w:val="24"/>
          <w:shd w:val="clear" w:color="auto" w:fill="FFFFFF"/>
          <w:lang w:val="en-GB"/>
        </w:rPr>
        <w:t>Gerontology and Geriatric Medicine</w:t>
      </w:r>
      <w:r w:rsidRPr="00F77037">
        <w:rPr>
          <w:sz w:val="24"/>
          <w:szCs w:val="24"/>
          <w:shd w:val="clear" w:color="auto" w:fill="FFFFFF"/>
          <w:lang w:val="en-GB"/>
        </w:rPr>
        <w:t>, </w:t>
      </w:r>
      <w:r w:rsidRPr="00F77037">
        <w:rPr>
          <w:i/>
          <w:iCs/>
          <w:sz w:val="24"/>
          <w:szCs w:val="24"/>
          <w:shd w:val="clear" w:color="auto" w:fill="FFFFFF"/>
          <w:lang w:val="en-GB"/>
        </w:rPr>
        <w:t>7</w:t>
      </w:r>
      <w:r w:rsidRPr="00F77037">
        <w:rPr>
          <w:sz w:val="24"/>
          <w:szCs w:val="24"/>
          <w:shd w:val="clear" w:color="auto" w:fill="FFFFFF"/>
          <w:lang w:val="en-GB"/>
        </w:rPr>
        <w:t>, p.23337214211036274.Available at:</w:t>
      </w:r>
      <w:r w:rsidRPr="00F77037">
        <w:rPr>
          <w:sz w:val="24"/>
          <w:szCs w:val="24"/>
          <w:lang w:val="en-GB"/>
        </w:rPr>
        <w:t xml:space="preserve"> </w:t>
      </w:r>
      <w:hyperlink r:id="rId14" w:history="1">
        <w:r w:rsidRPr="00F77037">
          <w:rPr>
            <w:rStyle w:val="Hyperlink"/>
            <w:color w:val="auto"/>
            <w:sz w:val="24"/>
            <w:szCs w:val="24"/>
            <w:shd w:val="clear" w:color="auto" w:fill="FFFFFF"/>
            <w:lang w:val="en-GB"/>
          </w:rPr>
          <w:t>https://journals.sagepub.com/doi/pdf/10.1177/23337214211036274</w:t>
        </w:r>
      </w:hyperlink>
      <w:r w:rsidRPr="00F77037">
        <w:rPr>
          <w:sz w:val="24"/>
          <w:szCs w:val="24"/>
          <w:shd w:val="clear" w:color="auto" w:fill="FFFFFF"/>
          <w:lang w:val="en-GB"/>
        </w:rPr>
        <w:t xml:space="preserve"> [Accessed on 21 August,2021]</w:t>
      </w:r>
    </w:p>
    <w:p w14:paraId="78B49FF4"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 xml:space="preserve">Ekman, I., </w:t>
      </w:r>
      <w:proofErr w:type="spellStart"/>
      <w:r w:rsidRPr="00F77037">
        <w:rPr>
          <w:sz w:val="24"/>
          <w:szCs w:val="24"/>
          <w:shd w:val="clear" w:color="auto" w:fill="FFFFFF"/>
          <w:lang w:val="en-GB"/>
        </w:rPr>
        <w:t>Hedman</w:t>
      </w:r>
      <w:proofErr w:type="spellEnd"/>
      <w:r w:rsidRPr="00F77037">
        <w:rPr>
          <w:sz w:val="24"/>
          <w:szCs w:val="24"/>
          <w:shd w:val="clear" w:color="auto" w:fill="FFFFFF"/>
          <w:lang w:val="en-GB"/>
        </w:rPr>
        <w:t xml:space="preserve">, H., </w:t>
      </w:r>
      <w:proofErr w:type="spellStart"/>
      <w:r w:rsidRPr="00F77037">
        <w:rPr>
          <w:sz w:val="24"/>
          <w:szCs w:val="24"/>
          <w:shd w:val="clear" w:color="auto" w:fill="FFFFFF"/>
          <w:lang w:val="en-GB"/>
        </w:rPr>
        <w:t>Swedberg</w:t>
      </w:r>
      <w:proofErr w:type="spellEnd"/>
      <w:r w:rsidRPr="00F77037">
        <w:rPr>
          <w:sz w:val="24"/>
          <w:szCs w:val="24"/>
          <w:shd w:val="clear" w:color="auto" w:fill="FFFFFF"/>
          <w:lang w:val="en-GB"/>
        </w:rPr>
        <w:t xml:space="preserve">, K. and </w:t>
      </w:r>
      <w:proofErr w:type="spellStart"/>
      <w:r w:rsidRPr="00F77037">
        <w:rPr>
          <w:sz w:val="24"/>
          <w:szCs w:val="24"/>
          <w:shd w:val="clear" w:color="auto" w:fill="FFFFFF"/>
          <w:lang w:val="en-GB"/>
        </w:rPr>
        <w:t>Wallengren</w:t>
      </w:r>
      <w:proofErr w:type="spellEnd"/>
      <w:r w:rsidRPr="00F77037">
        <w:rPr>
          <w:sz w:val="24"/>
          <w:szCs w:val="24"/>
          <w:shd w:val="clear" w:color="auto" w:fill="FFFFFF"/>
          <w:lang w:val="en-GB"/>
        </w:rPr>
        <w:t>, C., 2017. Commentary: Swedish initiative on person centred care. </w:t>
      </w:r>
      <w:proofErr w:type="spellStart"/>
      <w:r w:rsidRPr="00F77037">
        <w:rPr>
          <w:i/>
          <w:iCs/>
          <w:sz w:val="24"/>
          <w:szCs w:val="24"/>
          <w:shd w:val="clear" w:color="auto" w:fill="FFFFFF"/>
          <w:lang w:val="en-GB"/>
        </w:rPr>
        <w:t>Bmj</w:t>
      </w:r>
      <w:proofErr w:type="spellEnd"/>
      <w:r w:rsidRPr="00F77037">
        <w:rPr>
          <w:sz w:val="24"/>
          <w:szCs w:val="24"/>
          <w:shd w:val="clear" w:color="auto" w:fill="FFFFFF"/>
          <w:lang w:val="en-GB"/>
        </w:rPr>
        <w:t>, </w:t>
      </w:r>
      <w:r w:rsidRPr="00F77037">
        <w:rPr>
          <w:i/>
          <w:iCs/>
          <w:sz w:val="24"/>
          <w:szCs w:val="24"/>
          <w:shd w:val="clear" w:color="auto" w:fill="FFFFFF"/>
          <w:lang w:val="en-GB"/>
        </w:rPr>
        <w:t>350</w:t>
      </w:r>
      <w:r w:rsidRPr="00F77037">
        <w:rPr>
          <w:sz w:val="24"/>
          <w:szCs w:val="24"/>
          <w:shd w:val="clear" w:color="auto" w:fill="FFFFFF"/>
          <w:lang w:val="en-GB"/>
        </w:rPr>
        <w:t>.Available at:</w:t>
      </w:r>
      <w:r w:rsidRPr="00F77037">
        <w:rPr>
          <w:sz w:val="24"/>
          <w:szCs w:val="24"/>
          <w:lang w:val="en-GB"/>
        </w:rPr>
        <w:t xml:space="preserve"> </w:t>
      </w:r>
      <w:hyperlink r:id="rId15" w:history="1">
        <w:r w:rsidRPr="00F77037">
          <w:rPr>
            <w:rStyle w:val="Hyperlink"/>
            <w:color w:val="auto"/>
            <w:sz w:val="24"/>
            <w:szCs w:val="24"/>
            <w:shd w:val="clear" w:color="auto" w:fill="FFFFFF"/>
            <w:lang w:val="en-GB"/>
          </w:rPr>
          <w:t>https://costcares.eu/wp-content/uploads/2017/07/BMJ-Swedish-initiative-2015.pdf</w:t>
        </w:r>
      </w:hyperlink>
      <w:r w:rsidRPr="00F77037">
        <w:rPr>
          <w:sz w:val="24"/>
          <w:szCs w:val="24"/>
          <w:lang w:val="en-GB"/>
        </w:rPr>
        <w:t xml:space="preserve">[Accessed on 21 </w:t>
      </w:r>
      <w:r w:rsidR="00A214B1" w:rsidRPr="00F77037">
        <w:rPr>
          <w:sz w:val="24"/>
          <w:szCs w:val="24"/>
          <w:lang w:val="en-GB"/>
        </w:rPr>
        <w:t>August</w:t>
      </w:r>
      <w:r w:rsidRPr="00F77037">
        <w:rPr>
          <w:sz w:val="24"/>
          <w:szCs w:val="24"/>
          <w:lang w:val="en-GB"/>
        </w:rPr>
        <w:t>, 2021]</w:t>
      </w:r>
    </w:p>
    <w:p w14:paraId="44695AE3"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Gallagher, A. and Warren, R.C., 2019. Ethical Aspects of Individualised Care. In </w:t>
      </w:r>
      <w:r w:rsidRPr="00F77037">
        <w:rPr>
          <w:i/>
          <w:iCs/>
          <w:sz w:val="24"/>
          <w:szCs w:val="24"/>
          <w:shd w:val="clear" w:color="auto" w:fill="FFFFFF"/>
          <w:lang w:val="en-GB"/>
        </w:rPr>
        <w:t>Individualized Care</w:t>
      </w:r>
      <w:r w:rsidRPr="00F77037">
        <w:rPr>
          <w:sz w:val="24"/>
          <w:szCs w:val="24"/>
          <w:shd w:val="clear" w:color="auto" w:fill="FFFFFF"/>
          <w:lang w:val="en-GB"/>
        </w:rPr>
        <w:t xml:space="preserve"> (pp. 39-51). Springer, </w:t>
      </w:r>
      <w:proofErr w:type="spellStart"/>
      <w:r w:rsidRPr="00F77037">
        <w:rPr>
          <w:sz w:val="24"/>
          <w:szCs w:val="24"/>
          <w:shd w:val="clear" w:color="auto" w:fill="FFFFFF"/>
          <w:lang w:val="en-GB"/>
        </w:rPr>
        <w:t>Cham.Available</w:t>
      </w:r>
      <w:proofErr w:type="spellEnd"/>
      <w:r w:rsidRPr="00F77037">
        <w:rPr>
          <w:sz w:val="24"/>
          <w:szCs w:val="24"/>
          <w:shd w:val="clear" w:color="auto" w:fill="FFFFFF"/>
          <w:lang w:val="en-GB"/>
        </w:rPr>
        <w:t xml:space="preserve"> at: </w:t>
      </w:r>
      <w:hyperlink r:id="rId16" w:history="1">
        <w:r w:rsidRPr="00F77037">
          <w:rPr>
            <w:rStyle w:val="Hyperlink"/>
            <w:color w:val="auto"/>
            <w:sz w:val="24"/>
            <w:szCs w:val="24"/>
            <w:shd w:val="clear" w:color="auto" w:fill="FFFFFF"/>
            <w:lang w:val="en-GB"/>
          </w:rPr>
          <w:t>https://link.springer.com/chapter/10.1007/978-3-319-89899-5_5</w:t>
        </w:r>
      </w:hyperlink>
      <w:r w:rsidRPr="00F77037">
        <w:rPr>
          <w:sz w:val="24"/>
          <w:szCs w:val="24"/>
          <w:lang w:val="en-GB"/>
        </w:rPr>
        <w:t>[Accessed on 21 August, 2021]</w:t>
      </w:r>
    </w:p>
    <w:p w14:paraId="18D08B10"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proofErr w:type="spellStart"/>
      <w:r w:rsidRPr="00F77037">
        <w:rPr>
          <w:sz w:val="24"/>
          <w:szCs w:val="24"/>
          <w:shd w:val="clear" w:color="auto" w:fill="FFFFFF"/>
          <w:lang w:val="en-GB"/>
        </w:rPr>
        <w:t>Gyllensten</w:t>
      </w:r>
      <w:proofErr w:type="spellEnd"/>
      <w:r w:rsidRPr="00F77037">
        <w:rPr>
          <w:sz w:val="24"/>
          <w:szCs w:val="24"/>
          <w:shd w:val="clear" w:color="auto" w:fill="FFFFFF"/>
          <w:lang w:val="en-GB"/>
        </w:rPr>
        <w:t xml:space="preserve">, H., </w:t>
      </w:r>
      <w:proofErr w:type="spellStart"/>
      <w:r w:rsidRPr="00F77037">
        <w:rPr>
          <w:sz w:val="24"/>
          <w:szCs w:val="24"/>
          <w:shd w:val="clear" w:color="auto" w:fill="FFFFFF"/>
          <w:lang w:val="en-GB"/>
        </w:rPr>
        <w:t>Björkman</w:t>
      </w:r>
      <w:proofErr w:type="spellEnd"/>
      <w:r w:rsidRPr="00F77037">
        <w:rPr>
          <w:sz w:val="24"/>
          <w:szCs w:val="24"/>
          <w:shd w:val="clear" w:color="auto" w:fill="FFFFFF"/>
          <w:lang w:val="en-GB"/>
        </w:rPr>
        <w:t xml:space="preserve">, I., </w:t>
      </w:r>
      <w:proofErr w:type="spellStart"/>
      <w:r w:rsidRPr="00F77037">
        <w:rPr>
          <w:sz w:val="24"/>
          <w:szCs w:val="24"/>
          <w:shd w:val="clear" w:color="auto" w:fill="FFFFFF"/>
          <w:lang w:val="en-GB"/>
        </w:rPr>
        <w:t>Jakobsson</w:t>
      </w:r>
      <w:proofErr w:type="spellEnd"/>
      <w:r w:rsidRPr="00F77037">
        <w:rPr>
          <w:sz w:val="24"/>
          <w:szCs w:val="24"/>
          <w:shd w:val="clear" w:color="auto" w:fill="FFFFFF"/>
          <w:lang w:val="en-GB"/>
        </w:rPr>
        <w:t xml:space="preserve"> Ung, E., Ekman, I. and </w:t>
      </w:r>
      <w:proofErr w:type="spellStart"/>
      <w:r w:rsidRPr="00F77037">
        <w:rPr>
          <w:sz w:val="24"/>
          <w:szCs w:val="24"/>
          <w:shd w:val="clear" w:color="auto" w:fill="FFFFFF"/>
          <w:lang w:val="en-GB"/>
        </w:rPr>
        <w:t>Jakobsson</w:t>
      </w:r>
      <w:proofErr w:type="spellEnd"/>
      <w:r w:rsidRPr="00F77037">
        <w:rPr>
          <w:sz w:val="24"/>
          <w:szCs w:val="24"/>
          <w:shd w:val="clear" w:color="auto" w:fill="FFFFFF"/>
          <w:lang w:val="en-GB"/>
        </w:rPr>
        <w:t>, S., 2020. A national research centre for the evaluation and implementation of person</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centred care: Content from the first interventional studies. </w:t>
      </w:r>
      <w:r w:rsidRPr="00F77037">
        <w:rPr>
          <w:i/>
          <w:iCs/>
          <w:sz w:val="24"/>
          <w:szCs w:val="24"/>
          <w:shd w:val="clear" w:color="auto" w:fill="FFFFFF"/>
          <w:lang w:val="en-GB"/>
        </w:rPr>
        <w:t>Health Expectations</w:t>
      </w:r>
      <w:r w:rsidRPr="00F77037">
        <w:rPr>
          <w:sz w:val="24"/>
          <w:szCs w:val="24"/>
          <w:shd w:val="clear" w:color="auto" w:fill="FFFFFF"/>
          <w:lang w:val="en-GB"/>
        </w:rPr>
        <w:t>, </w:t>
      </w:r>
      <w:r w:rsidRPr="00F77037">
        <w:rPr>
          <w:i/>
          <w:iCs/>
          <w:sz w:val="24"/>
          <w:szCs w:val="24"/>
          <w:shd w:val="clear" w:color="auto" w:fill="FFFFFF"/>
          <w:lang w:val="en-GB"/>
        </w:rPr>
        <w:t>23</w:t>
      </w:r>
      <w:r w:rsidRPr="00F77037">
        <w:rPr>
          <w:sz w:val="24"/>
          <w:szCs w:val="24"/>
          <w:shd w:val="clear" w:color="auto" w:fill="FFFFFF"/>
          <w:lang w:val="en-GB"/>
        </w:rPr>
        <w:t>(5), pp.1362-1375.Available at:</w:t>
      </w:r>
      <w:r w:rsidRPr="00F77037">
        <w:rPr>
          <w:sz w:val="24"/>
          <w:szCs w:val="24"/>
          <w:lang w:val="en-GB"/>
        </w:rPr>
        <w:t xml:space="preserve"> </w:t>
      </w:r>
      <w:hyperlink r:id="rId17" w:history="1">
        <w:r w:rsidRPr="00F77037">
          <w:rPr>
            <w:rStyle w:val="Hyperlink"/>
            <w:color w:val="auto"/>
            <w:sz w:val="24"/>
            <w:szCs w:val="24"/>
            <w:shd w:val="clear" w:color="auto" w:fill="FFFFFF"/>
            <w:lang w:val="en-GB"/>
          </w:rPr>
          <w:t>https://onlinelibrary.wiley.com/doi/pdfdirect/10.1111/hex.13120</w:t>
        </w:r>
      </w:hyperlink>
      <w:r w:rsidRPr="00F77037">
        <w:rPr>
          <w:sz w:val="24"/>
          <w:szCs w:val="24"/>
          <w:shd w:val="clear" w:color="auto" w:fill="FFFFFF"/>
          <w:lang w:val="en-GB"/>
        </w:rPr>
        <w:t xml:space="preserve"> [Accessed on 21 August,2021]</w:t>
      </w:r>
    </w:p>
    <w:p w14:paraId="13739B10"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 xml:space="preserve">Hansson, S.O. and </w:t>
      </w:r>
      <w:proofErr w:type="spellStart"/>
      <w:r w:rsidRPr="00F77037">
        <w:rPr>
          <w:sz w:val="24"/>
          <w:szCs w:val="24"/>
          <w:shd w:val="clear" w:color="auto" w:fill="FFFFFF"/>
          <w:lang w:val="en-GB"/>
        </w:rPr>
        <w:t>Fröding</w:t>
      </w:r>
      <w:proofErr w:type="spellEnd"/>
      <w:r w:rsidRPr="00F77037">
        <w:rPr>
          <w:sz w:val="24"/>
          <w:szCs w:val="24"/>
          <w:shd w:val="clear" w:color="auto" w:fill="FFFFFF"/>
          <w:lang w:val="en-GB"/>
        </w:rPr>
        <w:t>, B., 2020. Ethical conflicts in patient-centred care. </w:t>
      </w:r>
      <w:r w:rsidRPr="00F77037">
        <w:rPr>
          <w:i/>
          <w:iCs/>
          <w:sz w:val="24"/>
          <w:szCs w:val="24"/>
          <w:shd w:val="clear" w:color="auto" w:fill="FFFFFF"/>
          <w:lang w:val="en-GB"/>
        </w:rPr>
        <w:t>Clinical Ethics</w:t>
      </w:r>
      <w:r w:rsidRPr="00F77037">
        <w:rPr>
          <w:sz w:val="24"/>
          <w:szCs w:val="24"/>
          <w:shd w:val="clear" w:color="auto" w:fill="FFFFFF"/>
          <w:lang w:val="en-GB"/>
        </w:rPr>
        <w:t>, p.1477750920962356.Available at:</w:t>
      </w:r>
      <w:r w:rsidRPr="00F77037">
        <w:rPr>
          <w:sz w:val="24"/>
          <w:szCs w:val="24"/>
          <w:lang w:val="en-GB"/>
        </w:rPr>
        <w:t xml:space="preserve"> </w:t>
      </w:r>
      <w:hyperlink r:id="rId18" w:history="1">
        <w:r w:rsidRPr="00F77037">
          <w:rPr>
            <w:rStyle w:val="Hyperlink"/>
            <w:color w:val="auto"/>
            <w:sz w:val="24"/>
            <w:szCs w:val="24"/>
            <w:shd w:val="clear" w:color="auto" w:fill="FFFFFF"/>
            <w:lang w:val="en-GB"/>
          </w:rPr>
          <w:t>https://journals.sagepub.com/doi/pdf/10.1177/1477750920962356</w:t>
        </w:r>
      </w:hyperlink>
      <w:r w:rsidRPr="00F77037">
        <w:rPr>
          <w:sz w:val="24"/>
          <w:szCs w:val="24"/>
          <w:shd w:val="clear" w:color="auto" w:fill="FFFFFF"/>
          <w:lang w:val="en-GB"/>
        </w:rPr>
        <w:t xml:space="preserve"> [Accessed on 21 August,2021]</w:t>
      </w:r>
    </w:p>
    <w:p w14:paraId="55107BC5"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 xml:space="preserve">Haydon, G., Browne, G. and van der </w:t>
      </w:r>
      <w:proofErr w:type="spellStart"/>
      <w:r w:rsidRPr="00F77037">
        <w:rPr>
          <w:sz w:val="24"/>
          <w:szCs w:val="24"/>
          <w:shd w:val="clear" w:color="auto" w:fill="FFFFFF"/>
          <w:lang w:val="en-GB"/>
        </w:rPr>
        <w:t>Riet</w:t>
      </w:r>
      <w:proofErr w:type="spellEnd"/>
      <w:r w:rsidRPr="00F77037">
        <w:rPr>
          <w:sz w:val="24"/>
          <w:szCs w:val="24"/>
          <w:shd w:val="clear" w:color="auto" w:fill="FFFFFF"/>
          <w:lang w:val="en-GB"/>
        </w:rPr>
        <w:t>, P., 2018. Narrative inquiry as a research methodology exploring person centred care in nursing. </w:t>
      </w:r>
      <w:r w:rsidRPr="00F77037">
        <w:rPr>
          <w:i/>
          <w:iCs/>
          <w:sz w:val="24"/>
          <w:szCs w:val="24"/>
          <w:shd w:val="clear" w:color="auto" w:fill="FFFFFF"/>
          <w:lang w:val="en-GB"/>
        </w:rPr>
        <w:t>Collegian</w:t>
      </w:r>
      <w:r w:rsidRPr="00F77037">
        <w:rPr>
          <w:sz w:val="24"/>
          <w:szCs w:val="24"/>
          <w:shd w:val="clear" w:color="auto" w:fill="FFFFFF"/>
          <w:lang w:val="en-GB"/>
        </w:rPr>
        <w:t>, </w:t>
      </w:r>
      <w:r w:rsidRPr="00F77037">
        <w:rPr>
          <w:i/>
          <w:iCs/>
          <w:sz w:val="24"/>
          <w:szCs w:val="24"/>
          <w:shd w:val="clear" w:color="auto" w:fill="FFFFFF"/>
          <w:lang w:val="en-GB"/>
        </w:rPr>
        <w:t>25</w:t>
      </w:r>
      <w:r w:rsidRPr="00F77037">
        <w:rPr>
          <w:sz w:val="24"/>
          <w:szCs w:val="24"/>
          <w:shd w:val="clear" w:color="auto" w:fill="FFFFFF"/>
          <w:lang w:val="en-GB"/>
        </w:rPr>
        <w:t>(1), pp.125-129.Available at:</w:t>
      </w:r>
      <w:r w:rsidRPr="00F77037">
        <w:rPr>
          <w:sz w:val="24"/>
          <w:szCs w:val="24"/>
          <w:lang w:val="en-GB"/>
        </w:rPr>
        <w:t xml:space="preserve"> </w:t>
      </w:r>
      <w:hyperlink r:id="rId19" w:history="1">
        <w:r w:rsidRPr="00F77037">
          <w:rPr>
            <w:rStyle w:val="Hyperlink"/>
            <w:color w:val="auto"/>
            <w:sz w:val="24"/>
            <w:szCs w:val="24"/>
            <w:shd w:val="clear" w:color="auto" w:fill="FFFFFF"/>
            <w:lang w:val="en-GB"/>
          </w:rPr>
          <w:t>https://www.researchgate.net/profile/Gunilla-Haydon/publication/315439511_Narrative_inquiry_as_a_research_methodology_exploring_person_centred_care_in_nursing/links/5b95b7b8299bf14739368fe1/Narrative-inquiry-as-a-research-methodology-exploring-person-centred-care-in-nursing.pdf</w:t>
        </w:r>
      </w:hyperlink>
      <w:r w:rsidR="00A214B1" w:rsidRPr="00F77037">
        <w:rPr>
          <w:sz w:val="24"/>
          <w:szCs w:val="24"/>
          <w:lang w:val="en-GB"/>
        </w:rPr>
        <w:t>[Accessed on 21 A</w:t>
      </w:r>
      <w:r w:rsidRPr="00F77037">
        <w:rPr>
          <w:sz w:val="24"/>
          <w:szCs w:val="24"/>
          <w:lang w:val="en-GB"/>
        </w:rPr>
        <w:t>ug</w:t>
      </w:r>
      <w:r w:rsidR="00A214B1" w:rsidRPr="00F77037">
        <w:rPr>
          <w:sz w:val="24"/>
          <w:szCs w:val="24"/>
          <w:lang w:val="en-GB"/>
        </w:rPr>
        <w:t>ust</w:t>
      </w:r>
      <w:r w:rsidRPr="00F77037">
        <w:rPr>
          <w:sz w:val="24"/>
          <w:szCs w:val="24"/>
          <w:lang w:val="en-GB"/>
        </w:rPr>
        <w:t>, 2021]</w:t>
      </w:r>
    </w:p>
    <w:p w14:paraId="74690EED"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 xml:space="preserve">Lodge, A.C., Kaufman, L. and Stevens </w:t>
      </w:r>
      <w:proofErr w:type="spellStart"/>
      <w:r w:rsidRPr="00F77037">
        <w:rPr>
          <w:sz w:val="24"/>
          <w:szCs w:val="24"/>
          <w:shd w:val="clear" w:color="auto" w:fill="FFFFFF"/>
          <w:lang w:val="en-GB"/>
        </w:rPr>
        <w:t>Manser</w:t>
      </w:r>
      <w:proofErr w:type="spellEnd"/>
      <w:r w:rsidRPr="00F77037">
        <w:rPr>
          <w:sz w:val="24"/>
          <w:szCs w:val="24"/>
          <w:shd w:val="clear" w:color="auto" w:fill="FFFFFF"/>
          <w:lang w:val="en-GB"/>
        </w:rPr>
        <w:t>, S., 2017. Barriers to implementing person-</w:t>
      </w:r>
      <w:proofErr w:type="spellStart"/>
      <w:r w:rsidRPr="00F77037">
        <w:rPr>
          <w:sz w:val="24"/>
          <w:szCs w:val="24"/>
          <w:shd w:val="clear" w:color="auto" w:fill="FFFFFF"/>
          <w:lang w:val="en-GB"/>
        </w:rPr>
        <w:t>centered</w:t>
      </w:r>
      <w:proofErr w:type="spellEnd"/>
      <w:r w:rsidRPr="00F77037">
        <w:rPr>
          <w:sz w:val="24"/>
          <w:szCs w:val="24"/>
          <w:shd w:val="clear" w:color="auto" w:fill="FFFFFF"/>
          <w:lang w:val="en-GB"/>
        </w:rPr>
        <w:t xml:space="preserve"> recovery planning in public mental health organizations in Texas: results from nine focus groups. </w:t>
      </w:r>
      <w:r w:rsidRPr="00F77037">
        <w:rPr>
          <w:i/>
          <w:iCs/>
          <w:sz w:val="24"/>
          <w:szCs w:val="24"/>
          <w:shd w:val="clear" w:color="auto" w:fill="FFFFFF"/>
          <w:lang w:val="en-GB"/>
        </w:rPr>
        <w:t>Administration and Policy in Mental Health and Mental Health Services Research</w:t>
      </w:r>
      <w:r w:rsidRPr="00F77037">
        <w:rPr>
          <w:sz w:val="24"/>
          <w:szCs w:val="24"/>
          <w:shd w:val="clear" w:color="auto" w:fill="FFFFFF"/>
          <w:lang w:val="en-GB"/>
        </w:rPr>
        <w:t>, </w:t>
      </w:r>
      <w:r w:rsidRPr="00F77037">
        <w:rPr>
          <w:i/>
          <w:iCs/>
          <w:sz w:val="24"/>
          <w:szCs w:val="24"/>
          <w:shd w:val="clear" w:color="auto" w:fill="FFFFFF"/>
          <w:lang w:val="en-GB"/>
        </w:rPr>
        <w:t>44</w:t>
      </w:r>
      <w:r w:rsidRPr="00F77037">
        <w:rPr>
          <w:sz w:val="24"/>
          <w:szCs w:val="24"/>
          <w:shd w:val="clear" w:color="auto" w:fill="FFFFFF"/>
          <w:lang w:val="en-GB"/>
        </w:rPr>
        <w:t>(3), pp.413-429.Available at:</w:t>
      </w:r>
      <w:r w:rsidRPr="00F77037">
        <w:rPr>
          <w:sz w:val="24"/>
          <w:szCs w:val="24"/>
          <w:lang w:val="en-GB"/>
        </w:rPr>
        <w:t xml:space="preserve"> </w:t>
      </w:r>
      <w:hyperlink r:id="rId20" w:history="1">
        <w:r w:rsidRPr="00F77037">
          <w:rPr>
            <w:rStyle w:val="Hyperlink"/>
            <w:color w:val="auto"/>
            <w:sz w:val="24"/>
            <w:szCs w:val="24"/>
            <w:shd w:val="clear" w:color="auto" w:fill="FFFFFF"/>
            <w:lang w:val="en-GB"/>
          </w:rPr>
          <w:t>https://sites.utexas.edu/mental-health-institute/files/2017/01/Barriers-to-PCRP-2016.pdf</w:t>
        </w:r>
      </w:hyperlink>
      <w:r w:rsidRPr="00F77037">
        <w:rPr>
          <w:sz w:val="24"/>
          <w:szCs w:val="24"/>
          <w:shd w:val="clear" w:color="auto" w:fill="FFFFFF"/>
          <w:lang w:val="en-GB"/>
        </w:rPr>
        <w:t>[Accessed on 21 August,2021]</w:t>
      </w:r>
    </w:p>
    <w:p w14:paraId="7D6E9C8B"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Macdonald, G., 2018. Why ‘person-</w:t>
      </w:r>
      <w:proofErr w:type="spellStart"/>
      <w:r w:rsidRPr="00F77037">
        <w:rPr>
          <w:sz w:val="24"/>
          <w:szCs w:val="24"/>
          <w:shd w:val="clear" w:color="auto" w:fill="FFFFFF"/>
          <w:lang w:val="en-GB"/>
        </w:rPr>
        <w:t>centred’care</w:t>
      </w:r>
      <w:proofErr w:type="spellEnd"/>
      <w:r w:rsidRPr="00F77037">
        <w:rPr>
          <w:sz w:val="24"/>
          <w:szCs w:val="24"/>
          <w:shd w:val="clear" w:color="auto" w:fill="FFFFFF"/>
          <w:lang w:val="en-GB"/>
        </w:rPr>
        <w:t xml:space="preserve"> is not enough: A relational approach to dementia. In </w:t>
      </w:r>
      <w:r w:rsidRPr="00F77037">
        <w:rPr>
          <w:i/>
          <w:iCs/>
          <w:sz w:val="24"/>
          <w:szCs w:val="24"/>
          <w:shd w:val="clear" w:color="auto" w:fill="FFFFFF"/>
          <w:lang w:val="en-GB"/>
        </w:rPr>
        <w:t>Dementia as Social Experience</w:t>
      </w:r>
      <w:r w:rsidRPr="00F77037">
        <w:rPr>
          <w:sz w:val="24"/>
          <w:szCs w:val="24"/>
          <w:shd w:val="clear" w:color="auto" w:fill="FFFFFF"/>
          <w:lang w:val="en-GB"/>
        </w:rPr>
        <w:t xml:space="preserve"> (pp. 195-214). </w:t>
      </w:r>
      <w:proofErr w:type="spellStart"/>
      <w:r w:rsidRPr="00F77037">
        <w:rPr>
          <w:sz w:val="24"/>
          <w:szCs w:val="24"/>
          <w:shd w:val="clear" w:color="auto" w:fill="FFFFFF"/>
          <w:lang w:val="en-GB"/>
        </w:rPr>
        <w:lastRenderedPageBreak/>
        <w:t>Routledge.Available</w:t>
      </w:r>
      <w:proofErr w:type="spellEnd"/>
      <w:r w:rsidRPr="00F77037">
        <w:rPr>
          <w:sz w:val="24"/>
          <w:szCs w:val="24"/>
          <w:shd w:val="clear" w:color="auto" w:fill="FFFFFF"/>
          <w:lang w:val="en-GB"/>
        </w:rPr>
        <w:t xml:space="preserve"> at:</w:t>
      </w:r>
      <w:r w:rsidRPr="00F77037">
        <w:rPr>
          <w:sz w:val="24"/>
          <w:szCs w:val="24"/>
          <w:lang w:val="en-GB"/>
        </w:rPr>
        <w:t xml:space="preserve"> </w:t>
      </w:r>
      <w:hyperlink r:id="rId21" w:history="1">
        <w:r w:rsidRPr="00F77037">
          <w:rPr>
            <w:rStyle w:val="Hyperlink"/>
            <w:color w:val="auto"/>
            <w:sz w:val="24"/>
            <w:szCs w:val="24"/>
            <w:shd w:val="clear" w:color="auto" w:fill="FFFFFF"/>
            <w:lang w:val="en-GB"/>
          </w:rPr>
          <w:t>https://www.taylorfrancis.com/chapters/edit/10.4324/9781351241816-11/person-centred-care-enough-gaynor-macdonald</w:t>
        </w:r>
      </w:hyperlink>
      <w:r w:rsidRPr="00F77037">
        <w:rPr>
          <w:sz w:val="24"/>
          <w:szCs w:val="24"/>
          <w:lang w:val="en-GB"/>
        </w:rPr>
        <w:t>[Accessed on 21 August, 2021]</w:t>
      </w:r>
    </w:p>
    <w:p w14:paraId="177889D8" w14:textId="77777777" w:rsidR="00661765" w:rsidRPr="00F77037" w:rsidRDefault="00661765" w:rsidP="00F77037">
      <w:pPr>
        <w:pStyle w:val="ListParagraph"/>
        <w:numPr>
          <w:ilvl w:val="0"/>
          <w:numId w:val="3"/>
        </w:numPr>
        <w:spacing w:line="360" w:lineRule="auto"/>
        <w:jc w:val="both"/>
        <w:rPr>
          <w:sz w:val="24"/>
          <w:szCs w:val="24"/>
          <w:lang w:val="en-GB"/>
        </w:rPr>
      </w:pPr>
      <w:proofErr w:type="spellStart"/>
      <w:r w:rsidRPr="00F77037">
        <w:rPr>
          <w:sz w:val="24"/>
          <w:szCs w:val="24"/>
          <w:shd w:val="clear" w:color="auto" w:fill="FFFFFF"/>
          <w:lang w:val="en-GB"/>
        </w:rPr>
        <w:t>Österlind</w:t>
      </w:r>
      <w:proofErr w:type="spellEnd"/>
      <w:r w:rsidRPr="00F77037">
        <w:rPr>
          <w:sz w:val="24"/>
          <w:szCs w:val="24"/>
          <w:shd w:val="clear" w:color="auto" w:fill="FFFFFF"/>
          <w:lang w:val="en-GB"/>
        </w:rPr>
        <w:t xml:space="preserve">, J. and </w:t>
      </w:r>
      <w:proofErr w:type="spellStart"/>
      <w:r w:rsidRPr="00F77037">
        <w:rPr>
          <w:sz w:val="24"/>
          <w:szCs w:val="24"/>
          <w:shd w:val="clear" w:color="auto" w:fill="FFFFFF"/>
          <w:lang w:val="en-GB"/>
        </w:rPr>
        <w:t>Henoch</w:t>
      </w:r>
      <w:proofErr w:type="spellEnd"/>
      <w:r w:rsidRPr="00F77037">
        <w:rPr>
          <w:sz w:val="24"/>
          <w:szCs w:val="24"/>
          <w:shd w:val="clear" w:color="auto" w:fill="FFFFFF"/>
          <w:lang w:val="en-GB"/>
        </w:rPr>
        <w:t>, I., 2021. The 6S</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model for person</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centred palliative care: A theoretical framework. </w:t>
      </w:r>
      <w:r w:rsidRPr="00F77037">
        <w:rPr>
          <w:i/>
          <w:iCs/>
          <w:sz w:val="24"/>
          <w:szCs w:val="24"/>
          <w:shd w:val="clear" w:color="auto" w:fill="FFFFFF"/>
          <w:lang w:val="en-GB"/>
        </w:rPr>
        <w:t>Nursing Philosophy</w:t>
      </w:r>
      <w:r w:rsidRPr="00F77037">
        <w:rPr>
          <w:sz w:val="24"/>
          <w:szCs w:val="24"/>
          <w:shd w:val="clear" w:color="auto" w:fill="FFFFFF"/>
          <w:lang w:val="en-GB"/>
        </w:rPr>
        <w:t>, </w:t>
      </w:r>
      <w:r w:rsidRPr="00F77037">
        <w:rPr>
          <w:i/>
          <w:iCs/>
          <w:sz w:val="24"/>
          <w:szCs w:val="24"/>
          <w:shd w:val="clear" w:color="auto" w:fill="FFFFFF"/>
          <w:lang w:val="en-GB"/>
        </w:rPr>
        <w:t>22</w:t>
      </w:r>
      <w:r w:rsidRPr="00F77037">
        <w:rPr>
          <w:sz w:val="24"/>
          <w:szCs w:val="24"/>
          <w:shd w:val="clear" w:color="auto" w:fill="FFFFFF"/>
          <w:lang w:val="en-GB"/>
        </w:rPr>
        <w:t>(2), p.e12334.Available at:</w:t>
      </w:r>
    </w:p>
    <w:p w14:paraId="064CD500"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Price, B., 2021. Ethical challenges in delivering person-centred care. </w:t>
      </w:r>
      <w:r w:rsidRPr="00F77037">
        <w:rPr>
          <w:i/>
          <w:iCs/>
          <w:sz w:val="24"/>
          <w:szCs w:val="24"/>
          <w:shd w:val="clear" w:color="auto" w:fill="FFFFFF"/>
          <w:lang w:val="en-GB"/>
        </w:rPr>
        <w:t>Primary Health Care</w:t>
      </w:r>
      <w:r w:rsidRPr="00F77037">
        <w:rPr>
          <w:sz w:val="24"/>
          <w:szCs w:val="24"/>
          <w:shd w:val="clear" w:color="auto" w:fill="FFFFFF"/>
          <w:lang w:val="en-GB"/>
        </w:rPr>
        <w:t>, </w:t>
      </w:r>
      <w:r w:rsidRPr="00F77037">
        <w:rPr>
          <w:i/>
          <w:iCs/>
          <w:sz w:val="24"/>
          <w:szCs w:val="24"/>
          <w:shd w:val="clear" w:color="auto" w:fill="FFFFFF"/>
          <w:lang w:val="en-GB"/>
        </w:rPr>
        <w:t>31</w:t>
      </w:r>
      <w:r w:rsidRPr="00F77037">
        <w:rPr>
          <w:sz w:val="24"/>
          <w:szCs w:val="24"/>
          <w:shd w:val="clear" w:color="auto" w:fill="FFFFFF"/>
          <w:lang w:val="en-GB"/>
        </w:rPr>
        <w:t>(3).Available at:</w:t>
      </w:r>
      <w:r w:rsidRPr="00F77037">
        <w:rPr>
          <w:sz w:val="24"/>
          <w:szCs w:val="24"/>
          <w:lang w:val="en-GB"/>
        </w:rPr>
        <w:t xml:space="preserve"> </w:t>
      </w:r>
      <w:hyperlink r:id="rId22" w:history="1">
        <w:r w:rsidRPr="00F77037">
          <w:rPr>
            <w:rStyle w:val="Hyperlink"/>
            <w:color w:val="auto"/>
            <w:sz w:val="24"/>
            <w:szCs w:val="24"/>
            <w:shd w:val="clear" w:color="auto" w:fill="FFFFFF"/>
            <w:lang w:val="en-GB"/>
          </w:rPr>
          <w:t>https://onlinelibrary.wiley.com/doi/pdfdirect/10.1111/nup.12334</w:t>
        </w:r>
      </w:hyperlink>
      <w:r w:rsidRPr="00F77037">
        <w:rPr>
          <w:sz w:val="24"/>
          <w:szCs w:val="24"/>
          <w:lang w:val="en-GB"/>
        </w:rPr>
        <w:t>[Accessed on 21 august, 2021]</w:t>
      </w:r>
    </w:p>
    <w:p w14:paraId="4C9416F3"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proofErr w:type="spellStart"/>
      <w:r w:rsidRPr="00F77037">
        <w:rPr>
          <w:sz w:val="24"/>
          <w:szCs w:val="24"/>
          <w:shd w:val="clear" w:color="auto" w:fill="FFFFFF"/>
          <w:lang w:val="en-GB"/>
        </w:rPr>
        <w:t>Rosenlund</w:t>
      </w:r>
      <w:proofErr w:type="spellEnd"/>
      <w:r w:rsidRPr="00F77037">
        <w:rPr>
          <w:sz w:val="24"/>
          <w:szCs w:val="24"/>
          <w:shd w:val="clear" w:color="auto" w:fill="FFFFFF"/>
          <w:lang w:val="en-GB"/>
        </w:rPr>
        <w:t xml:space="preserve">, L., </w:t>
      </w:r>
      <w:proofErr w:type="spellStart"/>
      <w:r w:rsidRPr="00F77037">
        <w:rPr>
          <w:sz w:val="24"/>
          <w:szCs w:val="24"/>
          <w:shd w:val="clear" w:color="auto" w:fill="FFFFFF"/>
          <w:lang w:val="en-GB"/>
        </w:rPr>
        <w:t>Jakobsson</w:t>
      </w:r>
      <w:proofErr w:type="spellEnd"/>
      <w:r w:rsidRPr="00F77037">
        <w:rPr>
          <w:sz w:val="24"/>
          <w:szCs w:val="24"/>
          <w:shd w:val="clear" w:color="auto" w:fill="FFFFFF"/>
          <w:lang w:val="en-GB"/>
        </w:rPr>
        <w:t>, S., Lloyd, H., Lundgren</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 xml:space="preserve">Nilsson, Å., </w:t>
      </w:r>
      <w:proofErr w:type="spellStart"/>
      <w:r w:rsidRPr="00F77037">
        <w:rPr>
          <w:sz w:val="24"/>
          <w:szCs w:val="24"/>
          <w:shd w:val="clear" w:color="auto" w:fill="FFFFFF"/>
          <w:lang w:val="en-GB"/>
        </w:rPr>
        <w:t>Hermansson</w:t>
      </w:r>
      <w:proofErr w:type="spellEnd"/>
      <w:r w:rsidRPr="00F77037">
        <w:rPr>
          <w:sz w:val="24"/>
          <w:szCs w:val="24"/>
          <w:shd w:val="clear" w:color="auto" w:fill="FFFFFF"/>
          <w:lang w:val="en-GB"/>
        </w:rPr>
        <w:t xml:space="preserve">, M. and </w:t>
      </w:r>
      <w:proofErr w:type="spellStart"/>
      <w:r w:rsidRPr="00F77037">
        <w:rPr>
          <w:sz w:val="24"/>
          <w:szCs w:val="24"/>
          <w:shd w:val="clear" w:color="auto" w:fill="FFFFFF"/>
          <w:lang w:val="en-GB"/>
        </w:rPr>
        <w:t>Dencker</w:t>
      </w:r>
      <w:proofErr w:type="spellEnd"/>
      <w:r w:rsidRPr="00F77037">
        <w:rPr>
          <w:sz w:val="24"/>
          <w:szCs w:val="24"/>
          <w:shd w:val="clear" w:color="auto" w:fill="FFFFFF"/>
          <w:lang w:val="en-GB"/>
        </w:rPr>
        <w:t>, A., 2021. Measuring patient experiences of person</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centred care: Translation, cultural adaption and qualitative evaluation of item candidates for use in England and Sweden. </w:t>
      </w:r>
      <w:r w:rsidRPr="00F77037">
        <w:rPr>
          <w:i/>
          <w:iCs/>
          <w:sz w:val="24"/>
          <w:szCs w:val="24"/>
          <w:shd w:val="clear" w:color="auto" w:fill="FFFFFF"/>
          <w:lang w:val="en-GB"/>
        </w:rPr>
        <w:t xml:space="preserve">Scandinavian Journal of Caring </w:t>
      </w:r>
      <w:proofErr w:type="spellStart"/>
      <w:r w:rsidRPr="00F77037">
        <w:rPr>
          <w:i/>
          <w:iCs/>
          <w:sz w:val="24"/>
          <w:szCs w:val="24"/>
          <w:shd w:val="clear" w:color="auto" w:fill="FFFFFF"/>
          <w:lang w:val="en-GB"/>
        </w:rPr>
        <w:t>Sciences</w:t>
      </w:r>
      <w:r w:rsidRPr="00F77037">
        <w:rPr>
          <w:sz w:val="24"/>
          <w:szCs w:val="24"/>
          <w:shd w:val="clear" w:color="auto" w:fill="FFFFFF"/>
          <w:lang w:val="en-GB"/>
        </w:rPr>
        <w:t>.Available</w:t>
      </w:r>
      <w:proofErr w:type="spellEnd"/>
      <w:r w:rsidRPr="00F77037">
        <w:rPr>
          <w:sz w:val="24"/>
          <w:szCs w:val="24"/>
          <w:shd w:val="clear" w:color="auto" w:fill="FFFFFF"/>
          <w:lang w:val="en-GB"/>
        </w:rPr>
        <w:t xml:space="preserve"> at:</w:t>
      </w:r>
      <w:r w:rsidRPr="00F77037">
        <w:rPr>
          <w:sz w:val="24"/>
          <w:szCs w:val="24"/>
          <w:lang w:val="en-GB"/>
        </w:rPr>
        <w:t xml:space="preserve"> </w:t>
      </w:r>
      <w:hyperlink r:id="rId23" w:history="1">
        <w:r w:rsidRPr="00F77037">
          <w:rPr>
            <w:rStyle w:val="Hyperlink"/>
            <w:color w:val="auto"/>
            <w:sz w:val="24"/>
            <w:szCs w:val="24"/>
            <w:shd w:val="clear" w:color="auto" w:fill="FFFFFF"/>
            <w:lang w:val="en-GB"/>
          </w:rPr>
          <w:t>https://onlinelibrary.wiley.com/doi/pdfdirect/10.1111/scs.12982</w:t>
        </w:r>
      </w:hyperlink>
      <w:r w:rsidRPr="00F77037">
        <w:rPr>
          <w:sz w:val="24"/>
          <w:szCs w:val="24"/>
          <w:shd w:val="clear" w:color="auto" w:fill="FFFFFF"/>
          <w:lang w:val="en-GB"/>
        </w:rPr>
        <w:t xml:space="preserve"> [Accessed on 21 August,2021]</w:t>
      </w:r>
    </w:p>
    <w:p w14:paraId="684139B9" w14:textId="77777777" w:rsidR="00661765" w:rsidRPr="00F77037" w:rsidRDefault="00661765" w:rsidP="00F77037">
      <w:pPr>
        <w:pStyle w:val="ListParagraph"/>
        <w:numPr>
          <w:ilvl w:val="0"/>
          <w:numId w:val="3"/>
        </w:numPr>
        <w:spacing w:line="360" w:lineRule="auto"/>
        <w:jc w:val="both"/>
        <w:rPr>
          <w:sz w:val="24"/>
          <w:szCs w:val="24"/>
          <w:lang w:val="en-GB"/>
        </w:rPr>
      </w:pPr>
      <w:r w:rsidRPr="00F77037">
        <w:rPr>
          <w:sz w:val="24"/>
          <w:szCs w:val="24"/>
          <w:shd w:val="clear" w:color="auto" w:fill="FFFFFF"/>
          <w:lang w:val="en-GB"/>
        </w:rPr>
        <w:t xml:space="preserve">Santana, M.J., </w:t>
      </w:r>
      <w:proofErr w:type="spellStart"/>
      <w:r w:rsidRPr="00F77037">
        <w:rPr>
          <w:sz w:val="24"/>
          <w:szCs w:val="24"/>
          <w:shd w:val="clear" w:color="auto" w:fill="FFFFFF"/>
          <w:lang w:val="en-GB"/>
        </w:rPr>
        <w:t>Manalili</w:t>
      </w:r>
      <w:proofErr w:type="spellEnd"/>
      <w:r w:rsidRPr="00F77037">
        <w:rPr>
          <w:sz w:val="24"/>
          <w:szCs w:val="24"/>
          <w:shd w:val="clear" w:color="auto" w:fill="FFFFFF"/>
          <w:lang w:val="en-GB"/>
        </w:rPr>
        <w:t xml:space="preserve">, K., Jolley, R.J., </w:t>
      </w:r>
      <w:proofErr w:type="spellStart"/>
      <w:r w:rsidRPr="00F77037">
        <w:rPr>
          <w:sz w:val="24"/>
          <w:szCs w:val="24"/>
          <w:shd w:val="clear" w:color="auto" w:fill="FFFFFF"/>
          <w:lang w:val="en-GB"/>
        </w:rPr>
        <w:t>Zelinsky</w:t>
      </w:r>
      <w:proofErr w:type="spellEnd"/>
      <w:r w:rsidRPr="00F77037">
        <w:rPr>
          <w:sz w:val="24"/>
          <w:szCs w:val="24"/>
          <w:shd w:val="clear" w:color="auto" w:fill="FFFFFF"/>
          <w:lang w:val="en-GB"/>
        </w:rPr>
        <w:t xml:space="preserve">, S., </w:t>
      </w:r>
      <w:proofErr w:type="spellStart"/>
      <w:r w:rsidRPr="00F77037">
        <w:rPr>
          <w:sz w:val="24"/>
          <w:szCs w:val="24"/>
          <w:shd w:val="clear" w:color="auto" w:fill="FFFFFF"/>
          <w:lang w:val="en-GB"/>
        </w:rPr>
        <w:t>Quan</w:t>
      </w:r>
      <w:proofErr w:type="spellEnd"/>
      <w:r w:rsidRPr="00F77037">
        <w:rPr>
          <w:sz w:val="24"/>
          <w:szCs w:val="24"/>
          <w:shd w:val="clear" w:color="auto" w:fill="FFFFFF"/>
          <w:lang w:val="en-GB"/>
        </w:rPr>
        <w:t>, H. and Lu, M., 2018. How to practice person</w:t>
      </w:r>
      <w:r w:rsidRPr="00F77037">
        <w:rPr>
          <w:rFonts w:ascii="Cambria Math" w:hAnsi="Cambria Math" w:cs="Cambria Math"/>
          <w:sz w:val="24"/>
          <w:szCs w:val="24"/>
          <w:shd w:val="clear" w:color="auto" w:fill="FFFFFF"/>
          <w:lang w:val="en-GB"/>
        </w:rPr>
        <w:t>‐</w:t>
      </w:r>
      <w:r w:rsidRPr="00F77037">
        <w:rPr>
          <w:sz w:val="24"/>
          <w:szCs w:val="24"/>
          <w:shd w:val="clear" w:color="auto" w:fill="FFFFFF"/>
          <w:lang w:val="en-GB"/>
        </w:rPr>
        <w:t>centred care: A conceptual framework. </w:t>
      </w:r>
      <w:r w:rsidRPr="00F77037">
        <w:rPr>
          <w:i/>
          <w:iCs/>
          <w:sz w:val="24"/>
          <w:szCs w:val="24"/>
          <w:shd w:val="clear" w:color="auto" w:fill="FFFFFF"/>
          <w:lang w:val="en-GB"/>
        </w:rPr>
        <w:t>Health Expectations</w:t>
      </w:r>
      <w:r w:rsidRPr="00F77037">
        <w:rPr>
          <w:sz w:val="24"/>
          <w:szCs w:val="24"/>
          <w:shd w:val="clear" w:color="auto" w:fill="FFFFFF"/>
          <w:lang w:val="en-GB"/>
        </w:rPr>
        <w:t>, </w:t>
      </w:r>
      <w:r w:rsidRPr="00F77037">
        <w:rPr>
          <w:i/>
          <w:iCs/>
          <w:sz w:val="24"/>
          <w:szCs w:val="24"/>
          <w:shd w:val="clear" w:color="auto" w:fill="FFFFFF"/>
          <w:lang w:val="en-GB"/>
        </w:rPr>
        <w:t>21</w:t>
      </w:r>
      <w:r w:rsidRPr="00F77037">
        <w:rPr>
          <w:sz w:val="24"/>
          <w:szCs w:val="24"/>
          <w:shd w:val="clear" w:color="auto" w:fill="FFFFFF"/>
          <w:lang w:val="en-GB"/>
        </w:rPr>
        <w:t xml:space="preserve">(2), pp.429-440.Available at: </w:t>
      </w:r>
      <w:hyperlink r:id="rId24" w:tooltip="https://onlinelibrary.wiley.com/doi/pdf/10.1111/hex.12640" w:history="1">
        <w:r w:rsidRPr="00F77037">
          <w:rPr>
            <w:rStyle w:val="Hyperlink"/>
            <w:color w:val="auto"/>
            <w:sz w:val="24"/>
            <w:szCs w:val="24"/>
            <w:lang w:val="en-GB"/>
          </w:rPr>
          <w:t>https://onlinelibrary.wiley.com/doi/pdf/10.1111/hex.12640</w:t>
        </w:r>
      </w:hyperlink>
      <w:r w:rsidRPr="00F77037">
        <w:rPr>
          <w:sz w:val="24"/>
          <w:szCs w:val="24"/>
          <w:lang w:val="en-GB"/>
        </w:rPr>
        <w:t xml:space="preserve">[Accessed on 21 </w:t>
      </w:r>
      <w:r w:rsidR="00A214B1" w:rsidRPr="00F77037">
        <w:rPr>
          <w:sz w:val="24"/>
          <w:szCs w:val="24"/>
          <w:lang w:val="en-GB"/>
        </w:rPr>
        <w:t>August</w:t>
      </w:r>
      <w:r w:rsidRPr="00F77037">
        <w:rPr>
          <w:sz w:val="24"/>
          <w:szCs w:val="24"/>
          <w:lang w:val="en-GB"/>
        </w:rPr>
        <w:t>, 2021]</w:t>
      </w:r>
    </w:p>
    <w:p w14:paraId="2950590E"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proofErr w:type="spellStart"/>
      <w:r w:rsidRPr="00F77037">
        <w:rPr>
          <w:sz w:val="24"/>
          <w:szCs w:val="24"/>
          <w:shd w:val="clear" w:color="auto" w:fill="FFFFFF"/>
          <w:lang w:val="en-GB"/>
        </w:rPr>
        <w:t>Sjöberg</w:t>
      </w:r>
      <w:proofErr w:type="spellEnd"/>
      <w:r w:rsidRPr="00F77037">
        <w:rPr>
          <w:sz w:val="24"/>
          <w:szCs w:val="24"/>
          <w:shd w:val="clear" w:color="auto" w:fill="FFFFFF"/>
          <w:lang w:val="en-GB"/>
        </w:rPr>
        <w:t xml:space="preserve">, V. and </w:t>
      </w:r>
      <w:proofErr w:type="spellStart"/>
      <w:r w:rsidRPr="00F77037">
        <w:rPr>
          <w:sz w:val="24"/>
          <w:szCs w:val="24"/>
          <w:shd w:val="clear" w:color="auto" w:fill="FFFFFF"/>
          <w:lang w:val="en-GB"/>
        </w:rPr>
        <w:t>Forsner</w:t>
      </w:r>
      <w:proofErr w:type="spellEnd"/>
      <w:r w:rsidRPr="00F77037">
        <w:rPr>
          <w:sz w:val="24"/>
          <w:szCs w:val="24"/>
          <w:shd w:val="clear" w:color="auto" w:fill="FFFFFF"/>
          <w:lang w:val="en-GB"/>
        </w:rPr>
        <w:t>, M., 2020. Shifting roles: physiotherapists’ perception of person-</w:t>
      </w:r>
      <w:proofErr w:type="spellStart"/>
      <w:r w:rsidRPr="00F77037">
        <w:rPr>
          <w:sz w:val="24"/>
          <w:szCs w:val="24"/>
          <w:shd w:val="clear" w:color="auto" w:fill="FFFFFF"/>
          <w:lang w:val="en-GB"/>
        </w:rPr>
        <w:t>centered</w:t>
      </w:r>
      <w:proofErr w:type="spellEnd"/>
      <w:r w:rsidRPr="00F77037">
        <w:rPr>
          <w:sz w:val="24"/>
          <w:szCs w:val="24"/>
          <w:shd w:val="clear" w:color="auto" w:fill="FFFFFF"/>
          <w:lang w:val="en-GB"/>
        </w:rPr>
        <w:t xml:space="preserve"> care during a pre-implementation phase in the acute hospital setting-A </w:t>
      </w:r>
      <w:proofErr w:type="spellStart"/>
      <w:r w:rsidRPr="00F77037">
        <w:rPr>
          <w:sz w:val="24"/>
          <w:szCs w:val="24"/>
          <w:shd w:val="clear" w:color="auto" w:fill="FFFFFF"/>
          <w:lang w:val="en-GB"/>
        </w:rPr>
        <w:t>phenomenographic</w:t>
      </w:r>
      <w:proofErr w:type="spellEnd"/>
      <w:r w:rsidRPr="00F77037">
        <w:rPr>
          <w:sz w:val="24"/>
          <w:szCs w:val="24"/>
          <w:shd w:val="clear" w:color="auto" w:fill="FFFFFF"/>
          <w:lang w:val="en-GB"/>
        </w:rPr>
        <w:t xml:space="preserve"> study. </w:t>
      </w:r>
      <w:r w:rsidRPr="00F77037">
        <w:rPr>
          <w:i/>
          <w:iCs/>
          <w:sz w:val="24"/>
          <w:szCs w:val="24"/>
          <w:shd w:val="clear" w:color="auto" w:fill="FFFFFF"/>
          <w:lang w:val="en-GB"/>
        </w:rPr>
        <w:t>Physiotherapy Theory and Practice</w:t>
      </w:r>
      <w:r w:rsidRPr="00F77037">
        <w:rPr>
          <w:sz w:val="24"/>
          <w:szCs w:val="24"/>
          <w:shd w:val="clear" w:color="auto" w:fill="FFFFFF"/>
          <w:lang w:val="en-GB"/>
        </w:rPr>
        <w:t>, pp.1-11.Available at:</w:t>
      </w:r>
      <w:r w:rsidRPr="00F77037">
        <w:rPr>
          <w:sz w:val="24"/>
          <w:szCs w:val="24"/>
          <w:lang w:val="en-GB"/>
        </w:rPr>
        <w:t xml:space="preserve"> </w:t>
      </w:r>
      <w:hyperlink r:id="rId25" w:history="1">
        <w:r w:rsidRPr="00F77037">
          <w:rPr>
            <w:rStyle w:val="Hyperlink"/>
            <w:color w:val="auto"/>
            <w:sz w:val="24"/>
            <w:szCs w:val="24"/>
            <w:shd w:val="clear" w:color="auto" w:fill="FFFFFF"/>
            <w:lang w:val="en-GB"/>
          </w:rPr>
          <w:t>https://www.tandfonline.com/doi/pdf/10.1080/09593985.2020.1809042</w:t>
        </w:r>
      </w:hyperlink>
      <w:r w:rsidRPr="00F77037">
        <w:rPr>
          <w:sz w:val="24"/>
          <w:szCs w:val="24"/>
          <w:shd w:val="clear" w:color="auto" w:fill="FFFFFF"/>
          <w:lang w:val="en-GB"/>
        </w:rPr>
        <w:t xml:space="preserve"> [Accessed on 21 August,2021]</w:t>
      </w:r>
    </w:p>
    <w:p w14:paraId="0A7548AE" w14:textId="77777777" w:rsidR="00661765" w:rsidRPr="00F77037" w:rsidRDefault="00661765" w:rsidP="00F77037">
      <w:pPr>
        <w:pStyle w:val="ListParagraph"/>
        <w:numPr>
          <w:ilvl w:val="0"/>
          <w:numId w:val="3"/>
        </w:numPr>
        <w:spacing w:line="360" w:lineRule="auto"/>
        <w:jc w:val="both"/>
        <w:rPr>
          <w:sz w:val="24"/>
          <w:szCs w:val="24"/>
          <w:shd w:val="clear" w:color="auto" w:fill="FFFFFF"/>
          <w:lang w:val="en-GB"/>
        </w:rPr>
      </w:pPr>
      <w:r w:rsidRPr="00F77037">
        <w:rPr>
          <w:sz w:val="24"/>
          <w:szCs w:val="24"/>
          <w:shd w:val="clear" w:color="auto" w:fill="FFFFFF"/>
          <w:lang w:val="en-GB"/>
        </w:rPr>
        <w:t xml:space="preserve">Steel, A., Foley, H. and Redmond, R., 2020. Person-centred care and traditional philosophies in the evolution of osteopathic models and theoretical frameworks: Response to </w:t>
      </w:r>
      <w:proofErr w:type="spellStart"/>
      <w:r w:rsidRPr="00F77037">
        <w:rPr>
          <w:sz w:val="24"/>
          <w:szCs w:val="24"/>
          <w:shd w:val="clear" w:color="auto" w:fill="FFFFFF"/>
          <w:lang w:val="en-GB"/>
        </w:rPr>
        <w:t>Esteves</w:t>
      </w:r>
      <w:proofErr w:type="spellEnd"/>
      <w:r w:rsidRPr="00F77037">
        <w:rPr>
          <w:sz w:val="24"/>
          <w:szCs w:val="24"/>
          <w:shd w:val="clear" w:color="auto" w:fill="FFFFFF"/>
          <w:lang w:val="en-GB"/>
        </w:rPr>
        <w:t xml:space="preserve"> et al. </w:t>
      </w:r>
      <w:r w:rsidRPr="00F77037">
        <w:rPr>
          <w:i/>
          <w:iCs/>
          <w:sz w:val="24"/>
          <w:szCs w:val="24"/>
          <w:shd w:val="clear" w:color="auto" w:fill="FFFFFF"/>
          <w:lang w:val="en-GB"/>
        </w:rPr>
        <w:t xml:space="preserve">International Journal of Osteopathic </w:t>
      </w:r>
      <w:proofErr w:type="spellStart"/>
      <w:r w:rsidRPr="00F77037">
        <w:rPr>
          <w:i/>
          <w:iCs/>
          <w:sz w:val="24"/>
          <w:szCs w:val="24"/>
          <w:shd w:val="clear" w:color="auto" w:fill="FFFFFF"/>
          <w:lang w:val="en-GB"/>
        </w:rPr>
        <w:t>Medicine</w:t>
      </w:r>
      <w:r w:rsidRPr="00F77037">
        <w:rPr>
          <w:sz w:val="24"/>
          <w:szCs w:val="24"/>
          <w:shd w:val="clear" w:color="auto" w:fill="FFFFFF"/>
          <w:lang w:val="en-GB"/>
        </w:rPr>
        <w:t>.Available</w:t>
      </w:r>
      <w:proofErr w:type="spellEnd"/>
      <w:r w:rsidRPr="00F77037">
        <w:rPr>
          <w:sz w:val="24"/>
          <w:szCs w:val="24"/>
          <w:shd w:val="clear" w:color="auto" w:fill="FFFFFF"/>
          <w:lang w:val="en-GB"/>
        </w:rPr>
        <w:t xml:space="preserve"> at:</w:t>
      </w:r>
      <w:r w:rsidRPr="00F77037">
        <w:rPr>
          <w:sz w:val="24"/>
          <w:szCs w:val="24"/>
          <w:lang w:val="en-GB"/>
        </w:rPr>
        <w:t xml:space="preserve"> </w:t>
      </w:r>
      <w:hyperlink r:id="rId26" w:history="1">
        <w:r w:rsidRPr="00F77037">
          <w:rPr>
            <w:rStyle w:val="Hyperlink"/>
            <w:color w:val="auto"/>
            <w:sz w:val="24"/>
            <w:szCs w:val="24"/>
            <w:shd w:val="clear" w:color="auto" w:fill="FFFFFF"/>
            <w:lang w:val="en-GB"/>
          </w:rPr>
          <w:t>https://opus.cloud.lib.uts.edu.au/bitstream/10453/142171/2/Binder1.pdf</w:t>
        </w:r>
      </w:hyperlink>
      <w:r w:rsidRPr="00F77037">
        <w:rPr>
          <w:sz w:val="24"/>
          <w:szCs w:val="24"/>
          <w:shd w:val="clear" w:color="auto" w:fill="FFFFFF"/>
          <w:lang w:val="en-GB"/>
        </w:rPr>
        <w:t xml:space="preserve"> [Accessed on 21 August,2021]</w:t>
      </w:r>
    </w:p>
    <w:p w14:paraId="5071DF7A" w14:textId="77777777" w:rsidR="00A77793" w:rsidRPr="00702C36" w:rsidRDefault="00A77793" w:rsidP="00661765">
      <w:pPr>
        <w:spacing w:line="360" w:lineRule="auto"/>
        <w:jc w:val="both"/>
        <w:rPr>
          <w:rFonts w:ascii="Times New Roman" w:hAnsi="Times New Roman" w:cs="Times New Roman"/>
          <w:sz w:val="24"/>
          <w:szCs w:val="24"/>
          <w:shd w:val="clear" w:color="auto" w:fill="FFFFFF"/>
          <w:lang w:val="en-GB"/>
        </w:rPr>
      </w:pPr>
    </w:p>
    <w:p w14:paraId="3B9721DD" w14:textId="77777777" w:rsidR="007208E2" w:rsidRPr="00702C36" w:rsidRDefault="007208E2">
      <w:pPr>
        <w:jc w:val="both"/>
        <w:rPr>
          <w:sz w:val="24"/>
          <w:szCs w:val="24"/>
          <w:lang w:val="en-GB"/>
        </w:rPr>
      </w:pPr>
    </w:p>
    <w:p w14:paraId="2FFAED42" w14:textId="77777777" w:rsidR="007208E2" w:rsidRPr="00702C36" w:rsidRDefault="007208E2">
      <w:pPr>
        <w:jc w:val="both"/>
        <w:rPr>
          <w:sz w:val="24"/>
          <w:szCs w:val="24"/>
          <w:lang w:val="en-GB"/>
        </w:rPr>
      </w:pPr>
    </w:p>
    <w:p w14:paraId="486CCBE0" w14:textId="77777777" w:rsidR="007208E2" w:rsidRPr="00702C36" w:rsidRDefault="007208E2">
      <w:pPr>
        <w:jc w:val="both"/>
        <w:rPr>
          <w:sz w:val="24"/>
          <w:szCs w:val="24"/>
          <w:lang w:val="en-GB"/>
        </w:rPr>
      </w:pPr>
    </w:p>
    <w:p w14:paraId="10D6347B" w14:textId="77777777" w:rsidR="007208E2" w:rsidRPr="00702C36" w:rsidRDefault="007208E2">
      <w:pPr>
        <w:pStyle w:val="Normal1"/>
        <w:spacing w:line="360" w:lineRule="auto"/>
        <w:jc w:val="both"/>
        <w:rPr>
          <w:sz w:val="24"/>
          <w:szCs w:val="24"/>
          <w:highlight w:val="white"/>
          <w:lang w:val="en-GB"/>
        </w:rPr>
      </w:pPr>
    </w:p>
    <w:sectPr w:rsidR="007208E2" w:rsidRPr="00702C36" w:rsidSect="00F77037">
      <w:headerReference w:type="default" r:id="rId27"/>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FB365" w14:textId="77777777" w:rsidR="006855D8" w:rsidRDefault="006855D8">
      <w:pPr>
        <w:spacing w:line="240" w:lineRule="auto"/>
      </w:pPr>
      <w:r>
        <w:separator/>
      </w:r>
    </w:p>
  </w:endnote>
  <w:endnote w:type="continuationSeparator" w:id="0">
    <w:p w14:paraId="58F5DC20" w14:textId="77777777" w:rsidR="006855D8" w:rsidRDefault="006855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B0FE7" w14:textId="77777777" w:rsidR="00751CA7" w:rsidRDefault="00751CA7">
    <w:pPr>
      <w:pStyle w:val="Footer"/>
      <w:jc w:val="right"/>
    </w:pPr>
  </w:p>
  <w:p w14:paraId="487DE9A2" w14:textId="77777777" w:rsidR="00FC095F" w:rsidRPr="00FC095F" w:rsidRDefault="00FC095F" w:rsidP="00FC095F">
    <w:pPr>
      <w:pStyle w:val="Normal1"/>
      <w:rPr>
        <w:sz w:val="20"/>
        <w:szCs w:val="24"/>
      </w:rPr>
    </w:pPr>
  </w:p>
  <w:p w14:paraId="2178C817" w14:textId="77777777" w:rsidR="00751CA7" w:rsidRPr="00FC095F" w:rsidRDefault="00751CA7" w:rsidP="00FC095F">
    <w:pPr>
      <w:pStyle w:val="Foo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C2828" w14:textId="77777777" w:rsidR="006855D8" w:rsidRDefault="006855D8">
      <w:pPr>
        <w:spacing w:line="240" w:lineRule="auto"/>
      </w:pPr>
      <w:r>
        <w:separator/>
      </w:r>
    </w:p>
  </w:footnote>
  <w:footnote w:type="continuationSeparator" w:id="0">
    <w:p w14:paraId="73B7ACC6" w14:textId="77777777" w:rsidR="006855D8" w:rsidRDefault="006855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72EA9" w14:textId="77777777" w:rsidR="00F77037" w:rsidRDefault="00F77037" w:rsidP="00F77037">
    <w:pPr>
      <w:pStyle w:val="Header"/>
      <w:pBdr>
        <w:bottom w:val="single" w:sz="4" w:space="1" w:color="D9D9D9" w:themeColor="background1" w:themeShade="D9"/>
      </w:pBdr>
      <w:jc w:val="both"/>
      <w:rPr>
        <w:b/>
        <w:bCs/>
      </w:rPr>
    </w:pPr>
    <w:r>
      <w:rPr>
        <w:sz w:val="20"/>
        <w:szCs w:val="24"/>
      </w:rPr>
      <w:t>Assessment 2: P</w:t>
    </w:r>
    <w:r w:rsidRPr="00FC095F">
      <w:rPr>
        <w:sz w:val="20"/>
        <w:szCs w:val="24"/>
      </w:rPr>
      <w:t xml:space="preserve">rinciples of </w:t>
    </w:r>
    <w:r>
      <w:rPr>
        <w:sz w:val="20"/>
        <w:szCs w:val="24"/>
      </w:rPr>
      <w:t>H</w:t>
    </w:r>
    <w:r w:rsidRPr="00FC095F">
      <w:rPr>
        <w:sz w:val="20"/>
        <w:szCs w:val="24"/>
      </w:rPr>
      <w:t xml:space="preserve">ealth and </w:t>
    </w:r>
    <w:r>
      <w:rPr>
        <w:sz w:val="20"/>
        <w:szCs w:val="24"/>
      </w:rPr>
      <w:t>S</w:t>
    </w:r>
    <w:r w:rsidRPr="00FC095F">
      <w:rPr>
        <w:sz w:val="20"/>
        <w:szCs w:val="24"/>
      </w:rPr>
      <w:t xml:space="preserve">ocial </w:t>
    </w:r>
    <w:r>
      <w:rPr>
        <w:sz w:val="20"/>
        <w:szCs w:val="24"/>
      </w:rPr>
      <w:t>C</w:t>
    </w:r>
    <w:r w:rsidRPr="00FC095F">
      <w:rPr>
        <w:sz w:val="20"/>
        <w:szCs w:val="24"/>
      </w:rPr>
      <w:t xml:space="preserve">are </w:t>
    </w:r>
    <w:r>
      <w:rPr>
        <w:sz w:val="20"/>
        <w:szCs w:val="24"/>
      </w:rPr>
      <w:t>P</w:t>
    </w:r>
    <w:r w:rsidRPr="00FC095F">
      <w:rPr>
        <w:sz w:val="20"/>
        <w:szCs w:val="24"/>
      </w:rPr>
      <w:t>ractice</w:t>
    </w:r>
    <w:r>
      <w:rPr>
        <w:color w:val="7F7F7F" w:themeColor="background1" w:themeShade="7F"/>
        <w:spacing w:val="60"/>
      </w:rPr>
      <w:t xml:space="preserve"> </w:t>
    </w:r>
    <w:r>
      <w:rPr>
        <w:color w:val="7F7F7F" w:themeColor="background1" w:themeShade="7F"/>
        <w:spacing w:val="60"/>
      </w:rPr>
      <w:tab/>
    </w:r>
    <w:sdt>
      <w:sdtPr>
        <w:rPr>
          <w:color w:val="7F7F7F" w:themeColor="background1" w:themeShade="7F"/>
          <w:spacing w:val="60"/>
        </w:rPr>
        <w:id w:val="-358278449"/>
        <w:docPartObj>
          <w:docPartGallery w:val="Page Numbers (Top of Page)"/>
          <w:docPartUnique/>
        </w:docPartObj>
      </w:sdtPr>
      <w:sdtEndPr>
        <w:rPr>
          <w:b/>
          <w:bCs/>
          <w:noProof/>
          <w:color w:val="auto"/>
          <w:spacing w:val="0"/>
        </w:rPr>
      </w:sdtEndPr>
      <w:sdtContent>
        <w:r>
          <w:rPr>
            <w:color w:val="7F7F7F" w:themeColor="background1" w:themeShade="7F"/>
            <w:spacing w:val="60"/>
          </w:rPr>
          <w:t>Page</w:t>
        </w:r>
        <w:r>
          <w:t xml:space="preserve"> | </w:t>
        </w:r>
        <w:r>
          <w:fldChar w:fldCharType="begin"/>
        </w:r>
        <w:r>
          <w:instrText xml:space="preserve"> PAGE   \* MERGEFORMAT </w:instrText>
        </w:r>
        <w:r>
          <w:fldChar w:fldCharType="separate"/>
        </w:r>
        <w:r w:rsidR="00205BB9" w:rsidRPr="00205BB9">
          <w:rPr>
            <w:b/>
            <w:bCs/>
            <w:noProof/>
          </w:rPr>
          <w:t>13</w:t>
        </w:r>
        <w:r>
          <w:rPr>
            <w:b/>
            <w:bCs/>
            <w:noProof/>
          </w:rPr>
          <w:fldChar w:fldCharType="end"/>
        </w:r>
      </w:sdtContent>
    </w:sdt>
  </w:p>
  <w:p w14:paraId="1885BEF9" w14:textId="77777777" w:rsidR="00F77037" w:rsidRDefault="00F770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5B4F"/>
    <w:multiLevelType w:val="hybridMultilevel"/>
    <w:tmpl w:val="4A4CA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92112"/>
    <w:multiLevelType w:val="hybridMultilevel"/>
    <w:tmpl w:val="EAF8B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F4B88"/>
    <w:multiLevelType w:val="hybridMultilevel"/>
    <w:tmpl w:val="B8D4489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8E2"/>
    <w:rsid w:val="000049B3"/>
    <w:rsid w:val="00055BB2"/>
    <w:rsid w:val="000F300C"/>
    <w:rsid w:val="00106E6D"/>
    <w:rsid w:val="001F06FA"/>
    <w:rsid w:val="00205BB9"/>
    <w:rsid w:val="00212314"/>
    <w:rsid w:val="002B72AA"/>
    <w:rsid w:val="002F48A3"/>
    <w:rsid w:val="00315359"/>
    <w:rsid w:val="003268FC"/>
    <w:rsid w:val="00362249"/>
    <w:rsid w:val="003652DB"/>
    <w:rsid w:val="00365356"/>
    <w:rsid w:val="00371785"/>
    <w:rsid w:val="00413D19"/>
    <w:rsid w:val="004E00D5"/>
    <w:rsid w:val="004E2A8A"/>
    <w:rsid w:val="00625693"/>
    <w:rsid w:val="00661765"/>
    <w:rsid w:val="006855D8"/>
    <w:rsid w:val="006903EF"/>
    <w:rsid w:val="006A2CD4"/>
    <w:rsid w:val="00702C36"/>
    <w:rsid w:val="007208E2"/>
    <w:rsid w:val="0072171D"/>
    <w:rsid w:val="00751CA7"/>
    <w:rsid w:val="007A6E3C"/>
    <w:rsid w:val="00871FD1"/>
    <w:rsid w:val="008A66D5"/>
    <w:rsid w:val="00953B1A"/>
    <w:rsid w:val="00A007D7"/>
    <w:rsid w:val="00A214B1"/>
    <w:rsid w:val="00A77793"/>
    <w:rsid w:val="00B01C9C"/>
    <w:rsid w:val="00B40AA3"/>
    <w:rsid w:val="00B4394F"/>
    <w:rsid w:val="00C87F78"/>
    <w:rsid w:val="00C906F1"/>
    <w:rsid w:val="00D02C6B"/>
    <w:rsid w:val="00D05914"/>
    <w:rsid w:val="00D356C1"/>
    <w:rsid w:val="00DA4BDE"/>
    <w:rsid w:val="00DA6793"/>
    <w:rsid w:val="00DF7921"/>
    <w:rsid w:val="00EA43C2"/>
    <w:rsid w:val="00F100B0"/>
    <w:rsid w:val="00F30D8A"/>
    <w:rsid w:val="00F77037"/>
    <w:rsid w:val="00FB106A"/>
    <w:rsid w:val="00FB432D"/>
    <w:rsid w:val="00FC0248"/>
    <w:rsid w:val="00FC095F"/>
    <w:rsid w:val="00FF6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2D703"/>
  <w15:docId w15:val="{765F7D50-6F4D-4B9D-B752-B2E9FE7B0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8E2"/>
  </w:style>
  <w:style w:type="paragraph" w:styleId="Heading1">
    <w:name w:val="heading 1"/>
    <w:basedOn w:val="Normal2"/>
    <w:next w:val="Normal1"/>
    <w:link w:val="Heading1Char"/>
    <w:rsid w:val="00F77037"/>
    <w:pPr>
      <w:spacing w:line="360" w:lineRule="auto"/>
      <w:jc w:val="both"/>
      <w:outlineLvl w:val="0"/>
    </w:pPr>
    <w:rPr>
      <w:b/>
      <w:caps/>
      <w:sz w:val="24"/>
      <w:szCs w:val="24"/>
    </w:rPr>
  </w:style>
  <w:style w:type="paragraph" w:styleId="Heading2">
    <w:name w:val="heading 2"/>
    <w:basedOn w:val="Normal2"/>
    <w:next w:val="Normal1"/>
    <w:link w:val="Heading2Char"/>
    <w:rsid w:val="002B72AA"/>
    <w:pPr>
      <w:spacing w:line="360" w:lineRule="auto"/>
      <w:jc w:val="both"/>
      <w:outlineLvl w:val="1"/>
    </w:pPr>
    <w:rPr>
      <w:b/>
      <w:sz w:val="24"/>
      <w:szCs w:val="24"/>
    </w:rPr>
  </w:style>
  <w:style w:type="paragraph" w:styleId="Heading3">
    <w:name w:val="heading 3"/>
    <w:basedOn w:val="Normal1"/>
    <w:next w:val="Normal1"/>
    <w:link w:val="Heading3Char"/>
    <w:rsid w:val="007208E2"/>
    <w:pPr>
      <w:keepNext/>
      <w:keepLines/>
      <w:spacing w:before="320" w:after="80"/>
      <w:outlineLvl w:val="2"/>
    </w:pPr>
    <w:rPr>
      <w:color w:val="434343"/>
      <w:sz w:val="28"/>
      <w:szCs w:val="28"/>
    </w:rPr>
  </w:style>
  <w:style w:type="paragraph" w:styleId="Heading4">
    <w:name w:val="heading 4"/>
    <w:basedOn w:val="Normal1"/>
    <w:next w:val="Normal1"/>
    <w:link w:val="Heading4Char"/>
    <w:rsid w:val="007208E2"/>
    <w:pPr>
      <w:keepNext/>
      <w:keepLines/>
      <w:spacing w:before="280" w:after="80"/>
      <w:outlineLvl w:val="3"/>
    </w:pPr>
    <w:rPr>
      <w:color w:val="666666"/>
      <w:sz w:val="24"/>
      <w:szCs w:val="24"/>
    </w:rPr>
  </w:style>
  <w:style w:type="paragraph" w:styleId="Heading5">
    <w:name w:val="heading 5"/>
    <w:basedOn w:val="Normal1"/>
    <w:next w:val="Normal1"/>
    <w:link w:val="Heading5Char"/>
    <w:rsid w:val="007208E2"/>
    <w:pPr>
      <w:keepNext/>
      <w:keepLines/>
      <w:spacing w:before="240" w:after="80"/>
      <w:outlineLvl w:val="4"/>
    </w:pPr>
    <w:rPr>
      <w:color w:val="666666"/>
    </w:rPr>
  </w:style>
  <w:style w:type="paragraph" w:styleId="Heading6">
    <w:name w:val="heading 6"/>
    <w:basedOn w:val="Normal1"/>
    <w:next w:val="Normal1"/>
    <w:link w:val="Heading6Char"/>
    <w:rsid w:val="007208E2"/>
    <w:pPr>
      <w:keepNext/>
      <w:keepLines/>
      <w:spacing w:before="240" w:after="80"/>
      <w:outlineLvl w:val="5"/>
    </w:pPr>
    <w:rPr>
      <w:i/>
      <w:color w:val="666666"/>
    </w:rPr>
  </w:style>
  <w:style w:type="paragraph" w:styleId="Heading7">
    <w:name w:val="heading 7"/>
    <w:basedOn w:val="Normal1"/>
    <w:next w:val="Normal1"/>
    <w:link w:val="Heading7Char"/>
    <w:uiPriority w:val="9"/>
    <w:unhideWhenUsed/>
    <w:qFormat/>
    <w:rsid w:val="007208E2"/>
    <w:pPr>
      <w:keepNext/>
      <w:keepLines/>
      <w:spacing w:before="320" w:after="200"/>
      <w:outlineLvl w:val="6"/>
    </w:pPr>
    <w:rPr>
      <w:b/>
      <w:bCs/>
      <w:i/>
      <w:iCs/>
    </w:rPr>
  </w:style>
  <w:style w:type="paragraph" w:styleId="Heading8">
    <w:name w:val="heading 8"/>
    <w:basedOn w:val="Normal1"/>
    <w:next w:val="Normal1"/>
    <w:link w:val="Heading8Char"/>
    <w:uiPriority w:val="9"/>
    <w:unhideWhenUsed/>
    <w:qFormat/>
    <w:rsid w:val="007208E2"/>
    <w:pPr>
      <w:keepNext/>
      <w:keepLines/>
      <w:spacing w:before="320" w:after="200"/>
      <w:outlineLvl w:val="7"/>
    </w:pPr>
    <w:rPr>
      <w:i/>
      <w:iCs/>
    </w:rPr>
  </w:style>
  <w:style w:type="paragraph" w:styleId="Heading9">
    <w:name w:val="heading 9"/>
    <w:basedOn w:val="Normal1"/>
    <w:next w:val="Normal1"/>
    <w:link w:val="Heading9Char"/>
    <w:uiPriority w:val="9"/>
    <w:unhideWhenUsed/>
    <w:qFormat/>
    <w:rsid w:val="007208E2"/>
    <w:pPr>
      <w:keepNext/>
      <w:keepLines/>
      <w:spacing w:before="320" w:after="200"/>
      <w:outlineLvl w:val="8"/>
    </w:pPr>
    <w:rPr>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7037"/>
    <w:rPr>
      <w:b/>
      <w:caps/>
      <w:sz w:val="24"/>
      <w:szCs w:val="24"/>
    </w:rPr>
  </w:style>
  <w:style w:type="character" w:customStyle="1" w:styleId="Heading2Char">
    <w:name w:val="Heading 2 Char"/>
    <w:basedOn w:val="DefaultParagraphFont"/>
    <w:link w:val="Heading2"/>
    <w:rsid w:val="002B72AA"/>
    <w:rPr>
      <w:b/>
      <w:sz w:val="24"/>
      <w:szCs w:val="24"/>
    </w:rPr>
  </w:style>
  <w:style w:type="character" w:customStyle="1" w:styleId="Heading3Char">
    <w:name w:val="Heading 3 Char"/>
    <w:basedOn w:val="DefaultParagraphFont"/>
    <w:link w:val="Heading3"/>
    <w:uiPriority w:val="9"/>
    <w:rsid w:val="007208E2"/>
    <w:rPr>
      <w:rFonts w:ascii="Arial" w:eastAsia="Arial" w:hAnsi="Arial" w:cs="Arial"/>
      <w:sz w:val="30"/>
      <w:szCs w:val="30"/>
    </w:rPr>
  </w:style>
  <w:style w:type="character" w:customStyle="1" w:styleId="Heading4Char">
    <w:name w:val="Heading 4 Char"/>
    <w:basedOn w:val="DefaultParagraphFont"/>
    <w:link w:val="Heading4"/>
    <w:uiPriority w:val="9"/>
    <w:rsid w:val="007208E2"/>
    <w:rPr>
      <w:rFonts w:ascii="Arial" w:eastAsia="Arial" w:hAnsi="Arial" w:cs="Arial"/>
      <w:b/>
      <w:bCs/>
      <w:sz w:val="26"/>
      <w:szCs w:val="26"/>
    </w:rPr>
  </w:style>
  <w:style w:type="character" w:customStyle="1" w:styleId="Heading5Char">
    <w:name w:val="Heading 5 Char"/>
    <w:basedOn w:val="DefaultParagraphFont"/>
    <w:link w:val="Heading5"/>
    <w:uiPriority w:val="9"/>
    <w:rsid w:val="007208E2"/>
    <w:rPr>
      <w:rFonts w:ascii="Arial" w:eastAsia="Arial" w:hAnsi="Arial" w:cs="Arial"/>
      <w:b/>
      <w:bCs/>
      <w:sz w:val="24"/>
      <w:szCs w:val="24"/>
    </w:rPr>
  </w:style>
  <w:style w:type="character" w:customStyle="1" w:styleId="Heading6Char">
    <w:name w:val="Heading 6 Char"/>
    <w:basedOn w:val="DefaultParagraphFont"/>
    <w:link w:val="Heading6"/>
    <w:uiPriority w:val="9"/>
    <w:rsid w:val="007208E2"/>
    <w:rPr>
      <w:rFonts w:ascii="Arial" w:eastAsia="Arial" w:hAnsi="Arial" w:cs="Arial"/>
      <w:b/>
      <w:bCs/>
      <w:sz w:val="22"/>
      <w:szCs w:val="22"/>
    </w:rPr>
  </w:style>
  <w:style w:type="character" w:customStyle="1" w:styleId="Heading7Char">
    <w:name w:val="Heading 7 Char"/>
    <w:basedOn w:val="DefaultParagraphFont"/>
    <w:link w:val="Heading7"/>
    <w:uiPriority w:val="9"/>
    <w:rsid w:val="007208E2"/>
    <w:rPr>
      <w:rFonts w:ascii="Arial" w:eastAsia="Arial" w:hAnsi="Arial" w:cs="Arial"/>
      <w:b/>
      <w:bCs/>
      <w:i/>
      <w:iCs/>
      <w:sz w:val="22"/>
      <w:szCs w:val="22"/>
    </w:rPr>
  </w:style>
  <w:style w:type="character" w:customStyle="1" w:styleId="Heading8Char">
    <w:name w:val="Heading 8 Char"/>
    <w:basedOn w:val="DefaultParagraphFont"/>
    <w:link w:val="Heading8"/>
    <w:uiPriority w:val="9"/>
    <w:rsid w:val="007208E2"/>
    <w:rPr>
      <w:rFonts w:ascii="Arial" w:eastAsia="Arial" w:hAnsi="Arial" w:cs="Arial"/>
      <w:i/>
      <w:iCs/>
      <w:sz w:val="22"/>
      <w:szCs w:val="22"/>
    </w:rPr>
  </w:style>
  <w:style w:type="character" w:customStyle="1" w:styleId="Heading9Char">
    <w:name w:val="Heading 9 Char"/>
    <w:basedOn w:val="DefaultParagraphFont"/>
    <w:link w:val="Heading9"/>
    <w:uiPriority w:val="9"/>
    <w:rsid w:val="007208E2"/>
    <w:rPr>
      <w:rFonts w:ascii="Arial" w:eastAsia="Arial" w:hAnsi="Arial" w:cs="Arial"/>
      <w:i/>
      <w:iCs/>
      <w:sz w:val="21"/>
      <w:szCs w:val="21"/>
    </w:rPr>
  </w:style>
  <w:style w:type="paragraph" w:styleId="ListParagraph">
    <w:name w:val="List Paragraph"/>
    <w:basedOn w:val="Normal1"/>
    <w:uiPriority w:val="34"/>
    <w:qFormat/>
    <w:rsid w:val="007208E2"/>
    <w:pPr>
      <w:ind w:left="720"/>
      <w:contextualSpacing/>
    </w:pPr>
  </w:style>
  <w:style w:type="paragraph" w:styleId="NoSpacing">
    <w:name w:val="No Spacing"/>
    <w:uiPriority w:val="1"/>
    <w:qFormat/>
    <w:rsid w:val="007208E2"/>
    <w:pPr>
      <w:spacing w:line="240" w:lineRule="auto"/>
    </w:pPr>
  </w:style>
  <w:style w:type="character" w:customStyle="1" w:styleId="TitleChar">
    <w:name w:val="Title Char"/>
    <w:basedOn w:val="DefaultParagraphFont"/>
    <w:link w:val="Title"/>
    <w:uiPriority w:val="10"/>
    <w:rsid w:val="007208E2"/>
    <w:rPr>
      <w:sz w:val="48"/>
      <w:szCs w:val="48"/>
    </w:rPr>
  </w:style>
  <w:style w:type="character" w:customStyle="1" w:styleId="SubtitleChar">
    <w:name w:val="Subtitle Char"/>
    <w:basedOn w:val="DefaultParagraphFont"/>
    <w:link w:val="Subtitle"/>
    <w:uiPriority w:val="11"/>
    <w:rsid w:val="007208E2"/>
    <w:rPr>
      <w:sz w:val="24"/>
      <w:szCs w:val="24"/>
    </w:rPr>
  </w:style>
  <w:style w:type="paragraph" w:styleId="Quote">
    <w:name w:val="Quote"/>
    <w:basedOn w:val="Normal1"/>
    <w:next w:val="Normal1"/>
    <w:link w:val="QuoteChar"/>
    <w:uiPriority w:val="29"/>
    <w:qFormat/>
    <w:rsid w:val="007208E2"/>
    <w:pPr>
      <w:ind w:left="720" w:right="720"/>
    </w:pPr>
    <w:rPr>
      <w:i/>
    </w:rPr>
  </w:style>
  <w:style w:type="character" w:customStyle="1" w:styleId="QuoteChar">
    <w:name w:val="Quote Char"/>
    <w:link w:val="Quote"/>
    <w:uiPriority w:val="29"/>
    <w:rsid w:val="007208E2"/>
    <w:rPr>
      <w:i/>
    </w:rPr>
  </w:style>
  <w:style w:type="paragraph" w:styleId="IntenseQuote">
    <w:name w:val="Intense Quote"/>
    <w:basedOn w:val="Normal1"/>
    <w:next w:val="Normal1"/>
    <w:link w:val="IntenseQuoteChar"/>
    <w:uiPriority w:val="30"/>
    <w:qFormat/>
    <w:rsid w:val="007208E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sid w:val="007208E2"/>
    <w:rPr>
      <w:i/>
    </w:rPr>
  </w:style>
  <w:style w:type="paragraph" w:styleId="Caption">
    <w:name w:val="caption"/>
    <w:basedOn w:val="Normal1"/>
    <w:next w:val="Normal1"/>
    <w:uiPriority w:val="35"/>
    <w:semiHidden/>
    <w:unhideWhenUsed/>
    <w:qFormat/>
    <w:rsid w:val="007208E2"/>
    <w:rPr>
      <w:b/>
      <w:bCs/>
      <w:color w:val="4F81BD" w:themeColor="accent1"/>
      <w:sz w:val="18"/>
      <w:szCs w:val="18"/>
    </w:rPr>
  </w:style>
  <w:style w:type="character" w:customStyle="1" w:styleId="CaptionChar">
    <w:name w:val="Caption Char"/>
    <w:uiPriority w:val="99"/>
    <w:rsid w:val="007208E2"/>
  </w:style>
  <w:style w:type="table" w:styleId="TableGrid">
    <w:name w:val="Table Grid"/>
    <w:basedOn w:val="TableNormal"/>
    <w:uiPriority w:val="59"/>
    <w:rsid w:val="007208E2"/>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rsid w:val="007208E2"/>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rsid w:val="007208E2"/>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1">
    <w:name w:val="Plain Table 21"/>
    <w:basedOn w:val="TableNormal"/>
    <w:uiPriority w:val="59"/>
    <w:rsid w:val="007208E2"/>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rsid w:val="007208E2"/>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1">
    <w:name w:val="Plain Table 41"/>
    <w:basedOn w:val="TableNormal"/>
    <w:uiPriority w:val="99"/>
    <w:rsid w:val="007208E2"/>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1">
    <w:name w:val="Plain Table 51"/>
    <w:basedOn w:val="TableNormal"/>
    <w:uiPriority w:val="99"/>
    <w:rsid w:val="007208E2"/>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1">
    <w:name w:val="Grid Table 1 Light1"/>
    <w:basedOn w:val="TableNormal"/>
    <w:uiPriority w:val="99"/>
    <w:rsid w:val="007208E2"/>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7208E2"/>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rsid w:val="007208E2"/>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rsid w:val="007208E2"/>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rsid w:val="007208E2"/>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rsid w:val="007208E2"/>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rsid w:val="007208E2"/>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TableNormal"/>
    <w:uiPriority w:val="99"/>
    <w:rsid w:val="007208E2"/>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
    <w:name w:val="Grid Table 2 - Accent 11"/>
    <w:basedOn w:val="TableNormal"/>
    <w:uiPriority w:val="99"/>
    <w:rsid w:val="007208E2"/>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1">
    <w:name w:val="Grid Table 2 - Accent 21"/>
    <w:basedOn w:val="TableNormal"/>
    <w:uiPriority w:val="99"/>
    <w:rsid w:val="007208E2"/>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1">
    <w:name w:val="Grid Table 2 - Accent 31"/>
    <w:basedOn w:val="TableNormal"/>
    <w:uiPriority w:val="99"/>
    <w:rsid w:val="007208E2"/>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1">
    <w:name w:val="Grid Table 2 - Accent 41"/>
    <w:basedOn w:val="TableNormal"/>
    <w:uiPriority w:val="99"/>
    <w:rsid w:val="007208E2"/>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1">
    <w:name w:val="Grid Table 2 - Accent 51"/>
    <w:basedOn w:val="TableNormal"/>
    <w:uiPriority w:val="99"/>
    <w:rsid w:val="007208E2"/>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1">
    <w:name w:val="Grid Table 2 - Accent 61"/>
    <w:basedOn w:val="TableNormal"/>
    <w:uiPriority w:val="99"/>
    <w:rsid w:val="007208E2"/>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GridTable31">
    <w:name w:val="Grid Table 31"/>
    <w:basedOn w:val="TableNormal"/>
    <w:uiPriority w:val="99"/>
    <w:rsid w:val="007208E2"/>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
    <w:name w:val="Grid Table 3 - Accent 11"/>
    <w:basedOn w:val="TableNormal"/>
    <w:uiPriority w:val="99"/>
    <w:rsid w:val="007208E2"/>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1">
    <w:name w:val="Grid Table 3 - Accent 21"/>
    <w:basedOn w:val="TableNormal"/>
    <w:uiPriority w:val="99"/>
    <w:rsid w:val="007208E2"/>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1">
    <w:name w:val="Grid Table 3 - Accent 31"/>
    <w:basedOn w:val="TableNormal"/>
    <w:uiPriority w:val="99"/>
    <w:rsid w:val="007208E2"/>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1">
    <w:name w:val="Grid Table 3 - Accent 41"/>
    <w:basedOn w:val="TableNormal"/>
    <w:uiPriority w:val="99"/>
    <w:rsid w:val="007208E2"/>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1">
    <w:name w:val="Grid Table 3 - Accent 51"/>
    <w:basedOn w:val="TableNormal"/>
    <w:uiPriority w:val="99"/>
    <w:rsid w:val="007208E2"/>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1">
    <w:name w:val="Grid Table 3 - Accent 61"/>
    <w:basedOn w:val="TableNormal"/>
    <w:uiPriority w:val="99"/>
    <w:rsid w:val="007208E2"/>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GridTable41">
    <w:name w:val="Grid Table 41"/>
    <w:basedOn w:val="TableNormal"/>
    <w:uiPriority w:val="59"/>
    <w:rsid w:val="007208E2"/>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
    <w:name w:val="Grid Table 4 - Accent 11"/>
    <w:basedOn w:val="TableNormal"/>
    <w:uiPriority w:val="59"/>
    <w:rsid w:val="007208E2"/>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1">
    <w:name w:val="Grid Table 4 - Accent 21"/>
    <w:basedOn w:val="TableNormal"/>
    <w:uiPriority w:val="59"/>
    <w:rsid w:val="007208E2"/>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1">
    <w:name w:val="Grid Table 4 - Accent 31"/>
    <w:basedOn w:val="TableNormal"/>
    <w:uiPriority w:val="59"/>
    <w:rsid w:val="007208E2"/>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1">
    <w:name w:val="Grid Table 4 - Accent 41"/>
    <w:basedOn w:val="TableNormal"/>
    <w:uiPriority w:val="59"/>
    <w:rsid w:val="007208E2"/>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1">
    <w:name w:val="Grid Table 4 - Accent 51"/>
    <w:basedOn w:val="TableNormal"/>
    <w:uiPriority w:val="59"/>
    <w:rsid w:val="007208E2"/>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1">
    <w:name w:val="Grid Table 4 - Accent 61"/>
    <w:basedOn w:val="TableNormal"/>
    <w:uiPriority w:val="59"/>
    <w:rsid w:val="007208E2"/>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GridTable5Dark1">
    <w:name w:val="Grid Table 5 Dark1"/>
    <w:basedOn w:val="TableNormal"/>
    <w:uiPriority w:val="99"/>
    <w:rsid w:val="007208E2"/>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TableNormal"/>
    <w:uiPriority w:val="99"/>
    <w:rsid w:val="007208E2"/>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1">
    <w:name w:val="Grid Table 5 Dark - Accent 21"/>
    <w:basedOn w:val="TableNormal"/>
    <w:uiPriority w:val="99"/>
    <w:rsid w:val="007208E2"/>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1">
    <w:name w:val="Grid Table 5 Dark - Accent 31"/>
    <w:basedOn w:val="TableNormal"/>
    <w:uiPriority w:val="99"/>
    <w:rsid w:val="007208E2"/>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TableNormal"/>
    <w:uiPriority w:val="99"/>
    <w:rsid w:val="007208E2"/>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1">
    <w:name w:val="Grid Table 5 Dark - Accent 51"/>
    <w:basedOn w:val="TableNormal"/>
    <w:uiPriority w:val="99"/>
    <w:rsid w:val="007208E2"/>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1">
    <w:name w:val="Grid Table 5 Dark - Accent 61"/>
    <w:basedOn w:val="TableNormal"/>
    <w:uiPriority w:val="99"/>
    <w:rsid w:val="007208E2"/>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GridTable6Colorful1">
    <w:name w:val="Grid Table 6 Colorful1"/>
    <w:basedOn w:val="TableNormal"/>
    <w:uiPriority w:val="99"/>
    <w:rsid w:val="007208E2"/>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rsid w:val="007208E2"/>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rsid w:val="007208E2"/>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rsid w:val="007208E2"/>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rsid w:val="007208E2"/>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rsid w:val="007208E2"/>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rsid w:val="007208E2"/>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GridTable7Colorful1">
    <w:name w:val="Grid Table 7 Colorful1"/>
    <w:basedOn w:val="TableNormal"/>
    <w:uiPriority w:val="99"/>
    <w:rsid w:val="007208E2"/>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rsid w:val="007208E2"/>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rsid w:val="007208E2"/>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rsid w:val="007208E2"/>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rsid w:val="007208E2"/>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rsid w:val="007208E2"/>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rsid w:val="007208E2"/>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ListTable1Light1">
    <w:name w:val="List Table 1 Light1"/>
    <w:basedOn w:val="TableNormal"/>
    <w:uiPriority w:val="99"/>
    <w:rsid w:val="007208E2"/>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
    <w:name w:val="List Table 1 Light - Accent 11"/>
    <w:basedOn w:val="TableNormal"/>
    <w:uiPriority w:val="99"/>
    <w:rsid w:val="007208E2"/>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1">
    <w:name w:val="List Table 1 Light - Accent 21"/>
    <w:basedOn w:val="TableNormal"/>
    <w:uiPriority w:val="99"/>
    <w:rsid w:val="007208E2"/>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1">
    <w:name w:val="List Table 1 Light - Accent 31"/>
    <w:basedOn w:val="TableNormal"/>
    <w:uiPriority w:val="99"/>
    <w:rsid w:val="007208E2"/>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1">
    <w:name w:val="List Table 1 Light - Accent 41"/>
    <w:basedOn w:val="TableNormal"/>
    <w:uiPriority w:val="99"/>
    <w:rsid w:val="007208E2"/>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1">
    <w:name w:val="List Table 1 Light - Accent 51"/>
    <w:basedOn w:val="TableNormal"/>
    <w:uiPriority w:val="99"/>
    <w:rsid w:val="007208E2"/>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1">
    <w:name w:val="List Table 1 Light - Accent 61"/>
    <w:basedOn w:val="TableNormal"/>
    <w:uiPriority w:val="99"/>
    <w:rsid w:val="007208E2"/>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ListTable21">
    <w:name w:val="List Table 21"/>
    <w:basedOn w:val="TableNormal"/>
    <w:uiPriority w:val="99"/>
    <w:rsid w:val="007208E2"/>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
    <w:name w:val="List Table 2 - Accent 11"/>
    <w:basedOn w:val="TableNormal"/>
    <w:uiPriority w:val="99"/>
    <w:rsid w:val="007208E2"/>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1">
    <w:name w:val="List Table 2 - Accent 21"/>
    <w:basedOn w:val="TableNormal"/>
    <w:uiPriority w:val="99"/>
    <w:rsid w:val="007208E2"/>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1">
    <w:name w:val="List Table 2 - Accent 31"/>
    <w:basedOn w:val="TableNormal"/>
    <w:uiPriority w:val="99"/>
    <w:rsid w:val="007208E2"/>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1">
    <w:name w:val="List Table 2 - Accent 41"/>
    <w:basedOn w:val="TableNormal"/>
    <w:uiPriority w:val="99"/>
    <w:rsid w:val="007208E2"/>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1">
    <w:name w:val="List Table 2 - Accent 51"/>
    <w:basedOn w:val="TableNormal"/>
    <w:uiPriority w:val="99"/>
    <w:rsid w:val="007208E2"/>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1">
    <w:name w:val="List Table 2 - Accent 61"/>
    <w:basedOn w:val="TableNormal"/>
    <w:uiPriority w:val="99"/>
    <w:rsid w:val="007208E2"/>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ListTable31">
    <w:name w:val="List Table 31"/>
    <w:basedOn w:val="TableNormal"/>
    <w:uiPriority w:val="99"/>
    <w:rsid w:val="007208E2"/>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7208E2"/>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rsid w:val="007208E2"/>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rsid w:val="007208E2"/>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rsid w:val="007208E2"/>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rsid w:val="007208E2"/>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rsid w:val="007208E2"/>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TableNormal"/>
    <w:uiPriority w:val="99"/>
    <w:rsid w:val="007208E2"/>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
    <w:name w:val="List Table 4 - Accent 11"/>
    <w:basedOn w:val="TableNormal"/>
    <w:uiPriority w:val="99"/>
    <w:rsid w:val="007208E2"/>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1">
    <w:name w:val="List Table 4 - Accent 21"/>
    <w:basedOn w:val="TableNormal"/>
    <w:uiPriority w:val="99"/>
    <w:rsid w:val="007208E2"/>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1">
    <w:name w:val="List Table 4 - Accent 31"/>
    <w:basedOn w:val="TableNormal"/>
    <w:uiPriority w:val="99"/>
    <w:rsid w:val="007208E2"/>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1">
    <w:name w:val="List Table 4 - Accent 41"/>
    <w:basedOn w:val="TableNormal"/>
    <w:uiPriority w:val="99"/>
    <w:rsid w:val="007208E2"/>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1">
    <w:name w:val="List Table 4 - Accent 51"/>
    <w:basedOn w:val="TableNormal"/>
    <w:uiPriority w:val="99"/>
    <w:rsid w:val="007208E2"/>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1">
    <w:name w:val="List Table 4 - Accent 61"/>
    <w:basedOn w:val="TableNormal"/>
    <w:uiPriority w:val="99"/>
    <w:rsid w:val="007208E2"/>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ListTable5Dark1">
    <w:name w:val="List Table 5 Dark1"/>
    <w:basedOn w:val="TableNormal"/>
    <w:uiPriority w:val="99"/>
    <w:rsid w:val="007208E2"/>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
    <w:name w:val="List Table 5 Dark - Accent 11"/>
    <w:basedOn w:val="TableNormal"/>
    <w:uiPriority w:val="99"/>
    <w:rsid w:val="007208E2"/>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1">
    <w:name w:val="List Table 5 Dark - Accent 21"/>
    <w:basedOn w:val="TableNormal"/>
    <w:uiPriority w:val="99"/>
    <w:rsid w:val="007208E2"/>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1">
    <w:name w:val="List Table 5 Dark - Accent 31"/>
    <w:basedOn w:val="TableNormal"/>
    <w:uiPriority w:val="99"/>
    <w:rsid w:val="007208E2"/>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1">
    <w:name w:val="List Table 5 Dark - Accent 41"/>
    <w:basedOn w:val="TableNormal"/>
    <w:uiPriority w:val="99"/>
    <w:rsid w:val="007208E2"/>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1">
    <w:name w:val="List Table 5 Dark - Accent 51"/>
    <w:basedOn w:val="TableNormal"/>
    <w:uiPriority w:val="99"/>
    <w:rsid w:val="007208E2"/>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1">
    <w:name w:val="List Table 5 Dark - Accent 61"/>
    <w:basedOn w:val="TableNormal"/>
    <w:uiPriority w:val="99"/>
    <w:rsid w:val="007208E2"/>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ListTable6Colorful1">
    <w:name w:val="List Table 6 Colorful1"/>
    <w:basedOn w:val="TableNormal"/>
    <w:uiPriority w:val="99"/>
    <w:rsid w:val="007208E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rsid w:val="007208E2"/>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rsid w:val="007208E2"/>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rsid w:val="007208E2"/>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rsid w:val="007208E2"/>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rsid w:val="007208E2"/>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rsid w:val="007208E2"/>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TableNormal"/>
    <w:uiPriority w:val="99"/>
    <w:rsid w:val="007208E2"/>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rsid w:val="007208E2"/>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rsid w:val="007208E2"/>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rsid w:val="007208E2"/>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rsid w:val="007208E2"/>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rsid w:val="007208E2"/>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rsid w:val="007208E2"/>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sid w:val="007208E2"/>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TableNormal"/>
    <w:uiPriority w:val="99"/>
    <w:rsid w:val="007208E2"/>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TableNormal"/>
    <w:uiPriority w:val="99"/>
    <w:rsid w:val="007208E2"/>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TableNormal"/>
    <w:uiPriority w:val="99"/>
    <w:rsid w:val="007208E2"/>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TableNormal"/>
    <w:uiPriority w:val="99"/>
    <w:rsid w:val="007208E2"/>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TableNormal"/>
    <w:uiPriority w:val="99"/>
    <w:rsid w:val="007208E2"/>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TableNormal"/>
    <w:uiPriority w:val="99"/>
    <w:rsid w:val="007208E2"/>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TableNormal"/>
    <w:uiPriority w:val="99"/>
    <w:rsid w:val="007208E2"/>
    <w:pPr>
      <w:spacing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TableNormal"/>
    <w:uiPriority w:val="99"/>
    <w:rsid w:val="007208E2"/>
    <w:pPr>
      <w:spacing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TableNormal"/>
    <w:uiPriority w:val="99"/>
    <w:rsid w:val="007208E2"/>
    <w:pPr>
      <w:spacing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TableNormal"/>
    <w:uiPriority w:val="99"/>
    <w:rsid w:val="007208E2"/>
    <w:pPr>
      <w:spacing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TableNormal"/>
    <w:uiPriority w:val="99"/>
    <w:rsid w:val="007208E2"/>
    <w:pPr>
      <w:spacing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TableNormal"/>
    <w:uiPriority w:val="99"/>
    <w:rsid w:val="007208E2"/>
    <w:pPr>
      <w:spacing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TableNormal"/>
    <w:uiPriority w:val="99"/>
    <w:rsid w:val="007208E2"/>
    <w:pPr>
      <w:spacing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TableNormal"/>
    <w:uiPriority w:val="99"/>
    <w:rsid w:val="007208E2"/>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7208E2"/>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rsid w:val="007208E2"/>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rsid w:val="007208E2"/>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rsid w:val="007208E2"/>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rsid w:val="007208E2"/>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rsid w:val="007208E2"/>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1"/>
    <w:link w:val="FootnoteTextChar"/>
    <w:uiPriority w:val="99"/>
    <w:semiHidden/>
    <w:unhideWhenUsed/>
    <w:rsid w:val="007208E2"/>
    <w:pPr>
      <w:spacing w:after="40" w:line="240" w:lineRule="auto"/>
    </w:pPr>
    <w:rPr>
      <w:sz w:val="18"/>
    </w:rPr>
  </w:style>
  <w:style w:type="character" w:customStyle="1" w:styleId="FootnoteTextChar">
    <w:name w:val="Footnote Text Char"/>
    <w:link w:val="FootnoteText"/>
    <w:uiPriority w:val="99"/>
    <w:rsid w:val="007208E2"/>
    <w:rPr>
      <w:sz w:val="18"/>
    </w:rPr>
  </w:style>
  <w:style w:type="character" w:styleId="FootnoteReference">
    <w:name w:val="footnote reference"/>
    <w:basedOn w:val="DefaultParagraphFont"/>
    <w:uiPriority w:val="99"/>
    <w:unhideWhenUsed/>
    <w:rsid w:val="007208E2"/>
    <w:rPr>
      <w:vertAlign w:val="superscript"/>
    </w:rPr>
  </w:style>
  <w:style w:type="paragraph" w:styleId="EndnoteText">
    <w:name w:val="endnote text"/>
    <w:basedOn w:val="Normal1"/>
    <w:link w:val="EndnoteTextChar"/>
    <w:uiPriority w:val="99"/>
    <w:semiHidden/>
    <w:unhideWhenUsed/>
    <w:rsid w:val="007208E2"/>
    <w:pPr>
      <w:spacing w:line="240" w:lineRule="auto"/>
    </w:pPr>
    <w:rPr>
      <w:sz w:val="20"/>
    </w:rPr>
  </w:style>
  <w:style w:type="character" w:customStyle="1" w:styleId="EndnoteTextChar">
    <w:name w:val="Endnote Text Char"/>
    <w:link w:val="EndnoteText"/>
    <w:uiPriority w:val="99"/>
    <w:rsid w:val="007208E2"/>
    <w:rPr>
      <w:sz w:val="20"/>
    </w:rPr>
  </w:style>
  <w:style w:type="character" w:styleId="EndnoteReference">
    <w:name w:val="endnote reference"/>
    <w:basedOn w:val="DefaultParagraphFont"/>
    <w:uiPriority w:val="99"/>
    <w:semiHidden/>
    <w:unhideWhenUsed/>
    <w:rsid w:val="007208E2"/>
    <w:rPr>
      <w:vertAlign w:val="superscript"/>
    </w:rPr>
  </w:style>
  <w:style w:type="paragraph" w:styleId="TOC1">
    <w:name w:val="toc 1"/>
    <w:basedOn w:val="Normal1"/>
    <w:next w:val="Normal1"/>
    <w:uiPriority w:val="39"/>
    <w:unhideWhenUsed/>
    <w:rsid w:val="007208E2"/>
    <w:pPr>
      <w:spacing w:after="57"/>
    </w:pPr>
  </w:style>
  <w:style w:type="paragraph" w:styleId="TOC2">
    <w:name w:val="toc 2"/>
    <w:basedOn w:val="Normal1"/>
    <w:next w:val="Normal1"/>
    <w:uiPriority w:val="39"/>
    <w:unhideWhenUsed/>
    <w:rsid w:val="007208E2"/>
    <w:pPr>
      <w:spacing w:after="57"/>
      <w:ind w:left="283"/>
    </w:pPr>
  </w:style>
  <w:style w:type="paragraph" w:styleId="TOC3">
    <w:name w:val="toc 3"/>
    <w:basedOn w:val="Normal1"/>
    <w:next w:val="Normal1"/>
    <w:uiPriority w:val="39"/>
    <w:unhideWhenUsed/>
    <w:rsid w:val="007208E2"/>
    <w:pPr>
      <w:spacing w:after="57"/>
      <w:ind w:left="567"/>
    </w:pPr>
  </w:style>
  <w:style w:type="paragraph" w:styleId="TOC4">
    <w:name w:val="toc 4"/>
    <w:basedOn w:val="Normal1"/>
    <w:next w:val="Normal1"/>
    <w:uiPriority w:val="39"/>
    <w:unhideWhenUsed/>
    <w:rsid w:val="007208E2"/>
    <w:pPr>
      <w:spacing w:after="57"/>
      <w:ind w:left="850"/>
    </w:pPr>
  </w:style>
  <w:style w:type="paragraph" w:styleId="TOC5">
    <w:name w:val="toc 5"/>
    <w:basedOn w:val="Normal1"/>
    <w:next w:val="Normal1"/>
    <w:uiPriority w:val="39"/>
    <w:unhideWhenUsed/>
    <w:rsid w:val="007208E2"/>
    <w:pPr>
      <w:spacing w:after="57"/>
      <w:ind w:left="1134"/>
    </w:pPr>
  </w:style>
  <w:style w:type="paragraph" w:styleId="TOC6">
    <w:name w:val="toc 6"/>
    <w:basedOn w:val="Normal1"/>
    <w:next w:val="Normal1"/>
    <w:uiPriority w:val="39"/>
    <w:unhideWhenUsed/>
    <w:rsid w:val="007208E2"/>
    <w:pPr>
      <w:spacing w:after="57"/>
      <w:ind w:left="1417"/>
    </w:pPr>
  </w:style>
  <w:style w:type="paragraph" w:styleId="TOC7">
    <w:name w:val="toc 7"/>
    <w:basedOn w:val="Normal1"/>
    <w:next w:val="Normal1"/>
    <w:uiPriority w:val="39"/>
    <w:unhideWhenUsed/>
    <w:rsid w:val="007208E2"/>
    <w:pPr>
      <w:spacing w:after="57"/>
      <w:ind w:left="1701"/>
    </w:pPr>
  </w:style>
  <w:style w:type="paragraph" w:styleId="TOC8">
    <w:name w:val="toc 8"/>
    <w:basedOn w:val="Normal1"/>
    <w:next w:val="Normal1"/>
    <w:uiPriority w:val="39"/>
    <w:unhideWhenUsed/>
    <w:rsid w:val="007208E2"/>
    <w:pPr>
      <w:spacing w:after="57"/>
      <w:ind w:left="1984"/>
    </w:pPr>
  </w:style>
  <w:style w:type="paragraph" w:styleId="TOC9">
    <w:name w:val="toc 9"/>
    <w:basedOn w:val="Normal1"/>
    <w:next w:val="Normal1"/>
    <w:uiPriority w:val="39"/>
    <w:unhideWhenUsed/>
    <w:rsid w:val="007208E2"/>
    <w:pPr>
      <w:spacing w:after="57"/>
      <w:ind w:left="2268"/>
    </w:pPr>
  </w:style>
  <w:style w:type="paragraph" w:styleId="TOCHeading">
    <w:name w:val="TOC Heading"/>
    <w:uiPriority w:val="39"/>
    <w:unhideWhenUsed/>
    <w:qFormat/>
    <w:rsid w:val="007208E2"/>
  </w:style>
  <w:style w:type="paragraph" w:styleId="TableofFigures">
    <w:name w:val="table of figures"/>
    <w:basedOn w:val="Normal1"/>
    <w:next w:val="Normal1"/>
    <w:uiPriority w:val="99"/>
    <w:unhideWhenUsed/>
    <w:rsid w:val="007208E2"/>
  </w:style>
  <w:style w:type="paragraph" w:customStyle="1" w:styleId="Normal1">
    <w:name w:val="Normal1"/>
    <w:rsid w:val="007208E2"/>
  </w:style>
  <w:style w:type="paragraph" w:styleId="Title">
    <w:name w:val="Title"/>
    <w:basedOn w:val="Normal1"/>
    <w:next w:val="Normal1"/>
    <w:link w:val="TitleChar"/>
    <w:rsid w:val="007208E2"/>
    <w:pPr>
      <w:keepNext/>
      <w:keepLines/>
      <w:spacing w:after="60"/>
    </w:pPr>
    <w:rPr>
      <w:sz w:val="52"/>
      <w:szCs w:val="52"/>
    </w:rPr>
  </w:style>
  <w:style w:type="paragraph" w:styleId="Subtitle">
    <w:name w:val="Subtitle"/>
    <w:basedOn w:val="Normal1"/>
    <w:next w:val="Normal1"/>
    <w:link w:val="SubtitleChar"/>
    <w:rsid w:val="007208E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208E2"/>
    <w:pPr>
      <w:spacing w:line="240" w:lineRule="auto"/>
    </w:pPr>
    <w:rPr>
      <w:sz w:val="20"/>
      <w:szCs w:val="20"/>
    </w:rPr>
  </w:style>
  <w:style w:type="character" w:customStyle="1" w:styleId="CommentTextChar">
    <w:name w:val="Comment Text Char"/>
    <w:basedOn w:val="DefaultParagraphFont"/>
    <w:link w:val="CommentText"/>
    <w:uiPriority w:val="99"/>
    <w:semiHidden/>
    <w:rsid w:val="007208E2"/>
    <w:rPr>
      <w:sz w:val="20"/>
      <w:szCs w:val="20"/>
    </w:rPr>
  </w:style>
  <w:style w:type="character" w:styleId="CommentReference">
    <w:name w:val="annotation reference"/>
    <w:basedOn w:val="DefaultParagraphFont"/>
    <w:uiPriority w:val="99"/>
    <w:semiHidden/>
    <w:unhideWhenUsed/>
    <w:rsid w:val="007208E2"/>
    <w:rPr>
      <w:sz w:val="16"/>
      <w:szCs w:val="16"/>
    </w:rPr>
  </w:style>
  <w:style w:type="paragraph" w:styleId="BalloonText">
    <w:name w:val="Balloon Text"/>
    <w:basedOn w:val="Normal"/>
    <w:link w:val="BalloonTextChar"/>
    <w:uiPriority w:val="99"/>
    <w:semiHidden/>
    <w:unhideWhenUsed/>
    <w:rsid w:val="007208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8E2"/>
    <w:rPr>
      <w:rFonts w:ascii="Tahoma" w:hAnsi="Tahoma" w:cs="Tahoma"/>
      <w:sz w:val="16"/>
      <w:szCs w:val="16"/>
    </w:rPr>
  </w:style>
  <w:style w:type="character" w:styleId="Hyperlink">
    <w:name w:val="Hyperlink"/>
    <w:basedOn w:val="DefaultParagraphFont"/>
    <w:uiPriority w:val="99"/>
    <w:unhideWhenUsed/>
    <w:rsid w:val="007208E2"/>
    <w:rPr>
      <w:color w:val="0000FF" w:themeColor="hyperlink"/>
      <w:u w:val="single"/>
    </w:rPr>
  </w:style>
  <w:style w:type="paragraph" w:styleId="Header">
    <w:name w:val="header"/>
    <w:basedOn w:val="Normal"/>
    <w:link w:val="HeaderChar"/>
    <w:uiPriority w:val="99"/>
    <w:unhideWhenUsed/>
    <w:rsid w:val="007208E2"/>
    <w:pPr>
      <w:tabs>
        <w:tab w:val="center" w:pos="4680"/>
        <w:tab w:val="right" w:pos="9360"/>
      </w:tabs>
      <w:spacing w:line="240" w:lineRule="auto"/>
    </w:pPr>
  </w:style>
  <w:style w:type="character" w:customStyle="1" w:styleId="HeaderChar">
    <w:name w:val="Header Char"/>
    <w:basedOn w:val="DefaultParagraphFont"/>
    <w:link w:val="Header"/>
    <w:uiPriority w:val="99"/>
    <w:rsid w:val="007208E2"/>
  </w:style>
  <w:style w:type="paragraph" w:styleId="Footer">
    <w:name w:val="footer"/>
    <w:basedOn w:val="Normal"/>
    <w:link w:val="FooterChar"/>
    <w:uiPriority w:val="99"/>
    <w:unhideWhenUsed/>
    <w:rsid w:val="007208E2"/>
    <w:pPr>
      <w:tabs>
        <w:tab w:val="center" w:pos="4680"/>
        <w:tab w:val="right" w:pos="9360"/>
      </w:tabs>
      <w:spacing w:line="240" w:lineRule="auto"/>
    </w:pPr>
  </w:style>
  <w:style w:type="character" w:customStyle="1" w:styleId="FooterChar">
    <w:name w:val="Footer Char"/>
    <w:basedOn w:val="DefaultParagraphFont"/>
    <w:link w:val="Footer"/>
    <w:uiPriority w:val="99"/>
    <w:rsid w:val="007208E2"/>
  </w:style>
  <w:style w:type="paragraph" w:customStyle="1" w:styleId="Normal2">
    <w:name w:val="Normal2"/>
    <w:rsid w:val="00315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www.researchgate.net/profile/Jeanne-Marie-Guise/publication/325197215_Promoting_inclusive_and_person-centered_care_Starting_with_birth/links/5b7d8498a6fdcc5f8b5c3ead/Promoting-inclusive-and-person-centered-care-Starting-with-birth.pdf" TargetMode="External" /><Relationship Id="rId18" Type="http://schemas.openxmlformats.org/officeDocument/2006/relationships/hyperlink" Target="https://journals.sagepub.com/doi/pdf/10.1177/1477750920962356" TargetMode="External" /><Relationship Id="rId26" Type="http://schemas.openxmlformats.org/officeDocument/2006/relationships/hyperlink" Target="https://opus.cloud.lib.uts.edu.au/bitstream/10453/142171/2/Binder1.pdf" TargetMode="External" /><Relationship Id="rId3" Type="http://schemas.openxmlformats.org/officeDocument/2006/relationships/numbering" Target="numbering.xml" /><Relationship Id="rId21" Type="http://schemas.openxmlformats.org/officeDocument/2006/relationships/hyperlink" Target="https://www.taylorfrancis.com/chapters/edit/10.4324/9781351241816-11/person-centred-care-enough-gaynor-macdonald" TargetMode="External" /><Relationship Id="rId7" Type="http://schemas.openxmlformats.org/officeDocument/2006/relationships/footnotes" Target="footnotes.xml" /><Relationship Id="rId12" Type="http://schemas.openxmlformats.org/officeDocument/2006/relationships/hyperlink" Target="https://eresearch.qmu.ac.uk/bitstream/handle/20.500.12289/5065/5065aam.pdf?sequence=4" TargetMode="External" /><Relationship Id="rId17" Type="http://schemas.openxmlformats.org/officeDocument/2006/relationships/hyperlink" Target="https://onlinelibrary.wiley.com/doi/pdfdirect/10.1111/hex.13120" TargetMode="External" /><Relationship Id="rId25" Type="http://schemas.openxmlformats.org/officeDocument/2006/relationships/hyperlink" Target="https://www.tandfonline.com/doi/pdf/10.1080/09593985.2020.1809042" TargetMode="External" /><Relationship Id="rId2" Type="http://schemas.openxmlformats.org/officeDocument/2006/relationships/customXml" Target="../customXml/item2.xml" /><Relationship Id="rId16" Type="http://schemas.openxmlformats.org/officeDocument/2006/relationships/hyperlink" Target="https://link.springer.com/chapter/10.1007/978-3-319-89899-5_5" TargetMode="External" /><Relationship Id="rId20" Type="http://schemas.openxmlformats.org/officeDocument/2006/relationships/hyperlink" Target="https://sites.utexas.edu/mental-health-institute/files/2017/01/Barriers-to-PCRP-2016.pdf"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eprints.keele.ac.uk/2923/7/Beech_2017.pdf" TargetMode="External" /><Relationship Id="rId24" Type="http://schemas.openxmlformats.org/officeDocument/2006/relationships/hyperlink" Target="https://onlinelibrary.wiley.com/doi/pdf/10.1111/hex.12640" TargetMode="External" /><Relationship Id="rId5" Type="http://schemas.openxmlformats.org/officeDocument/2006/relationships/settings" Target="settings.xml" /><Relationship Id="rId15" Type="http://schemas.openxmlformats.org/officeDocument/2006/relationships/hyperlink" Target="https://costcares.eu/wp-content/uploads/2017/07/BMJ-Swedish-initiative-2015.pdf" TargetMode="External" /><Relationship Id="rId23" Type="http://schemas.openxmlformats.org/officeDocument/2006/relationships/hyperlink" Target="https://onlinelibrary.wiley.com/doi/pdfdirect/10.1111/scs.12982" TargetMode="External" /><Relationship Id="rId28" Type="http://schemas.openxmlformats.org/officeDocument/2006/relationships/footer" Target="footer1.xml" /><Relationship Id="rId10" Type="http://schemas.openxmlformats.org/officeDocument/2006/relationships/hyperlink" Target="https://www.ncbi.nlm.nih.gov/pmc/articles/PMC6452388/" TargetMode="External" /><Relationship Id="rId19" Type="http://schemas.openxmlformats.org/officeDocument/2006/relationships/hyperlink" Target="https://www.researchgate.net/profile/Gunilla-Haydon/publication/315439511_Narrative_inquiry_as_a_research_methodology_exploring_person_centred_care_in_nursing/links/5b95b7b8299bf14739368fe1/Narrative-inquiry-as-a-research-methodology-exploring-person-centred-care-in-nursing.pdf" TargetMode="Externa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journals.sagepub.com/doi/pdf/10.1177/23337214211036274" TargetMode="External" /><Relationship Id="rId22" Type="http://schemas.openxmlformats.org/officeDocument/2006/relationships/hyperlink" Target="https://onlinelibrary.wiley.com/doi/pdfdirect/10.1111/nup.12334" TargetMode="External" /><Relationship Id="rId27" Type="http://schemas.openxmlformats.org/officeDocument/2006/relationships/header" Target="header1.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D0AEA6B-E499-4EEF-98A3-AFBB261C493E}">
  <ds:schemaRefs>
    <ds:schemaRef ds:uri="http://schemas.openxmlformats.org/wordprocessingml/2006/main"/>
    <ds:schemaRef ds:uri="http://www.w3.org/2000/xmlns/"/>
  </ds:schemaRefs>
</ds:datastoreItem>
</file>

<file path=customXml/itemProps2.xml><?xml version="1.0" encoding="utf-8"?>
<ds:datastoreItem xmlns:ds="http://schemas.openxmlformats.org/officeDocument/2006/customXml" ds:itemID="{8D683B96-B59F-4D24-A425-B099A84704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3671</Words>
  <Characters>20927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bogdan</cp:lastModifiedBy>
  <cp:revision>2</cp:revision>
  <dcterms:created xsi:type="dcterms:W3CDTF">2021-09-01T14:47:00Z</dcterms:created>
  <dcterms:modified xsi:type="dcterms:W3CDTF">2021-09-01T14:47:00Z</dcterms:modified>
</cp:coreProperties>
</file>