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AC09A" w14:textId="77777777" w:rsidR="00CE20FE" w:rsidRDefault="00E1764A">
      <w:bookmarkStart w:id="0" w:name="_GoBack"/>
      <w:r>
        <w:rPr>
          <w:noProof/>
        </w:rPr>
        <w:drawing>
          <wp:inline distT="0" distB="0" distL="0" distR="0" wp14:anchorId="2ED61638" wp14:editId="661F3164">
            <wp:extent cx="5699125" cy="2849245"/>
            <wp:effectExtent l="0" t="0" r="0" b="8255"/>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125" cy="2849245"/>
                    </a:xfrm>
                    <a:prstGeom prst="rect">
                      <a:avLst/>
                    </a:prstGeom>
                    <a:noFill/>
                    <a:ln>
                      <a:noFill/>
                    </a:ln>
                  </pic:spPr>
                </pic:pic>
              </a:graphicData>
            </a:graphic>
          </wp:inline>
        </w:drawing>
      </w:r>
      <w:bookmarkEnd w:id="0"/>
    </w:p>
    <w:p w14:paraId="351BC1DE" w14:textId="77777777" w:rsidR="00CE20FE" w:rsidRDefault="00CE20FE"/>
    <w:tbl>
      <w:tblPr>
        <w:tblW w:w="0" w:type="auto"/>
        <w:tblLook w:val="01E0" w:firstRow="1" w:lastRow="1" w:firstColumn="1" w:lastColumn="1" w:noHBand="0" w:noVBand="0"/>
      </w:tblPr>
      <w:tblGrid>
        <w:gridCol w:w="8524"/>
      </w:tblGrid>
      <w:tr w:rsidR="00DE658C" w:rsidRPr="00C853CB" w14:paraId="7F8E1F41" w14:textId="77777777" w:rsidTr="00E1764A">
        <w:trPr>
          <w:trHeight w:val="80"/>
        </w:trPr>
        <w:tc>
          <w:tcPr>
            <w:tcW w:w="8524" w:type="dxa"/>
            <w:shd w:val="clear" w:color="auto" w:fill="auto"/>
          </w:tcPr>
          <w:p w14:paraId="04E9271C" w14:textId="77777777" w:rsidR="00DE658C" w:rsidRPr="00907D04" w:rsidRDefault="00DE658C" w:rsidP="00907D04"/>
        </w:tc>
      </w:tr>
      <w:tr w:rsidR="00DE658C" w:rsidRPr="00473D54" w14:paraId="68208DA4" w14:textId="77777777" w:rsidTr="00483286">
        <w:trPr>
          <w:trHeight w:val="3013"/>
        </w:trPr>
        <w:tc>
          <w:tcPr>
            <w:tcW w:w="8524" w:type="dxa"/>
            <w:shd w:val="clear" w:color="auto" w:fill="auto"/>
          </w:tcPr>
          <w:p w14:paraId="0A5208C3" w14:textId="32F01920" w:rsidR="0029409D" w:rsidRDefault="005A0DD1" w:rsidP="00907D04">
            <w:pPr>
              <w:pStyle w:val="ReportTitle"/>
              <w:rPr>
                <w:sz w:val="44"/>
                <w:szCs w:val="44"/>
              </w:rPr>
            </w:pPr>
            <w:r>
              <w:rPr>
                <w:sz w:val="44"/>
                <w:szCs w:val="44"/>
              </w:rPr>
              <w:t>BSc (Hons) Ordnance, Munitions &amp; Explosives</w:t>
            </w:r>
            <w:r w:rsidR="00AC72A4">
              <w:rPr>
                <w:sz w:val="44"/>
                <w:szCs w:val="44"/>
              </w:rPr>
              <w:t xml:space="preserve"> </w:t>
            </w:r>
            <w:r w:rsidR="00483286">
              <w:rPr>
                <w:sz w:val="44"/>
                <w:szCs w:val="44"/>
              </w:rPr>
              <w:t>–</w:t>
            </w:r>
            <w:r>
              <w:rPr>
                <w:sz w:val="44"/>
                <w:szCs w:val="44"/>
              </w:rPr>
              <w:t xml:space="preserve"> </w:t>
            </w:r>
            <w:r w:rsidR="00A56604">
              <w:rPr>
                <w:sz w:val="44"/>
                <w:szCs w:val="44"/>
              </w:rPr>
              <w:t>Instrumentation and Control</w:t>
            </w:r>
          </w:p>
          <w:p w14:paraId="0826D5F8" w14:textId="77777777" w:rsidR="005A0DD1" w:rsidRDefault="005A0DD1" w:rsidP="00907D04">
            <w:pPr>
              <w:pStyle w:val="ReportTitle"/>
            </w:pPr>
          </w:p>
          <w:p w14:paraId="54EB3640" w14:textId="5B108499" w:rsidR="006A5AD1" w:rsidRDefault="00C62B75" w:rsidP="006A5AD1">
            <w:pPr>
              <w:pStyle w:val="ReportTitle"/>
            </w:pPr>
            <w:r>
              <w:t>Control System Design</w:t>
            </w:r>
          </w:p>
          <w:p w14:paraId="5E8D2711" w14:textId="77777777" w:rsidR="00782A62" w:rsidRPr="0013696B" w:rsidRDefault="000A3A7E" w:rsidP="006A5AD1">
            <w:pPr>
              <w:pStyle w:val="ReportTitle"/>
            </w:pPr>
            <w:r>
              <w:t xml:space="preserve"> </w:t>
            </w:r>
          </w:p>
        </w:tc>
      </w:tr>
      <w:tr w:rsidR="00DE658C" w:rsidRPr="00473D54" w14:paraId="08BF6312" w14:textId="77777777" w:rsidTr="00483286">
        <w:trPr>
          <w:trHeight w:val="1288"/>
        </w:trPr>
        <w:tc>
          <w:tcPr>
            <w:tcW w:w="8524" w:type="dxa"/>
            <w:shd w:val="clear" w:color="auto" w:fill="auto"/>
          </w:tcPr>
          <w:p w14:paraId="43E6BDF2" w14:textId="77777777" w:rsidR="0013696B" w:rsidRPr="009A2AC5" w:rsidRDefault="00483286" w:rsidP="00E0181A">
            <w:pPr>
              <w:pStyle w:val="DocumentDetails"/>
            </w:pPr>
            <w:r>
              <w:t>Thomas Beswick – 1910566</w:t>
            </w:r>
          </w:p>
          <w:p w14:paraId="0611BFF0" w14:textId="66793802" w:rsidR="0013696B" w:rsidRPr="00BE4840" w:rsidRDefault="00BE4840" w:rsidP="00E0181A">
            <w:pPr>
              <w:pStyle w:val="DocumentDetails"/>
            </w:pPr>
            <w:r w:rsidRPr="00BE4840">
              <w:t>21/12</w:t>
            </w:r>
            <w:r w:rsidR="005A0DD1" w:rsidRPr="00BE4840">
              <w:t>/20</w:t>
            </w:r>
            <w:r w:rsidRPr="00BE4840">
              <w:t>21</w:t>
            </w:r>
          </w:p>
          <w:p w14:paraId="71FD178D" w14:textId="77777777" w:rsidR="005F5C6B" w:rsidRDefault="005F5C6B" w:rsidP="00483286">
            <w:pPr>
              <w:pStyle w:val="DocumentDetails"/>
              <w:jc w:val="both"/>
            </w:pPr>
          </w:p>
          <w:p w14:paraId="157D735D" w14:textId="77777777" w:rsidR="005F5C6B" w:rsidRPr="00A20962" w:rsidRDefault="005F5C6B" w:rsidP="003D7F20">
            <w:pPr>
              <w:pStyle w:val="DocumentDetails"/>
            </w:pPr>
          </w:p>
        </w:tc>
      </w:tr>
      <w:tr w:rsidR="00DE658C" w:rsidRPr="00473D54" w14:paraId="4227BCFA" w14:textId="77777777" w:rsidTr="00E1764A">
        <w:trPr>
          <w:trHeight w:val="80"/>
        </w:trPr>
        <w:tc>
          <w:tcPr>
            <w:tcW w:w="8524" w:type="dxa"/>
            <w:shd w:val="clear" w:color="auto" w:fill="auto"/>
          </w:tcPr>
          <w:p w14:paraId="31486A6E" w14:textId="77777777" w:rsidR="00DE658C" w:rsidRPr="00A20962" w:rsidRDefault="00DE658C" w:rsidP="00907D04">
            <w:pPr>
              <w:pStyle w:val="CoverNotice"/>
              <w:rPr>
                <w:rStyle w:val="Strong"/>
                <w:b w:val="0"/>
                <w:bCs w:val="0"/>
                <w:sz w:val="16"/>
              </w:rPr>
            </w:pPr>
          </w:p>
        </w:tc>
      </w:tr>
    </w:tbl>
    <w:p w14:paraId="09899372" w14:textId="77777777" w:rsidR="006D5991" w:rsidRPr="00345966" w:rsidRDefault="00A33BFE" w:rsidP="00270B1F">
      <w:pPr>
        <w:spacing w:before="60" w:after="60"/>
        <w:rPr>
          <w:rFonts w:cs="Arial"/>
          <w:szCs w:val="24"/>
          <w:highlight w:val="yellow"/>
        </w:rPr>
      </w:pPr>
      <w:r w:rsidRPr="00345966">
        <w:rPr>
          <w:highlight w:val="yellow"/>
        </w:rPr>
        <w:br w:type="page"/>
      </w:r>
    </w:p>
    <w:p w14:paraId="7DEA40F8" w14:textId="77777777" w:rsidR="00482FC0" w:rsidRPr="00270B1F" w:rsidRDefault="00482FC0" w:rsidP="00A83A41">
      <w:pPr>
        <w:pStyle w:val="StartHeading"/>
        <w:numPr>
          <w:ilvl w:val="0"/>
          <w:numId w:val="0"/>
        </w:numPr>
      </w:pPr>
      <w:r w:rsidRPr="00270B1F">
        <w:lastRenderedPageBreak/>
        <w:t>Contents</w:t>
      </w:r>
    </w:p>
    <w:p w14:paraId="2303C5D0" w14:textId="78FF6318" w:rsidR="00BE4840" w:rsidRDefault="00992B67">
      <w:pPr>
        <w:pStyle w:val="TOC1"/>
        <w:rPr>
          <w:rFonts w:asciiTheme="minorHAnsi" w:eastAsiaTheme="minorEastAsia" w:hAnsiTheme="minorHAnsi" w:cstheme="minorBidi"/>
          <w:b w:val="0"/>
          <w:sz w:val="22"/>
          <w:szCs w:val="22"/>
        </w:rPr>
      </w:pPr>
      <w:r w:rsidRPr="00345966">
        <w:rPr>
          <w:caps/>
          <w:sz w:val="22"/>
          <w:szCs w:val="22"/>
          <w:highlight w:val="yellow"/>
        </w:rPr>
        <w:fldChar w:fldCharType="begin"/>
      </w:r>
      <w:r w:rsidRPr="00345966">
        <w:rPr>
          <w:caps/>
          <w:sz w:val="22"/>
          <w:szCs w:val="22"/>
          <w:highlight w:val="yellow"/>
        </w:rPr>
        <w:instrText xml:space="preserve"> TOC \h \z \t "Heading 1,1,Heading 2,2,Heading 3,3,Heading,1,Annex Heading 1,1,Annex Heading 2,2,Annex Heading 3,3" </w:instrText>
      </w:r>
      <w:r w:rsidRPr="00345966">
        <w:rPr>
          <w:caps/>
          <w:sz w:val="22"/>
          <w:szCs w:val="22"/>
          <w:highlight w:val="yellow"/>
        </w:rPr>
        <w:fldChar w:fldCharType="separate"/>
      </w:r>
      <w:hyperlink w:anchor="_Toc90986427" w:history="1">
        <w:r w:rsidR="00BE4840" w:rsidRPr="008D768E">
          <w:rPr>
            <w:rStyle w:val="Hyperlink"/>
          </w:rPr>
          <w:t>1</w:t>
        </w:r>
        <w:r w:rsidR="00BE4840">
          <w:rPr>
            <w:rFonts w:asciiTheme="minorHAnsi" w:eastAsiaTheme="minorEastAsia" w:hAnsiTheme="minorHAnsi" w:cstheme="minorBidi"/>
            <w:b w:val="0"/>
            <w:sz w:val="22"/>
            <w:szCs w:val="22"/>
          </w:rPr>
          <w:tab/>
        </w:r>
        <w:r w:rsidR="00BE4840" w:rsidRPr="008D768E">
          <w:rPr>
            <w:rStyle w:val="Hyperlink"/>
          </w:rPr>
          <w:t>Introduction</w:t>
        </w:r>
        <w:r w:rsidR="00BE4840">
          <w:rPr>
            <w:webHidden/>
          </w:rPr>
          <w:tab/>
        </w:r>
        <w:r w:rsidR="00BE4840">
          <w:rPr>
            <w:webHidden/>
          </w:rPr>
          <w:fldChar w:fldCharType="begin"/>
        </w:r>
        <w:r w:rsidR="00BE4840">
          <w:rPr>
            <w:webHidden/>
          </w:rPr>
          <w:instrText xml:space="preserve"> PAGEREF _Toc90986427 \h </w:instrText>
        </w:r>
        <w:r w:rsidR="00BE4840">
          <w:rPr>
            <w:webHidden/>
          </w:rPr>
        </w:r>
        <w:r w:rsidR="00BE4840">
          <w:rPr>
            <w:webHidden/>
          </w:rPr>
          <w:fldChar w:fldCharType="separate"/>
        </w:r>
        <w:r w:rsidR="00BE4840">
          <w:rPr>
            <w:webHidden/>
          </w:rPr>
          <w:t>3</w:t>
        </w:r>
        <w:r w:rsidR="00BE4840">
          <w:rPr>
            <w:webHidden/>
          </w:rPr>
          <w:fldChar w:fldCharType="end"/>
        </w:r>
      </w:hyperlink>
    </w:p>
    <w:p w14:paraId="62C89354" w14:textId="4489D1C9" w:rsidR="00BE4840" w:rsidRDefault="00BE4840">
      <w:pPr>
        <w:pStyle w:val="TOC1"/>
        <w:rPr>
          <w:rFonts w:asciiTheme="minorHAnsi" w:eastAsiaTheme="minorEastAsia" w:hAnsiTheme="minorHAnsi" w:cstheme="minorBidi"/>
          <w:b w:val="0"/>
          <w:sz w:val="22"/>
          <w:szCs w:val="22"/>
        </w:rPr>
      </w:pPr>
      <w:hyperlink w:anchor="_Toc90986428" w:history="1">
        <w:r w:rsidRPr="008D768E">
          <w:rPr>
            <w:rStyle w:val="Hyperlink"/>
          </w:rPr>
          <w:t>2</w:t>
        </w:r>
        <w:r>
          <w:rPr>
            <w:rFonts w:asciiTheme="minorHAnsi" w:eastAsiaTheme="minorEastAsia" w:hAnsiTheme="minorHAnsi" w:cstheme="minorBidi"/>
            <w:b w:val="0"/>
            <w:sz w:val="22"/>
            <w:szCs w:val="22"/>
          </w:rPr>
          <w:tab/>
        </w:r>
        <w:r w:rsidRPr="008D768E">
          <w:rPr>
            <w:rStyle w:val="Hyperlink"/>
          </w:rPr>
          <w:t>Simulation Setups</w:t>
        </w:r>
        <w:r>
          <w:rPr>
            <w:webHidden/>
          </w:rPr>
          <w:tab/>
        </w:r>
        <w:r>
          <w:rPr>
            <w:webHidden/>
          </w:rPr>
          <w:fldChar w:fldCharType="begin"/>
        </w:r>
        <w:r>
          <w:rPr>
            <w:webHidden/>
          </w:rPr>
          <w:instrText xml:space="preserve"> PAGEREF _Toc90986428 \h </w:instrText>
        </w:r>
        <w:r>
          <w:rPr>
            <w:webHidden/>
          </w:rPr>
        </w:r>
        <w:r>
          <w:rPr>
            <w:webHidden/>
          </w:rPr>
          <w:fldChar w:fldCharType="separate"/>
        </w:r>
        <w:r>
          <w:rPr>
            <w:webHidden/>
          </w:rPr>
          <w:t>3</w:t>
        </w:r>
        <w:r>
          <w:rPr>
            <w:webHidden/>
          </w:rPr>
          <w:fldChar w:fldCharType="end"/>
        </w:r>
      </w:hyperlink>
    </w:p>
    <w:p w14:paraId="43C8E464" w14:textId="171B2AFD" w:rsidR="00BE4840" w:rsidRDefault="00BE4840">
      <w:pPr>
        <w:pStyle w:val="TOC1"/>
        <w:rPr>
          <w:rFonts w:asciiTheme="minorHAnsi" w:eastAsiaTheme="minorEastAsia" w:hAnsiTheme="minorHAnsi" w:cstheme="minorBidi"/>
          <w:b w:val="0"/>
          <w:sz w:val="22"/>
          <w:szCs w:val="22"/>
        </w:rPr>
      </w:pPr>
      <w:hyperlink w:anchor="_Toc90986429" w:history="1">
        <w:r w:rsidRPr="008D768E">
          <w:rPr>
            <w:rStyle w:val="Hyperlink"/>
          </w:rPr>
          <w:t>3</w:t>
        </w:r>
        <w:r>
          <w:rPr>
            <w:rFonts w:asciiTheme="minorHAnsi" w:eastAsiaTheme="minorEastAsia" w:hAnsiTheme="minorHAnsi" w:cstheme="minorBidi"/>
            <w:b w:val="0"/>
            <w:sz w:val="22"/>
            <w:szCs w:val="22"/>
          </w:rPr>
          <w:tab/>
        </w:r>
        <w:r w:rsidRPr="008D768E">
          <w:rPr>
            <w:rStyle w:val="Hyperlink"/>
          </w:rPr>
          <w:t>Results</w:t>
        </w:r>
        <w:r>
          <w:rPr>
            <w:webHidden/>
          </w:rPr>
          <w:tab/>
        </w:r>
        <w:r>
          <w:rPr>
            <w:webHidden/>
          </w:rPr>
          <w:fldChar w:fldCharType="begin"/>
        </w:r>
        <w:r>
          <w:rPr>
            <w:webHidden/>
          </w:rPr>
          <w:instrText xml:space="preserve"> PAGEREF _Toc90986429 \h </w:instrText>
        </w:r>
        <w:r>
          <w:rPr>
            <w:webHidden/>
          </w:rPr>
        </w:r>
        <w:r>
          <w:rPr>
            <w:webHidden/>
          </w:rPr>
          <w:fldChar w:fldCharType="separate"/>
        </w:r>
        <w:r>
          <w:rPr>
            <w:webHidden/>
          </w:rPr>
          <w:t>7</w:t>
        </w:r>
        <w:r>
          <w:rPr>
            <w:webHidden/>
          </w:rPr>
          <w:fldChar w:fldCharType="end"/>
        </w:r>
      </w:hyperlink>
    </w:p>
    <w:p w14:paraId="0CEEB93B" w14:textId="73B17011" w:rsidR="00BE4840" w:rsidRDefault="00BE4840">
      <w:pPr>
        <w:pStyle w:val="TOC1"/>
        <w:rPr>
          <w:rFonts w:asciiTheme="minorHAnsi" w:eastAsiaTheme="minorEastAsia" w:hAnsiTheme="minorHAnsi" w:cstheme="minorBidi"/>
          <w:b w:val="0"/>
          <w:sz w:val="22"/>
          <w:szCs w:val="22"/>
        </w:rPr>
      </w:pPr>
      <w:hyperlink w:anchor="_Toc90986430" w:history="1">
        <w:r w:rsidRPr="008D768E">
          <w:rPr>
            <w:rStyle w:val="Hyperlink"/>
          </w:rPr>
          <w:t>4</w:t>
        </w:r>
        <w:r>
          <w:rPr>
            <w:rFonts w:asciiTheme="minorHAnsi" w:eastAsiaTheme="minorEastAsia" w:hAnsiTheme="minorHAnsi" w:cstheme="minorBidi"/>
            <w:b w:val="0"/>
            <w:sz w:val="22"/>
            <w:szCs w:val="22"/>
          </w:rPr>
          <w:tab/>
        </w:r>
        <w:r w:rsidRPr="008D768E">
          <w:rPr>
            <w:rStyle w:val="Hyperlink"/>
          </w:rPr>
          <w:t>Discussion</w:t>
        </w:r>
        <w:r>
          <w:rPr>
            <w:webHidden/>
          </w:rPr>
          <w:tab/>
        </w:r>
        <w:r>
          <w:rPr>
            <w:webHidden/>
          </w:rPr>
          <w:fldChar w:fldCharType="begin"/>
        </w:r>
        <w:r>
          <w:rPr>
            <w:webHidden/>
          </w:rPr>
          <w:instrText xml:space="preserve"> PAGEREF _Toc90986430 \h </w:instrText>
        </w:r>
        <w:r>
          <w:rPr>
            <w:webHidden/>
          </w:rPr>
        </w:r>
        <w:r>
          <w:rPr>
            <w:webHidden/>
          </w:rPr>
          <w:fldChar w:fldCharType="separate"/>
        </w:r>
        <w:r>
          <w:rPr>
            <w:webHidden/>
          </w:rPr>
          <w:t>10</w:t>
        </w:r>
        <w:r>
          <w:rPr>
            <w:webHidden/>
          </w:rPr>
          <w:fldChar w:fldCharType="end"/>
        </w:r>
      </w:hyperlink>
    </w:p>
    <w:p w14:paraId="3D44CB4D" w14:textId="751D6F2C" w:rsidR="00BE4840" w:rsidRDefault="00BE4840">
      <w:pPr>
        <w:pStyle w:val="TOC1"/>
        <w:rPr>
          <w:rFonts w:asciiTheme="minorHAnsi" w:eastAsiaTheme="minorEastAsia" w:hAnsiTheme="minorHAnsi" w:cstheme="minorBidi"/>
          <w:b w:val="0"/>
          <w:sz w:val="22"/>
          <w:szCs w:val="22"/>
        </w:rPr>
      </w:pPr>
      <w:hyperlink w:anchor="_Toc90986431" w:history="1">
        <w:r w:rsidRPr="008D768E">
          <w:rPr>
            <w:rStyle w:val="Hyperlink"/>
          </w:rPr>
          <w:t>5</w:t>
        </w:r>
        <w:r>
          <w:rPr>
            <w:rFonts w:asciiTheme="minorHAnsi" w:eastAsiaTheme="minorEastAsia" w:hAnsiTheme="minorHAnsi" w:cstheme="minorBidi"/>
            <w:b w:val="0"/>
            <w:sz w:val="22"/>
            <w:szCs w:val="22"/>
          </w:rPr>
          <w:tab/>
        </w:r>
        <w:r w:rsidRPr="008D768E">
          <w:rPr>
            <w:rStyle w:val="Hyperlink"/>
          </w:rPr>
          <w:t>Conclusion</w:t>
        </w:r>
        <w:r>
          <w:rPr>
            <w:webHidden/>
          </w:rPr>
          <w:tab/>
        </w:r>
        <w:r>
          <w:rPr>
            <w:webHidden/>
          </w:rPr>
          <w:fldChar w:fldCharType="begin"/>
        </w:r>
        <w:r>
          <w:rPr>
            <w:webHidden/>
          </w:rPr>
          <w:instrText xml:space="preserve"> PAGEREF _Toc90986431 \h </w:instrText>
        </w:r>
        <w:r>
          <w:rPr>
            <w:webHidden/>
          </w:rPr>
        </w:r>
        <w:r>
          <w:rPr>
            <w:webHidden/>
          </w:rPr>
          <w:fldChar w:fldCharType="separate"/>
        </w:r>
        <w:r>
          <w:rPr>
            <w:webHidden/>
          </w:rPr>
          <w:t>12</w:t>
        </w:r>
        <w:r>
          <w:rPr>
            <w:webHidden/>
          </w:rPr>
          <w:fldChar w:fldCharType="end"/>
        </w:r>
      </w:hyperlink>
    </w:p>
    <w:p w14:paraId="13380BA9" w14:textId="53046B8C" w:rsidR="00BE4840" w:rsidRDefault="00BE4840">
      <w:pPr>
        <w:pStyle w:val="TOC1"/>
        <w:rPr>
          <w:rFonts w:asciiTheme="minorHAnsi" w:eastAsiaTheme="minorEastAsia" w:hAnsiTheme="minorHAnsi" w:cstheme="minorBidi"/>
          <w:b w:val="0"/>
          <w:sz w:val="22"/>
          <w:szCs w:val="22"/>
        </w:rPr>
      </w:pPr>
      <w:hyperlink w:anchor="_Toc90986432" w:history="1">
        <w:r w:rsidRPr="008D768E">
          <w:rPr>
            <w:rStyle w:val="Hyperlink"/>
          </w:rPr>
          <w:t>6</w:t>
        </w:r>
        <w:r>
          <w:rPr>
            <w:rFonts w:asciiTheme="minorHAnsi" w:eastAsiaTheme="minorEastAsia" w:hAnsiTheme="minorHAnsi" w:cstheme="minorBidi"/>
            <w:b w:val="0"/>
            <w:sz w:val="22"/>
            <w:szCs w:val="22"/>
          </w:rPr>
          <w:tab/>
        </w:r>
        <w:r w:rsidRPr="008D768E">
          <w:rPr>
            <w:rStyle w:val="Hyperlink"/>
          </w:rPr>
          <w:t>Bibliography</w:t>
        </w:r>
        <w:r>
          <w:rPr>
            <w:webHidden/>
          </w:rPr>
          <w:tab/>
        </w:r>
        <w:r>
          <w:rPr>
            <w:webHidden/>
          </w:rPr>
          <w:fldChar w:fldCharType="begin"/>
        </w:r>
        <w:r>
          <w:rPr>
            <w:webHidden/>
          </w:rPr>
          <w:instrText xml:space="preserve"> PAGEREF _Toc90986432 \h </w:instrText>
        </w:r>
        <w:r>
          <w:rPr>
            <w:webHidden/>
          </w:rPr>
        </w:r>
        <w:r>
          <w:rPr>
            <w:webHidden/>
          </w:rPr>
          <w:fldChar w:fldCharType="separate"/>
        </w:r>
        <w:r>
          <w:rPr>
            <w:webHidden/>
          </w:rPr>
          <w:t>13</w:t>
        </w:r>
        <w:r>
          <w:rPr>
            <w:webHidden/>
          </w:rPr>
          <w:fldChar w:fldCharType="end"/>
        </w:r>
      </w:hyperlink>
    </w:p>
    <w:p w14:paraId="4924ECA8" w14:textId="4102C9C8" w:rsidR="00672EA8" w:rsidRPr="00BF1E25" w:rsidRDefault="00992B67" w:rsidP="00BF1E25">
      <w:pPr>
        <w:pStyle w:val="TOC3"/>
        <w:ind w:left="0" w:firstLine="0"/>
        <w:rPr>
          <w:highlight w:val="yellow"/>
        </w:rPr>
      </w:pPr>
      <w:r w:rsidRPr="00345966">
        <w:rPr>
          <w:caps/>
          <w:szCs w:val="22"/>
          <w:highlight w:val="yellow"/>
        </w:rPr>
        <w:fldChar w:fldCharType="end"/>
      </w:r>
      <w:r w:rsidR="00672EA8">
        <w:rPr>
          <w:caps/>
          <w:szCs w:val="22"/>
          <w:highlight w:val="yellow"/>
        </w:rPr>
        <w:br w:type="page"/>
      </w:r>
    </w:p>
    <w:p w14:paraId="666DB226" w14:textId="77777777" w:rsidR="00482FC0" w:rsidRPr="00345966" w:rsidRDefault="00482FC0" w:rsidP="00782817">
      <w:pPr>
        <w:pStyle w:val="Heading1"/>
        <w:numPr>
          <w:ilvl w:val="0"/>
          <w:numId w:val="0"/>
        </w:numPr>
        <w:ind w:left="1134" w:hanging="1134"/>
        <w:rPr>
          <w:highlight w:val="yellow"/>
        </w:rPr>
        <w:sectPr w:rsidR="00482FC0" w:rsidRPr="00345966" w:rsidSect="00941438">
          <w:headerReference w:type="default" r:id="rId12"/>
          <w:footerReference w:type="default" r:id="rId13"/>
          <w:pgSz w:w="11907" w:h="16840" w:code="9"/>
          <w:pgMar w:top="1843" w:right="1276" w:bottom="1701" w:left="1089" w:header="720" w:footer="720" w:gutter="567"/>
          <w:cols w:space="720"/>
          <w:formProt w:val="0"/>
        </w:sectPr>
      </w:pPr>
    </w:p>
    <w:p w14:paraId="19583B7E" w14:textId="79CAA397" w:rsidR="00752281" w:rsidRDefault="00B2781F" w:rsidP="007C4C65">
      <w:pPr>
        <w:pStyle w:val="Heading1"/>
      </w:pPr>
      <w:bookmarkStart w:id="1" w:name="_Toc90986427"/>
      <w:r>
        <w:lastRenderedPageBreak/>
        <w:t>Introduction</w:t>
      </w:r>
      <w:bookmarkEnd w:id="1"/>
    </w:p>
    <w:p w14:paraId="71DA23F3" w14:textId="4C14554E" w:rsidR="00540D8C" w:rsidRPr="006574B8" w:rsidRDefault="006574B8" w:rsidP="00B2781F">
      <w:pPr>
        <w:pStyle w:val="BodyText1"/>
        <w:numPr>
          <w:ilvl w:val="0"/>
          <w:numId w:val="0"/>
        </w:numPr>
        <w:rPr>
          <w:szCs w:val="24"/>
        </w:rPr>
      </w:pPr>
      <w:r>
        <w:rPr>
          <w:szCs w:val="24"/>
        </w:rPr>
        <w:t xml:space="preserve">Control systems are used every day in regular life, from maintaining the temperature within the home oven to simply turning the lights on in a dark room. These systems can be either open-loop or closed-loop with the different between them being the requirement of a feedback loop for closed-loop systems.  </w:t>
      </w:r>
      <w:r w:rsidR="00C818E2">
        <w:rPr>
          <w:szCs w:val="24"/>
        </w:rPr>
        <w:t xml:space="preserve">Frank describes the difference as open-loop control directly changes the output based on the inputs, whereas closed-loop systems use the feedback loop to create an error within the system for the inputs to then self-correct </w:t>
      </w:r>
      <w:sdt>
        <w:sdtPr>
          <w:rPr>
            <w:szCs w:val="24"/>
          </w:rPr>
          <w:id w:val="-1412236065"/>
          <w:citation/>
        </w:sdtPr>
        <w:sdtEndPr/>
        <w:sdtContent>
          <w:r w:rsidR="00C818E2">
            <w:rPr>
              <w:szCs w:val="24"/>
            </w:rPr>
            <w:fldChar w:fldCharType="begin"/>
          </w:r>
          <w:r w:rsidR="00C818E2">
            <w:rPr>
              <w:szCs w:val="24"/>
            </w:rPr>
            <w:instrText xml:space="preserve"> CITATION Ste18 \l 2057 </w:instrText>
          </w:r>
          <w:r w:rsidR="00C818E2">
            <w:rPr>
              <w:szCs w:val="24"/>
            </w:rPr>
            <w:fldChar w:fldCharType="separate"/>
          </w:r>
          <w:r w:rsidR="00577B8A" w:rsidRPr="00577B8A">
            <w:rPr>
              <w:noProof/>
              <w:szCs w:val="24"/>
            </w:rPr>
            <w:t>[1]</w:t>
          </w:r>
          <w:r w:rsidR="00C818E2">
            <w:rPr>
              <w:szCs w:val="24"/>
            </w:rPr>
            <w:fldChar w:fldCharType="end"/>
          </w:r>
        </w:sdtContent>
      </w:sdt>
      <w:r w:rsidR="00C818E2">
        <w:rPr>
          <w:szCs w:val="24"/>
        </w:rPr>
        <w:t>.</w:t>
      </w:r>
    </w:p>
    <w:p w14:paraId="13AFF59A" w14:textId="3EA2A5FE" w:rsidR="00540D8C" w:rsidRDefault="00540D8C" w:rsidP="00B2781F">
      <w:pPr>
        <w:pStyle w:val="BodyText1"/>
        <w:numPr>
          <w:ilvl w:val="0"/>
          <w:numId w:val="0"/>
        </w:numPr>
        <w:rPr>
          <w:szCs w:val="24"/>
        </w:rPr>
      </w:pPr>
      <w:r>
        <w:rPr>
          <w:szCs w:val="24"/>
        </w:rPr>
        <w:t>A transfer function is a mathematically calculated equation that represents a control system by theoretically providing output values determined by the given input values.</w:t>
      </w:r>
      <w:r w:rsidR="00DA55D4">
        <w:rPr>
          <w:szCs w:val="24"/>
        </w:rPr>
        <w:t xml:space="preserve"> As Bishop and Dorf state, a transfer function will describe the relationship of the dynamics (inputs and outputs) of the system it represents </w:t>
      </w:r>
      <w:sdt>
        <w:sdtPr>
          <w:rPr>
            <w:szCs w:val="24"/>
          </w:rPr>
          <w:id w:val="-1474516103"/>
          <w:citation/>
        </w:sdtPr>
        <w:sdtEndPr/>
        <w:sdtContent>
          <w:r w:rsidR="00DA55D4">
            <w:rPr>
              <w:szCs w:val="24"/>
            </w:rPr>
            <w:fldChar w:fldCharType="begin"/>
          </w:r>
          <w:r w:rsidR="00DA55D4">
            <w:rPr>
              <w:szCs w:val="24"/>
            </w:rPr>
            <w:instrText xml:space="preserve"> CITATION Rob17 \l 2057 </w:instrText>
          </w:r>
          <w:r w:rsidR="00DA55D4">
            <w:rPr>
              <w:szCs w:val="24"/>
            </w:rPr>
            <w:fldChar w:fldCharType="separate"/>
          </w:r>
          <w:r w:rsidR="00577B8A" w:rsidRPr="00577B8A">
            <w:rPr>
              <w:noProof/>
              <w:szCs w:val="24"/>
            </w:rPr>
            <w:t>[2]</w:t>
          </w:r>
          <w:r w:rsidR="00DA55D4">
            <w:rPr>
              <w:szCs w:val="24"/>
            </w:rPr>
            <w:fldChar w:fldCharType="end"/>
          </w:r>
        </w:sdtContent>
      </w:sdt>
      <w:r w:rsidR="00DA55D4">
        <w:rPr>
          <w:szCs w:val="24"/>
        </w:rPr>
        <w:t xml:space="preserve">. Within this report, a transfer function will be applied to a given control system and </w:t>
      </w:r>
      <w:r w:rsidR="006574B8">
        <w:rPr>
          <w:szCs w:val="24"/>
        </w:rPr>
        <w:t>its</w:t>
      </w:r>
      <w:r w:rsidR="00DA55D4">
        <w:rPr>
          <w:szCs w:val="24"/>
        </w:rPr>
        <w:t xml:space="preserve"> accurate evaluated. </w:t>
      </w:r>
    </w:p>
    <w:p w14:paraId="4EAB1104" w14:textId="41962E46" w:rsidR="00C818E2" w:rsidRDefault="009034E8" w:rsidP="00B2781F">
      <w:pPr>
        <w:pStyle w:val="BodyText1"/>
        <w:numPr>
          <w:ilvl w:val="0"/>
          <w:numId w:val="0"/>
        </w:numPr>
        <w:rPr>
          <w:szCs w:val="24"/>
        </w:rPr>
      </w:pPr>
      <w:r>
        <w:rPr>
          <w:szCs w:val="24"/>
        </w:rPr>
        <w:t>An important feature of closed-loop systems is the overall stability of the system. As Chau defines, the closed-loop system is designed to be dynamic, which cannot happen without first being stable</w:t>
      </w:r>
      <w:sdt>
        <w:sdtPr>
          <w:rPr>
            <w:szCs w:val="24"/>
          </w:rPr>
          <w:id w:val="-1056691705"/>
          <w:citation/>
        </w:sdtPr>
        <w:sdtEndPr/>
        <w:sdtContent>
          <w:r>
            <w:rPr>
              <w:szCs w:val="24"/>
            </w:rPr>
            <w:fldChar w:fldCharType="begin"/>
          </w:r>
          <w:r>
            <w:rPr>
              <w:szCs w:val="24"/>
            </w:rPr>
            <w:instrText xml:space="preserve"> CITATION Pao12 \l 2057 </w:instrText>
          </w:r>
          <w:r>
            <w:rPr>
              <w:szCs w:val="24"/>
            </w:rPr>
            <w:fldChar w:fldCharType="separate"/>
          </w:r>
          <w:r w:rsidR="00577B8A">
            <w:rPr>
              <w:noProof/>
              <w:szCs w:val="24"/>
            </w:rPr>
            <w:t xml:space="preserve"> </w:t>
          </w:r>
          <w:r w:rsidR="00577B8A" w:rsidRPr="00577B8A">
            <w:rPr>
              <w:noProof/>
              <w:szCs w:val="24"/>
            </w:rPr>
            <w:t>[3]</w:t>
          </w:r>
          <w:r>
            <w:rPr>
              <w:szCs w:val="24"/>
            </w:rPr>
            <w:fldChar w:fldCharType="end"/>
          </w:r>
        </w:sdtContent>
      </w:sdt>
      <w:r>
        <w:rPr>
          <w:szCs w:val="24"/>
        </w:rPr>
        <w:t xml:space="preserve">. One of the most widely used tools for understanding the stability is the </w:t>
      </w:r>
      <w:proofErr w:type="spellStart"/>
      <w:r>
        <w:rPr>
          <w:szCs w:val="24"/>
        </w:rPr>
        <w:t>Nyquist</w:t>
      </w:r>
      <w:proofErr w:type="spellEnd"/>
      <w:r>
        <w:rPr>
          <w:szCs w:val="24"/>
        </w:rPr>
        <w:t xml:space="preserve"> stability criterion </w:t>
      </w:r>
      <w:sdt>
        <w:sdtPr>
          <w:rPr>
            <w:szCs w:val="24"/>
          </w:rPr>
          <w:id w:val="1459835263"/>
          <w:citation/>
        </w:sdtPr>
        <w:sdtEndPr/>
        <w:sdtContent>
          <w:r>
            <w:rPr>
              <w:szCs w:val="24"/>
            </w:rPr>
            <w:fldChar w:fldCharType="begin"/>
          </w:r>
          <w:r>
            <w:rPr>
              <w:szCs w:val="24"/>
            </w:rPr>
            <w:instrText xml:space="preserve"> CITATION Liu20 \l 2057 </w:instrText>
          </w:r>
          <w:r>
            <w:rPr>
              <w:szCs w:val="24"/>
            </w:rPr>
            <w:fldChar w:fldCharType="separate"/>
          </w:r>
          <w:r w:rsidR="00577B8A" w:rsidRPr="00577B8A">
            <w:rPr>
              <w:noProof/>
              <w:szCs w:val="24"/>
            </w:rPr>
            <w:t>[4]</w:t>
          </w:r>
          <w:r>
            <w:rPr>
              <w:szCs w:val="24"/>
            </w:rPr>
            <w:fldChar w:fldCharType="end"/>
          </w:r>
        </w:sdtContent>
      </w:sdt>
      <w:r>
        <w:rPr>
          <w:szCs w:val="24"/>
        </w:rPr>
        <w:t xml:space="preserve">, which is represented with the used of the </w:t>
      </w:r>
      <w:proofErr w:type="spellStart"/>
      <w:r>
        <w:rPr>
          <w:szCs w:val="24"/>
        </w:rPr>
        <w:t>Nyquist</w:t>
      </w:r>
      <w:proofErr w:type="spellEnd"/>
      <w:r>
        <w:rPr>
          <w:szCs w:val="24"/>
        </w:rPr>
        <w:t xml:space="preserve"> plot that can be created within </w:t>
      </w:r>
      <w:proofErr w:type="spellStart"/>
      <w:r>
        <w:rPr>
          <w:szCs w:val="24"/>
        </w:rPr>
        <w:t>MatLab</w:t>
      </w:r>
      <w:proofErr w:type="spellEnd"/>
      <w:r>
        <w:rPr>
          <w:szCs w:val="24"/>
        </w:rPr>
        <w:t xml:space="preserve">. This plot will be created for the system used in this report and analysed for stability. </w:t>
      </w:r>
    </w:p>
    <w:p w14:paraId="5F6257E5" w14:textId="48FFF6F0" w:rsidR="009034E8" w:rsidRDefault="009034E8" w:rsidP="00B2781F">
      <w:pPr>
        <w:pStyle w:val="BodyText1"/>
        <w:numPr>
          <w:ilvl w:val="0"/>
          <w:numId w:val="0"/>
        </w:numPr>
        <w:rPr>
          <w:szCs w:val="24"/>
        </w:rPr>
      </w:pPr>
      <w:r>
        <w:rPr>
          <w:szCs w:val="24"/>
        </w:rPr>
        <w:t>A second method of analysing stability is through the use of a Bode diagram. This diagram will provide the gain and phase margins</w:t>
      </w:r>
      <w:r w:rsidR="00DF0BD9">
        <w:rPr>
          <w:szCs w:val="24"/>
        </w:rPr>
        <w:t xml:space="preserve"> and is plotted against frequency in order to determine these values </w:t>
      </w:r>
      <w:sdt>
        <w:sdtPr>
          <w:rPr>
            <w:szCs w:val="24"/>
          </w:rPr>
          <w:id w:val="1303276350"/>
          <w:citation/>
        </w:sdtPr>
        <w:sdtEndPr/>
        <w:sdtContent>
          <w:r w:rsidR="00DF0BD9">
            <w:rPr>
              <w:szCs w:val="24"/>
            </w:rPr>
            <w:fldChar w:fldCharType="begin"/>
          </w:r>
          <w:r w:rsidR="00DF0BD9">
            <w:rPr>
              <w:szCs w:val="24"/>
            </w:rPr>
            <w:instrText xml:space="preserve"> CITATION And18 \l 2057 </w:instrText>
          </w:r>
          <w:r w:rsidR="00DF0BD9">
            <w:rPr>
              <w:szCs w:val="24"/>
            </w:rPr>
            <w:fldChar w:fldCharType="separate"/>
          </w:r>
          <w:r w:rsidR="00577B8A" w:rsidRPr="00577B8A">
            <w:rPr>
              <w:noProof/>
              <w:szCs w:val="24"/>
            </w:rPr>
            <w:t>[5]</w:t>
          </w:r>
          <w:r w:rsidR="00DF0BD9">
            <w:rPr>
              <w:szCs w:val="24"/>
            </w:rPr>
            <w:fldChar w:fldCharType="end"/>
          </w:r>
        </w:sdtContent>
      </w:sdt>
      <w:r w:rsidR="00DF0BD9">
        <w:rPr>
          <w:szCs w:val="24"/>
        </w:rPr>
        <w:t xml:space="preserve">. </w:t>
      </w:r>
      <w:r w:rsidR="00AB09DB">
        <w:rPr>
          <w:szCs w:val="24"/>
        </w:rPr>
        <w:t xml:space="preserve">The margins will related back to the </w:t>
      </w:r>
      <w:proofErr w:type="spellStart"/>
      <w:r w:rsidR="00AB09DB">
        <w:rPr>
          <w:szCs w:val="24"/>
        </w:rPr>
        <w:t>Nyquist</w:t>
      </w:r>
      <w:proofErr w:type="spellEnd"/>
      <w:r w:rsidR="00AB09DB">
        <w:rPr>
          <w:szCs w:val="24"/>
        </w:rPr>
        <w:t xml:space="preserve"> plot and will provide discrete values to measure the stability of the system. </w:t>
      </w:r>
    </w:p>
    <w:p w14:paraId="69A375F3" w14:textId="04022CAA" w:rsidR="00AB09DB" w:rsidRDefault="00AB09DB" w:rsidP="00B2781F">
      <w:pPr>
        <w:pStyle w:val="BodyText1"/>
        <w:numPr>
          <w:ilvl w:val="0"/>
          <w:numId w:val="0"/>
        </w:numPr>
        <w:rPr>
          <w:szCs w:val="24"/>
        </w:rPr>
      </w:pPr>
      <w:r>
        <w:rPr>
          <w:szCs w:val="24"/>
        </w:rPr>
        <w:t xml:space="preserve">The final method used in the analysis of stability is the Pole-Zero map. </w:t>
      </w:r>
      <w:r w:rsidR="00EB49C8">
        <w:rPr>
          <w:szCs w:val="24"/>
        </w:rPr>
        <w:t xml:space="preserve">This map will plot the pole and zero values for the transfer function onto a real-imaginary plot. This provides a qualitative analysis of the transfer function that will prove useful when determining stability </w:t>
      </w:r>
      <w:sdt>
        <w:sdtPr>
          <w:rPr>
            <w:szCs w:val="24"/>
          </w:rPr>
          <w:id w:val="-1369210330"/>
          <w:citation/>
        </w:sdtPr>
        <w:sdtEndPr/>
        <w:sdtContent>
          <w:r w:rsidR="00EB49C8">
            <w:rPr>
              <w:szCs w:val="24"/>
            </w:rPr>
            <w:fldChar w:fldCharType="begin"/>
          </w:r>
          <w:r w:rsidR="00EB49C8">
            <w:rPr>
              <w:szCs w:val="24"/>
            </w:rPr>
            <w:instrText xml:space="preserve"> CITATION Ric13 \l 2057 </w:instrText>
          </w:r>
          <w:r w:rsidR="00EB49C8">
            <w:rPr>
              <w:szCs w:val="24"/>
            </w:rPr>
            <w:fldChar w:fldCharType="separate"/>
          </w:r>
          <w:r w:rsidR="00577B8A" w:rsidRPr="00577B8A">
            <w:rPr>
              <w:noProof/>
              <w:szCs w:val="24"/>
            </w:rPr>
            <w:t>[6]</w:t>
          </w:r>
          <w:r w:rsidR="00EB49C8">
            <w:rPr>
              <w:szCs w:val="24"/>
            </w:rPr>
            <w:fldChar w:fldCharType="end"/>
          </w:r>
        </w:sdtContent>
      </w:sdt>
      <w:r w:rsidR="00EB49C8">
        <w:rPr>
          <w:szCs w:val="24"/>
        </w:rPr>
        <w:t xml:space="preserve">. As </w:t>
      </w:r>
      <w:proofErr w:type="spellStart"/>
      <w:r w:rsidR="00361A30">
        <w:rPr>
          <w:szCs w:val="24"/>
        </w:rPr>
        <w:t>B</w:t>
      </w:r>
      <w:r w:rsidR="00EB49C8">
        <w:rPr>
          <w:szCs w:val="24"/>
        </w:rPr>
        <w:t>araniuk</w:t>
      </w:r>
      <w:proofErr w:type="spellEnd"/>
      <w:r w:rsidR="00EB49C8">
        <w:rPr>
          <w:szCs w:val="24"/>
        </w:rPr>
        <w:t xml:space="preserve"> states, the way to dete</w:t>
      </w:r>
      <w:r w:rsidR="00361A30">
        <w:rPr>
          <w:szCs w:val="24"/>
        </w:rPr>
        <w:t>rmine stability using this plot</w:t>
      </w:r>
      <w:r w:rsidR="00EB49C8">
        <w:rPr>
          <w:szCs w:val="24"/>
        </w:rPr>
        <w:t xml:space="preserve"> is simply to </w:t>
      </w:r>
      <w:r w:rsidR="00361A30">
        <w:rPr>
          <w:szCs w:val="24"/>
        </w:rPr>
        <w:t xml:space="preserve">demonstrate that all poles are on the negative side of the real axis </w:t>
      </w:r>
      <w:sdt>
        <w:sdtPr>
          <w:rPr>
            <w:szCs w:val="24"/>
          </w:rPr>
          <w:id w:val="-633173597"/>
          <w:citation/>
        </w:sdtPr>
        <w:sdtEndPr/>
        <w:sdtContent>
          <w:r w:rsidR="00361A30">
            <w:rPr>
              <w:szCs w:val="24"/>
            </w:rPr>
            <w:fldChar w:fldCharType="begin"/>
          </w:r>
          <w:r w:rsidR="00361A30">
            <w:rPr>
              <w:szCs w:val="24"/>
            </w:rPr>
            <w:instrText xml:space="preserve"> CITATION Ric13 \l 2057 </w:instrText>
          </w:r>
          <w:r w:rsidR="00361A30">
            <w:rPr>
              <w:szCs w:val="24"/>
            </w:rPr>
            <w:fldChar w:fldCharType="separate"/>
          </w:r>
          <w:r w:rsidR="00577B8A" w:rsidRPr="00577B8A">
            <w:rPr>
              <w:noProof/>
              <w:szCs w:val="24"/>
            </w:rPr>
            <w:t>[6]</w:t>
          </w:r>
          <w:r w:rsidR="00361A30">
            <w:rPr>
              <w:szCs w:val="24"/>
            </w:rPr>
            <w:fldChar w:fldCharType="end"/>
          </w:r>
        </w:sdtContent>
      </w:sdt>
      <w:r w:rsidR="00361A30">
        <w:rPr>
          <w:szCs w:val="24"/>
        </w:rPr>
        <w:t>.</w:t>
      </w:r>
    </w:p>
    <w:p w14:paraId="4D344C20" w14:textId="79CEB70E" w:rsidR="0039174C" w:rsidRDefault="0039174C" w:rsidP="00B2781F">
      <w:pPr>
        <w:pStyle w:val="BodyText1"/>
        <w:numPr>
          <w:ilvl w:val="0"/>
          <w:numId w:val="0"/>
        </w:numPr>
        <w:rPr>
          <w:szCs w:val="24"/>
        </w:rPr>
      </w:pPr>
      <w:r>
        <w:rPr>
          <w:szCs w:val="24"/>
        </w:rPr>
        <w:t xml:space="preserve">This report details the steps of modelling a closed-loop control system within Simulink and </w:t>
      </w:r>
      <w:proofErr w:type="spellStart"/>
      <w:r>
        <w:rPr>
          <w:szCs w:val="24"/>
        </w:rPr>
        <w:t>MatLab</w:t>
      </w:r>
      <w:proofErr w:type="spellEnd"/>
      <w:r>
        <w:rPr>
          <w:szCs w:val="24"/>
        </w:rPr>
        <w:t>, using unique assigned values. The control system is intended to function a Phalanx close-in weapon system (CIWS) turret, which is known as the most common weapon system of its type in the naval world</w:t>
      </w:r>
      <w:sdt>
        <w:sdtPr>
          <w:rPr>
            <w:szCs w:val="24"/>
          </w:rPr>
          <w:id w:val="-423495713"/>
          <w:citation/>
        </w:sdtPr>
        <w:sdtEndPr/>
        <w:sdtContent>
          <w:r>
            <w:rPr>
              <w:szCs w:val="24"/>
            </w:rPr>
            <w:fldChar w:fldCharType="begin"/>
          </w:r>
          <w:r>
            <w:rPr>
              <w:szCs w:val="24"/>
            </w:rPr>
            <w:instrText xml:space="preserve"> CITATION Nav18 \l 2057 </w:instrText>
          </w:r>
          <w:r>
            <w:rPr>
              <w:szCs w:val="24"/>
            </w:rPr>
            <w:fldChar w:fldCharType="separate"/>
          </w:r>
          <w:r w:rsidR="00577B8A">
            <w:rPr>
              <w:noProof/>
              <w:szCs w:val="24"/>
            </w:rPr>
            <w:t xml:space="preserve"> </w:t>
          </w:r>
          <w:r w:rsidR="00577B8A" w:rsidRPr="00577B8A">
            <w:rPr>
              <w:noProof/>
              <w:szCs w:val="24"/>
            </w:rPr>
            <w:t>[7]</w:t>
          </w:r>
          <w:r>
            <w:rPr>
              <w:szCs w:val="24"/>
            </w:rPr>
            <w:fldChar w:fldCharType="end"/>
          </w:r>
        </w:sdtContent>
      </w:sdt>
      <w:r>
        <w:rPr>
          <w:szCs w:val="24"/>
        </w:rPr>
        <w:t xml:space="preserve">. A whole system transfer function will be determined for the control system and will be evaluated for stability, control and suitability for the defined function using the tools and techniques available in the </w:t>
      </w:r>
      <w:proofErr w:type="spellStart"/>
      <w:r>
        <w:rPr>
          <w:szCs w:val="24"/>
        </w:rPr>
        <w:t>MatLab</w:t>
      </w:r>
      <w:proofErr w:type="spellEnd"/>
      <w:r>
        <w:rPr>
          <w:szCs w:val="24"/>
        </w:rPr>
        <w:t xml:space="preserve"> suite. </w:t>
      </w:r>
      <w:r w:rsidR="00D27CBA">
        <w:rPr>
          <w:szCs w:val="24"/>
        </w:rPr>
        <w:t xml:space="preserve">The system must have a response time under 2 seconds in order for the turret to lock on target quickly, at the response of the operator. In addition, the overshoot must be less than 5%. This is to ensure the turret remains as accurate as possible during movement and to ensure that there is as little correction time as possible, meaning the turret has more time on-target. </w:t>
      </w:r>
    </w:p>
    <w:p w14:paraId="0E97ED45" w14:textId="150FC823" w:rsidR="00C44368" w:rsidRDefault="00C44368" w:rsidP="006040EB">
      <w:pPr>
        <w:pStyle w:val="Heading1"/>
      </w:pPr>
      <w:bookmarkStart w:id="2" w:name="_Toc90986428"/>
      <w:r>
        <w:t>S</w:t>
      </w:r>
      <w:r w:rsidR="006040EB">
        <w:t>imulation Setups</w:t>
      </w:r>
      <w:bookmarkEnd w:id="2"/>
    </w:p>
    <w:p w14:paraId="58C013B7" w14:textId="38C32ED4" w:rsidR="00B45620" w:rsidRPr="00950BDE" w:rsidRDefault="00B45620" w:rsidP="00950BDE">
      <w:pPr>
        <w:rPr>
          <w:rFonts w:cs="Arial"/>
          <w:sz w:val="22"/>
          <w:szCs w:val="22"/>
        </w:rPr>
      </w:pPr>
      <w:r w:rsidRPr="00950BDE">
        <w:rPr>
          <w:rFonts w:cs="Arial"/>
          <w:sz w:val="22"/>
          <w:szCs w:val="22"/>
        </w:rPr>
        <w:t xml:space="preserve">Simulations were setup within the Simulink package of MatLab. In Simulink, the first step was to create a basic control system. This used a step generators, </w:t>
      </w:r>
      <w:r w:rsidR="00327726" w:rsidRPr="00950BDE">
        <w:rPr>
          <w:rFonts w:cs="Arial"/>
          <w:sz w:val="22"/>
          <w:szCs w:val="22"/>
        </w:rPr>
        <w:t xml:space="preserve">an add function, PID and the ‘plant’ represented by a transfer function. This system is then attached to a scope in order to monitor the system. This setup is show in </w:t>
      </w:r>
      <w:r w:rsidR="00327726" w:rsidRPr="00950BDE">
        <w:rPr>
          <w:rFonts w:cs="Arial"/>
          <w:sz w:val="22"/>
          <w:szCs w:val="22"/>
        </w:rPr>
        <w:fldChar w:fldCharType="begin"/>
      </w:r>
      <w:r w:rsidR="00327726" w:rsidRPr="00950BDE">
        <w:rPr>
          <w:rFonts w:cs="Arial"/>
          <w:sz w:val="22"/>
          <w:szCs w:val="22"/>
        </w:rPr>
        <w:instrText xml:space="preserve"> REF _Ref90878823 \h  \* MERGEFORMAT </w:instrText>
      </w:r>
      <w:r w:rsidR="00327726" w:rsidRPr="00950BDE">
        <w:rPr>
          <w:rFonts w:cs="Arial"/>
          <w:sz w:val="22"/>
          <w:szCs w:val="22"/>
        </w:rPr>
      </w:r>
      <w:r w:rsidR="00327726" w:rsidRPr="00950BDE">
        <w:rPr>
          <w:rFonts w:cs="Arial"/>
          <w:sz w:val="22"/>
          <w:szCs w:val="22"/>
        </w:rPr>
        <w:fldChar w:fldCharType="separate"/>
      </w:r>
      <w:r w:rsidR="00327726" w:rsidRPr="00950BDE">
        <w:rPr>
          <w:rFonts w:cs="Arial"/>
          <w:sz w:val="22"/>
          <w:szCs w:val="22"/>
        </w:rPr>
        <w:t xml:space="preserve">Figure </w:t>
      </w:r>
      <w:r w:rsidR="00327726" w:rsidRPr="00950BDE">
        <w:rPr>
          <w:rFonts w:cs="Arial"/>
          <w:noProof/>
          <w:sz w:val="22"/>
          <w:szCs w:val="22"/>
        </w:rPr>
        <w:t>1</w:t>
      </w:r>
      <w:r w:rsidR="00327726" w:rsidRPr="00950BDE">
        <w:rPr>
          <w:rFonts w:cs="Arial"/>
          <w:sz w:val="22"/>
          <w:szCs w:val="22"/>
        </w:rPr>
        <w:fldChar w:fldCharType="end"/>
      </w:r>
      <w:r w:rsidR="00327726" w:rsidRPr="00950BDE">
        <w:rPr>
          <w:rFonts w:cs="Arial"/>
          <w:sz w:val="22"/>
          <w:szCs w:val="22"/>
        </w:rPr>
        <w:t>.</w:t>
      </w:r>
    </w:p>
    <w:p w14:paraId="6443E792" w14:textId="77777777" w:rsidR="00327726" w:rsidRPr="00950BDE" w:rsidRDefault="00B45620" w:rsidP="00950BDE">
      <w:pPr>
        <w:rPr>
          <w:rFonts w:cs="Arial"/>
          <w:sz w:val="22"/>
          <w:szCs w:val="22"/>
        </w:rPr>
      </w:pPr>
      <w:r w:rsidRPr="00950BDE">
        <w:rPr>
          <w:rFonts w:cs="Arial"/>
          <w:noProof/>
          <w:sz w:val="22"/>
          <w:szCs w:val="22"/>
        </w:rPr>
        <w:lastRenderedPageBreak/>
        <w:drawing>
          <wp:inline distT="0" distB="0" distL="0" distR="0" wp14:anchorId="05B2A3AC" wp14:editId="339FC481">
            <wp:extent cx="5137431" cy="2262049"/>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4729" cy="2265262"/>
                    </a:xfrm>
                    <a:prstGeom prst="rect">
                      <a:avLst/>
                    </a:prstGeom>
                  </pic:spPr>
                </pic:pic>
              </a:graphicData>
            </a:graphic>
          </wp:inline>
        </w:drawing>
      </w:r>
    </w:p>
    <w:p w14:paraId="1224CAAF" w14:textId="5DCBF685" w:rsidR="00B45620" w:rsidRPr="00950BDE" w:rsidRDefault="00327726" w:rsidP="00950BDE">
      <w:pPr>
        <w:jc w:val="center"/>
        <w:rPr>
          <w:rFonts w:cs="Arial"/>
          <w:b/>
          <w:sz w:val="18"/>
          <w:szCs w:val="18"/>
        </w:rPr>
      </w:pPr>
      <w:bookmarkStart w:id="3" w:name="_Ref90878823"/>
      <w:r w:rsidRPr="00950BDE">
        <w:rPr>
          <w:rFonts w:cs="Arial"/>
          <w:b/>
          <w:sz w:val="18"/>
          <w:szCs w:val="18"/>
        </w:rPr>
        <w:t xml:space="preserve">Figure </w:t>
      </w:r>
      <w:r w:rsidRPr="00950BDE">
        <w:rPr>
          <w:rFonts w:cs="Arial"/>
          <w:b/>
          <w:sz w:val="18"/>
          <w:szCs w:val="18"/>
        </w:rPr>
        <w:fldChar w:fldCharType="begin"/>
      </w:r>
      <w:r w:rsidRPr="00950BDE">
        <w:rPr>
          <w:rFonts w:cs="Arial"/>
          <w:b/>
          <w:sz w:val="18"/>
          <w:szCs w:val="18"/>
        </w:rPr>
        <w:instrText xml:space="preserve"> SEQ Figure \* ARABIC </w:instrText>
      </w:r>
      <w:r w:rsidRPr="00950BDE">
        <w:rPr>
          <w:rFonts w:cs="Arial"/>
          <w:b/>
          <w:sz w:val="18"/>
          <w:szCs w:val="18"/>
        </w:rPr>
        <w:fldChar w:fldCharType="separate"/>
      </w:r>
      <w:r w:rsidR="001558CA">
        <w:rPr>
          <w:rFonts w:cs="Arial"/>
          <w:b/>
          <w:noProof/>
          <w:sz w:val="18"/>
          <w:szCs w:val="18"/>
        </w:rPr>
        <w:t>1</w:t>
      </w:r>
      <w:r w:rsidRPr="00950BDE">
        <w:rPr>
          <w:rFonts w:cs="Arial"/>
          <w:b/>
          <w:sz w:val="18"/>
          <w:szCs w:val="18"/>
        </w:rPr>
        <w:fldChar w:fldCharType="end"/>
      </w:r>
      <w:bookmarkEnd w:id="3"/>
      <w:r w:rsidRPr="00950BDE">
        <w:rPr>
          <w:rFonts w:cs="Arial"/>
          <w:b/>
          <w:sz w:val="18"/>
          <w:szCs w:val="18"/>
        </w:rPr>
        <w:t xml:space="preserve"> - First setup of the control system</w:t>
      </w:r>
    </w:p>
    <w:p w14:paraId="4AC10582" w14:textId="3BFE50E8" w:rsidR="00327726" w:rsidRPr="00950BDE" w:rsidRDefault="00327726" w:rsidP="00950BDE">
      <w:pPr>
        <w:rPr>
          <w:rFonts w:cs="Arial"/>
          <w:sz w:val="22"/>
          <w:szCs w:val="22"/>
        </w:rPr>
      </w:pPr>
      <w:r w:rsidRPr="00950BDE">
        <w:rPr>
          <w:rFonts w:cs="Arial"/>
          <w:sz w:val="22"/>
          <w:szCs w:val="22"/>
        </w:rPr>
        <w:t xml:space="preserve">The values in the transfer function were given individually as part of the task brief and were given as seen in </w:t>
      </w:r>
      <w:r w:rsidR="004F49DE" w:rsidRPr="00950BDE">
        <w:rPr>
          <w:rFonts w:cs="Arial"/>
          <w:sz w:val="22"/>
          <w:szCs w:val="22"/>
        </w:rPr>
        <w:t>Equation (1)</w:t>
      </w:r>
      <w:sdt>
        <w:sdtPr>
          <w:rPr>
            <w:rFonts w:cs="Arial"/>
            <w:sz w:val="22"/>
            <w:szCs w:val="22"/>
          </w:rPr>
          <w:id w:val="-880858566"/>
          <w:citation/>
        </w:sdtPr>
        <w:sdtEndPr/>
        <w:sdtContent>
          <w:r w:rsidR="00C769EB">
            <w:rPr>
              <w:rFonts w:cs="Arial"/>
              <w:sz w:val="22"/>
              <w:szCs w:val="22"/>
            </w:rPr>
            <w:fldChar w:fldCharType="begin"/>
          </w:r>
          <w:r w:rsidR="00C769EB">
            <w:rPr>
              <w:rFonts w:cs="Arial"/>
              <w:sz w:val="22"/>
              <w:szCs w:val="22"/>
            </w:rPr>
            <w:instrText xml:space="preserve"> CITATION Ste21 \l 2057 </w:instrText>
          </w:r>
          <w:r w:rsidR="00C769EB">
            <w:rPr>
              <w:rFonts w:cs="Arial"/>
              <w:sz w:val="22"/>
              <w:szCs w:val="22"/>
            </w:rPr>
            <w:fldChar w:fldCharType="separate"/>
          </w:r>
          <w:r w:rsidR="00577B8A">
            <w:rPr>
              <w:rFonts w:cs="Arial"/>
              <w:noProof/>
              <w:sz w:val="22"/>
              <w:szCs w:val="22"/>
            </w:rPr>
            <w:t xml:space="preserve"> </w:t>
          </w:r>
          <w:r w:rsidR="00577B8A" w:rsidRPr="00577B8A">
            <w:rPr>
              <w:rFonts w:cs="Arial"/>
              <w:noProof/>
              <w:sz w:val="22"/>
              <w:szCs w:val="22"/>
            </w:rPr>
            <w:t>[8]</w:t>
          </w:r>
          <w:r w:rsidR="00C769EB">
            <w:rPr>
              <w:rFonts w:cs="Arial"/>
              <w:sz w:val="22"/>
              <w:szCs w:val="22"/>
            </w:rPr>
            <w:fldChar w:fldCharType="end"/>
          </w:r>
        </w:sdtContent>
      </w:sdt>
      <w:r w:rsidRPr="00950BDE">
        <w:rPr>
          <w:rFonts w:cs="Arial"/>
          <w:sz w:val="22"/>
          <w:szCs w:val="22"/>
        </w:rPr>
        <w:t>:</w:t>
      </w:r>
    </w:p>
    <w:p w14:paraId="72B7F440" w14:textId="41163FCA" w:rsidR="00327726" w:rsidRPr="00950BDE" w:rsidRDefault="00BE4840" w:rsidP="00950BDE">
      <w:pPr>
        <w:rPr>
          <w:rFonts w:cs="Arial"/>
          <w:noProof/>
          <w:sz w:val="22"/>
          <w:szCs w:val="22"/>
        </w:rPr>
      </w:pPr>
      <m:oMathPara>
        <m:oMath>
          <m:eqArr>
            <m:eqArrPr>
              <m:maxDist m:val="1"/>
              <m:ctrlPr>
                <w:rPr>
                  <w:rFonts w:ascii="Cambria Math" w:hAnsi="Cambria Math" w:cs="Arial"/>
                  <w:i/>
                  <w:sz w:val="22"/>
                  <w:szCs w:val="22"/>
                </w:rPr>
              </m:ctrlPr>
            </m:eqArrPr>
            <m:e>
              <m:r>
                <w:rPr>
                  <w:rFonts w:ascii="Cambria Math" w:hAnsi="Cambria Math" w:cs="Arial"/>
                  <w:sz w:val="22"/>
                  <w:szCs w:val="22"/>
                </w:rPr>
                <m:t>G</m:t>
              </m:r>
              <m:d>
                <m:dPr>
                  <m:ctrlPr>
                    <w:rPr>
                      <w:rFonts w:ascii="Cambria Math" w:hAnsi="Cambria Math" w:cs="Arial"/>
                      <w:i/>
                      <w:sz w:val="22"/>
                      <w:szCs w:val="22"/>
                    </w:rPr>
                  </m:ctrlPr>
                </m:dPr>
                <m:e>
                  <m:r>
                    <w:rPr>
                      <w:rFonts w:ascii="Cambria Math" w:hAnsi="Cambria Math" w:cs="Arial"/>
                      <w:sz w:val="22"/>
                      <w:szCs w:val="22"/>
                    </w:rPr>
                    <m:t>s</m:t>
                  </m:r>
                </m:e>
              </m:d>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a</m:t>
                  </m:r>
                  <m:sSup>
                    <m:sSupPr>
                      <m:ctrlPr>
                        <w:rPr>
                          <w:rFonts w:ascii="Cambria Math" w:hAnsi="Cambria Math" w:cs="Arial"/>
                          <w:i/>
                          <w:sz w:val="22"/>
                          <w:szCs w:val="22"/>
                        </w:rPr>
                      </m:ctrlPr>
                    </m:sSupPr>
                    <m:e>
                      <m:r>
                        <w:rPr>
                          <w:rFonts w:ascii="Cambria Math" w:hAnsi="Cambria Math" w:cs="Arial"/>
                          <w:sz w:val="22"/>
                          <w:szCs w:val="22"/>
                        </w:rPr>
                        <m:t>s</m:t>
                      </m:r>
                    </m:e>
                    <m:sup>
                      <m:r>
                        <w:rPr>
                          <w:rFonts w:ascii="Cambria Math" w:hAnsi="Cambria Math" w:cs="Arial"/>
                          <w:sz w:val="22"/>
                          <w:szCs w:val="22"/>
                        </w:rPr>
                        <m:t>2</m:t>
                      </m:r>
                    </m:sup>
                  </m:sSup>
                  <m:r>
                    <w:rPr>
                      <w:rFonts w:ascii="Cambria Math" w:hAnsi="Cambria Math" w:cs="Arial"/>
                      <w:sz w:val="22"/>
                      <w:szCs w:val="22"/>
                    </w:rPr>
                    <m:t>+bs+c</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1</m:t>
                  </m:r>
                </m:e>
              </m:d>
            </m:e>
          </m:eqArr>
        </m:oMath>
      </m:oMathPara>
    </w:p>
    <w:p w14:paraId="1C4A7616" w14:textId="77777777" w:rsidR="00327726" w:rsidRPr="00950BDE" w:rsidRDefault="00327726" w:rsidP="00950BDE">
      <w:pPr>
        <w:rPr>
          <w:rFonts w:cs="Arial"/>
          <w:noProof/>
          <w:sz w:val="22"/>
          <w:szCs w:val="22"/>
        </w:rPr>
      </w:pPr>
    </w:p>
    <w:p w14:paraId="062D91CB" w14:textId="750FBB83" w:rsidR="00327726" w:rsidRPr="00950BDE" w:rsidRDefault="00327726" w:rsidP="00950BDE">
      <w:pPr>
        <w:rPr>
          <w:rFonts w:cs="Arial"/>
          <w:sz w:val="22"/>
          <w:szCs w:val="22"/>
        </w:rPr>
      </w:pPr>
      <w:r w:rsidRPr="00950BDE">
        <w:rPr>
          <w:rFonts w:cs="Arial"/>
          <w:sz w:val="22"/>
          <w:szCs w:val="22"/>
        </w:rPr>
        <w:t>Where A = 3, B = 4, and A = 1.</w:t>
      </w:r>
    </w:p>
    <w:p w14:paraId="77998D0B" w14:textId="0A0697E4" w:rsidR="004F49DE" w:rsidRPr="00950BDE" w:rsidRDefault="004F49DE" w:rsidP="00950BDE">
      <w:pPr>
        <w:rPr>
          <w:rFonts w:cs="Arial"/>
          <w:sz w:val="22"/>
          <w:szCs w:val="22"/>
        </w:rPr>
      </w:pPr>
      <w:r w:rsidRPr="00950BDE">
        <w:rPr>
          <w:rFonts w:cs="Arial"/>
          <w:sz w:val="22"/>
          <w:szCs w:val="22"/>
        </w:rPr>
        <w:t xml:space="preserve">Once this system was constructed in Simulink the PID controller required setup and optimisation. This is done relatively simply within Simulink using the ‘Tune’ function available when opening the PID interface, shown in </w:t>
      </w:r>
      <w:r w:rsidRPr="00950BDE">
        <w:rPr>
          <w:rFonts w:cs="Arial"/>
          <w:sz w:val="22"/>
          <w:szCs w:val="22"/>
        </w:rPr>
        <w:fldChar w:fldCharType="begin"/>
      </w:r>
      <w:r w:rsidRPr="00950BDE">
        <w:rPr>
          <w:rFonts w:cs="Arial"/>
          <w:sz w:val="22"/>
          <w:szCs w:val="22"/>
        </w:rPr>
        <w:instrText xml:space="preserve"> REF _Ref90879698 \h </w:instrText>
      </w:r>
      <w:r w:rsidR="00950BDE" w:rsidRPr="00950BDE">
        <w:rPr>
          <w:rFonts w:cs="Arial"/>
          <w:sz w:val="22"/>
          <w:szCs w:val="22"/>
        </w:rPr>
        <w:instrText xml:space="preserve"> \* MERGEFORMAT </w:instrText>
      </w:r>
      <w:r w:rsidRPr="00950BDE">
        <w:rPr>
          <w:rFonts w:cs="Arial"/>
          <w:sz w:val="22"/>
          <w:szCs w:val="22"/>
        </w:rPr>
      </w:r>
      <w:r w:rsidRPr="00950BDE">
        <w:rPr>
          <w:rFonts w:cs="Arial"/>
          <w:sz w:val="22"/>
          <w:szCs w:val="22"/>
        </w:rPr>
        <w:fldChar w:fldCharType="separate"/>
      </w:r>
      <w:r w:rsidRPr="00950BDE">
        <w:rPr>
          <w:rFonts w:cs="Arial"/>
          <w:sz w:val="22"/>
          <w:szCs w:val="22"/>
        </w:rPr>
        <w:t xml:space="preserve">Figure </w:t>
      </w:r>
      <w:r w:rsidRPr="00950BDE">
        <w:rPr>
          <w:rFonts w:cs="Arial"/>
          <w:noProof/>
          <w:sz w:val="22"/>
          <w:szCs w:val="22"/>
        </w:rPr>
        <w:t>2</w:t>
      </w:r>
      <w:r w:rsidRPr="00950BDE">
        <w:rPr>
          <w:rFonts w:cs="Arial"/>
          <w:sz w:val="22"/>
          <w:szCs w:val="22"/>
        </w:rPr>
        <w:fldChar w:fldCharType="end"/>
      </w:r>
      <w:r w:rsidRPr="00950BDE">
        <w:rPr>
          <w:rFonts w:cs="Arial"/>
          <w:sz w:val="22"/>
          <w:szCs w:val="22"/>
        </w:rPr>
        <w:t>.</w:t>
      </w:r>
    </w:p>
    <w:p w14:paraId="0A53CA0B" w14:textId="77777777" w:rsidR="004F49DE" w:rsidRPr="00950BDE" w:rsidRDefault="004F49DE" w:rsidP="00950BDE">
      <w:pPr>
        <w:jc w:val="center"/>
        <w:rPr>
          <w:rFonts w:cs="Arial"/>
          <w:sz w:val="22"/>
          <w:szCs w:val="22"/>
        </w:rPr>
      </w:pPr>
      <w:r w:rsidRPr="00950BDE">
        <w:rPr>
          <w:rFonts w:cs="Arial"/>
          <w:noProof/>
          <w:sz w:val="22"/>
          <w:szCs w:val="22"/>
        </w:rPr>
        <mc:AlternateContent>
          <mc:Choice Requires="wpg">
            <w:drawing>
              <wp:inline distT="0" distB="0" distL="0" distR="0" wp14:anchorId="3A42210F" wp14:editId="5DB0BEB2">
                <wp:extent cx="3511943" cy="3180170"/>
                <wp:effectExtent l="0" t="0" r="0" b="1270"/>
                <wp:docPr id="13" name="Group 13"/>
                <wp:cNvGraphicFramePr/>
                <a:graphic xmlns:a="http://schemas.openxmlformats.org/drawingml/2006/main">
                  <a:graphicData uri="http://schemas.microsoft.com/office/word/2010/wordprocessingGroup">
                    <wpg:wgp>
                      <wpg:cNvGrpSpPr/>
                      <wpg:grpSpPr>
                        <a:xfrm>
                          <a:off x="0" y="0"/>
                          <a:ext cx="3511943" cy="3180170"/>
                          <a:chOff x="0" y="0"/>
                          <a:chExt cx="4959350" cy="4881880"/>
                        </a:xfrm>
                      </wpg:grpSpPr>
                      <pic:pic xmlns:pic="http://schemas.openxmlformats.org/drawingml/2006/picture">
                        <pic:nvPicPr>
                          <pic:cNvPr id="26" name="Picture 2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959350" cy="4881880"/>
                          </a:xfrm>
                          <a:prstGeom prst="rect">
                            <a:avLst/>
                          </a:prstGeom>
                        </pic:spPr>
                      </pic:pic>
                      <wps:wsp>
                        <wps:cNvPr id="10" name="Rectangle 10"/>
                        <wps:cNvSpPr/>
                        <wps:spPr>
                          <a:xfrm>
                            <a:off x="4272595" y="3795165"/>
                            <a:ext cx="517890" cy="20230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62CC677" id="Group 13" o:spid="_x0000_s1026" style="width:276.55pt;height:250.4pt;mso-position-horizontal-relative:char;mso-position-vertical-relative:line" coordsize="49593,48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width:49593;height:488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">
                  <v:imagedata r:id="rId16" o:title=""/>
                  <v:path arrowok="t"/>
                </v:shape>
                <v:rect id="Rectangle 10" o:spid="_x0000_s1028" style="position:absolute;left:42725;top:37951;width:5179;height:20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" filled="f" strokecolor="red" strokeweight="2pt"/>
                <w10:anchorlock/>
              </v:group>
            </w:pict>
          </mc:Fallback>
        </mc:AlternateContent>
      </w:r>
    </w:p>
    <w:p w14:paraId="5EA79AF1" w14:textId="1D5EAFA8" w:rsidR="004F49DE" w:rsidRPr="00950BDE" w:rsidRDefault="004F49DE" w:rsidP="00950BDE">
      <w:pPr>
        <w:jc w:val="center"/>
        <w:rPr>
          <w:rFonts w:cs="Arial"/>
          <w:b/>
          <w:sz w:val="18"/>
          <w:szCs w:val="18"/>
        </w:rPr>
      </w:pPr>
      <w:bookmarkStart w:id="4" w:name="_Ref90879698"/>
      <w:r w:rsidRPr="00950BDE">
        <w:rPr>
          <w:rFonts w:cs="Arial"/>
          <w:b/>
          <w:sz w:val="18"/>
          <w:szCs w:val="18"/>
        </w:rPr>
        <w:t xml:space="preserve">Figure </w:t>
      </w:r>
      <w:r w:rsidRPr="00950BDE">
        <w:rPr>
          <w:rFonts w:cs="Arial"/>
          <w:b/>
          <w:sz w:val="18"/>
          <w:szCs w:val="18"/>
        </w:rPr>
        <w:fldChar w:fldCharType="begin"/>
      </w:r>
      <w:r w:rsidRPr="00950BDE">
        <w:rPr>
          <w:rFonts w:cs="Arial"/>
          <w:b/>
          <w:sz w:val="18"/>
          <w:szCs w:val="18"/>
        </w:rPr>
        <w:instrText xml:space="preserve"> SEQ Figure \* ARABIC </w:instrText>
      </w:r>
      <w:r w:rsidRPr="00950BDE">
        <w:rPr>
          <w:rFonts w:cs="Arial"/>
          <w:b/>
          <w:sz w:val="18"/>
          <w:szCs w:val="18"/>
        </w:rPr>
        <w:fldChar w:fldCharType="separate"/>
      </w:r>
      <w:r w:rsidR="001558CA">
        <w:rPr>
          <w:rFonts w:cs="Arial"/>
          <w:b/>
          <w:noProof/>
          <w:sz w:val="18"/>
          <w:szCs w:val="18"/>
        </w:rPr>
        <w:t>2</w:t>
      </w:r>
      <w:r w:rsidRPr="00950BDE">
        <w:rPr>
          <w:rFonts w:cs="Arial"/>
          <w:b/>
          <w:sz w:val="18"/>
          <w:szCs w:val="18"/>
        </w:rPr>
        <w:fldChar w:fldCharType="end"/>
      </w:r>
      <w:bookmarkEnd w:id="4"/>
      <w:r w:rsidRPr="00950BDE">
        <w:rPr>
          <w:rFonts w:cs="Arial"/>
          <w:b/>
          <w:sz w:val="18"/>
          <w:szCs w:val="18"/>
        </w:rPr>
        <w:t xml:space="preserve"> - PID controller parameter interface</w:t>
      </w:r>
    </w:p>
    <w:p w14:paraId="4438E67D" w14:textId="7A4098D2" w:rsidR="004F49DE" w:rsidRPr="00950BDE" w:rsidRDefault="004F49DE" w:rsidP="00950BDE">
      <w:pPr>
        <w:rPr>
          <w:rFonts w:cs="Arial"/>
          <w:sz w:val="22"/>
          <w:szCs w:val="22"/>
        </w:rPr>
      </w:pPr>
      <w:r w:rsidRPr="00950BDE">
        <w:rPr>
          <w:rFonts w:cs="Arial"/>
          <w:sz w:val="22"/>
          <w:szCs w:val="22"/>
        </w:rPr>
        <w:t xml:space="preserve">Using this tuning feature allows the user to modify the response time and transient behaviour of the controller to return proportional, integral and derivative values that will produce </w:t>
      </w:r>
      <w:r w:rsidR="00FC4EB1" w:rsidRPr="00950BDE">
        <w:rPr>
          <w:rFonts w:cs="Arial"/>
          <w:sz w:val="22"/>
          <w:szCs w:val="22"/>
        </w:rPr>
        <w:t xml:space="preserve">a response that meets the task brief. The performance </w:t>
      </w:r>
      <w:r w:rsidR="00AF506D" w:rsidRPr="00950BDE">
        <w:rPr>
          <w:rFonts w:cs="Arial"/>
          <w:sz w:val="22"/>
          <w:szCs w:val="22"/>
        </w:rPr>
        <w:t xml:space="preserve">criteria is a maximum overshoot of 5% and a response time of under 2 seconds. </w:t>
      </w:r>
    </w:p>
    <w:p w14:paraId="26F57326" w14:textId="4E0F1D6F" w:rsidR="00FA3269" w:rsidRPr="00950BDE" w:rsidRDefault="00FA3269" w:rsidP="00950BDE">
      <w:pPr>
        <w:rPr>
          <w:rFonts w:cs="Arial"/>
          <w:sz w:val="22"/>
          <w:szCs w:val="22"/>
        </w:rPr>
      </w:pPr>
      <w:r w:rsidRPr="00950BDE">
        <w:rPr>
          <w:rFonts w:cs="Arial"/>
          <w:sz w:val="22"/>
          <w:szCs w:val="22"/>
        </w:rPr>
        <w:lastRenderedPageBreak/>
        <w:t xml:space="preserve">After optimising the settings within the tuner, the tuner reported a rise time of 0.441 seconds with an overshoot of 0.261%. This was achieved with P = 19.341, I = 5.8007, D = 15.0321 and N = 571.3724. This tuning software also predicts the stability and robustness of the system and can be compared the results found using the Niquist plots found later. A full rundown of the parameters and performance can be found in </w:t>
      </w:r>
      <w:r w:rsidRPr="00950BDE">
        <w:rPr>
          <w:rFonts w:cs="Arial"/>
          <w:sz w:val="22"/>
          <w:szCs w:val="22"/>
        </w:rPr>
        <w:fldChar w:fldCharType="begin"/>
      </w:r>
      <w:r w:rsidRPr="00950BDE">
        <w:rPr>
          <w:rFonts w:cs="Arial"/>
          <w:sz w:val="22"/>
          <w:szCs w:val="22"/>
        </w:rPr>
        <w:instrText xml:space="preserve"> REF _Ref90882693 \h  \* MERGEFORMAT </w:instrText>
      </w:r>
      <w:r w:rsidRPr="00950BDE">
        <w:rPr>
          <w:rFonts w:cs="Arial"/>
          <w:sz w:val="22"/>
          <w:szCs w:val="22"/>
        </w:rPr>
      </w:r>
      <w:r w:rsidRPr="00950BDE">
        <w:rPr>
          <w:rFonts w:cs="Arial"/>
          <w:sz w:val="22"/>
          <w:szCs w:val="22"/>
        </w:rPr>
        <w:fldChar w:fldCharType="separate"/>
      </w:r>
      <w:r w:rsidRPr="00950BDE">
        <w:rPr>
          <w:rFonts w:cs="Arial"/>
          <w:sz w:val="22"/>
          <w:szCs w:val="22"/>
        </w:rPr>
        <w:t xml:space="preserve">Figure </w:t>
      </w:r>
      <w:r w:rsidRPr="00950BDE">
        <w:rPr>
          <w:rFonts w:cs="Arial"/>
          <w:noProof/>
          <w:sz w:val="22"/>
          <w:szCs w:val="22"/>
        </w:rPr>
        <w:t>3</w:t>
      </w:r>
      <w:r w:rsidRPr="00950BDE">
        <w:rPr>
          <w:rFonts w:cs="Arial"/>
          <w:sz w:val="22"/>
          <w:szCs w:val="22"/>
        </w:rPr>
        <w:fldChar w:fldCharType="end"/>
      </w:r>
      <w:r w:rsidRPr="00950BDE">
        <w:rPr>
          <w:rFonts w:cs="Arial"/>
          <w:sz w:val="22"/>
          <w:szCs w:val="22"/>
        </w:rPr>
        <w:t>.</w:t>
      </w:r>
    </w:p>
    <w:p w14:paraId="0E577E25" w14:textId="77777777" w:rsidR="00FA3269" w:rsidRPr="00950BDE" w:rsidRDefault="00FA3269" w:rsidP="00950BDE">
      <w:pPr>
        <w:jc w:val="center"/>
        <w:rPr>
          <w:rFonts w:cs="Arial"/>
          <w:sz w:val="22"/>
          <w:szCs w:val="22"/>
        </w:rPr>
      </w:pPr>
      <w:r w:rsidRPr="00950BDE">
        <w:rPr>
          <w:rFonts w:cs="Arial"/>
          <w:noProof/>
          <w:sz w:val="22"/>
          <w:szCs w:val="22"/>
        </w:rPr>
        <w:drawing>
          <wp:inline distT="0" distB="0" distL="0" distR="0" wp14:anchorId="66B7136B" wp14:editId="47B8D7D0">
            <wp:extent cx="3123526" cy="2925440"/>
            <wp:effectExtent l="0" t="0" r="127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946" t="23453" r="3538" b="4046"/>
                    <a:stretch/>
                  </pic:blipFill>
                  <pic:spPr bwMode="auto">
                    <a:xfrm>
                      <a:off x="0" y="0"/>
                      <a:ext cx="3131470" cy="2932881"/>
                    </a:xfrm>
                    <a:prstGeom prst="rect">
                      <a:avLst/>
                    </a:prstGeom>
                    <a:ln>
                      <a:noFill/>
                    </a:ln>
                    <a:extLst>
                      <a:ext uri="{53640926-AAD7-44D8-BBD7-CCE9431645EC}">
                        <a14:shadowObscured xmlns:a14="http://schemas.microsoft.com/office/drawing/2010/main"/>
                      </a:ext>
                    </a:extLst>
                  </pic:spPr>
                </pic:pic>
              </a:graphicData>
            </a:graphic>
          </wp:inline>
        </w:drawing>
      </w:r>
    </w:p>
    <w:p w14:paraId="1D208A93" w14:textId="41318033" w:rsidR="00FA3269" w:rsidRPr="00950BDE" w:rsidRDefault="00FA3269" w:rsidP="00950BDE">
      <w:pPr>
        <w:jc w:val="center"/>
        <w:rPr>
          <w:rFonts w:cs="Arial"/>
          <w:b/>
          <w:sz w:val="18"/>
          <w:szCs w:val="18"/>
        </w:rPr>
      </w:pPr>
      <w:bookmarkStart w:id="5" w:name="_Ref90882693"/>
      <w:r w:rsidRPr="00950BDE">
        <w:rPr>
          <w:rFonts w:cs="Arial"/>
          <w:b/>
          <w:sz w:val="18"/>
          <w:szCs w:val="18"/>
        </w:rPr>
        <w:t xml:space="preserve">Figure </w:t>
      </w:r>
      <w:r w:rsidRPr="00950BDE">
        <w:rPr>
          <w:rFonts w:cs="Arial"/>
          <w:b/>
          <w:sz w:val="18"/>
          <w:szCs w:val="18"/>
        </w:rPr>
        <w:fldChar w:fldCharType="begin"/>
      </w:r>
      <w:r w:rsidRPr="00950BDE">
        <w:rPr>
          <w:rFonts w:cs="Arial"/>
          <w:b/>
          <w:sz w:val="18"/>
          <w:szCs w:val="18"/>
        </w:rPr>
        <w:instrText xml:space="preserve"> SEQ Figure \* ARABIC </w:instrText>
      </w:r>
      <w:r w:rsidRPr="00950BDE">
        <w:rPr>
          <w:rFonts w:cs="Arial"/>
          <w:b/>
          <w:sz w:val="18"/>
          <w:szCs w:val="18"/>
        </w:rPr>
        <w:fldChar w:fldCharType="separate"/>
      </w:r>
      <w:r w:rsidR="001558CA">
        <w:rPr>
          <w:rFonts w:cs="Arial"/>
          <w:b/>
          <w:noProof/>
          <w:sz w:val="18"/>
          <w:szCs w:val="18"/>
        </w:rPr>
        <w:t>3</w:t>
      </w:r>
      <w:r w:rsidRPr="00950BDE">
        <w:rPr>
          <w:rFonts w:cs="Arial"/>
          <w:b/>
          <w:sz w:val="18"/>
          <w:szCs w:val="18"/>
        </w:rPr>
        <w:fldChar w:fldCharType="end"/>
      </w:r>
      <w:bookmarkEnd w:id="5"/>
      <w:r w:rsidRPr="00950BDE">
        <w:rPr>
          <w:rFonts w:cs="Arial"/>
          <w:b/>
          <w:sz w:val="18"/>
          <w:szCs w:val="18"/>
        </w:rPr>
        <w:t xml:space="preserve"> - Tuner settings, parameters and performance</w:t>
      </w:r>
    </w:p>
    <w:p w14:paraId="590BAD6F" w14:textId="1977F303" w:rsidR="006040EB" w:rsidRPr="00950BDE" w:rsidRDefault="00FA3269" w:rsidP="00950BDE">
      <w:pPr>
        <w:rPr>
          <w:rFonts w:cs="Arial"/>
          <w:sz w:val="22"/>
          <w:szCs w:val="22"/>
        </w:rPr>
      </w:pPr>
      <w:r w:rsidRPr="00950BDE">
        <w:rPr>
          <w:rFonts w:cs="Arial"/>
          <w:sz w:val="22"/>
          <w:szCs w:val="22"/>
        </w:rPr>
        <w:t xml:space="preserve">Now we have P, I, D and N values, we can use this to create a whole system transfer function. This was calculated manually with the results shown in Equation </w:t>
      </w:r>
      <w:r w:rsidR="00CA64E9" w:rsidRPr="00950BDE">
        <w:rPr>
          <w:rFonts w:cs="Arial"/>
          <w:sz w:val="22"/>
          <w:szCs w:val="22"/>
        </w:rPr>
        <w:t>(</w:t>
      </w:r>
      <w:r w:rsidRPr="00950BDE">
        <w:rPr>
          <w:rFonts w:cs="Arial"/>
          <w:sz w:val="22"/>
          <w:szCs w:val="22"/>
        </w:rPr>
        <w:t>2</w:t>
      </w:r>
      <w:r w:rsidR="00CA64E9" w:rsidRPr="00950BDE">
        <w:rPr>
          <w:rFonts w:cs="Arial"/>
          <w:sz w:val="22"/>
          <w:szCs w:val="22"/>
        </w:rPr>
        <w:t>)</w:t>
      </w:r>
      <w:r w:rsidRPr="00950BDE">
        <w:rPr>
          <w:rFonts w:cs="Arial"/>
          <w:sz w:val="22"/>
          <w:szCs w:val="22"/>
        </w:rPr>
        <w:t xml:space="preserve">, and the whole calculation process seen in Annex </w:t>
      </w:r>
      <w:r w:rsidR="00A105F9" w:rsidRPr="00950BDE">
        <w:rPr>
          <w:rFonts w:cs="Arial"/>
          <w:sz w:val="22"/>
          <w:szCs w:val="22"/>
        </w:rPr>
        <w:t xml:space="preserve">1. This transfer function was then inserted into the Simulink model along with a MatLab equation version for both a manually calculated function and MatLab calculated for comparison, the new system model is shown in </w:t>
      </w:r>
      <w:r w:rsidR="00A105F9" w:rsidRPr="00950BDE">
        <w:rPr>
          <w:rFonts w:cs="Arial"/>
          <w:sz w:val="22"/>
          <w:szCs w:val="22"/>
        </w:rPr>
        <w:fldChar w:fldCharType="begin"/>
      </w:r>
      <w:r w:rsidR="00A105F9" w:rsidRPr="00950BDE">
        <w:rPr>
          <w:rFonts w:cs="Arial"/>
          <w:sz w:val="22"/>
          <w:szCs w:val="22"/>
        </w:rPr>
        <w:instrText xml:space="preserve"> REF _Ref90883175 \h  \* MERGEFORMAT </w:instrText>
      </w:r>
      <w:r w:rsidR="00A105F9" w:rsidRPr="00950BDE">
        <w:rPr>
          <w:rFonts w:cs="Arial"/>
          <w:sz w:val="22"/>
          <w:szCs w:val="22"/>
        </w:rPr>
      </w:r>
      <w:r w:rsidR="00A105F9" w:rsidRPr="00950BDE">
        <w:rPr>
          <w:rFonts w:cs="Arial"/>
          <w:sz w:val="22"/>
          <w:szCs w:val="22"/>
        </w:rPr>
        <w:fldChar w:fldCharType="separate"/>
      </w:r>
      <w:r w:rsidR="00A105F9" w:rsidRPr="00950BDE">
        <w:rPr>
          <w:rFonts w:cs="Arial"/>
          <w:sz w:val="22"/>
          <w:szCs w:val="22"/>
        </w:rPr>
        <w:t xml:space="preserve">Figure </w:t>
      </w:r>
      <w:r w:rsidR="00A105F9" w:rsidRPr="00950BDE">
        <w:rPr>
          <w:rFonts w:cs="Arial"/>
          <w:noProof/>
          <w:sz w:val="22"/>
          <w:szCs w:val="22"/>
        </w:rPr>
        <w:t>4</w:t>
      </w:r>
      <w:r w:rsidR="00A105F9" w:rsidRPr="00950BDE">
        <w:rPr>
          <w:rFonts w:cs="Arial"/>
          <w:sz w:val="22"/>
          <w:szCs w:val="22"/>
        </w:rPr>
        <w:fldChar w:fldCharType="end"/>
      </w:r>
      <w:r w:rsidR="00A105F9" w:rsidRPr="00950BDE">
        <w:rPr>
          <w:rFonts w:cs="Arial"/>
          <w:sz w:val="22"/>
          <w:szCs w:val="22"/>
        </w:rPr>
        <w:t>.</w:t>
      </w:r>
    </w:p>
    <w:p w14:paraId="3EE13BB5" w14:textId="0DF35B0D" w:rsidR="00FA3269" w:rsidRPr="00FA3269" w:rsidRDefault="00BE4840" w:rsidP="00FA3269">
      <w:pPr>
        <w:pStyle w:val="BodyText1"/>
        <w:numPr>
          <w:ilvl w:val="0"/>
          <w:numId w:val="0"/>
        </w:numPr>
        <w:rPr>
          <w:noProof/>
        </w:rPr>
      </w:pPr>
      <m:oMathPara>
        <m:oMathParaPr>
          <m:jc m:val="center"/>
        </m:oMathParaPr>
        <m:oMath>
          <m:eqArr>
            <m:eqArrPr>
              <m:maxDist m:val="1"/>
              <m:ctrlPr>
                <w:rPr>
                  <w:rFonts w:ascii="Cambria Math" w:hAnsi="Cambria Math"/>
                  <w:i/>
                </w:rPr>
              </m:ctrlPr>
            </m:eqArrPr>
            <m:e>
              <m:r>
                <w:rPr>
                  <w:rFonts w:ascii="Cambria Math" w:hAnsi="Cambria Math"/>
                </w:rPr>
                <m:t>TF=</m:t>
              </m:r>
              <m:f>
                <m:fPr>
                  <m:ctrlPr>
                    <w:rPr>
                      <w:rFonts w:ascii="Cambria Math" w:hAnsi="Cambria Math"/>
                      <w:i/>
                    </w:rPr>
                  </m:ctrlPr>
                </m:fPr>
                <m:num>
                  <m:d>
                    <m:dPr>
                      <m:ctrlPr>
                        <w:rPr>
                          <w:rFonts w:ascii="Cambria Math" w:hAnsi="Cambria Math"/>
                          <w:i/>
                        </w:rPr>
                      </m:ctrlPr>
                    </m:dPr>
                    <m:e>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e>
                  </m:d>
                </m:num>
                <m:den>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+10894.79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+11647.0034s+3314.36</m:t>
                      </m:r>
                    </m:e>
                  </m:d>
                </m:den>
              </m:f>
              <m:r>
                <w:rPr>
                  <w:rFonts w:ascii="Cambria Math" w:hAnsi="Cambria Math"/>
                </w:rPr>
                <m:t xml:space="preserve"> #</m:t>
              </m:r>
              <m:d>
                <m:dPr>
                  <m:ctrlPr>
                    <w:rPr>
                      <w:rFonts w:ascii="Cambria Math" w:hAnsi="Cambria Math"/>
                      <w:i/>
                    </w:rPr>
                  </m:ctrlPr>
                </m:dPr>
                <m:e>
                  <m:r>
                    <w:rPr>
                      <w:rFonts w:ascii="Cambria Math" w:hAnsi="Cambria Math"/>
                    </w:rPr>
                    <m:t>2</m:t>
                  </m:r>
                </m:e>
              </m:d>
            </m:e>
          </m:eqArr>
        </m:oMath>
      </m:oMathPara>
    </w:p>
    <w:p w14:paraId="66F47163" w14:textId="77777777" w:rsidR="00A105F9" w:rsidRDefault="00A105F9" w:rsidP="00A105F9">
      <w:pPr>
        <w:pStyle w:val="BodyText1"/>
        <w:keepNext/>
        <w:numPr>
          <w:ilvl w:val="0"/>
          <w:numId w:val="0"/>
        </w:numPr>
      </w:pPr>
      <w:r w:rsidRPr="00616FA3">
        <w:rPr>
          <w:noProof/>
        </w:rPr>
        <w:drawing>
          <wp:inline distT="0" distB="0" distL="0" distR="0" wp14:anchorId="366D7AA5" wp14:editId="4CACAC80">
            <wp:extent cx="5372100" cy="25917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72100" cy="2591769"/>
                    </a:xfrm>
                    <a:prstGeom prst="rect">
                      <a:avLst/>
                    </a:prstGeom>
                  </pic:spPr>
                </pic:pic>
              </a:graphicData>
            </a:graphic>
          </wp:inline>
        </w:drawing>
      </w:r>
    </w:p>
    <w:p w14:paraId="4BF8C3F5" w14:textId="20E1E440" w:rsidR="00FA3269" w:rsidRDefault="00A105F9" w:rsidP="00A105F9">
      <w:pPr>
        <w:pStyle w:val="Caption"/>
      </w:pPr>
      <w:bookmarkStart w:id="6" w:name="_Ref90883175"/>
      <w:r>
        <w:t xml:space="preserve">Figure </w:t>
      </w:r>
      <w:r w:rsidR="00BE4840">
        <w:fldChar w:fldCharType="begin"/>
      </w:r>
      <w:r w:rsidR="00BE4840">
        <w:instrText xml:space="preserve"> SEQ Figure \* ARABIC </w:instrText>
      </w:r>
      <w:r w:rsidR="00BE4840">
        <w:fldChar w:fldCharType="separate"/>
      </w:r>
      <w:r w:rsidR="001558CA">
        <w:rPr>
          <w:noProof/>
        </w:rPr>
        <w:t>4</w:t>
      </w:r>
      <w:r w:rsidR="00BE4840">
        <w:rPr>
          <w:noProof/>
        </w:rPr>
        <w:fldChar w:fldCharType="end"/>
      </w:r>
      <w:bookmarkEnd w:id="6"/>
      <w:r>
        <w:t xml:space="preserve"> - Full Simulink model with transfer functions (manual and </w:t>
      </w:r>
      <w:proofErr w:type="spellStart"/>
      <w:r>
        <w:t>MatLab</w:t>
      </w:r>
      <w:proofErr w:type="spellEnd"/>
      <w:r>
        <w:t xml:space="preserve"> calculated)</w:t>
      </w:r>
    </w:p>
    <w:p w14:paraId="5EC41112" w14:textId="09249DE4" w:rsidR="00CA64E9" w:rsidRDefault="00CA64E9" w:rsidP="00CA64E9">
      <w:pPr>
        <w:pStyle w:val="BodyText"/>
        <w:ind w:left="0"/>
      </w:pPr>
      <w:r>
        <w:lastRenderedPageBreak/>
        <w:t xml:space="preserve">The values used within the </w:t>
      </w:r>
      <w:proofErr w:type="spellStart"/>
      <w:r>
        <w:t>MatLab</w:t>
      </w:r>
      <w:proofErr w:type="spellEnd"/>
      <w:r>
        <w:t xml:space="preserve"> calculated transfer function are found in </w:t>
      </w:r>
      <w:r>
        <w:fldChar w:fldCharType="begin"/>
      </w:r>
      <w:r>
        <w:instrText xml:space="preserve"> REF _Ref90884110 \h </w:instrText>
      </w:r>
      <w:r>
        <w:fldChar w:fldCharType="separate"/>
      </w:r>
      <w:r>
        <w:t xml:space="preserve">Figure </w:t>
      </w:r>
      <w:r>
        <w:rPr>
          <w:noProof/>
        </w:rPr>
        <w:t>5</w:t>
      </w:r>
      <w:r>
        <w:fldChar w:fldCharType="end"/>
      </w:r>
      <w:r>
        <w:t xml:space="preserve"> taken from the </w:t>
      </w:r>
      <w:proofErr w:type="spellStart"/>
      <w:r>
        <w:t>MatLab</w:t>
      </w:r>
      <w:proofErr w:type="spellEnd"/>
      <w:r>
        <w:t xml:space="preserve"> console.</w:t>
      </w:r>
      <w:r w:rsidRPr="00CA64E9">
        <w:rPr>
          <w:noProof/>
        </w:rPr>
        <w:t xml:space="preserve"> </w:t>
      </w:r>
      <w:r>
        <w:rPr>
          <w:noProof/>
        </w:rPr>
        <w:t xml:space="preserve">The values seen in </w:t>
      </w:r>
      <w:r>
        <w:rPr>
          <w:noProof/>
        </w:rPr>
        <w:fldChar w:fldCharType="begin"/>
      </w:r>
      <w:r>
        <w:rPr>
          <w:noProof/>
        </w:rPr>
        <w:instrText xml:space="preserve"> REF _Ref90883175 \h </w:instrText>
      </w:r>
      <w:r>
        <w:rPr>
          <w:noProof/>
        </w:rPr>
      </w:r>
      <w:r>
        <w:rPr>
          <w:noProof/>
        </w:rPr>
        <w:fldChar w:fldCharType="separate"/>
      </w:r>
      <w:r>
        <w:t xml:space="preserve">Figure </w:t>
      </w:r>
      <w:r>
        <w:rPr>
          <w:noProof/>
        </w:rPr>
        <w:t>4</w:t>
      </w:r>
      <w:r>
        <w:rPr>
          <w:noProof/>
        </w:rPr>
        <w:fldChar w:fldCharType="end"/>
      </w:r>
      <w:r>
        <w:rPr>
          <w:noProof/>
        </w:rPr>
        <w:t xml:space="preserve"> can also be represented as shown in Equation (3).</w:t>
      </w:r>
    </w:p>
    <w:p w14:paraId="78EDE28F" w14:textId="33D60901" w:rsidR="00CA64E9" w:rsidRDefault="00CA64E9" w:rsidP="00CA64E9"/>
    <w:p w14:paraId="352433D2" w14:textId="6BE3FC9D" w:rsidR="00CA64E9" w:rsidRPr="00CA64E9" w:rsidRDefault="00BE4840" w:rsidP="00CA64E9">
      <m:oMathPara>
        <m:oMath>
          <m:eqArr>
            <m:eqArrPr>
              <m:maxDist m:val="1"/>
              <m:ctrlPr>
                <w:rPr>
                  <w:rFonts w:ascii="Cambria Math" w:hAnsi="Cambria Math"/>
                  <w:i/>
                </w:rPr>
              </m:ctrlPr>
            </m:eqArrPr>
            <m:e>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d</m:t>
                          </m:r>
                        </m:sub>
                      </m:sSub>
                    </m:e>
                  </m:d>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e>
                  </m:d>
                  <m:r>
                    <w:rPr>
                      <w:rFonts w:ascii="Cambria Math" w:hAnsi="Cambria Math"/>
                    </w:rPr>
                    <m:t>s+N</m:t>
                  </m:r>
                  <m:sSub>
                    <m:sSubPr>
                      <m:ctrlPr>
                        <w:rPr>
                          <w:rFonts w:ascii="Cambria Math" w:hAnsi="Cambria Math"/>
                          <w:i/>
                        </w:rPr>
                      </m:ctrlPr>
                    </m:sSubPr>
                    <m:e>
                      <m:r>
                        <w:rPr>
                          <w:rFonts w:ascii="Cambria Math" w:hAnsi="Cambria Math"/>
                        </w:rPr>
                        <m:t>K</m:t>
                      </m:r>
                    </m:e>
                    <m:sub>
                      <m:r>
                        <w:rPr>
                          <w:rFonts w:ascii="Cambria Math" w:hAnsi="Cambria Math"/>
                        </w:rPr>
                        <m:t>i</m:t>
                      </m:r>
                    </m:sub>
                  </m:sSub>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m:t>
                  </m:r>
                  <m:d>
                    <m:dPr>
                      <m:ctrlPr>
                        <w:rPr>
                          <w:rFonts w:ascii="Cambria Math" w:hAnsi="Cambria Math"/>
                          <w:i/>
                        </w:rPr>
                      </m:ctrlPr>
                    </m:dPr>
                    <m:e>
                      <m:r>
                        <w:rPr>
                          <w:rFonts w:ascii="Cambria Math" w:hAnsi="Cambria Math"/>
                        </w:rPr>
                        <m:t>aN+b</m:t>
                      </m:r>
                    </m:e>
                  </m:d>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+bN+C</m:t>
                      </m:r>
                    </m:e>
                  </m:d>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+CN</m:t>
                      </m:r>
                    </m:e>
                  </m:d>
                  <m:r>
                    <w:rPr>
                      <w:rFonts w:ascii="Cambria Math" w:hAnsi="Cambria Math"/>
                    </w:rPr>
                    <m:t>s+N</m:t>
                  </m:r>
                  <m:sSub>
                    <m:sSubPr>
                      <m:ctrlPr>
                        <w:rPr>
                          <w:rFonts w:ascii="Cambria Math" w:hAnsi="Cambria Math"/>
                          <w:i/>
                        </w:rPr>
                      </m:ctrlPr>
                    </m:sSubPr>
                    <m:e>
                      <m:r>
                        <w:rPr>
                          <w:rFonts w:ascii="Cambria Math" w:hAnsi="Cambria Math"/>
                        </w:rPr>
                        <m:t>K</m:t>
                      </m:r>
                    </m:e>
                    <m:sub>
                      <m:r>
                        <w:rPr>
                          <w:rFonts w:ascii="Cambria Math" w:hAnsi="Cambria Math"/>
                        </w:rPr>
                        <m:t>i</m:t>
                      </m:r>
                    </m:sub>
                  </m:sSub>
                </m:den>
              </m:f>
              <m:r>
                <w:rPr>
                  <w:rFonts w:ascii="Cambria Math" w:hAnsi="Cambria Math"/>
                </w:rPr>
                <m:t xml:space="preserve"> #</m:t>
              </m:r>
              <m:d>
                <m:dPr>
                  <m:ctrlPr>
                    <w:rPr>
                      <w:rFonts w:ascii="Cambria Math" w:hAnsi="Cambria Math"/>
                      <w:i/>
                    </w:rPr>
                  </m:ctrlPr>
                </m:dPr>
                <m:e>
                  <m:r>
                    <w:rPr>
                      <w:rFonts w:ascii="Cambria Math" w:hAnsi="Cambria Math"/>
                    </w:rPr>
                    <m:t>3</m:t>
                  </m:r>
                </m:e>
              </m:d>
            </m:e>
          </m:eqArr>
        </m:oMath>
      </m:oMathPara>
    </w:p>
    <w:p w14:paraId="245F14AA" w14:textId="77777777" w:rsidR="00CA64E9" w:rsidRPr="00CA64E9" w:rsidRDefault="00CA64E9" w:rsidP="00CA64E9"/>
    <w:p w14:paraId="1D98258F" w14:textId="77777777" w:rsidR="00CA64E9" w:rsidRDefault="00CA64E9" w:rsidP="00CA64E9">
      <w:pPr>
        <w:pStyle w:val="BodyText"/>
        <w:keepNext/>
        <w:ind w:left="0"/>
        <w:jc w:val="center"/>
      </w:pPr>
      <w:r>
        <w:rPr>
          <w:noProof/>
        </w:rPr>
        <mc:AlternateContent>
          <mc:Choice Requires="wpg">
            <w:drawing>
              <wp:inline distT="0" distB="0" distL="0" distR="0" wp14:anchorId="2C7CBDE7" wp14:editId="453EB7DA">
                <wp:extent cx="3301551" cy="4380789"/>
                <wp:effectExtent l="0" t="0" r="0" b="1270"/>
                <wp:docPr id="14" name="Group 14"/>
                <wp:cNvGraphicFramePr/>
                <a:graphic xmlns:a="http://schemas.openxmlformats.org/drawingml/2006/main">
                  <a:graphicData uri="http://schemas.microsoft.com/office/word/2010/wordprocessingGroup">
                    <wpg:wgp>
                      <wpg:cNvGrpSpPr/>
                      <wpg:grpSpPr>
                        <a:xfrm>
                          <a:off x="0" y="0"/>
                          <a:ext cx="3301551" cy="4380789"/>
                          <a:chOff x="0" y="0"/>
                          <a:chExt cx="4458121" cy="5732145"/>
                        </a:xfrm>
                      </wpg:grpSpPr>
                      <pic:pic xmlns:pic="http://schemas.openxmlformats.org/drawingml/2006/picture">
                        <pic:nvPicPr>
                          <pic:cNvPr id="29" name="Picture 29"/>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1521303" y="0"/>
                            <a:ext cx="2013585" cy="5732145"/>
                          </a:xfrm>
                          <a:prstGeom prst="rect">
                            <a:avLst/>
                          </a:prstGeom>
                        </pic:spPr>
                      </pic:pic>
                      <pic:pic xmlns:pic="http://schemas.openxmlformats.org/drawingml/2006/picture">
                        <pic:nvPicPr>
                          <pic:cNvPr id="30" name="Picture 3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1564005" cy="5732145"/>
                          </a:xfrm>
                          <a:prstGeom prst="rect">
                            <a:avLst/>
                          </a:prstGeom>
                        </pic:spPr>
                      </pic:pic>
                      <pic:pic xmlns:pic="http://schemas.openxmlformats.org/drawingml/2006/picture">
                        <pic:nvPicPr>
                          <pic:cNvPr id="32" name="Picture 3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2848396" y="56644"/>
                            <a:ext cx="1609725" cy="1095375"/>
                          </a:xfrm>
                          <a:prstGeom prst="rect">
                            <a:avLst/>
                          </a:prstGeom>
                        </pic:spPr>
                      </pic:pic>
                    </wpg:wgp>
                  </a:graphicData>
                </a:graphic>
              </wp:inline>
            </w:drawing>
          </mc:Choice>
          <mc:Fallback>
            <w:pict>
              <v:group w14:anchorId="38C7067A" id="Group 14" o:spid="_x0000_s1026" style="width:259.95pt;height:344.95pt;mso-position-horizontal-relative:char;mso-position-vertical-relative:line" coordsize="44581,573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">
                <v:shape id="Picture 29" o:spid="_x0000_s1027" type="#_x0000_t75" style="position:absolute;left:15213;width:20135;height:5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">
                  <v:imagedata r:id="rId22" o:title=""/>
                  <v:path arrowok="t"/>
                </v:shape>
                <v:shape id="Picture 30" o:spid="_x0000_s1028" type="#_x0000_t75" style="position:absolute;width:15640;height:5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">
                  <v:imagedata r:id="rId23" o:title=""/>
                  <v:path arrowok="t"/>
                </v:shape>
                <v:shape id="Picture 32" o:spid="_x0000_s1029" type="#_x0000_t75" style="position:absolute;left:28483;top:566;width:16098;height:10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">
                  <v:imagedata r:id="rId24" o:title=""/>
                  <v:path arrowok="t"/>
                </v:shape>
                <w10:anchorlock/>
              </v:group>
            </w:pict>
          </mc:Fallback>
        </mc:AlternateContent>
      </w:r>
    </w:p>
    <w:p w14:paraId="155F3BF3" w14:textId="12FDC0E3" w:rsidR="00665D3A" w:rsidRDefault="00CA64E9" w:rsidP="00CA64E9">
      <w:pPr>
        <w:pStyle w:val="Caption"/>
      </w:pPr>
      <w:bookmarkStart w:id="7" w:name="_Ref90884110"/>
      <w:r>
        <w:t xml:space="preserve">Figure </w:t>
      </w:r>
      <w:r w:rsidR="00BE4840">
        <w:fldChar w:fldCharType="begin"/>
      </w:r>
      <w:r w:rsidR="00BE4840">
        <w:instrText xml:space="preserve"> SEQ Figure \* ARABIC </w:instrText>
      </w:r>
      <w:r w:rsidR="00BE4840">
        <w:fldChar w:fldCharType="separate"/>
      </w:r>
      <w:r w:rsidR="001558CA">
        <w:rPr>
          <w:noProof/>
        </w:rPr>
        <w:t>5</w:t>
      </w:r>
      <w:r w:rsidR="00BE4840">
        <w:rPr>
          <w:noProof/>
        </w:rPr>
        <w:fldChar w:fldCharType="end"/>
      </w:r>
      <w:bookmarkEnd w:id="7"/>
      <w:r>
        <w:t xml:space="preserve"> - Values used within </w:t>
      </w:r>
      <w:proofErr w:type="spellStart"/>
      <w:r>
        <w:t>MatLab</w:t>
      </w:r>
      <w:proofErr w:type="spellEnd"/>
      <w:r>
        <w:t xml:space="preserve"> console</w:t>
      </w:r>
    </w:p>
    <w:p w14:paraId="25E62260" w14:textId="77777777" w:rsidR="00665D3A" w:rsidRDefault="00665D3A">
      <w:pPr>
        <w:spacing w:before="0"/>
        <w:jc w:val="left"/>
        <w:rPr>
          <w:b/>
          <w:sz w:val="18"/>
        </w:rPr>
      </w:pPr>
      <w:r>
        <w:br w:type="page"/>
      </w:r>
    </w:p>
    <w:p w14:paraId="428F8953" w14:textId="44C1C768" w:rsidR="00C44368" w:rsidRDefault="006040EB" w:rsidP="006040EB">
      <w:pPr>
        <w:pStyle w:val="Heading1"/>
      </w:pPr>
      <w:bookmarkStart w:id="8" w:name="_Toc90986429"/>
      <w:r>
        <w:lastRenderedPageBreak/>
        <w:t>Results</w:t>
      </w:r>
      <w:bookmarkEnd w:id="8"/>
    </w:p>
    <w:p w14:paraId="41030ACE" w14:textId="0E10A1C5" w:rsidR="0062799E" w:rsidRPr="0062799E" w:rsidRDefault="00665D3A" w:rsidP="00C44368">
      <w:pPr>
        <w:rPr>
          <w:sz w:val="22"/>
          <w:szCs w:val="24"/>
        </w:rPr>
      </w:pPr>
      <w:r w:rsidRPr="00665D3A">
        <w:rPr>
          <w:sz w:val="22"/>
          <w:szCs w:val="22"/>
        </w:rPr>
        <w:fldChar w:fldCharType="begin"/>
      </w:r>
      <w:r w:rsidRPr="00665D3A">
        <w:rPr>
          <w:sz w:val="22"/>
          <w:szCs w:val="22"/>
        </w:rPr>
        <w:instrText xml:space="preserve"> REF _Ref90884359 \h  \* MERGEFORMAT </w:instrText>
      </w:r>
      <w:r w:rsidRPr="00665D3A">
        <w:rPr>
          <w:sz w:val="22"/>
          <w:szCs w:val="22"/>
        </w:rPr>
      </w:r>
      <w:r w:rsidRPr="00665D3A">
        <w:rPr>
          <w:sz w:val="22"/>
          <w:szCs w:val="22"/>
        </w:rPr>
        <w:fldChar w:fldCharType="separate"/>
      </w:r>
      <w:r w:rsidRPr="00665D3A">
        <w:rPr>
          <w:sz w:val="22"/>
          <w:szCs w:val="22"/>
        </w:rPr>
        <w:t xml:space="preserve">Figure </w:t>
      </w:r>
      <w:r w:rsidRPr="00665D3A">
        <w:rPr>
          <w:noProof/>
          <w:sz w:val="22"/>
          <w:szCs w:val="22"/>
        </w:rPr>
        <w:t>6</w:t>
      </w:r>
      <w:r w:rsidRPr="00665D3A">
        <w:rPr>
          <w:sz w:val="22"/>
          <w:szCs w:val="22"/>
        </w:rPr>
        <w:fldChar w:fldCharType="end"/>
      </w:r>
      <w:r w:rsidRPr="00665D3A">
        <w:rPr>
          <w:sz w:val="22"/>
          <w:szCs w:val="22"/>
        </w:rPr>
        <w:t xml:space="preserve"> shows</w:t>
      </w:r>
      <w:r>
        <w:rPr>
          <w:sz w:val="22"/>
          <w:szCs w:val="24"/>
        </w:rPr>
        <w:t xml:space="preserve"> the results found on the scope pictured in the full </w:t>
      </w:r>
      <w:proofErr w:type="spellStart"/>
      <w:r>
        <w:rPr>
          <w:sz w:val="22"/>
          <w:szCs w:val="24"/>
        </w:rPr>
        <w:t>MatLab</w:t>
      </w:r>
      <w:proofErr w:type="spellEnd"/>
      <w:r>
        <w:rPr>
          <w:sz w:val="22"/>
          <w:szCs w:val="24"/>
        </w:rPr>
        <w:t xml:space="preserve"> models. The Y-axis is amplitude while the X-axis is a representation of time. Starting from the top each graph shows the following; step input, output following addition gate, output from PID controller, final output from original model, output from manually calculated transfer function and output from </w:t>
      </w:r>
      <w:proofErr w:type="spellStart"/>
      <w:r>
        <w:rPr>
          <w:sz w:val="22"/>
          <w:szCs w:val="24"/>
        </w:rPr>
        <w:t>MatLab</w:t>
      </w:r>
      <w:proofErr w:type="spellEnd"/>
      <w:r>
        <w:rPr>
          <w:sz w:val="22"/>
          <w:szCs w:val="24"/>
        </w:rPr>
        <w:t xml:space="preserve"> calculated transfer function. </w:t>
      </w:r>
    </w:p>
    <w:p w14:paraId="6D62E272" w14:textId="77777777" w:rsidR="00665D3A" w:rsidRDefault="00665D3A" w:rsidP="00665D3A">
      <w:pPr>
        <w:keepNext/>
        <w:jc w:val="center"/>
      </w:pPr>
      <w:r w:rsidRPr="00C2675A">
        <w:rPr>
          <w:noProof/>
        </w:rPr>
        <w:drawing>
          <wp:inline distT="0" distB="0" distL="0" distR="0" wp14:anchorId="5C416E7C" wp14:editId="0259B6B8">
            <wp:extent cx="3495759" cy="344914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10166" cy="3463358"/>
                    </a:xfrm>
                    <a:prstGeom prst="rect">
                      <a:avLst/>
                    </a:prstGeom>
                  </pic:spPr>
                </pic:pic>
              </a:graphicData>
            </a:graphic>
          </wp:inline>
        </w:drawing>
      </w:r>
    </w:p>
    <w:p w14:paraId="116A6420" w14:textId="0C38CDBA" w:rsidR="0062799E" w:rsidRDefault="00665D3A" w:rsidP="00665D3A">
      <w:pPr>
        <w:pStyle w:val="Caption"/>
        <w:rPr>
          <w:i/>
          <w:sz w:val="22"/>
          <w:szCs w:val="24"/>
        </w:rPr>
      </w:pPr>
      <w:bookmarkStart w:id="9" w:name="_Ref90884359"/>
      <w:r>
        <w:t xml:space="preserve">Figure </w:t>
      </w:r>
      <w:r w:rsidR="00BE4840">
        <w:fldChar w:fldCharType="begin"/>
      </w:r>
      <w:r w:rsidR="00BE4840">
        <w:instrText xml:space="preserve"> SEQ Figure \* ARABIC </w:instrText>
      </w:r>
      <w:r w:rsidR="00BE4840">
        <w:fldChar w:fldCharType="separate"/>
      </w:r>
      <w:r w:rsidR="001558CA">
        <w:rPr>
          <w:noProof/>
        </w:rPr>
        <w:t>6</w:t>
      </w:r>
      <w:r w:rsidR="00BE4840">
        <w:rPr>
          <w:noProof/>
        </w:rPr>
        <w:fldChar w:fldCharType="end"/>
      </w:r>
      <w:bookmarkEnd w:id="9"/>
      <w:r>
        <w:t xml:space="preserve"> - Scope results</w:t>
      </w:r>
    </w:p>
    <w:p w14:paraId="41F7FD00" w14:textId="0A2C1B62" w:rsidR="00665D3A" w:rsidRPr="00665D3A" w:rsidRDefault="00665D3A" w:rsidP="00C44368">
      <w:pPr>
        <w:rPr>
          <w:sz w:val="22"/>
          <w:szCs w:val="24"/>
        </w:rPr>
      </w:pPr>
      <w:r w:rsidRPr="00665D3A">
        <w:rPr>
          <w:sz w:val="22"/>
          <w:szCs w:val="22"/>
        </w:rPr>
        <w:fldChar w:fldCharType="begin"/>
      </w:r>
      <w:r w:rsidRPr="00665D3A">
        <w:rPr>
          <w:sz w:val="22"/>
          <w:szCs w:val="22"/>
        </w:rPr>
        <w:instrText xml:space="preserve"> REF _Ref90884588 \h </w:instrText>
      </w:r>
      <w:r>
        <w:rPr>
          <w:sz w:val="22"/>
          <w:szCs w:val="22"/>
        </w:rPr>
        <w:instrText xml:space="preserve"> \* MERGEFORMAT </w:instrText>
      </w:r>
      <w:r w:rsidRPr="00665D3A">
        <w:rPr>
          <w:sz w:val="22"/>
          <w:szCs w:val="22"/>
        </w:rPr>
      </w:r>
      <w:r w:rsidRPr="00665D3A">
        <w:rPr>
          <w:sz w:val="22"/>
          <w:szCs w:val="22"/>
        </w:rPr>
        <w:fldChar w:fldCharType="separate"/>
      </w:r>
      <w:r w:rsidRPr="00665D3A">
        <w:rPr>
          <w:sz w:val="22"/>
          <w:szCs w:val="22"/>
        </w:rPr>
        <w:t xml:space="preserve">Figure </w:t>
      </w:r>
      <w:r w:rsidRPr="00665D3A">
        <w:rPr>
          <w:noProof/>
          <w:sz w:val="22"/>
          <w:szCs w:val="22"/>
        </w:rPr>
        <w:t>7</w:t>
      </w:r>
      <w:r w:rsidRPr="00665D3A">
        <w:rPr>
          <w:sz w:val="22"/>
          <w:szCs w:val="22"/>
        </w:rPr>
        <w:fldChar w:fldCharType="end"/>
      </w:r>
      <w:r w:rsidRPr="00665D3A">
        <w:rPr>
          <w:sz w:val="22"/>
          <w:szCs w:val="22"/>
        </w:rPr>
        <w:t xml:space="preserve"> shows</w:t>
      </w:r>
      <w:r>
        <w:rPr>
          <w:sz w:val="22"/>
          <w:szCs w:val="24"/>
        </w:rPr>
        <w:t xml:space="preserve"> the </w:t>
      </w:r>
      <w:proofErr w:type="spellStart"/>
      <w:r>
        <w:rPr>
          <w:sz w:val="22"/>
          <w:szCs w:val="24"/>
        </w:rPr>
        <w:t>Nyquist</w:t>
      </w:r>
      <w:proofErr w:type="spellEnd"/>
      <w:r>
        <w:rPr>
          <w:sz w:val="22"/>
          <w:szCs w:val="24"/>
        </w:rPr>
        <w:t xml:space="preserve"> plot for the forward transfer function with the stability margin shown as a dotted line. </w:t>
      </w:r>
    </w:p>
    <w:p w14:paraId="51853B02" w14:textId="77777777" w:rsidR="00665D3A" w:rsidRDefault="00665D3A" w:rsidP="00665D3A">
      <w:pPr>
        <w:keepNext/>
        <w:jc w:val="center"/>
      </w:pPr>
      <w:r w:rsidRPr="00CE1C4C">
        <w:rPr>
          <w:noProof/>
        </w:rPr>
        <w:drawing>
          <wp:inline distT="0" distB="0" distL="0" distR="0" wp14:anchorId="46D4D9BC" wp14:editId="6EB1C9AD">
            <wp:extent cx="4917057" cy="25620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49282" cy="2578868"/>
                    </a:xfrm>
                    <a:prstGeom prst="rect">
                      <a:avLst/>
                    </a:prstGeom>
                  </pic:spPr>
                </pic:pic>
              </a:graphicData>
            </a:graphic>
          </wp:inline>
        </w:drawing>
      </w:r>
    </w:p>
    <w:p w14:paraId="27C04D97" w14:textId="773C19DC" w:rsidR="00665D3A" w:rsidRDefault="00665D3A" w:rsidP="00665D3A">
      <w:pPr>
        <w:pStyle w:val="Caption"/>
      </w:pPr>
      <w:bookmarkStart w:id="10" w:name="_Ref90884588"/>
      <w:r>
        <w:t xml:space="preserve">Figure </w:t>
      </w:r>
      <w:r w:rsidR="00BE4840">
        <w:fldChar w:fldCharType="begin"/>
      </w:r>
      <w:r w:rsidR="00BE4840">
        <w:instrText xml:space="preserve"> SEQ Figure \* ARABIC </w:instrText>
      </w:r>
      <w:r w:rsidR="00BE4840">
        <w:fldChar w:fldCharType="separate"/>
      </w:r>
      <w:r w:rsidR="001558CA">
        <w:rPr>
          <w:noProof/>
        </w:rPr>
        <w:t>7</w:t>
      </w:r>
      <w:r w:rsidR="00BE4840">
        <w:rPr>
          <w:noProof/>
        </w:rPr>
        <w:fldChar w:fldCharType="end"/>
      </w:r>
      <w:bookmarkEnd w:id="10"/>
      <w:r>
        <w:t xml:space="preserve"> - </w:t>
      </w:r>
      <w:proofErr w:type="spellStart"/>
      <w:r>
        <w:t>Nyquist</w:t>
      </w:r>
      <w:proofErr w:type="spellEnd"/>
      <w:r>
        <w:t xml:space="preserve"> Plot</w:t>
      </w:r>
    </w:p>
    <w:p w14:paraId="501662B7" w14:textId="72EE41A9" w:rsidR="00665D3A" w:rsidRDefault="00665D3A" w:rsidP="00665D3A">
      <w:pPr>
        <w:pStyle w:val="BodyText"/>
        <w:ind w:left="0"/>
      </w:pPr>
    </w:p>
    <w:p w14:paraId="4B36A612" w14:textId="4448392C" w:rsidR="00665D3A" w:rsidRDefault="00665D3A" w:rsidP="00665D3A">
      <w:pPr>
        <w:pStyle w:val="BodyText"/>
        <w:keepNext/>
        <w:ind w:left="0"/>
        <w:jc w:val="left"/>
      </w:pPr>
      <w:r>
        <w:lastRenderedPageBreak/>
        <w:fldChar w:fldCharType="begin"/>
      </w:r>
      <w:r>
        <w:instrText xml:space="preserve"> REF _Ref90884709 \h </w:instrText>
      </w:r>
      <w:r>
        <w:fldChar w:fldCharType="separate"/>
      </w:r>
      <w:r>
        <w:t xml:space="preserve">Figure </w:t>
      </w:r>
      <w:r>
        <w:rPr>
          <w:noProof/>
        </w:rPr>
        <w:t>8</w:t>
      </w:r>
      <w:r>
        <w:fldChar w:fldCharType="end"/>
      </w:r>
      <w:r>
        <w:t xml:space="preserve"> shows the Pole-Zero map of the transfer function, where an ‘X’, or Pole is a value </w:t>
      </w:r>
      <w:proofErr w:type="gramStart"/>
      <w:r>
        <w:t>of ‘s’</w:t>
      </w:r>
      <w:proofErr w:type="gramEnd"/>
      <w:r>
        <w:t xml:space="preserve"> that is likely to take the function to infinity and a ‘O’, or Zero is a value of ‘s’ that will take the function zero.</w:t>
      </w:r>
    </w:p>
    <w:p w14:paraId="5075CE72" w14:textId="0350BB86" w:rsidR="00665D3A" w:rsidRDefault="00665D3A" w:rsidP="00665D3A">
      <w:pPr>
        <w:pStyle w:val="BodyText"/>
        <w:keepNext/>
        <w:ind w:left="0"/>
        <w:jc w:val="center"/>
      </w:pPr>
      <w:r w:rsidRPr="000E0723">
        <w:rPr>
          <w:noProof/>
        </w:rPr>
        <w:drawing>
          <wp:inline distT="0" distB="0" distL="0" distR="0" wp14:anchorId="6A573446" wp14:editId="2E7D527F">
            <wp:extent cx="4175185" cy="35833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02758" cy="3606989"/>
                    </a:xfrm>
                    <a:prstGeom prst="rect">
                      <a:avLst/>
                    </a:prstGeom>
                  </pic:spPr>
                </pic:pic>
              </a:graphicData>
            </a:graphic>
          </wp:inline>
        </w:drawing>
      </w:r>
    </w:p>
    <w:p w14:paraId="3959E2E3" w14:textId="287CD0D3" w:rsidR="00665D3A" w:rsidRDefault="00665D3A" w:rsidP="00665D3A">
      <w:pPr>
        <w:pStyle w:val="Caption"/>
      </w:pPr>
      <w:bookmarkStart w:id="11" w:name="_Ref90884709"/>
      <w:r>
        <w:t xml:space="preserve">Figure </w:t>
      </w:r>
      <w:r w:rsidR="00BE4840">
        <w:fldChar w:fldCharType="begin"/>
      </w:r>
      <w:r w:rsidR="00BE4840">
        <w:instrText xml:space="preserve"> SEQ Figure \* ARABIC </w:instrText>
      </w:r>
      <w:r w:rsidR="00BE4840">
        <w:fldChar w:fldCharType="separate"/>
      </w:r>
      <w:r w:rsidR="001558CA">
        <w:rPr>
          <w:noProof/>
        </w:rPr>
        <w:t>8</w:t>
      </w:r>
      <w:r w:rsidR="00BE4840">
        <w:rPr>
          <w:noProof/>
        </w:rPr>
        <w:fldChar w:fldCharType="end"/>
      </w:r>
      <w:bookmarkEnd w:id="11"/>
      <w:r>
        <w:t xml:space="preserve"> - Pole-Zero Map</w:t>
      </w:r>
    </w:p>
    <w:p w14:paraId="4EDD8EBB" w14:textId="39EACF9F" w:rsidR="00665D3A" w:rsidRDefault="001E220B" w:rsidP="00665D3A">
      <w:pPr>
        <w:pStyle w:val="BodyText"/>
        <w:ind w:left="0"/>
      </w:pPr>
      <w:r>
        <w:fldChar w:fldCharType="begin"/>
      </w:r>
      <w:r>
        <w:instrText xml:space="preserve"> REF _Ref90885030 \h </w:instrText>
      </w:r>
      <w:r>
        <w:fldChar w:fldCharType="separate"/>
      </w:r>
      <w:r>
        <w:t xml:space="preserve">Figure </w:t>
      </w:r>
      <w:r>
        <w:rPr>
          <w:noProof/>
        </w:rPr>
        <w:t>9</w:t>
      </w:r>
      <w:r>
        <w:fldChar w:fldCharType="end"/>
      </w:r>
      <w:r>
        <w:t xml:space="preserve"> shows the roots for the values within the transfer function, this shows the pole and zero locations plotted on the map in </w:t>
      </w:r>
      <w:r>
        <w:fldChar w:fldCharType="begin"/>
      </w:r>
      <w:r>
        <w:instrText xml:space="preserve"> REF _Ref90884709 \h </w:instrText>
      </w:r>
      <w:r>
        <w:fldChar w:fldCharType="separate"/>
      </w:r>
      <w:r>
        <w:t xml:space="preserve">Figure </w:t>
      </w:r>
      <w:r>
        <w:rPr>
          <w:noProof/>
        </w:rPr>
        <w:t>8</w:t>
      </w:r>
      <w:r>
        <w:fldChar w:fldCharType="end"/>
      </w:r>
      <w:r>
        <w:t xml:space="preserve">. The roots of D1 to D5 show locations of the poles while the roots of N1 to N3 show locations of the zero’s. </w:t>
      </w:r>
    </w:p>
    <w:p w14:paraId="34B65981" w14:textId="77777777" w:rsidR="001E220B" w:rsidRDefault="001E220B" w:rsidP="001E220B">
      <w:pPr>
        <w:pStyle w:val="BodyText"/>
        <w:keepNext/>
        <w:ind w:left="0"/>
        <w:jc w:val="center"/>
      </w:pPr>
      <w:r>
        <w:rPr>
          <w:noProof/>
        </w:rPr>
        <mc:AlternateContent>
          <mc:Choice Requires="wpg">
            <w:drawing>
              <wp:inline distT="0" distB="0" distL="0" distR="0" wp14:anchorId="6F5ECC4F" wp14:editId="22D0E4F8">
                <wp:extent cx="3926576" cy="1438275"/>
                <wp:effectExtent l="0" t="0" r="0" b="9525"/>
                <wp:docPr id="18" name="Group 18"/>
                <wp:cNvGraphicFramePr/>
                <a:graphic xmlns:a="http://schemas.openxmlformats.org/drawingml/2006/main">
                  <a:graphicData uri="http://schemas.microsoft.com/office/word/2010/wordprocessingGroup">
                    <wpg:wgp>
                      <wpg:cNvGrpSpPr/>
                      <wpg:grpSpPr>
                        <a:xfrm>
                          <a:off x="0" y="0"/>
                          <a:ext cx="3926576" cy="1438275"/>
                          <a:chOff x="0" y="0"/>
                          <a:chExt cx="3926576" cy="1438275"/>
                        </a:xfrm>
                      </wpg:grpSpPr>
                      <pic:pic xmlns:pic="http://schemas.openxmlformats.org/drawingml/2006/picture">
                        <pic:nvPicPr>
                          <pic:cNvPr id="1" name="Picture 1"/>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247900" cy="1438275"/>
                          </a:xfrm>
                          <a:prstGeom prst="rect">
                            <a:avLst/>
                          </a:prstGeom>
                        </pic:spPr>
                      </pic:pic>
                      <pic:pic xmlns:pic="http://schemas.openxmlformats.org/drawingml/2006/picture">
                        <pic:nvPicPr>
                          <pic:cNvPr id="4" name="Picture 4"/>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2031101" y="8092"/>
                            <a:ext cx="1895475" cy="1114425"/>
                          </a:xfrm>
                          <a:prstGeom prst="rect">
                            <a:avLst/>
                          </a:prstGeom>
                        </pic:spPr>
                      </pic:pic>
                    </wpg:wgp>
                  </a:graphicData>
                </a:graphic>
              </wp:inline>
            </w:drawing>
          </mc:Choice>
          <mc:Fallback>
            <w:pict>
              <v:group w14:anchorId="3B4462A8" id="Group 18" o:spid="_x0000_s1026" style="width:309.2pt;height:113.25pt;mso-position-horizontal-relative:char;mso-position-vertical-relative:line" coordsize="39265,14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">
                <v:shape id="Picture 1" o:spid="_x0000_s1027" type="#_x0000_t75" style="position:absolute;width:22479;height:1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">
                  <v:imagedata r:id="rId30" o:title=""/>
                  <v:path arrowok="t"/>
                </v:shape>
                <v:shape id="Picture 4" o:spid="_x0000_s1028" type="#_x0000_t75" style="position:absolute;left:20311;top:80;width:18954;height:1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">
                  <v:imagedata r:id="rId31" o:title=""/>
                  <v:path arrowok="t"/>
                </v:shape>
                <w10:anchorlock/>
              </v:group>
            </w:pict>
          </mc:Fallback>
        </mc:AlternateContent>
      </w:r>
    </w:p>
    <w:p w14:paraId="67E3B5F2" w14:textId="60774B76" w:rsidR="00665D3A" w:rsidRDefault="001E220B" w:rsidP="001E220B">
      <w:pPr>
        <w:pStyle w:val="Caption"/>
      </w:pPr>
      <w:bookmarkStart w:id="12" w:name="_Ref90885030"/>
      <w:r>
        <w:t xml:space="preserve">Figure </w:t>
      </w:r>
      <w:r w:rsidR="00BE4840">
        <w:fldChar w:fldCharType="begin"/>
      </w:r>
      <w:r w:rsidR="00BE4840">
        <w:instrText xml:space="preserve"> SEQ Figure \* ARABIC </w:instrText>
      </w:r>
      <w:r w:rsidR="00BE4840">
        <w:fldChar w:fldCharType="separate"/>
      </w:r>
      <w:r w:rsidR="001558CA">
        <w:rPr>
          <w:noProof/>
        </w:rPr>
        <w:t>9</w:t>
      </w:r>
      <w:r w:rsidR="00BE4840">
        <w:rPr>
          <w:noProof/>
        </w:rPr>
        <w:fldChar w:fldCharType="end"/>
      </w:r>
      <w:bookmarkEnd w:id="12"/>
      <w:r>
        <w:t xml:space="preserve"> - Pole and Zero locations</w:t>
      </w:r>
    </w:p>
    <w:p w14:paraId="3BC62E1D" w14:textId="34E45FB1" w:rsidR="00665D3A" w:rsidRDefault="001E220B" w:rsidP="00665D3A">
      <w:pPr>
        <w:pStyle w:val="BodyText"/>
        <w:ind w:left="0"/>
      </w:pPr>
      <w:r>
        <w:fldChar w:fldCharType="begin"/>
      </w:r>
      <w:r>
        <w:instrText xml:space="preserve"> REF _Ref90885167 \h </w:instrText>
      </w:r>
      <w:r>
        <w:fldChar w:fldCharType="separate"/>
      </w:r>
      <w:r>
        <w:t xml:space="preserve">Figure </w:t>
      </w:r>
      <w:r>
        <w:rPr>
          <w:noProof/>
        </w:rPr>
        <w:t>10</w:t>
      </w:r>
      <w:r>
        <w:fldChar w:fldCharType="end"/>
      </w:r>
      <w:r>
        <w:t xml:space="preserve"> shows a bode diagram that also details the gain and phase margin of the transfer function. This diagram also highlights, with a dotted line, where the magnitude crosses the 0 line which gives the phase margin at the same frequency.</w:t>
      </w:r>
    </w:p>
    <w:p w14:paraId="08AC3DCE" w14:textId="77777777" w:rsidR="001E220B" w:rsidRDefault="001E220B" w:rsidP="001E220B">
      <w:pPr>
        <w:pStyle w:val="BodyText"/>
        <w:keepNext/>
        <w:ind w:left="0"/>
        <w:jc w:val="center"/>
      </w:pPr>
      <w:r w:rsidRPr="00920C8C">
        <w:rPr>
          <w:noProof/>
        </w:rPr>
        <w:lastRenderedPageBreak/>
        <w:drawing>
          <wp:inline distT="0" distB="0" distL="0" distR="0" wp14:anchorId="76C8F84A" wp14:editId="16EA1E9B">
            <wp:extent cx="4994694" cy="2875544"/>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12289" cy="2885674"/>
                    </a:xfrm>
                    <a:prstGeom prst="rect">
                      <a:avLst/>
                    </a:prstGeom>
                  </pic:spPr>
                </pic:pic>
              </a:graphicData>
            </a:graphic>
          </wp:inline>
        </w:drawing>
      </w:r>
    </w:p>
    <w:p w14:paraId="080C2447" w14:textId="14118AF8" w:rsidR="001E220B" w:rsidRPr="00665D3A" w:rsidRDefault="001E220B" w:rsidP="001E220B">
      <w:pPr>
        <w:pStyle w:val="Caption"/>
      </w:pPr>
      <w:bookmarkStart w:id="13" w:name="_Ref90885167"/>
      <w:r>
        <w:t xml:space="preserve">Figure </w:t>
      </w:r>
      <w:r w:rsidR="00BE4840">
        <w:fldChar w:fldCharType="begin"/>
      </w:r>
      <w:r w:rsidR="00BE4840">
        <w:instrText xml:space="preserve"> SEQ Figure \* ARABIC </w:instrText>
      </w:r>
      <w:r w:rsidR="00BE4840">
        <w:fldChar w:fldCharType="separate"/>
      </w:r>
      <w:r w:rsidR="001558CA">
        <w:rPr>
          <w:noProof/>
        </w:rPr>
        <w:t>10</w:t>
      </w:r>
      <w:r w:rsidR="00BE4840">
        <w:rPr>
          <w:noProof/>
        </w:rPr>
        <w:fldChar w:fldCharType="end"/>
      </w:r>
      <w:bookmarkEnd w:id="13"/>
      <w:r>
        <w:t xml:space="preserve"> - Bode Diagram </w:t>
      </w:r>
    </w:p>
    <w:p w14:paraId="3F706EDA" w14:textId="0B491149" w:rsidR="001E220B" w:rsidRPr="00B52A03" w:rsidRDefault="001E220B" w:rsidP="00C44368">
      <w:pPr>
        <w:rPr>
          <w:sz w:val="22"/>
          <w:szCs w:val="22"/>
        </w:rPr>
      </w:pPr>
      <w:r w:rsidRPr="00B52A03">
        <w:rPr>
          <w:sz w:val="22"/>
          <w:szCs w:val="22"/>
        </w:rPr>
        <w:fldChar w:fldCharType="begin"/>
      </w:r>
      <w:r w:rsidRPr="00B52A03">
        <w:rPr>
          <w:sz w:val="22"/>
          <w:szCs w:val="22"/>
        </w:rPr>
        <w:instrText xml:space="preserve"> REF _Ref90885354 \h </w:instrText>
      </w:r>
      <w:r w:rsidR="00B52A03">
        <w:rPr>
          <w:sz w:val="22"/>
          <w:szCs w:val="22"/>
        </w:rPr>
        <w:instrText xml:space="preserve"> \* MERGEFORMAT </w:instrText>
      </w:r>
      <w:r w:rsidRPr="00B52A03">
        <w:rPr>
          <w:sz w:val="22"/>
          <w:szCs w:val="22"/>
        </w:rPr>
      </w:r>
      <w:r w:rsidRPr="00B52A03">
        <w:rPr>
          <w:sz w:val="22"/>
          <w:szCs w:val="22"/>
        </w:rPr>
        <w:fldChar w:fldCharType="separate"/>
      </w:r>
      <w:r w:rsidRPr="00B52A03">
        <w:rPr>
          <w:sz w:val="22"/>
          <w:szCs w:val="22"/>
        </w:rPr>
        <w:t xml:space="preserve">Figure </w:t>
      </w:r>
      <w:r w:rsidRPr="00B52A03">
        <w:rPr>
          <w:noProof/>
          <w:sz w:val="22"/>
          <w:szCs w:val="22"/>
        </w:rPr>
        <w:t>11</w:t>
      </w:r>
      <w:r w:rsidRPr="00B52A03">
        <w:rPr>
          <w:sz w:val="22"/>
          <w:szCs w:val="22"/>
        </w:rPr>
        <w:fldChar w:fldCharType="end"/>
      </w:r>
      <w:r w:rsidRPr="00B52A03">
        <w:rPr>
          <w:sz w:val="22"/>
          <w:szCs w:val="22"/>
        </w:rPr>
        <w:t xml:space="preserve"> show the pole zero plot of the plant, the results from this are then transferred into an excel calculator show the plant response to the control system. This demonstrates whether the plant has a steady decay or oscillatory response to movement. The graphs produced in excel are shown in </w:t>
      </w:r>
      <w:r w:rsidR="00B52A03" w:rsidRPr="00B52A03">
        <w:rPr>
          <w:sz w:val="22"/>
          <w:szCs w:val="22"/>
        </w:rPr>
        <w:fldChar w:fldCharType="begin"/>
      </w:r>
      <w:r w:rsidR="00B52A03" w:rsidRPr="00B52A03">
        <w:rPr>
          <w:sz w:val="22"/>
          <w:szCs w:val="22"/>
        </w:rPr>
        <w:instrText xml:space="preserve"> REF _Ref90885819 \h </w:instrText>
      </w:r>
      <w:r w:rsidR="00B52A03">
        <w:rPr>
          <w:sz w:val="22"/>
          <w:szCs w:val="22"/>
        </w:rPr>
        <w:instrText xml:space="preserve"> \* MERGEFORMAT </w:instrText>
      </w:r>
      <w:r w:rsidR="00B52A03" w:rsidRPr="00B52A03">
        <w:rPr>
          <w:sz w:val="22"/>
          <w:szCs w:val="22"/>
        </w:rPr>
      </w:r>
      <w:r w:rsidR="00B52A03" w:rsidRPr="00B52A03">
        <w:rPr>
          <w:sz w:val="22"/>
          <w:szCs w:val="22"/>
        </w:rPr>
        <w:fldChar w:fldCharType="separate"/>
      </w:r>
      <w:r w:rsidR="00B52A03" w:rsidRPr="00B52A03">
        <w:rPr>
          <w:sz w:val="22"/>
          <w:szCs w:val="22"/>
        </w:rPr>
        <w:t xml:space="preserve">Figure </w:t>
      </w:r>
      <w:r w:rsidR="00B52A03" w:rsidRPr="00B52A03">
        <w:rPr>
          <w:noProof/>
          <w:sz w:val="22"/>
          <w:szCs w:val="22"/>
        </w:rPr>
        <w:t>12</w:t>
      </w:r>
      <w:r w:rsidR="00B52A03" w:rsidRPr="00B52A03">
        <w:rPr>
          <w:sz w:val="22"/>
          <w:szCs w:val="22"/>
        </w:rPr>
        <w:fldChar w:fldCharType="end"/>
      </w:r>
      <w:r w:rsidR="00B52A03" w:rsidRPr="00B52A03">
        <w:rPr>
          <w:sz w:val="22"/>
          <w:szCs w:val="22"/>
        </w:rPr>
        <w:t xml:space="preserve"> and </w:t>
      </w:r>
      <w:r w:rsidR="00B52A03" w:rsidRPr="00B52A03">
        <w:rPr>
          <w:sz w:val="22"/>
          <w:szCs w:val="22"/>
        </w:rPr>
        <w:fldChar w:fldCharType="begin"/>
      </w:r>
      <w:r w:rsidR="00B52A03" w:rsidRPr="00B52A03">
        <w:rPr>
          <w:sz w:val="22"/>
          <w:szCs w:val="22"/>
        </w:rPr>
        <w:instrText xml:space="preserve"> REF _Ref90885820 \h </w:instrText>
      </w:r>
      <w:r w:rsidR="00B52A03">
        <w:rPr>
          <w:sz w:val="22"/>
          <w:szCs w:val="22"/>
        </w:rPr>
        <w:instrText xml:space="preserve"> \* MERGEFORMAT </w:instrText>
      </w:r>
      <w:r w:rsidR="00B52A03" w:rsidRPr="00B52A03">
        <w:rPr>
          <w:sz w:val="22"/>
          <w:szCs w:val="22"/>
        </w:rPr>
      </w:r>
      <w:r w:rsidR="00B52A03" w:rsidRPr="00B52A03">
        <w:rPr>
          <w:sz w:val="22"/>
          <w:szCs w:val="22"/>
        </w:rPr>
        <w:fldChar w:fldCharType="separate"/>
      </w:r>
      <w:r w:rsidR="00B52A03" w:rsidRPr="00B52A03">
        <w:rPr>
          <w:sz w:val="22"/>
          <w:szCs w:val="22"/>
        </w:rPr>
        <w:t xml:space="preserve">Figure </w:t>
      </w:r>
      <w:r w:rsidR="00B52A03" w:rsidRPr="00B52A03">
        <w:rPr>
          <w:noProof/>
          <w:sz w:val="22"/>
          <w:szCs w:val="22"/>
        </w:rPr>
        <w:t>13</w:t>
      </w:r>
      <w:r w:rsidR="00B52A03" w:rsidRPr="00B52A03">
        <w:rPr>
          <w:sz w:val="22"/>
          <w:szCs w:val="22"/>
        </w:rPr>
        <w:fldChar w:fldCharType="end"/>
      </w:r>
      <w:r w:rsidR="00B52A03">
        <w:rPr>
          <w:sz w:val="22"/>
          <w:szCs w:val="22"/>
        </w:rPr>
        <w:t>.</w:t>
      </w:r>
    </w:p>
    <w:p w14:paraId="6EB74A06" w14:textId="77777777" w:rsidR="001E220B" w:rsidRDefault="001E220B" w:rsidP="001E220B">
      <w:pPr>
        <w:keepNext/>
        <w:jc w:val="center"/>
      </w:pPr>
      <w:r w:rsidRPr="00003783">
        <w:rPr>
          <w:noProof/>
        </w:rPr>
        <w:drawing>
          <wp:inline distT="0" distB="0" distL="0" distR="0" wp14:anchorId="19274088" wp14:editId="11E36059">
            <wp:extent cx="4960051" cy="2665563"/>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04965" cy="2689700"/>
                    </a:xfrm>
                    <a:prstGeom prst="rect">
                      <a:avLst/>
                    </a:prstGeom>
                  </pic:spPr>
                </pic:pic>
              </a:graphicData>
            </a:graphic>
          </wp:inline>
        </w:drawing>
      </w:r>
    </w:p>
    <w:p w14:paraId="782274D1" w14:textId="12848888" w:rsidR="001E220B" w:rsidRDefault="001E220B" w:rsidP="001E220B">
      <w:pPr>
        <w:pStyle w:val="Caption"/>
      </w:pPr>
      <w:bookmarkStart w:id="14" w:name="_Ref90885354"/>
      <w:r>
        <w:t xml:space="preserve">Figure </w:t>
      </w:r>
      <w:r w:rsidR="00BE4840">
        <w:fldChar w:fldCharType="begin"/>
      </w:r>
      <w:r w:rsidR="00BE4840">
        <w:instrText xml:space="preserve"> SEQ Figure \* ARABIC </w:instrText>
      </w:r>
      <w:r w:rsidR="00BE4840">
        <w:fldChar w:fldCharType="separate"/>
      </w:r>
      <w:r w:rsidR="001558CA">
        <w:rPr>
          <w:noProof/>
        </w:rPr>
        <w:t>11</w:t>
      </w:r>
      <w:r w:rsidR="00BE4840">
        <w:rPr>
          <w:noProof/>
        </w:rPr>
        <w:fldChar w:fldCharType="end"/>
      </w:r>
      <w:bookmarkEnd w:id="14"/>
      <w:r>
        <w:t xml:space="preserve"> - Pole-Zero plot of plant</w:t>
      </w:r>
    </w:p>
    <w:p w14:paraId="4D7D97FF" w14:textId="77777777" w:rsidR="00B52A03" w:rsidRDefault="00B52A03" w:rsidP="00B52A03">
      <w:pPr>
        <w:pStyle w:val="BodyText"/>
        <w:keepNext/>
        <w:ind w:left="0"/>
        <w:jc w:val="center"/>
      </w:pPr>
      <w:r>
        <w:rPr>
          <w:noProof/>
        </w:rPr>
        <w:lastRenderedPageBreak/>
        <w:drawing>
          <wp:inline distT="0" distB="0" distL="0" distR="0" wp14:anchorId="5515839D" wp14:editId="74AAA49F">
            <wp:extent cx="5664425" cy="2370967"/>
            <wp:effectExtent l="0" t="0" r="12700" b="10795"/>
            <wp:docPr id="16" name="Chart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70304C0" w14:textId="0E4E4B5E" w:rsidR="00B52A03" w:rsidRDefault="00B52A03" w:rsidP="00B52A03">
      <w:pPr>
        <w:pStyle w:val="Caption"/>
      </w:pPr>
      <w:bookmarkStart w:id="15" w:name="_Ref90885819"/>
      <w:r>
        <w:t xml:space="preserve">Figure </w:t>
      </w:r>
      <w:r w:rsidR="00BE4840">
        <w:fldChar w:fldCharType="begin"/>
      </w:r>
      <w:r w:rsidR="00BE4840">
        <w:instrText xml:space="preserve"> SEQ Figure \* ARABIC </w:instrText>
      </w:r>
      <w:r w:rsidR="00BE4840">
        <w:fldChar w:fldCharType="separate"/>
      </w:r>
      <w:r w:rsidR="001558CA">
        <w:rPr>
          <w:noProof/>
        </w:rPr>
        <w:t>12</w:t>
      </w:r>
      <w:r w:rsidR="00BE4840">
        <w:rPr>
          <w:noProof/>
        </w:rPr>
        <w:fldChar w:fldCharType="end"/>
      </w:r>
      <w:bookmarkEnd w:id="15"/>
      <w:r>
        <w:t xml:space="preserve"> - Pole location waveform graph for -0.333 pole found in Figure 11</w:t>
      </w:r>
    </w:p>
    <w:p w14:paraId="3B35CBCC" w14:textId="77777777" w:rsidR="00B52A03" w:rsidRDefault="00B52A03" w:rsidP="00B52A03">
      <w:pPr>
        <w:pStyle w:val="BodyText"/>
        <w:keepNext/>
        <w:ind w:left="0"/>
        <w:jc w:val="left"/>
      </w:pPr>
      <w:r>
        <w:rPr>
          <w:noProof/>
        </w:rPr>
        <w:drawing>
          <wp:inline distT="0" distB="0" distL="0" distR="0" wp14:anchorId="5B38CB97" wp14:editId="7E4E73AC">
            <wp:extent cx="5672516" cy="2330506"/>
            <wp:effectExtent l="0" t="0" r="4445" b="12700"/>
            <wp:docPr id="17" name="Chart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73081DD" w14:textId="652C4441" w:rsidR="00B52A03" w:rsidRDefault="00B52A03" w:rsidP="00B52A03">
      <w:pPr>
        <w:pStyle w:val="Caption"/>
      </w:pPr>
      <w:bookmarkStart w:id="16" w:name="_Ref90885820"/>
      <w:r>
        <w:t xml:space="preserve">Figure </w:t>
      </w:r>
      <w:r w:rsidR="00BE4840">
        <w:fldChar w:fldCharType="begin"/>
      </w:r>
      <w:r w:rsidR="00BE4840">
        <w:instrText xml:space="preserve"> SEQ Figure \* ARABIC </w:instrText>
      </w:r>
      <w:r w:rsidR="00BE4840">
        <w:fldChar w:fldCharType="separate"/>
      </w:r>
      <w:r w:rsidR="001558CA">
        <w:rPr>
          <w:noProof/>
        </w:rPr>
        <w:t>13</w:t>
      </w:r>
      <w:r w:rsidR="00BE4840">
        <w:rPr>
          <w:noProof/>
        </w:rPr>
        <w:fldChar w:fldCharType="end"/>
      </w:r>
      <w:bookmarkEnd w:id="16"/>
      <w:r>
        <w:t xml:space="preserve"> - Pole location waveform graph for -1 pole found in Figure 11</w:t>
      </w:r>
    </w:p>
    <w:p w14:paraId="334631B8" w14:textId="75CD099C" w:rsidR="00C44368" w:rsidRPr="00C44368" w:rsidRDefault="006040EB" w:rsidP="006040EB">
      <w:pPr>
        <w:pStyle w:val="Heading1"/>
      </w:pPr>
      <w:bookmarkStart w:id="17" w:name="_Toc90986430"/>
      <w:r>
        <w:t>Discussion</w:t>
      </w:r>
      <w:bookmarkEnd w:id="17"/>
    </w:p>
    <w:p w14:paraId="2D84E5FF" w14:textId="77777777" w:rsidR="00DA55D4" w:rsidRPr="00361A30" w:rsidRDefault="00540D8C" w:rsidP="00361A30">
      <w:pPr>
        <w:rPr>
          <w:rFonts w:cs="Arial"/>
          <w:sz w:val="22"/>
          <w:szCs w:val="22"/>
        </w:rPr>
      </w:pPr>
      <w:r w:rsidRPr="00361A30">
        <w:rPr>
          <w:rFonts w:cs="Arial"/>
          <w:sz w:val="22"/>
          <w:szCs w:val="22"/>
        </w:rPr>
        <w:t xml:space="preserve">The results obtained from the scope interface shown in </w:t>
      </w:r>
      <w:r w:rsidRPr="00361A30">
        <w:rPr>
          <w:rFonts w:cs="Arial"/>
          <w:sz w:val="22"/>
          <w:szCs w:val="22"/>
        </w:rPr>
        <w:fldChar w:fldCharType="begin"/>
      </w:r>
      <w:r w:rsidRPr="00361A30">
        <w:rPr>
          <w:rFonts w:cs="Arial"/>
          <w:sz w:val="22"/>
          <w:szCs w:val="22"/>
        </w:rPr>
        <w:instrText xml:space="preserve"> REF _Ref90884359 \h  \* MERGEFORMAT </w:instrText>
      </w:r>
      <w:r w:rsidRPr="00361A30">
        <w:rPr>
          <w:rFonts w:cs="Arial"/>
          <w:sz w:val="22"/>
          <w:szCs w:val="22"/>
        </w:rPr>
      </w:r>
      <w:r w:rsidRPr="00361A30">
        <w:rPr>
          <w:rFonts w:cs="Arial"/>
          <w:sz w:val="22"/>
          <w:szCs w:val="22"/>
        </w:rPr>
        <w:fldChar w:fldCharType="separate"/>
      </w:r>
      <w:r w:rsidRPr="00361A30">
        <w:rPr>
          <w:rFonts w:cs="Arial"/>
          <w:sz w:val="22"/>
          <w:szCs w:val="22"/>
        </w:rPr>
        <w:t>Figure 6</w:t>
      </w:r>
      <w:r w:rsidRPr="00361A30">
        <w:rPr>
          <w:rFonts w:cs="Arial"/>
          <w:sz w:val="22"/>
          <w:szCs w:val="22"/>
        </w:rPr>
        <w:fldChar w:fldCharType="end"/>
      </w:r>
      <w:r w:rsidRPr="00361A30">
        <w:rPr>
          <w:rFonts w:cs="Arial"/>
          <w:sz w:val="22"/>
          <w:szCs w:val="22"/>
        </w:rPr>
        <w:t xml:space="preserve"> show that the three different methods of implementing the transfer function have extremely similar results. Based on these scope results there are no disernable differences between the methods. The main down side for the manual calculation is the additional potentional for human error as there are multiple stages where errors can be made in the calculation. If a single value is out of place during the stages then the final function will be incorrect. The MatLab calculated equation has the advantage of versatility, if the closed-loop system were to undergo changes or values were replaced the recalculation of the transfer function would be quick and easy to complete. </w:t>
      </w:r>
    </w:p>
    <w:p w14:paraId="56DF9658" w14:textId="63DCC345" w:rsidR="00540D8C" w:rsidRPr="00361A30" w:rsidRDefault="00540D8C" w:rsidP="00361A30">
      <w:pPr>
        <w:rPr>
          <w:rFonts w:cs="Arial"/>
          <w:sz w:val="22"/>
          <w:szCs w:val="22"/>
        </w:rPr>
      </w:pPr>
      <w:r w:rsidRPr="00361A30">
        <w:rPr>
          <w:rFonts w:cs="Arial"/>
          <w:sz w:val="22"/>
          <w:szCs w:val="22"/>
        </w:rPr>
        <w:t xml:space="preserve">Regardless of this, the scope shows that both transfer functions used are an accurate representation of the system and can be expected to accurately predict the system outputs based on the provided inputs. </w:t>
      </w:r>
    </w:p>
    <w:p w14:paraId="74763891" w14:textId="419740CA" w:rsidR="00540D8C" w:rsidRDefault="00DA55D4" w:rsidP="00361A30">
      <w:pPr>
        <w:rPr>
          <w:rFonts w:cs="Arial"/>
          <w:sz w:val="22"/>
          <w:szCs w:val="22"/>
        </w:rPr>
      </w:pPr>
      <w:r w:rsidRPr="00361A30">
        <w:rPr>
          <w:rFonts w:cs="Arial"/>
          <w:sz w:val="22"/>
          <w:szCs w:val="22"/>
        </w:rPr>
        <w:t xml:space="preserve">Now that the accuracy has been determined, the stability of the system </w:t>
      </w:r>
      <w:r w:rsidR="00816D5A" w:rsidRPr="00361A30">
        <w:rPr>
          <w:rFonts w:cs="Arial"/>
          <w:sz w:val="22"/>
          <w:szCs w:val="22"/>
        </w:rPr>
        <w:t xml:space="preserve">is to be understood. This is especially important within closed-loop systems. </w:t>
      </w:r>
      <w:proofErr w:type="spellStart"/>
      <w:r w:rsidR="00816D5A" w:rsidRPr="00361A30">
        <w:rPr>
          <w:rFonts w:cs="Arial"/>
          <w:sz w:val="22"/>
          <w:szCs w:val="22"/>
        </w:rPr>
        <w:t>Åström</w:t>
      </w:r>
      <w:proofErr w:type="spellEnd"/>
      <w:r w:rsidR="00816D5A" w:rsidRPr="00361A30">
        <w:rPr>
          <w:rFonts w:cs="Arial"/>
          <w:sz w:val="22"/>
          <w:szCs w:val="22"/>
        </w:rPr>
        <w:t xml:space="preserve"> and Murray note that the feedback loop in closed-loop systems has the potential to create dynamic instabilities in a system that lead to oscillations or ‘runaway behaviour’</w:t>
      </w:r>
      <w:sdt>
        <w:sdtPr>
          <w:rPr>
            <w:rFonts w:cs="Arial"/>
            <w:sz w:val="22"/>
            <w:szCs w:val="22"/>
          </w:rPr>
          <w:id w:val="-2123139667"/>
          <w:citation/>
        </w:sdtPr>
        <w:sdtEndPr/>
        <w:sdtContent>
          <w:r w:rsidR="00816D5A" w:rsidRPr="00361A30">
            <w:rPr>
              <w:rFonts w:cs="Arial"/>
              <w:sz w:val="22"/>
              <w:szCs w:val="22"/>
            </w:rPr>
            <w:fldChar w:fldCharType="begin"/>
          </w:r>
          <w:r w:rsidR="00816D5A" w:rsidRPr="00361A30">
            <w:rPr>
              <w:rFonts w:cs="Arial"/>
              <w:sz w:val="22"/>
              <w:szCs w:val="22"/>
            </w:rPr>
            <w:instrText xml:space="preserve"> CITATION Kar08 \l 2057 </w:instrText>
          </w:r>
          <w:r w:rsidR="00816D5A" w:rsidRPr="00361A30">
            <w:rPr>
              <w:rFonts w:cs="Arial"/>
              <w:sz w:val="22"/>
              <w:szCs w:val="22"/>
            </w:rPr>
            <w:fldChar w:fldCharType="separate"/>
          </w:r>
          <w:r w:rsidR="00577B8A">
            <w:rPr>
              <w:rFonts w:cs="Arial"/>
              <w:noProof/>
              <w:sz w:val="22"/>
              <w:szCs w:val="22"/>
            </w:rPr>
            <w:t xml:space="preserve"> </w:t>
          </w:r>
          <w:r w:rsidR="00577B8A" w:rsidRPr="00577B8A">
            <w:rPr>
              <w:rFonts w:cs="Arial"/>
              <w:noProof/>
              <w:sz w:val="22"/>
              <w:szCs w:val="22"/>
            </w:rPr>
            <w:t>[9]</w:t>
          </w:r>
          <w:r w:rsidR="00816D5A" w:rsidRPr="00361A30">
            <w:rPr>
              <w:rFonts w:cs="Arial"/>
              <w:sz w:val="22"/>
              <w:szCs w:val="22"/>
            </w:rPr>
            <w:fldChar w:fldCharType="end"/>
          </w:r>
        </w:sdtContent>
      </w:sdt>
      <w:r w:rsidR="006574B8" w:rsidRPr="00361A30">
        <w:rPr>
          <w:rFonts w:cs="Arial"/>
          <w:sz w:val="22"/>
          <w:szCs w:val="22"/>
        </w:rPr>
        <w:t xml:space="preserve">. </w:t>
      </w:r>
    </w:p>
    <w:p w14:paraId="7C8D6EE5" w14:textId="77777777" w:rsidR="003B3512" w:rsidRPr="0039174C" w:rsidRDefault="00361A30" w:rsidP="00361A30">
      <w:pPr>
        <w:rPr>
          <w:rFonts w:cs="Arial"/>
          <w:sz w:val="22"/>
          <w:szCs w:val="22"/>
        </w:rPr>
      </w:pPr>
      <w:r>
        <w:rPr>
          <w:rFonts w:cs="Arial"/>
          <w:sz w:val="22"/>
          <w:szCs w:val="22"/>
        </w:rPr>
        <w:lastRenderedPageBreak/>
        <w:t xml:space="preserve">The first method used to analyse stability is the </w:t>
      </w:r>
      <w:proofErr w:type="spellStart"/>
      <w:r>
        <w:rPr>
          <w:rFonts w:cs="Arial"/>
          <w:sz w:val="22"/>
          <w:szCs w:val="22"/>
        </w:rPr>
        <w:t>Nyquist</w:t>
      </w:r>
      <w:proofErr w:type="spellEnd"/>
      <w:r>
        <w:rPr>
          <w:rFonts w:cs="Arial"/>
          <w:sz w:val="22"/>
          <w:szCs w:val="22"/>
        </w:rPr>
        <w:t xml:space="preserve"> plot shown in</w:t>
      </w:r>
      <w:r w:rsidRPr="00361A30">
        <w:rPr>
          <w:rFonts w:cs="Arial"/>
          <w:sz w:val="22"/>
          <w:szCs w:val="22"/>
        </w:rPr>
        <w:t xml:space="preserve"> </w:t>
      </w:r>
      <w:r w:rsidRPr="00361A30">
        <w:rPr>
          <w:rFonts w:cs="Arial"/>
          <w:sz w:val="22"/>
          <w:szCs w:val="22"/>
        </w:rPr>
        <w:fldChar w:fldCharType="begin"/>
      </w:r>
      <w:r w:rsidRPr="00361A30">
        <w:rPr>
          <w:rFonts w:cs="Arial"/>
          <w:sz w:val="22"/>
          <w:szCs w:val="22"/>
        </w:rPr>
        <w:instrText xml:space="preserve"> REF _Ref90884588 \h </w:instrText>
      </w:r>
      <w:r>
        <w:rPr>
          <w:rFonts w:cs="Arial"/>
          <w:sz w:val="22"/>
          <w:szCs w:val="22"/>
        </w:rPr>
        <w:instrText xml:space="preserve"> \* MERGEFORMAT </w:instrText>
      </w:r>
      <w:r w:rsidRPr="00361A30">
        <w:rPr>
          <w:rFonts w:cs="Arial"/>
          <w:sz w:val="22"/>
          <w:szCs w:val="22"/>
        </w:rPr>
      </w:r>
      <w:r w:rsidRPr="00361A30">
        <w:rPr>
          <w:rFonts w:cs="Arial"/>
          <w:sz w:val="22"/>
          <w:szCs w:val="22"/>
        </w:rPr>
        <w:fldChar w:fldCharType="separate"/>
      </w:r>
      <w:r w:rsidRPr="00361A30">
        <w:rPr>
          <w:sz w:val="22"/>
          <w:szCs w:val="22"/>
        </w:rPr>
        <w:t xml:space="preserve">Figure </w:t>
      </w:r>
      <w:r w:rsidRPr="00361A30">
        <w:rPr>
          <w:noProof/>
          <w:sz w:val="22"/>
          <w:szCs w:val="22"/>
        </w:rPr>
        <w:t>7</w:t>
      </w:r>
      <w:r w:rsidRPr="00361A30">
        <w:rPr>
          <w:rFonts w:cs="Arial"/>
          <w:sz w:val="22"/>
          <w:szCs w:val="22"/>
        </w:rPr>
        <w:fldChar w:fldCharType="end"/>
      </w:r>
      <w:r w:rsidR="003B704A">
        <w:rPr>
          <w:rFonts w:cs="Arial"/>
          <w:sz w:val="22"/>
          <w:szCs w:val="22"/>
        </w:rPr>
        <w:t xml:space="preserve">. This plot was produced in </w:t>
      </w:r>
      <w:proofErr w:type="spellStart"/>
      <w:r w:rsidR="003B704A">
        <w:rPr>
          <w:rFonts w:cs="Arial"/>
          <w:sz w:val="22"/>
          <w:szCs w:val="22"/>
        </w:rPr>
        <w:t>MatLab</w:t>
      </w:r>
      <w:proofErr w:type="spellEnd"/>
      <w:r w:rsidR="003B704A">
        <w:rPr>
          <w:rFonts w:cs="Arial"/>
          <w:sz w:val="22"/>
          <w:szCs w:val="22"/>
        </w:rPr>
        <w:t xml:space="preserve"> with the stability margin plotted as a dotted line. The point in which </w:t>
      </w:r>
      <w:r w:rsidR="003B704A" w:rsidRPr="0039174C">
        <w:rPr>
          <w:rFonts w:cs="Arial"/>
          <w:sz w:val="22"/>
          <w:szCs w:val="22"/>
        </w:rPr>
        <w:t xml:space="preserve">the </w:t>
      </w:r>
      <w:proofErr w:type="spellStart"/>
      <w:r w:rsidR="003B704A" w:rsidRPr="0039174C">
        <w:rPr>
          <w:rFonts w:cs="Arial"/>
          <w:sz w:val="22"/>
          <w:szCs w:val="22"/>
        </w:rPr>
        <w:t>Nyquist</w:t>
      </w:r>
      <w:proofErr w:type="spellEnd"/>
      <w:r w:rsidR="003B704A" w:rsidRPr="0039174C">
        <w:rPr>
          <w:rFonts w:cs="Arial"/>
          <w:sz w:val="22"/>
          <w:szCs w:val="22"/>
        </w:rPr>
        <w:t xml:space="preserve"> plot crosses zero on the imaginary axis determines the gain margin of the system. As can be seen in </w:t>
      </w:r>
      <w:r w:rsidR="003B704A" w:rsidRPr="0039174C">
        <w:rPr>
          <w:rFonts w:cs="Arial"/>
          <w:sz w:val="22"/>
          <w:szCs w:val="22"/>
        </w:rPr>
        <w:fldChar w:fldCharType="begin"/>
      </w:r>
      <w:r w:rsidR="003B704A" w:rsidRPr="0039174C">
        <w:rPr>
          <w:rFonts w:cs="Arial"/>
          <w:sz w:val="22"/>
          <w:szCs w:val="22"/>
        </w:rPr>
        <w:instrText xml:space="preserve"> REF _Ref90884588 \h  \* MERGEFORMAT </w:instrText>
      </w:r>
      <w:r w:rsidR="003B704A" w:rsidRPr="0039174C">
        <w:rPr>
          <w:rFonts w:cs="Arial"/>
          <w:sz w:val="22"/>
          <w:szCs w:val="22"/>
        </w:rPr>
      </w:r>
      <w:r w:rsidR="003B704A" w:rsidRPr="0039174C">
        <w:rPr>
          <w:rFonts w:cs="Arial"/>
          <w:sz w:val="22"/>
          <w:szCs w:val="22"/>
        </w:rPr>
        <w:fldChar w:fldCharType="separate"/>
      </w:r>
      <w:r w:rsidR="003B704A" w:rsidRPr="0039174C">
        <w:rPr>
          <w:rFonts w:cs="Arial"/>
          <w:sz w:val="22"/>
          <w:szCs w:val="22"/>
        </w:rPr>
        <w:t xml:space="preserve">Figure </w:t>
      </w:r>
      <w:r w:rsidR="003B704A" w:rsidRPr="0039174C">
        <w:rPr>
          <w:rFonts w:cs="Arial"/>
          <w:noProof/>
          <w:sz w:val="22"/>
          <w:szCs w:val="22"/>
        </w:rPr>
        <w:t>7</w:t>
      </w:r>
      <w:r w:rsidR="003B704A" w:rsidRPr="0039174C">
        <w:rPr>
          <w:rFonts w:cs="Arial"/>
          <w:sz w:val="22"/>
          <w:szCs w:val="22"/>
        </w:rPr>
        <w:fldChar w:fldCharType="end"/>
      </w:r>
      <w:r w:rsidR="003B704A" w:rsidRPr="0039174C">
        <w:rPr>
          <w:rFonts w:cs="Arial"/>
          <w:sz w:val="22"/>
          <w:szCs w:val="22"/>
        </w:rPr>
        <w:t xml:space="preserve"> the plot crosses zero at the intersection of the axis. This can be interpreted as the system having an infinite gain margin, meaning that the amplitude of the system could be increased indefinitely and would remain</w:t>
      </w:r>
      <w:r w:rsidR="003B3512" w:rsidRPr="0039174C">
        <w:rPr>
          <w:rFonts w:cs="Arial"/>
          <w:sz w:val="22"/>
          <w:szCs w:val="22"/>
        </w:rPr>
        <w:t xml:space="preserve"> stable. </w:t>
      </w:r>
    </w:p>
    <w:p w14:paraId="4C7471BA" w14:textId="17C148EF" w:rsidR="00361A30" w:rsidRPr="0039174C" w:rsidRDefault="003B3512" w:rsidP="00361A30">
      <w:pPr>
        <w:rPr>
          <w:rFonts w:cs="Arial"/>
          <w:sz w:val="22"/>
          <w:szCs w:val="22"/>
        </w:rPr>
      </w:pPr>
      <w:r w:rsidRPr="0039174C">
        <w:rPr>
          <w:rFonts w:cs="Arial"/>
          <w:sz w:val="22"/>
          <w:szCs w:val="22"/>
        </w:rPr>
        <w:t xml:space="preserve">The second point of focus is that where the </w:t>
      </w:r>
      <w:proofErr w:type="spellStart"/>
      <w:r w:rsidRPr="0039174C">
        <w:rPr>
          <w:rFonts w:cs="Arial"/>
          <w:sz w:val="22"/>
          <w:szCs w:val="22"/>
        </w:rPr>
        <w:t>Nyquist</w:t>
      </w:r>
      <w:proofErr w:type="spellEnd"/>
      <w:r w:rsidRPr="0039174C">
        <w:rPr>
          <w:rFonts w:cs="Arial"/>
          <w:sz w:val="22"/>
          <w:szCs w:val="22"/>
        </w:rPr>
        <w:t xml:space="preserve"> plot crosses the stability margin in the lower-left quadrant. The angle from the real axis that this intersection occurs represents the phase margin. As can be seen in the diagram, this phase margin 90°. This means that the signal that the system processes can be up to 90° out of phase, and the stability will be maintained. </w:t>
      </w:r>
    </w:p>
    <w:p w14:paraId="6D17BDFB" w14:textId="1B78598E" w:rsidR="003B3512" w:rsidRDefault="003B3512" w:rsidP="00361A30">
      <w:pPr>
        <w:rPr>
          <w:rFonts w:cs="Arial"/>
          <w:sz w:val="22"/>
          <w:szCs w:val="22"/>
        </w:rPr>
      </w:pPr>
      <w:r w:rsidRPr="0039174C">
        <w:rPr>
          <w:rFonts w:cs="Arial"/>
          <w:sz w:val="22"/>
          <w:szCs w:val="22"/>
        </w:rPr>
        <w:t xml:space="preserve">The values determined by the </w:t>
      </w:r>
      <w:proofErr w:type="spellStart"/>
      <w:r w:rsidRPr="0039174C">
        <w:rPr>
          <w:rFonts w:cs="Arial"/>
          <w:sz w:val="22"/>
          <w:szCs w:val="22"/>
        </w:rPr>
        <w:t>Nyquist</w:t>
      </w:r>
      <w:proofErr w:type="spellEnd"/>
      <w:r w:rsidRPr="0039174C">
        <w:rPr>
          <w:rFonts w:cs="Arial"/>
          <w:sz w:val="22"/>
          <w:szCs w:val="22"/>
        </w:rPr>
        <w:t xml:space="preserve"> plot can be reinforced by plotting the transfer function in the frequency domain on a Bode diagram. This diagram was produced in </w:t>
      </w:r>
      <w:proofErr w:type="spellStart"/>
      <w:r w:rsidRPr="0039174C">
        <w:rPr>
          <w:rFonts w:cs="Arial"/>
          <w:sz w:val="22"/>
          <w:szCs w:val="22"/>
        </w:rPr>
        <w:t>MatLab</w:t>
      </w:r>
      <w:proofErr w:type="spellEnd"/>
      <w:r w:rsidRPr="0039174C">
        <w:rPr>
          <w:rFonts w:cs="Arial"/>
          <w:sz w:val="22"/>
          <w:szCs w:val="22"/>
        </w:rPr>
        <w:t xml:space="preserve"> and can be seen in </w:t>
      </w:r>
      <w:r w:rsidRPr="0039174C">
        <w:rPr>
          <w:rFonts w:cs="Arial"/>
          <w:sz w:val="22"/>
          <w:szCs w:val="22"/>
        </w:rPr>
        <w:fldChar w:fldCharType="begin"/>
      </w:r>
      <w:r w:rsidRPr="0039174C">
        <w:rPr>
          <w:rFonts w:cs="Arial"/>
          <w:sz w:val="22"/>
          <w:szCs w:val="22"/>
        </w:rPr>
        <w:instrText xml:space="preserve"> REF _Ref90885167 \h </w:instrText>
      </w:r>
      <w:r w:rsidR="0039174C" w:rsidRPr="0039174C">
        <w:rPr>
          <w:rFonts w:cs="Arial"/>
          <w:sz w:val="22"/>
          <w:szCs w:val="22"/>
        </w:rPr>
        <w:instrText xml:space="preserve"> \* MERGEFORMAT </w:instrText>
      </w:r>
      <w:r w:rsidRPr="0039174C">
        <w:rPr>
          <w:rFonts w:cs="Arial"/>
          <w:sz w:val="22"/>
          <w:szCs w:val="22"/>
        </w:rPr>
      </w:r>
      <w:r w:rsidRPr="0039174C">
        <w:rPr>
          <w:rFonts w:cs="Arial"/>
          <w:sz w:val="22"/>
          <w:szCs w:val="22"/>
        </w:rPr>
        <w:fldChar w:fldCharType="separate"/>
      </w:r>
      <w:r w:rsidRPr="0039174C">
        <w:rPr>
          <w:rFonts w:cs="Arial"/>
          <w:sz w:val="22"/>
          <w:szCs w:val="22"/>
        </w:rPr>
        <w:t xml:space="preserve">Figure </w:t>
      </w:r>
      <w:r w:rsidRPr="0039174C">
        <w:rPr>
          <w:rFonts w:cs="Arial"/>
          <w:noProof/>
          <w:sz w:val="22"/>
          <w:szCs w:val="22"/>
        </w:rPr>
        <w:t>10</w:t>
      </w:r>
      <w:r w:rsidRPr="0039174C">
        <w:rPr>
          <w:rFonts w:cs="Arial"/>
          <w:sz w:val="22"/>
          <w:szCs w:val="22"/>
        </w:rPr>
        <w:fldChar w:fldCharType="end"/>
      </w:r>
      <w:r w:rsidRPr="0039174C">
        <w:rPr>
          <w:rFonts w:cs="Arial"/>
          <w:sz w:val="22"/>
          <w:szCs w:val="22"/>
        </w:rPr>
        <w:t xml:space="preserve">. The gain margin on this diagram is determined by the frequency in which the phase crosses 180°. As this does not occur in this system, this results in an infinite gain margin, as discussed during the analysis of the </w:t>
      </w:r>
      <w:proofErr w:type="spellStart"/>
      <w:r w:rsidRPr="0039174C">
        <w:rPr>
          <w:rFonts w:cs="Arial"/>
          <w:sz w:val="22"/>
          <w:szCs w:val="22"/>
        </w:rPr>
        <w:t>Nyquist</w:t>
      </w:r>
      <w:proofErr w:type="spellEnd"/>
      <w:r w:rsidRPr="0039174C">
        <w:rPr>
          <w:rFonts w:cs="Arial"/>
          <w:sz w:val="22"/>
          <w:szCs w:val="22"/>
        </w:rPr>
        <w:t xml:space="preserve"> plot. The phase margin is then derived from the point in which the magnitude crosses zero, as seen in Figure 10 this occurs at 90°. Both of these values are identical to those determined by the </w:t>
      </w:r>
      <w:proofErr w:type="spellStart"/>
      <w:r w:rsidRPr="0039174C">
        <w:rPr>
          <w:rFonts w:cs="Arial"/>
          <w:sz w:val="22"/>
          <w:szCs w:val="22"/>
        </w:rPr>
        <w:t>Nyquist</w:t>
      </w:r>
      <w:proofErr w:type="spellEnd"/>
      <w:r w:rsidRPr="0039174C">
        <w:rPr>
          <w:rFonts w:cs="Arial"/>
          <w:sz w:val="22"/>
          <w:szCs w:val="22"/>
        </w:rPr>
        <w:t xml:space="preserve"> plot and add further confidence to the stability of the system. </w:t>
      </w:r>
    </w:p>
    <w:p w14:paraId="43BD9E94" w14:textId="3C1E44BF" w:rsidR="001558CA" w:rsidRDefault="00A258D9" w:rsidP="00361A30">
      <w:pPr>
        <w:rPr>
          <w:rFonts w:cs="Arial"/>
          <w:sz w:val="22"/>
          <w:szCs w:val="22"/>
        </w:rPr>
      </w:pPr>
      <w:r>
        <w:rPr>
          <w:rFonts w:cs="Arial"/>
          <w:sz w:val="22"/>
          <w:szCs w:val="22"/>
        </w:rPr>
        <w:t>The final method of confirming the stability of the system is through the pole-zero map. As discussed in the results section, the pole-zero map plots the values of the poles and zeroes of a transfer function on the complex s-plane. These locations provide the insight into the determination of the stability of a system. In simple terms, if the poles are found to be on the left side of the imaginary axis (or negative real values) then this is within the stable region,</w:t>
      </w:r>
      <w:r w:rsidRPr="001558CA">
        <w:rPr>
          <w:rFonts w:cs="Arial"/>
          <w:sz w:val="22"/>
          <w:szCs w:val="22"/>
        </w:rPr>
        <w:t xml:space="preserve"> as shown in </w:t>
      </w:r>
      <w:r w:rsidR="001558CA" w:rsidRPr="001558CA">
        <w:rPr>
          <w:rFonts w:cs="Arial"/>
          <w:sz w:val="22"/>
          <w:szCs w:val="22"/>
        </w:rPr>
        <w:fldChar w:fldCharType="begin"/>
      </w:r>
      <w:r w:rsidR="001558CA" w:rsidRPr="001558CA">
        <w:rPr>
          <w:rFonts w:cs="Arial"/>
          <w:sz w:val="22"/>
          <w:szCs w:val="22"/>
        </w:rPr>
        <w:instrText xml:space="preserve"> REF _Ref90983377 \h </w:instrText>
      </w:r>
      <w:r w:rsidR="001558CA">
        <w:rPr>
          <w:rFonts w:cs="Arial"/>
          <w:sz w:val="22"/>
          <w:szCs w:val="22"/>
        </w:rPr>
        <w:instrText xml:space="preserve"> \* MERGEFORMAT </w:instrText>
      </w:r>
      <w:r w:rsidR="001558CA" w:rsidRPr="001558CA">
        <w:rPr>
          <w:rFonts w:cs="Arial"/>
          <w:sz w:val="22"/>
          <w:szCs w:val="22"/>
        </w:rPr>
      </w:r>
      <w:r w:rsidR="001558CA" w:rsidRPr="001558CA">
        <w:rPr>
          <w:rFonts w:cs="Arial"/>
          <w:sz w:val="22"/>
          <w:szCs w:val="22"/>
        </w:rPr>
        <w:fldChar w:fldCharType="separate"/>
      </w:r>
      <w:r w:rsidR="001558CA" w:rsidRPr="001558CA">
        <w:rPr>
          <w:sz w:val="22"/>
          <w:szCs w:val="22"/>
        </w:rPr>
        <w:t xml:space="preserve">Figure </w:t>
      </w:r>
      <w:r w:rsidR="001558CA" w:rsidRPr="001558CA">
        <w:rPr>
          <w:noProof/>
          <w:sz w:val="22"/>
          <w:szCs w:val="22"/>
        </w:rPr>
        <w:t>14</w:t>
      </w:r>
      <w:r w:rsidR="001558CA" w:rsidRPr="001558CA">
        <w:rPr>
          <w:rFonts w:cs="Arial"/>
          <w:sz w:val="22"/>
          <w:szCs w:val="22"/>
        </w:rPr>
        <w:fldChar w:fldCharType="end"/>
      </w:r>
      <w:sdt>
        <w:sdtPr>
          <w:rPr>
            <w:rFonts w:cs="Arial"/>
            <w:sz w:val="22"/>
            <w:szCs w:val="22"/>
          </w:rPr>
          <w:id w:val="1901324252"/>
          <w:citation/>
        </w:sdtPr>
        <w:sdtEndPr/>
        <w:sdtContent>
          <w:r w:rsidR="001558CA" w:rsidRPr="001558CA">
            <w:rPr>
              <w:rFonts w:cs="Arial"/>
              <w:sz w:val="22"/>
              <w:szCs w:val="22"/>
            </w:rPr>
            <w:fldChar w:fldCharType="begin"/>
          </w:r>
          <w:r w:rsidR="001558CA" w:rsidRPr="001558CA">
            <w:rPr>
              <w:rFonts w:cs="Arial"/>
              <w:sz w:val="22"/>
              <w:szCs w:val="22"/>
            </w:rPr>
            <w:instrText xml:space="preserve"> CITATION Dep21 \l 2057 </w:instrText>
          </w:r>
          <w:r w:rsidR="001558CA" w:rsidRPr="001558CA">
            <w:rPr>
              <w:rFonts w:cs="Arial"/>
              <w:sz w:val="22"/>
              <w:szCs w:val="22"/>
            </w:rPr>
            <w:fldChar w:fldCharType="separate"/>
          </w:r>
          <w:r w:rsidR="00577B8A">
            <w:rPr>
              <w:rFonts w:cs="Arial"/>
              <w:noProof/>
              <w:sz w:val="22"/>
              <w:szCs w:val="22"/>
            </w:rPr>
            <w:t xml:space="preserve"> </w:t>
          </w:r>
          <w:r w:rsidR="00577B8A" w:rsidRPr="00577B8A">
            <w:rPr>
              <w:rFonts w:cs="Arial"/>
              <w:noProof/>
              <w:sz w:val="22"/>
              <w:szCs w:val="22"/>
            </w:rPr>
            <w:t>[10]</w:t>
          </w:r>
          <w:r w:rsidR="001558CA" w:rsidRPr="001558CA">
            <w:rPr>
              <w:rFonts w:cs="Arial"/>
              <w:sz w:val="22"/>
              <w:szCs w:val="22"/>
            </w:rPr>
            <w:fldChar w:fldCharType="end"/>
          </w:r>
        </w:sdtContent>
      </w:sdt>
      <w:r w:rsidRPr="001558CA">
        <w:rPr>
          <w:rFonts w:cs="Arial"/>
          <w:sz w:val="22"/>
          <w:szCs w:val="22"/>
        </w:rPr>
        <w:t xml:space="preserve">. In </w:t>
      </w:r>
      <w:r>
        <w:rPr>
          <w:rFonts w:cs="Arial"/>
          <w:sz w:val="22"/>
          <w:szCs w:val="22"/>
        </w:rPr>
        <w:t xml:space="preserve">addition to this, the poles being plotted onto the real axis (or having an imaginary value of zero) means that the </w:t>
      </w:r>
      <w:r w:rsidR="001558CA">
        <w:rPr>
          <w:rFonts w:cs="Arial"/>
          <w:sz w:val="22"/>
          <w:szCs w:val="22"/>
        </w:rPr>
        <w:t xml:space="preserve">diminishing instability is not oscillating. </w:t>
      </w:r>
    </w:p>
    <w:p w14:paraId="11BC5B4D" w14:textId="7DC19209" w:rsidR="001558CA" w:rsidRPr="00D42C3A" w:rsidRDefault="001558CA" w:rsidP="00361A30">
      <w:pPr>
        <w:rPr>
          <w:rFonts w:cs="Arial"/>
          <w:sz w:val="22"/>
          <w:szCs w:val="22"/>
        </w:rPr>
      </w:pPr>
      <w:r w:rsidRPr="00D42C3A">
        <w:rPr>
          <w:rFonts w:cs="Arial"/>
          <w:sz w:val="22"/>
          <w:szCs w:val="22"/>
        </w:rPr>
        <w:t xml:space="preserve">The values seen in </w:t>
      </w:r>
      <w:r w:rsidRPr="00D42C3A">
        <w:rPr>
          <w:rFonts w:cs="Arial"/>
          <w:sz w:val="22"/>
          <w:szCs w:val="22"/>
        </w:rPr>
        <w:fldChar w:fldCharType="begin"/>
      </w:r>
      <w:r w:rsidRPr="00D42C3A">
        <w:rPr>
          <w:rFonts w:cs="Arial"/>
          <w:sz w:val="22"/>
          <w:szCs w:val="22"/>
        </w:rPr>
        <w:instrText xml:space="preserve"> REF _Ref90884709 \h </w:instrText>
      </w:r>
      <w:r w:rsidR="00D42C3A">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8</w:t>
      </w:r>
      <w:r w:rsidRPr="00D42C3A">
        <w:rPr>
          <w:rFonts w:cs="Arial"/>
          <w:sz w:val="22"/>
          <w:szCs w:val="22"/>
        </w:rPr>
        <w:fldChar w:fldCharType="end"/>
      </w:r>
      <w:r w:rsidRPr="00D42C3A">
        <w:rPr>
          <w:rFonts w:cs="Arial"/>
          <w:sz w:val="22"/>
          <w:szCs w:val="22"/>
        </w:rPr>
        <w:t xml:space="preserve"> and </w:t>
      </w:r>
      <w:r w:rsidRPr="00D42C3A">
        <w:rPr>
          <w:rFonts w:cs="Arial"/>
          <w:sz w:val="22"/>
          <w:szCs w:val="22"/>
        </w:rPr>
        <w:fldChar w:fldCharType="begin"/>
      </w:r>
      <w:r w:rsidRPr="00D42C3A">
        <w:rPr>
          <w:rFonts w:cs="Arial"/>
          <w:sz w:val="22"/>
          <w:szCs w:val="22"/>
        </w:rPr>
        <w:instrText xml:space="preserve"> REF _Ref90885030 \h </w:instrText>
      </w:r>
      <w:r w:rsidR="00D42C3A">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9</w:t>
      </w:r>
      <w:r w:rsidRPr="00D42C3A">
        <w:rPr>
          <w:rFonts w:cs="Arial"/>
          <w:sz w:val="22"/>
          <w:szCs w:val="22"/>
        </w:rPr>
        <w:fldChar w:fldCharType="end"/>
      </w:r>
      <w:r w:rsidRPr="00D42C3A">
        <w:rPr>
          <w:rFonts w:cs="Arial"/>
          <w:sz w:val="22"/>
          <w:szCs w:val="22"/>
        </w:rPr>
        <w:t xml:space="preserve"> show that the pole locations are found on the left side of the imaginary axis and are plotted on the intersection of the real axis, which therefore means that the system is stable and had no oscillation during the settling period.</w:t>
      </w:r>
    </w:p>
    <w:p w14:paraId="21FA856C" w14:textId="77777777" w:rsidR="001558CA" w:rsidRDefault="001558CA" w:rsidP="001558CA">
      <w:pPr>
        <w:keepNext/>
        <w:jc w:val="center"/>
      </w:pPr>
      <w:r w:rsidRPr="001558CA">
        <w:rPr>
          <w:rFonts w:cs="Arial"/>
          <w:noProof/>
          <w:sz w:val="22"/>
          <w:szCs w:val="22"/>
        </w:rPr>
        <w:drawing>
          <wp:inline distT="0" distB="0" distL="0" distR="0" wp14:anchorId="4C155910" wp14:editId="0CDFB060">
            <wp:extent cx="4404272" cy="2356754"/>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14017" cy="2361969"/>
                    </a:xfrm>
                    <a:prstGeom prst="rect">
                      <a:avLst/>
                    </a:prstGeom>
                  </pic:spPr>
                </pic:pic>
              </a:graphicData>
            </a:graphic>
          </wp:inline>
        </w:drawing>
      </w:r>
    </w:p>
    <w:p w14:paraId="19BF1B52" w14:textId="5D047E86" w:rsidR="001558CA" w:rsidRPr="0039174C" w:rsidRDefault="001558CA" w:rsidP="001558CA">
      <w:pPr>
        <w:pStyle w:val="Caption"/>
        <w:rPr>
          <w:rFonts w:cs="Arial"/>
          <w:sz w:val="22"/>
          <w:szCs w:val="22"/>
        </w:rPr>
      </w:pPr>
      <w:bookmarkStart w:id="18" w:name="_Ref90983377"/>
      <w:r>
        <w:t xml:space="preserve">Figure </w:t>
      </w:r>
      <w:r w:rsidR="00BE4840">
        <w:fldChar w:fldCharType="begin"/>
      </w:r>
      <w:r w:rsidR="00BE4840">
        <w:instrText xml:space="preserve"> SEQ Figure \* ARABIC </w:instrText>
      </w:r>
      <w:r w:rsidR="00BE4840">
        <w:fldChar w:fldCharType="separate"/>
      </w:r>
      <w:r>
        <w:rPr>
          <w:noProof/>
        </w:rPr>
        <w:t>14</w:t>
      </w:r>
      <w:r w:rsidR="00BE4840">
        <w:rPr>
          <w:noProof/>
        </w:rPr>
        <w:fldChar w:fldCharType="end"/>
      </w:r>
      <w:bookmarkEnd w:id="18"/>
      <w:r>
        <w:t xml:space="preserve"> - Pole-Zero plot specification</w:t>
      </w:r>
    </w:p>
    <w:p w14:paraId="423EC54E" w14:textId="77777777" w:rsidR="003B704A" w:rsidRPr="00361A30" w:rsidRDefault="003B704A" w:rsidP="00361A30">
      <w:pPr>
        <w:rPr>
          <w:rFonts w:cs="Arial"/>
          <w:sz w:val="22"/>
          <w:szCs w:val="22"/>
        </w:rPr>
      </w:pPr>
    </w:p>
    <w:p w14:paraId="5E0BB3FA" w14:textId="38CC82A2" w:rsidR="00B52A03" w:rsidRDefault="00D42C3A" w:rsidP="00D42C3A">
      <w:pPr>
        <w:rPr>
          <w:rFonts w:cs="Arial"/>
          <w:sz w:val="22"/>
          <w:szCs w:val="22"/>
        </w:rPr>
      </w:pPr>
      <w:r w:rsidRPr="00D42C3A">
        <w:rPr>
          <w:rFonts w:cs="Arial"/>
          <w:sz w:val="22"/>
          <w:szCs w:val="22"/>
        </w:rPr>
        <w:t xml:space="preserve">To fully confirm the overall stability of the system, a pole-zero plot is also done on the isolated plant sub-system to determine the stability of the plant transfer function. The same stability criteria applies as discussed previously, and as shown in </w:t>
      </w:r>
      <w:r w:rsidRPr="00D42C3A">
        <w:rPr>
          <w:rFonts w:cs="Arial"/>
          <w:sz w:val="22"/>
          <w:szCs w:val="22"/>
        </w:rPr>
        <w:fldChar w:fldCharType="begin"/>
      </w:r>
      <w:r w:rsidRPr="00D42C3A">
        <w:rPr>
          <w:rFonts w:cs="Arial"/>
          <w:sz w:val="22"/>
          <w:szCs w:val="22"/>
        </w:rPr>
        <w:instrText xml:space="preserve"> REF _Ref90983377 \h </w:instrText>
      </w:r>
      <w:r>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14</w:t>
      </w:r>
      <w:r w:rsidRPr="00D42C3A">
        <w:rPr>
          <w:rFonts w:cs="Arial"/>
          <w:sz w:val="22"/>
          <w:szCs w:val="22"/>
        </w:rPr>
        <w:fldChar w:fldCharType="end"/>
      </w:r>
      <w:r w:rsidRPr="00D42C3A">
        <w:rPr>
          <w:rFonts w:cs="Arial"/>
          <w:sz w:val="22"/>
          <w:szCs w:val="22"/>
        </w:rPr>
        <w:t xml:space="preserve">. This </w:t>
      </w:r>
      <w:r w:rsidRPr="00D42C3A">
        <w:rPr>
          <w:rFonts w:cs="Arial"/>
          <w:sz w:val="22"/>
          <w:szCs w:val="22"/>
        </w:rPr>
        <w:lastRenderedPageBreak/>
        <w:t xml:space="preserve">plot for the plant can be found in </w:t>
      </w:r>
      <w:r w:rsidRPr="00D42C3A">
        <w:rPr>
          <w:rFonts w:cs="Arial"/>
          <w:sz w:val="22"/>
          <w:szCs w:val="22"/>
        </w:rPr>
        <w:fldChar w:fldCharType="begin"/>
      </w:r>
      <w:r w:rsidRPr="00D42C3A">
        <w:rPr>
          <w:rFonts w:cs="Arial"/>
          <w:sz w:val="22"/>
          <w:szCs w:val="22"/>
        </w:rPr>
        <w:instrText xml:space="preserve"> REF _Ref90885354 \h </w:instrText>
      </w:r>
      <w:r>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11</w:t>
      </w:r>
      <w:r w:rsidRPr="00D42C3A">
        <w:rPr>
          <w:rFonts w:cs="Arial"/>
          <w:sz w:val="22"/>
          <w:szCs w:val="22"/>
        </w:rPr>
        <w:fldChar w:fldCharType="end"/>
      </w:r>
      <w:r w:rsidRPr="00D42C3A">
        <w:rPr>
          <w:rFonts w:cs="Arial"/>
          <w:sz w:val="22"/>
          <w:szCs w:val="22"/>
        </w:rPr>
        <w:t xml:space="preserve">, which confirms that the plant transfer function is stable and has no oscillation. This was then analysed further in </w:t>
      </w:r>
      <w:r w:rsidRPr="00D42C3A">
        <w:rPr>
          <w:rFonts w:cs="Arial"/>
          <w:sz w:val="22"/>
          <w:szCs w:val="22"/>
        </w:rPr>
        <w:fldChar w:fldCharType="begin"/>
      </w:r>
      <w:r w:rsidRPr="00D42C3A">
        <w:rPr>
          <w:rFonts w:cs="Arial"/>
          <w:sz w:val="22"/>
          <w:szCs w:val="22"/>
        </w:rPr>
        <w:instrText xml:space="preserve"> REF _Ref90885819 \h </w:instrText>
      </w:r>
      <w:r>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12</w:t>
      </w:r>
      <w:r w:rsidRPr="00D42C3A">
        <w:rPr>
          <w:rFonts w:cs="Arial"/>
          <w:sz w:val="22"/>
          <w:szCs w:val="22"/>
        </w:rPr>
        <w:fldChar w:fldCharType="end"/>
      </w:r>
      <w:r w:rsidRPr="00D42C3A">
        <w:rPr>
          <w:rFonts w:cs="Arial"/>
          <w:sz w:val="22"/>
          <w:szCs w:val="22"/>
        </w:rPr>
        <w:t xml:space="preserve"> and </w:t>
      </w:r>
      <w:r w:rsidRPr="00D42C3A">
        <w:rPr>
          <w:rFonts w:cs="Arial"/>
          <w:sz w:val="22"/>
          <w:szCs w:val="22"/>
        </w:rPr>
        <w:fldChar w:fldCharType="begin"/>
      </w:r>
      <w:r w:rsidRPr="00D42C3A">
        <w:rPr>
          <w:rFonts w:cs="Arial"/>
          <w:sz w:val="22"/>
          <w:szCs w:val="22"/>
        </w:rPr>
        <w:instrText xml:space="preserve"> REF _Ref90885820 \h </w:instrText>
      </w:r>
      <w:r>
        <w:rPr>
          <w:rFonts w:cs="Arial"/>
          <w:sz w:val="22"/>
          <w:szCs w:val="22"/>
        </w:rPr>
        <w:instrText xml:space="preserve"> \* MERGEFORMAT </w:instrText>
      </w:r>
      <w:r w:rsidRPr="00D42C3A">
        <w:rPr>
          <w:rFonts w:cs="Arial"/>
          <w:sz w:val="22"/>
          <w:szCs w:val="22"/>
        </w:rPr>
      </w:r>
      <w:r w:rsidRPr="00D42C3A">
        <w:rPr>
          <w:rFonts w:cs="Arial"/>
          <w:sz w:val="22"/>
          <w:szCs w:val="22"/>
        </w:rPr>
        <w:fldChar w:fldCharType="separate"/>
      </w:r>
      <w:r w:rsidRPr="00D42C3A">
        <w:rPr>
          <w:sz w:val="22"/>
          <w:szCs w:val="22"/>
        </w:rPr>
        <w:t xml:space="preserve">Figure </w:t>
      </w:r>
      <w:r w:rsidRPr="00D42C3A">
        <w:rPr>
          <w:noProof/>
          <w:sz w:val="22"/>
          <w:szCs w:val="22"/>
        </w:rPr>
        <w:t>13</w:t>
      </w:r>
      <w:r w:rsidRPr="00D42C3A">
        <w:rPr>
          <w:rFonts w:cs="Arial"/>
          <w:sz w:val="22"/>
          <w:szCs w:val="22"/>
        </w:rPr>
        <w:fldChar w:fldCharType="end"/>
      </w:r>
      <w:r w:rsidRPr="00D42C3A">
        <w:rPr>
          <w:rFonts w:cs="Arial"/>
          <w:sz w:val="22"/>
          <w:szCs w:val="22"/>
        </w:rPr>
        <w:t xml:space="preserve"> where these poles were plotted in a pole waveform generator within excel. These figures show the diminishing instability over the course 4 to 12 seconds.</w:t>
      </w:r>
      <w:r>
        <w:rPr>
          <w:rFonts w:cs="Arial"/>
          <w:sz w:val="22"/>
          <w:szCs w:val="22"/>
        </w:rPr>
        <w:t xml:space="preserve"> </w:t>
      </w:r>
    </w:p>
    <w:p w14:paraId="18BC5898" w14:textId="307229B7" w:rsidR="00A55D45" w:rsidRDefault="00A55D45" w:rsidP="00D42C3A">
      <w:pPr>
        <w:rPr>
          <w:rFonts w:cs="Arial"/>
          <w:sz w:val="22"/>
          <w:szCs w:val="22"/>
        </w:rPr>
      </w:pPr>
      <w:r>
        <w:rPr>
          <w:rFonts w:cs="Arial"/>
          <w:sz w:val="22"/>
          <w:szCs w:val="22"/>
        </w:rPr>
        <w:t xml:space="preserve">While all these results point to an ideal, almost perfect, control system, when implemented onto the physical turret there is likely going to be various trade-offs required. Most expectantly would be cost, </w:t>
      </w:r>
      <w:r w:rsidR="003960AA">
        <w:rPr>
          <w:rFonts w:cs="Arial"/>
          <w:sz w:val="22"/>
          <w:szCs w:val="22"/>
        </w:rPr>
        <w:t xml:space="preserve">the system required to rotate a 6 tonne turret is thought to extremely expensive. In addition to this, the close-loop system adds a degree of complexity to the design over that of an open-loop system which both increased cost, maintenance and the potential for system errors. As discussed, the manual calculation of the transfer function is prone to human error and if done incorrectly in the design phase, can later be detrimental to the operation of the turret. Overall, the theory behind the control system in this report show a robust stability, fast response time with minimal overshoot, but in order to truly test the system, a physical trial would be required. </w:t>
      </w:r>
    </w:p>
    <w:p w14:paraId="2685FBF5" w14:textId="24A845B8" w:rsidR="003E12D9" w:rsidRDefault="006040EB" w:rsidP="003E12D9">
      <w:pPr>
        <w:pStyle w:val="Heading1"/>
      </w:pPr>
      <w:bookmarkStart w:id="19" w:name="_Toc90986431"/>
      <w:r>
        <w:t>Conclusion</w:t>
      </w:r>
      <w:bookmarkEnd w:id="19"/>
    </w:p>
    <w:p w14:paraId="225AC859" w14:textId="2F1C7086" w:rsidR="003E12D9" w:rsidRPr="00D42C3A" w:rsidRDefault="00D42C3A" w:rsidP="003E12D9">
      <w:pPr>
        <w:pStyle w:val="BodyText1"/>
        <w:numPr>
          <w:ilvl w:val="0"/>
          <w:numId w:val="0"/>
        </w:numPr>
        <w:rPr>
          <w:szCs w:val="24"/>
        </w:rPr>
      </w:pPr>
      <w:r w:rsidRPr="00D42C3A">
        <w:rPr>
          <w:szCs w:val="24"/>
        </w:rPr>
        <w:t xml:space="preserve">The results from the various methods of analysis show that the whole system, isolated plant sub-system and the forward path transfer function are stable throughout. All of the methods used correlate with this conclusion. </w:t>
      </w:r>
    </w:p>
    <w:p w14:paraId="711592E8" w14:textId="54476734" w:rsidR="00D42C3A" w:rsidRDefault="00D42C3A" w:rsidP="003E12D9">
      <w:pPr>
        <w:pStyle w:val="BodyText1"/>
        <w:numPr>
          <w:ilvl w:val="0"/>
          <w:numId w:val="0"/>
        </w:numPr>
        <w:rPr>
          <w:szCs w:val="24"/>
        </w:rPr>
      </w:pPr>
      <w:r w:rsidRPr="00D42C3A">
        <w:rPr>
          <w:szCs w:val="24"/>
        </w:rPr>
        <w:t>The pole-zero maps show that the poles are all present on the left side of the imaginary axis, and are plotted on the intersection with the real axis resulting in no oscillation. The bode diagram shows the gain margin as infinite, with a phase margin of up to 90</w:t>
      </w:r>
      <w:r w:rsidRPr="00D42C3A">
        <w:rPr>
          <w:rFonts w:ascii="Calibri" w:hAnsi="Calibri" w:cs="Calibri"/>
          <w:szCs w:val="24"/>
        </w:rPr>
        <w:t>°</w:t>
      </w:r>
      <w:r w:rsidRPr="00D42C3A">
        <w:rPr>
          <w:szCs w:val="24"/>
        </w:rPr>
        <w:t xml:space="preserve"> and the </w:t>
      </w:r>
      <w:proofErr w:type="spellStart"/>
      <w:r w:rsidRPr="00D42C3A">
        <w:rPr>
          <w:szCs w:val="24"/>
        </w:rPr>
        <w:t>nyquist</w:t>
      </w:r>
      <w:proofErr w:type="spellEnd"/>
      <w:r w:rsidRPr="00D42C3A">
        <w:rPr>
          <w:szCs w:val="24"/>
        </w:rPr>
        <w:t xml:space="preserve"> plot concurs with these values.</w:t>
      </w:r>
      <w:r w:rsidR="00A55D45">
        <w:rPr>
          <w:szCs w:val="24"/>
        </w:rPr>
        <w:t xml:space="preserve"> These facts lead to the conclusion that the system has a robust stability.</w:t>
      </w:r>
    </w:p>
    <w:p w14:paraId="49127B8A" w14:textId="11E94EA8" w:rsidR="00D42C3A" w:rsidRDefault="00D42C3A" w:rsidP="003E12D9">
      <w:pPr>
        <w:pStyle w:val="BodyText1"/>
        <w:numPr>
          <w:ilvl w:val="0"/>
          <w:numId w:val="0"/>
        </w:numPr>
        <w:rPr>
          <w:szCs w:val="24"/>
        </w:rPr>
      </w:pPr>
      <w:r>
        <w:rPr>
          <w:szCs w:val="24"/>
        </w:rPr>
        <w:t xml:space="preserve">The overall result from this experiment shows that the transfer function calculated manually, and via </w:t>
      </w:r>
      <w:proofErr w:type="spellStart"/>
      <w:r>
        <w:rPr>
          <w:szCs w:val="24"/>
        </w:rPr>
        <w:t>MatLab</w:t>
      </w:r>
      <w:proofErr w:type="spellEnd"/>
      <w:r>
        <w:rPr>
          <w:szCs w:val="24"/>
        </w:rPr>
        <w:t xml:space="preserve"> </w:t>
      </w:r>
      <w:r w:rsidR="00577B8A">
        <w:rPr>
          <w:szCs w:val="24"/>
        </w:rPr>
        <w:t xml:space="preserve">both result in a stable system that would control a CIWS turret with less than 5% and with a response time of under 2 seconds. </w:t>
      </w:r>
    </w:p>
    <w:p w14:paraId="027756DB" w14:textId="1CA6B1B0" w:rsidR="003960AA" w:rsidRDefault="00A55D45" w:rsidP="003E12D9">
      <w:pPr>
        <w:pStyle w:val="BodyText1"/>
        <w:numPr>
          <w:ilvl w:val="0"/>
          <w:numId w:val="0"/>
        </w:numPr>
        <w:rPr>
          <w:szCs w:val="24"/>
        </w:rPr>
      </w:pPr>
      <w:r>
        <w:rPr>
          <w:szCs w:val="24"/>
        </w:rPr>
        <w:t xml:space="preserve">However, this system would likely have some trade-offs when utilised on the physical design. </w:t>
      </w:r>
      <w:r w:rsidR="003960AA">
        <w:rPr>
          <w:szCs w:val="24"/>
        </w:rPr>
        <w:t xml:space="preserve">This would include mostly cost due to the size of the control system, as well as maintenance and complexity disadvantages. These trade-offs are difficult to quantify due to the theoretical nature of the analysis conducted and would require a full-scale trial to understand the impact on the product. </w:t>
      </w:r>
    </w:p>
    <w:p w14:paraId="41FB7026" w14:textId="77777777" w:rsidR="003960AA" w:rsidRDefault="003960AA">
      <w:pPr>
        <w:spacing w:before="0"/>
        <w:jc w:val="left"/>
        <w:rPr>
          <w:kern w:val="28"/>
          <w:sz w:val="22"/>
          <w:szCs w:val="24"/>
        </w:rPr>
      </w:pPr>
      <w:r>
        <w:rPr>
          <w:szCs w:val="24"/>
        </w:rPr>
        <w:br w:type="page"/>
      </w:r>
    </w:p>
    <w:bookmarkStart w:id="20" w:name="_Toc90986432" w:displacedByCustomXml="next"/>
    <w:sdt>
      <w:sdtPr>
        <w:rPr>
          <w:b w:val="0"/>
          <w:noProof w:val="0"/>
          <w:kern w:val="0"/>
          <w:sz w:val="22"/>
        </w:rPr>
        <w:id w:val="1795016050"/>
        <w:docPartObj>
          <w:docPartGallery w:val="Bibliographies"/>
          <w:docPartUnique/>
        </w:docPartObj>
      </w:sdtPr>
      <w:sdtEndPr>
        <w:rPr>
          <w:sz w:val="24"/>
        </w:rPr>
      </w:sdtEndPr>
      <w:sdtContent>
        <w:p w14:paraId="742A3C03" w14:textId="77777777" w:rsidR="00B52A03" w:rsidRPr="006D511A" w:rsidRDefault="00B52A03" w:rsidP="00B52A03">
          <w:pPr>
            <w:pStyle w:val="Heading1"/>
          </w:pPr>
          <w:r w:rsidRPr="006D511A">
            <w:t>Bibliography</w:t>
          </w:r>
          <w:bookmarkEnd w:id="20"/>
        </w:p>
        <w:sdt>
          <w:sdtPr>
            <w:id w:val="111145805"/>
            <w:bibliography/>
          </w:sdtPr>
          <w:sdtEndPr/>
          <w:sdtContent>
            <w:p w14:paraId="5ECA9378" w14:textId="77777777" w:rsidR="00577B8A" w:rsidRDefault="00B52A03" w:rsidP="00B52A03">
              <w:pPr>
                <w:rPr>
                  <w:rFonts w:ascii="Times New Roman" w:hAnsi="Times New Roman"/>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7984"/>
              </w:tblGrid>
              <w:tr w:rsidR="00577B8A" w14:paraId="74BED87B" w14:textId="77777777">
                <w:trPr>
                  <w:divId w:val="1534688462"/>
                  <w:tblCellSpacing w:w="15" w:type="dxa"/>
                </w:trPr>
                <w:tc>
                  <w:tcPr>
                    <w:tcW w:w="50" w:type="pct"/>
                    <w:hideMark/>
                  </w:tcPr>
                  <w:p w14:paraId="10ADBE70" w14:textId="47533950" w:rsidR="00577B8A" w:rsidRDefault="00577B8A">
                    <w:pPr>
                      <w:pStyle w:val="Bibliography"/>
                      <w:rPr>
                        <w:noProof/>
                        <w:szCs w:val="24"/>
                      </w:rPr>
                    </w:pPr>
                    <w:r>
                      <w:rPr>
                        <w:noProof/>
                      </w:rPr>
                      <w:t xml:space="preserve">[1] </w:t>
                    </w:r>
                  </w:p>
                </w:tc>
                <w:tc>
                  <w:tcPr>
                    <w:tcW w:w="0" w:type="auto"/>
                    <w:hideMark/>
                  </w:tcPr>
                  <w:p w14:paraId="746F8143" w14:textId="77777777" w:rsidR="00577B8A" w:rsidRDefault="00577B8A">
                    <w:pPr>
                      <w:pStyle w:val="Bibliography"/>
                      <w:rPr>
                        <w:noProof/>
                      </w:rPr>
                    </w:pPr>
                    <w:r>
                      <w:rPr>
                        <w:noProof/>
                      </w:rPr>
                      <w:t xml:space="preserve">S. A. Frank, Control Theory Tutorial: Basic Concepts Illustrated by Software Examples, Springer Nature, 2018. </w:t>
                    </w:r>
                  </w:p>
                </w:tc>
              </w:tr>
              <w:tr w:rsidR="00577B8A" w14:paraId="64021436" w14:textId="77777777">
                <w:trPr>
                  <w:divId w:val="1534688462"/>
                  <w:tblCellSpacing w:w="15" w:type="dxa"/>
                </w:trPr>
                <w:tc>
                  <w:tcPr>
                    <w:tcW w:w="50" w:type="pct"/>
                    <w:hideMark/>
                  </w:tcPr>
                  <w:p w14:paraId="5883CB50" w14:textId="77777777" w:rsidR="00577B8A" w:rsidRDefault="00577B8A">
                    <w:pPr>
                      <w:pStyle w:val="Bibliography"/>
                      <w:rPr>
                        <w:noProof/>
                      </w:rPr>
                    </w:pPr>
                    <w:r>
                      <w:rPr>
                        <w:noProof/>
                      </w:rPr>
                      <w:t xml:space="preserve">[2] </w:t>
                    </w:r>
                  </w:p>
                </w:tc>
                <w:tc>
                  <w:tcPr>
                    <w:tcW w:w="0" w:type="auto"/>
                    <w:hideMark/>
                  </w:tcPr>
                  <w:p w14:paraId="531B93CD" w14:textId="77777777" w:rsidR="00577B8A" w:rsidRDefault="00577B8A">
                    <w:pPr>
                      <w:pStyle w:val="Bibliography"/>
                      <w:rPr>
                        <w:noProof/>
                      </w:rPr>
                    </w:pPr>
                    <w:r>
                      <w:rPr>
                        <w:noProof/>
                      </w:rPr>
                      <w:t xml:space="preserve">R. C. D. Robert H Bishop, Modern control systems, Pearson Education Limited, 2017. </w:t>
                    </w:r>
                  </w:p>
                </w:tc>
              </w:tr>
              <w:tr w:rsidR="00577B8A" w14:paraId="31F212F5" w14:textId="77777777">
                <w:trPr>
                  <w:divId w:val="1534688462"/>
                  <w:tblCellSpacing w:w="15" w:type="dxa"/>
                </w:trPr>
                <w:tc>
                  <w:tcPr>
                    <w:tcW w:w="50" w:type="pct"/>
                    <w:hideMark/>
                  </w:tcPr>
                  <w:p w14:paraId="3ECE354F" w14:textId="77777777" w:rsidR="00577B8A" w:rsidRDefault="00577B8A">
                    <w:pPr>
                      <w:pStyle w:val="Bibliography"/>
                      <w:rPr>
                        <w:noProof/>
                      </w:rPr>
                    </w:pPr>
                    <w:r>
                      <w:rPr>
                        <w:noProof/>
                      </w:rPr>
                      <w:t xml:space="preserve">[3] </w:t>
                    </w:r>
                  </w:p>
                </w:tc>
                <w:tc>
                  <w:tcPr>
                    <w:tcW w:w="0" w:type="auto"/>
                    <w:hideMark/>
                  </w:tcPr>
                  <w:p w14:paraId="07DFDB70" w14:textId="77777777" w:rsidR="00577B8A" w:rsidRDefault="00577B8A">
                    <w:pPr>
                      <w:pStyle w:val="Bibliography"/>
                      <w:rPr>
                        <w:noProof/>
                      </w:rPr>
                    </w:pPr>
                    <w:r>
                      <w:rPr>
                        <w:noProof/>
                      </w:rPr>
                      <w:t xml:space="preserve">P. C. Chau, Process Control: A First Course with MATLAB, Cambridge University Press, 2012. </w:t>
                    </w:r>
                  </w:p>
                </w:tc>
              </w:tr>
              <w:tr w:rsidR="00577B8A" w14:paraId="6B3ED881" w14:textId="77777777">
                <w:trPr>
                  <w:divId w:val="1534688462"/>
                  <w:tblCellSpacing w:w="15" w:type="dxa"/>
                </w:trPr>
                <w:tc>
                  <w:tcPr>
                    <w:tcW w:w="50" w:type="pct"/>
                    <w:hideMark/>
                  </w:tcPr>
                  <w:p w14:paraId="2ECE0E7B" w14:textId="77777777" w:rsidR="00577B8A" w:rsidRDefault="00577B8A">
                    <w:pPr>
                      <w:pStyle w:val="Bibliography"/>
                      <w:rPr>
                        <w:noProof/>
                      </w:rPr>
                    </w:pPr>
                    <w:r>
                      <w:rPr>
                        <w:noProof/>
                      </w:rPr>
                      <w:t xml:space="preserve">[4] </w:t>
                    </w:r>
                  </w:p>
                </w:tc>
                <w:tc>
                  <w:tcPr>
                    <w:tcW w:w="0" w:type="auto"/>
                    <w:hideMark/>
                  </w:tcPr>
                  <w:p w14:paraId="320E577B" w14:textId="77777777" w:rsidR="00577B8A" w:rsidRDefault="00577B8A">
                    <w:pPr>
                      <w:pStyle w:val="Bibliography"/>
                      <w:rPr>
                        <w:noProof/>
                      </w:rPr>
                    </w:pPr>
                    <w:r>
                      <w:rPr>
                        <w:noProof/>
                      </w:rPr>
                      <w:t xml:space="preserve">L. Wang, PID control system design and automatic tuning using MatLab/Simulink, IEEE Press, 2020. </w:t>
                    </w:r>
                  </w:p>
                </w:tc>
              </w:tr>
              <w:tr w:rsidR="00577B8A" w14:paraId="7ACB2F47" w14:textId="77777777">
                <w:trPr>
                  <w:divId w:val="1534688462"/>
                  <w:tblCellSpacing w:w="15" w:type="dxa"/>
                </w:trPr>
                <w:tc>
                  <w:tcPr>
                    <w:tcW w:w="50" w:type="pct"/>
                    <w:hideMark/>
                  </w:tcPr>
                  <w:p w14:paraId="6504D05C" w14:textId="77777777" w:rsidR="00577B8A" w:rsidRDefault="00577B8A">
                    <w:pPr>
                      <w:pStyle w:val="Bibliography"/>
                      <w:rPr>
                        <w:noProof/>
                      </w:rPr>
                    </w:pPr>
                    <w:r>
                      <w:rPr>
                        <w:noProof/>
                      </w:rPr>
                      <w:t xml:space="preserve">[5] </w:t>
                    </w:r>
                  </w:p>
                </w:tc>
                <w:tc>
                  <w:tcPr>
                    <w:tcW w:w="0" w:type="auto"/>
                    <w:hideMark/>
                  </w:tcPr>
                  <w:p w14:paraId="04BA513C" w14:textId="77777777" w:rsidR="00577B8A" w:rsidRDefault="00577B8A">
                    <w:pPr>
                      <w:pStyle w:val="Bibliography"/>
                      <w:rPr>
                        <w:noProof/>
                      </w:rPr>
                    </w:pPr>
                    <w:r>
                      <w:rPr>
                        <w:noProof/>
                      </w:rPr>
                      <w:t xml:space="preserve">J. S. Andrew Butterfield, A Dictionary of Electronics and Electrical Engineering (5 ed.), Oxford University Press, 2018. </w:t>
                    </w:r>
                  </w:p>
                </w:tc>
              </w:tr>
              <w:tr w:rsidR="00577B8A" w14:paraId="142B80DE" w14:textId="77777777">
                <w:trPr>
                  <w:divId w:val="1534688462"/>
                  <w:tblCellSpacing w:w="15" w:type="dxa"/>
                </w:trPr>
                <w:tc>
                  <w:tcPr>
                    <w:tcW w:w="50" w:type="pct"/>
                    <w:hideMark/>
                  </w:tcPr>
                  <w:p w14:paraId="5FE1B7BE" w14:textId="77777777" w:rsidR="00577B8A" w:rsidRDefault="00577B8A">
                    <w:pPr>
                      <w:pStyle w:val="Bibliography"/>
                      <w:rPr>
                        <w:noProof/>
                      </w:rPr>
                    </w:pPr>
                    <w:r>
                      <w:rPr>
                        <w:noProof/>
                      </w:rPr>
                      <w:t xml:space="preserve">[6] </w:t>
                    </w:r>
                  </w:p>
                </w:tc>
                <w:tc>
                  <w:tcPr>
                    <w:tcW w:w="0" w:type="auto"/>
                    <w:hideMark/>
                  </w:tcPr>
                  <w:p w14:paraId="7152E516" w14:textId="77777777" w:rsidR="00577B8A" w:rsidRDefault="00577B8A">
                    <w:pPr>
                      <w:pStyle w:val="Bibliography"/>
                      <w:rPr>
                        <w:noProof/>
                      </w:rPr>
                    </w:pPr>
                    <w:r>
                      <w:rPr>
                        <w:noProof/>
                      </w:rPr>
                      <w:t xml:space="preserve">R. Baraniuk, Signals and Systems, 2013. </w:t>
                    </w:r>
                  </w:p>
                </w:tc>
              </w:tr>
              <w:tr w:rsidR="00577B8A" w14:paraId="5EA71783" w14:textId="77777777">
                <w:trPr>
                  <w:divId w:val="1534688462"/>
                  <w:tblCellSpacing w:w="15" w:type="dxa"/>
                </w:trPr>
                <w:tc>
                  <w:tcPr>
                    <w:tcW w:w="50" w:type="pct"/>
                    <w:hideMark/>
                  </w:tcPr>
                  <w:p w14:paraId="63FB927F" w14:textId="77777777" w:rsidR="00577B8A" w:rsidRDefault="00577B8A">
                    <w:pPr>
                      <w:pStyle w:val="Bibliography"/>
                      <w:rPr>
                        <w:noProof/>
                      </w:rPr>
                    </w:pPr>
                    <w:r>
                      <w:rPr>
                        <w:noProof/>
                      </w:rPr>
                      <w:t xml:space="preserve">[7] </w:t>
                    </w:r>
                  </w:p>
                </w:tc>
                <w:tc>
                  <w:tcPr>
                    <w:tcW w:w="0" w:type="auto"/>
                    <w:hideMark/>
                  </w:tcPr>
                  <w:p w14:paraId="453007C6" w14:textId="77777777" w:rsidR="00577B8A" w:rsidRDefault="00577B8A">
                    <w:pPr>
                      <w:pStyle w:val="Bibliography"/>
                      <w:rPr>
                        <w:noProof/>
                      </w:rPr>
                    </w:pPr>
                    <w:r>
                      <w:rPr>
                        <w:noProof/>
                      </w:rPr>
                      <w:t>NavWeapons, “20mm Phalanx Close-in Weapon System (CIWS),” NavWeapons, 05 March 2018. [Online]. Available: http://www.navweaps.com/Weapons/WNUS_Phalanx.php. [Accessed 21 December 2021].</w:t>
                    </w:r>
                  </w:p>
                </w:tc>
              </w:tr>
              <w:tr w:rsidR="00577B8A" w14:paraId="6BBDA9B2" w14:textId="77777777">
                <w:trPr>
                  <w:divId w:val="1534688462"/>
                  <w:tblCellSpacing w:w="15" w:type="dxa"/>
                </w:trPr>
                <w:tc>
                  <w:tcPr>
                    <w:tcW w:w="50" w:type="pct"/>
                    <w:hideMark/>
                  </w:tcPr>
                  <w:p w14:paraId="4B3DDB99" w14:textId="77777777" w:rsidR="00577B8A" w:rsidRDefault="00577B8A">
                    <w:pPr>
                      <w:pStyle w:val="Bibliography"/>
                      <w:rPr>
                        <w:noProof/>
                      </w:rPr>
                    </w:pPr>
                    <w:r>
                      <w:rPr>
                        <w:noProof/>
                      </w:rPr>
                      <w:t xml:space="preserve">[8] </w:t>
                    </w:r>
                  </w:p>
                </w:tc>
                <w:tc>
                  <w:tcPr>
                    <w:tcW w:w="0" w:type="auto"/>
                    <w:hideMark/>
                  </w:tcPr>
                  <w:p w14:paraId="1F1E62B6" w14:textId="77777777" w:rsidR="00577B8A" w:rsidRDefault="00577B8A">
                    <w:pPr>
                      <w:pStyle w:val="Bibliography"/>
                      <w:rPr>
                        <w:noProof/>
                      </w:rPr>
                    </w:pPr>
                    <w:r>
                      <w:rPr>
                        <w:noProof/>
                      </w:rPr>
                      <w:t>S. Mosey, “ACDA5011_sem1_CW1_2021_22 - Assignment Brief,” 2021.</w:t>
                    </w:r>
                  </w:p>
                </w:tc>
              </w:tr>
              <w:tr w:rsidR="00577B8A" w14:paraId="1F6B2942" w14:textId="77777777">
                <w:trPr>
                  <w:divId w:val="1534688462"/>
                  <w:tblCellSpacing w:w="15" w:type="dxa"/>
                </w:trPr>
                <w:tc>
                  <w:tcPr>
                    <w:tcW w:w="50" w:type="pct"/>
                    <w:hideMark/>
                  </w:tcPr>
                  <w:p w14:paraId="6623F9BD" w14:textId="77777777" w:rsidR="00577B8A" w:rsidRDefault="00577B8A">
                    <w:pPr>
                      <w:pStyle w:val="Bibliography"/>
                      <w:rPr>
                        <w:noProof/>
                      </w:rPr>
                    </w:pPr>
                    <w:r>
                      <w:rPr>
                        <w:noProof/>
                      </w:rPr>
                      <w:t xml:space="preserve">[9] </w:t>
                    </w:r>
                  </w:p>
                </w:tc>
                <w:tc>
                  <w:tcPr>
                    <w:tcW w:w="0" w:type="auto"/>
                    <w:hideMark/>
                  </w:tcPr>
                  <w:p w14:paraId="0D30AD0B" w14:textId="77777777" w:rsidR="00577B8A" w:rsidRDefault="00577B8A">
                    <w:pPr>
                      <w:pStyle w:val="Bibliography"/>
                      <w:rPr>
                        <w:noProof/>
                      </w:rPr>
                    </w:pPr>
                    <w:r>
                      <w:rPr>
                        <w:noProof/>
                      </w:rPr>
                      <w:t xml:space="preserve">R. M. M. Karl Johan Åström, Feedback Systems: An Introduction for Scientitsts and Engineers, Princeton University Press, 2008. </w:t>
                    </w:r>
                  </w:p>
                </w:tc>
              </w:tr>
              <w:tr w:rsidR="00577B8A" w14:paraId="62C4372C" w14:textId="77777777">
                <w:trPr>
                  <w:divId w:val="1534688462"/>
                  <w:tblCellSpacing w:w="15" w:type="dxa"/>
                </w:trPr>
                <w:tc>
                  <w:tcPr>
                    <w:tcW w:w="50" w:type="pct"/>
                    <w:hideMark/>
                  </w:tcPr>
                  <w:p w14:paraId="6D1A8D89" w14:textId="77777777" w:rsidR="00577B8A" w:rsidRDefault="00577B8A">
                    <w:pPr>
                      <w:pStyle w:val="Bibliography"/>
                      <w:rPr>
                        <w:noProof/>
                      </w:rPr>
                    </w:pPr>
                    <w:r>
                      <w:rPr>
                        <w:noProof/>
                      </w:rPr>
                      <w:t xml:space="preserve">[10] </w:t>
                    </w:r>
                  </w:p>
                </w:tc>
                <w:tc>
                  <w:tcPr>
                    <w:tcW w:w="0" w:type="auto"/>
                    <w:hideMark/>
                  </w:tcPr>
                  <w:p w14:paraId="2EB4A254" w14:textId="77777777" w:rsidR="00577B8A" w:rsidRDefault="00577B8A">
                    <w:pPr>
                      <w:pStyle w:val="Bibliography"/>
                      <w:rPr>
                        <w:noProof/>
                      </w:rPr>
                    </w:pPr>
                    <w:r>
                      <w:rPr>
                        <w:noProof/>
                      </w:rPr>
                      <w:t>Department of Mechanical Engineering, “Analysis and Design of Feedback Control Systems,” [Online]. Available: https://web.mit.edu/2.14/www/Handouts/PoleZero.pdf. [Accessed 21 December 2021].</w:t>
                    </w:r>
                  </w:p>
                </w:tc>
              </w:tr>
            </w:tbl>
            <w:p w14:paraId="1C8577D7" w14:textId="77777777" w:rsidR="00577B8A" w:rsidRDefault="00577B8A">
              <w:pPr>
                <w:divId w:val="1534688462"/>
                <w:rPr>
                  <w:noProof/>
                </w:rPr>
              </w:pPr>
            </w:p>
            <w:p w14:paraId="134D3781" w14:textId="6A6CE6FC" w:rsidR="00B52A03" w:rsidRDefault="00B52A03" w:rsidP="00B52A03">
              <w:r>
                <w:rPr>
                  <w:b/>
                  <w:bCs/>
                  <w:noProof/>
                </w:rPr>
                <w:fldChar w:fldCharType="end"/>
              </w:r>
            </w:p>
          </w:sdtContent>
        </w:sdt>
      </w:sdtContent>
    </w:sdt>
    <w:p w14:paraId="1456FF72" w14:textId="77777777" w:rsidR="00B52A03" w:rsidRDefault="00B52A03" w:rsidP="00B52A03">
      <w:pPr>
        <w:pStyle w:val="Heading1"/>
        <w:numPr>
          <w:ilvl w:val="0"/>
          <w:numId w:val="0"/>
        </w:numPr>
        <w:rPr>
          <w:sz w:val="22"/>
        </w:rPr>
      </w:pPr>
    </w:p>
    <w:p w14:paraId="2CFA3313" w14:textId="43919E13" w:rsidR="006040EB" w:rsidRDefault="006040EB" w:rsidP="003E12D9">
      <w:pPr>
        <w:pStyle w:val="BodyText1"/>
        <w:numPr>
          <w:ilvl w:val="0"/>
          <w:numId w:val="0"/>
        </w:numPr>
      </w:pPr>
    </w:p>
    <w:p w14:paraId="31834BB7" w14:textId="0BD47325" w:rsidR="006040EB" w:rsidRDefault="006040EB" w:rsidP="006040EB"/>
    <w:p w14:paraId="4EA23A0F" w14:textId="77777777" w:rsidR="00CD7D82" w:rsidRDefault="00CD7D82" w:rsidP="006040EB">
      <w:pPr>
        <w:sectPr w:rsidR="00CD7D82" w:rsidSect="00540D8C">
          <w:headerReference w:type="even" r:id="rId37"/>
          <w:headerReference w:type="default" r:id="rId38"/>
          <w:footerReference w:type="even" r:id="rId39"/>
          <w:footerReference w:type="default" r:id="rId40"/>
          <w:headerReference w:type="first" r:id="rId41"/>
          <w:footerReference w:type="first" r:id="rId42"/>
          <w:pgSz w:w="11907" w:h="16840" w:code="9"/>
          <w:pgMar w:top="1440" w:right="1440" w:bottom="1440" w:left="1440" w:header="720" w:footer="680" w:gutter="567"/>
          <w:cols w:space="720"/>
          <w:formProt w:val="0"/>
          <w:docGrid w:linePitch="326"/>
        </w:sectPr>
      </w:pPr>
    </w:p>
    <w:p w14:paraId="0BF3CCF8" w14:textId="5B68858F" w:rsidR="00A105F9" w:rsidRDefault="00CA64E9" w:rsidP="006040EB">
      <w:pPr>
        <w:rPr>
          <w:b/>
          <w:sz w:val="28"/>
        </w:rPr>
      </w:pPr>
      <w:r>
        <w:rPr>
          <w:b/>
          <w:sz w:val="28"/>
        </w:rPr>
        <w:lastRenderedPageBreak/>
        <w:t xml:space="preserve">ANNEX 1 </w:t>
      </w:r>
    </w:p>
    <w:p w14:paraId="53D8A53A" w14:textId="1ED2F068" w:rsidR="00CA64E9" w:rsidRDefault="00CA64E9" w:rsidP="006040EB">
      <w:pPr>
        <w:rPr>
          <w:sz w:val="22"/>
        </w:rPr>
      </w:pPr>
    </w:p>
    <w:p w14:paraId="1D5D754A" w14:textId="0A7799E5" w:rsidR="00CA64E9" w:rsidRDefault="00CA64E9" w:rsidP="006040EB">
      <w:pPr>
        <w:rPr>
          <w:sz w:val="22"/>
        </w:rPr>
      </w:pPr>
      <w:r>
        <w:rPr>
          <w:sz w:val="22"/>
        </w:rPr>
        <w:t xml:space="preserve">The following equations are calculations done to achieve a whole system transfer function using given values from the task brief. </w:t>
      </w:r>
    </w:p>
    <w:p w14:paraId="5D5A1058" w14:textId="77777777" w:rsidR="00CA64E9" w:rsidRPr="00CA64E9" w:rsidRDefault="00CA64E9" w:rsidP="006040EB">
      <w:pPr>
        <w:rPr>
          <w:sz w:val="22"/>
        </w:rPr>
      </w:pPr>
    </w:p>
    <w:p w14:paraId="70520FF4" w14:textId="7A3986C2" w:rsidR="00777DDA" w:rsidRDefault="006040EB" w:rsidP="006040EB">
      <w:r>
        <w:t xml:space="preserve">A = </w:t>
      </w:r>
      <w:r w:rsidR="00612F5D">
        <w:t>3</w:t>
      </w:r>
    </w:p>
    <w:p w14:paraId="0AF20E21" w14:textId="3AD5A25A" w:rsidR="006040EB" w:rsidRDefault="006040EB" w:rsidP="006040EB">
      <w:r>
        <w:t xml:space="preserve">B = </w:t>
      </w:r>
      <w:r w:rsidR="00612F5D">
        <w:t>4</w:t>
      </w:r>
    </w:p>
    <w:p w14:paraId="1D0E0DCC" w14:textId="30C22479" w:rsidR="006040EB" w:rsidRDefault="006040EB" w:rsidP="006040EB">
      <w:r>
        <w:t xml:space="preserve">C = </w:t>
      </w:r>
      <w:r w:rsidR="00612F5D">
        <w:t>1</w:t>
      </w:r>
    </w:p>
    <w:p w14:paraId="7816D32C" w14:textId="4F9820C2" w:rsidR="006040EB" w:rsidRDefault="006040EB" w:rsidP="006040EB">
      <w:r>
        <w:t>Ki = 5.8007</w:t>
      </w:r>
    </w:p>
    <w:p w14:paraId="1A2D9E9A" w14:textId="3AA059D1" w:rsidR="006040EB" w:rsidRDefault="006040EB" w:rsidP="006040EB">
      <w:proofErr w:type="spellStart"/>
      <w:r>
        <w:t>Kp</w:t>
      </w:r>
      <w:proofErr w:type="spellEnd"/>
      <w:r>
        <w:t xml:space="preserve"> = 19.3741</w:t>
      </w:r>
    </w:p>
    <w:p w14:paraId="34A273A7" w14:textId="478846C4" w:rsidR="006040EB" w:rsidRDefault="006040EB" w:rsidP="006040EB">
      <w:proofErr w:type="spellStart"/>
      <w:r>
        <w:t>Kd</w:t>
      </w:r>
      <w:proofErr w:type="spellEnd"/>
      <w:r>
        <w:t xml:space="preserve"> = 15.0321</w:t>
      </w:r>
    </w:p>
    <w:p w14:paraId="520FB6B4" w14:textId="5C597A79" w:rsidR="00914709" w:rsidRDefault="006040EB" w:rsidP="006040EB">
      <w:r>
        <w:t>N = 571.3724</w:t>
      </w:r>
    </w:p>
    <w:p w14:paraId="6FBC4A7F" w14:textId="20EC3802" w:rsidR="00914709" w:rsidRDefault="00914709" w:rsidP="00914709"/>
    <w:p w14:paraId="212D7520" w14:textId="669A68B4" w:rsidR="00914709" w:rsidRDefault="00914709" w:rsidP="00914709">
      <w:r>
        <w:t xml:space="preserve">Add given values into transfer function equation. </w:t>
      </w:r>
    </w:p>
    <w:p w14:paraId="29370B02" w14:textId="21CD39D8" w:rsidR="006040EB" w:rsidRPr="00914709" w:rsidRDefault="00914709" w:rsidP="00914709">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14:paraId="5930E584" w14:textId="0ACBBD51" w:rsidR="00914709" w:rsidRDefault="00914709" w:rsidP="00914709">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oMath>
      </m:oMathPara>
    </w:p>
    <w:p w14:paraId="452A9375" w14:textId="7A428FFD" w:rsidR="00914709" w:rsidRDefault="00914709" w:rsidP="00914709">
      <w:r>
        <w:t>Transfer function of the PID controller is</w:t>
      </w:r>
    </w:p>
    <w:p w14:paraId="669ACD60" w14:textId="288FF6E7" w:rsidR="00914709" w:rsidRPr="00914709" w:rsidRDefault="00BE4840" w:rsidP="00914709">
      <m:oMathPara>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53BB8E97" w14:textId="380F9C6A" w:rsidR="00914709" w:rsidRPr="00914709" w:rsidRDefault="00914709" w:rsidP="00914709">
      <m:oMathPara>
        <m:oMath>
          <m:r>
            <w:rPr>
              <w:rFonts w:ascii="Cambria Math" w:hAnsi="Cambria Math"/>
            </w:rPr>
            <w:lastRenderedPageBreak/>
            <m:t>19.3741+</m:t>
          </m:r>
          <m:f>
            <m:fPr>
              <m:ctrlPr>
                <w:rPr>
                  <w:rFonts w:ascii="Cambria Math" w:hAnsi="Cambria Math"/>
                  <w:i/>
                </w:rPr>
              </m:ctrlPr>
            </m:fPr>
            <m:num>
              <m:r>
                <w:rPr>
                  <w:rFonts w:ascii="Cambria Math" w:hAnsi="Cambria Math"/>
                </w:rPr>
                <m:t>5.8007</m:t>
              </m:r>
            </m:num>
            <m:den>
              <m:r>
                <w:rPr>
                  <w:rFonts w:ascii="Cambria Math" w:hAnsi="Cambria Math"/>
                </w:rPr>
                <m:t>s</m:t>
              </m:r>
            </m:den>
          </m:f>
          <m:r>
            <w:rPr>
              <w:rFonts w:ascii="Cambria Math" w:hAnsi="Cambria Math"/>
            </w:rPr>
            <m:t>+15.0321</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571.3724</m:t>
                  </m:r>
                </m:den>
              </m:f>
              <m:r>
                <w:rPr>
                  <w:rFonts w:ascii="Cambria Math" w:hAnsi="Cambria Math"/>
                </w:rPr>
                <m:t>s+1</m:t>
              </m:r>
            </m:den>
          </m:f>
          <m:r>
            <w:rPr>
              <w:rFonts w:ascii="Cambria Math" w:hAnsi="Cambria Math"/>
            </w:rPr>
            <m:t xml:space="preserve"> </m:t>
          </m:r>
        </m:oMath>
      </m:oMathPara>
    </w:p>
    <w:p w14:paraId="49F05BB9" w14:textId="77777777" w:rsidR="00914709" w:rsidRPr="00914709" w:rsidRDefault="00914709" w:rsidP="00914709"/>
    <w:p w14:paraId="2E4BB81B" w14:textId="1B5BA333" w:rsidR="00914709" w:rsidRDefault="00914709" w:rsidP="00914709">
      <w:r>
        <w:t>To calculate the forward path transfer function of the system, the controller’s transfer function must be multiplied by the transfer function of the process:</w:t>
      </w:r>
    </w:p>
    <w:p w14:paraId="62AFED1C" w14:textId="03600434" w:rsidR="00914709" w:rsidRPr="006703FA" w:rsidRDefault="00BE4840" w:rsidP="00914709">
      <m:oMathPara>
        <m:oMath>
          <m:d>
            <m:dPr>
              <m:ctrlPr>
                <w:rPr>
                  <w:rFonts w:ascii="Cambria Math" w:hAnsi="Cambria Math"/>
                  <w:i/>
                </w:rPr>
              </m:ctrlPr>
            </m:dPr>
            <m:e>
              <m:r>
                <w:rPr>
                  <w:rFonts w:ascii="Cambria Math" w:hAnsi="Cambria Math"/>
                </w:rPr>
                <m:t>19.3741+</m:t>
              </m:r>
              <m:f>
                <m:fPr>
                  <m:ctrlPr>
                    <w:rPr>
                      <w:rFonts w:ascii="Cambria Math" w:hAnsi="Cambria Math"/>
                      <w:i/>
                    </w:rPr>
                  </m:ctrlPr>
                </m:fPr>
                <m:num>
                  <m:r>
                    <w:rPr>
                      <w:rFonts w:ascii="Cambria Math" w:hAnsi="Cambria Math"/>
                    </w:rPr>
                    <m:t>5.8007</m:t>
                  </m:r>
                </m:num>
                <m:den>
                  <m:r>
                    <w:rPr>
                      <w:rFonts w:ascii="Cambria Math" w:hAnsi="Cambria Math"/>
                    </w:rPr>
                    <m:t>s</m:t>
                  </m:r>
                </m:den>
              </m:f>
              <m:r>
                <w:rPr>
                  <w:rFonts w:ascii="Cambria Math" w:hAnsi="Cambria Math"/>
                </w:rPr>
                <m:t>+15.0321</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571.3724</m:t>
                      </m:r>
                    </m:den>
                  </m:f>
                  <m:r>
                    <w:rPr>
                      <w:rFonts w:ascii="Cambria Math" w:hAnsi="Cambria Math"/>
                    </w:rPr>
                    <m:t>s+1</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158DF78A" w14:textId="34B147DB" w:rsidR="006703FA" w:rsidRPr="006703FA" w:rsidRDefault="00BE4840" w:rsidP="00914709">
      <m:oMathPara>
        <m:oMath>
          <m:d>
            <m:dPr>
              <m:ctrlPr>
                <w:rPr>
                  <w:rFonts w:ascii="Cambria Math" w:hAnsi="Cambria Math"/>
                  <w:i/>
                </w:rPr>
              </m:ctrlPr>
            </m:dPr>
            <m:e>
              <m:r>
                <w:rPr>
                  <w:rFonts w:ascii="Cambria Math" w:hAnsi="Cambria Math"/>
                </w:rPr>
                <m:t>19.3741+</m:t>
              </m:r>
              <m:f>
                <m:fPr>
                  <m:ctrlPr>
                    <w:rPr>
                      <w:rFonts w:ascii="Cambria Math" w:hAnsi="Cambria Math"/>
                      <w:i/>
                    </w:rPr>
                  </m:ctrlPr>
                </m:fPr>
                <m:num>
                  <m:r>
                    <w:rPr>
                      <w:rFonts w:ascii="Cambria Math" w:hAnsi="Cambria Math"/>
                    </w:rPr>
                    <m:t>5.8007</m:t>
                  </m:r>
                </m:num>
                <m:den>
                  <m:r>
                    <w:rPr>
                      <w:rFonts w:ascii="Cambria Math" w:hAnsi="Cambria Math"/>
                    </w:rPr>
                    <m:t>s</m:t>
                  </m:r>
                </m:den>
              </m:f>
              <m:r>
                <w:rPr>
                  <w:rFonts w:ascii="Cambria Math" w:hAnsi="Cambria Math"/>
                </w:rPr>
                <m:t>+15.0321</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s+571.3724</m:t>
                      </m:r>
                    </m:num>
                    <m:den>
                      <m:r>
                        <w:rPr>
                          <w:rFonts w:ascii="Cambria Math" w:hAnsi="Cambria Math"/>
                        </w:rPr>
                        <m:t>571.3724</m:t>
                      </m:r>
                    </m:den>
                  </m:f>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2A371AAE" w14:textId="7B17D770" w:rsidR="006703FA" w:rsidRPr="00CD7D82" w:rsidRDefault="00BE4840" w:rsidP="006703FA">
      <m:oMathPara>
        <m:oMath>
          <m:d>
            <m:dPr>
              <m:ctrlPr>
                <w:rPr>
                  <w:rFonts w:ascii="Cambria Math" w:hAnsi="Cambria Math"/>
                  <w:i/>
                </w:rPr>
              </m:ctrlPr>
            </m:dPr>
            <m:e>
              <m:r>
                <w:rPr>
                  <w:rFonts w:ascii="Cambria Math" w:hAnsi="Cambria Math"/>
                </w:rPr>
                <m:t>19.3741+</m:t>
              </m:r>
              <m:f>
                <m:fPr>
                  <m:ctrlPr>
                    <w:rPr>
                      <w:rFonts w:ascii="Cambria Math" w:hAnsi="Cambria Math"/>
                      <w:i/>
                    </w:rPr>
                  </m:ctrlPr>
                </m:fPr>
                <m:num>
                  <m:r>
                    <w:rPr>
                      <w:rFonts w:ascii="Cambria Math" w:hAnsi="Cambria Math"/>
                    </w:rPr>
                    <m:t>5.8007</m:t>
                  </m:r>
                </m:num>
                <m:den>
                  <m:r>
                    <w:rPr>
                      <w:rFonts w:ascii="Cambria Math" w:hAnsi="Cambria Math"/>
                    </w:rPr>
                    <m:t>s</m:t>
                  </m:r>
                </m:den>
              </m:f>
              <m:r>
                <w:rPr>
                  <w:rFonts w:ascii="Cambria Math" w:hAnsi="Cambria Math"/>
                </w:rPr>
                <m:t>+15.0321</m:t>
              </m:r>
              <m:d>
                <m:dPr>
                  <m:ctrlPr>
                    <w:rPr>
                      <w:rFonts w:ascii="Cambria Math" w:hAnsi="Cambria Math"/>
                      <w:i/>
                    </w:rPr>
                  </m:ctrlPr>
                </m:dPr>
                <m:e>
                  <m:r>
                    <w:rPr>
                      <w:rFonts w:ascii="Cambria Math" w:hAnsi="Cambria Math"/>
                    </w:rPr>
                    <m:t>s</m:t>
                  </m:r>
                  <m:d>
                    <m:dPr>
                      <m:ctrlPr>
                        <w:rPr>
                          <w:rFonts w:ascii="Cambria Math" w:hAnsi="Cambria Math"/>
                          <w:i/>
                        </w:rPr>
                      </m:ctrlPr>
                    </m:dPr>
                    <m:e>
                      <m:f>
                        <m:fPr>
                          <m:ctrlPr>
                            <w:rPr>
                              <w:rFonts w:ascii="Cambria Math" w:hAnsi="Cambria Math"/>
                              <w:i/>
                            </w:rPr>
                          </m:ctrlPr>
                        </m:fPr>
                        <m:num>
                          <m:r>
                            <w:rPr>
                              <w:rFonts w:ascii="Cambria Math" w:hAnsi="Cambria Math"/>
                            </w:rPr>
                            <m:t>571.3724</m:t>
                          </m:r>
                        </m:num>
                        <m:den>
                          <m:r>
                            <w:rPr>
                              <w:rFonts w:ascii="Cambria Math" w:hAnsi="Cambria Math"/>
                            </w:rPr>
                            <m:t>s+571.3724</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4F31F864" w14:textId="6977EAA5" w:rsidR="00CD7D82" w:rsidRPr="00CD7D82" w:rsidRDefault="00BE4840" w:rsidP="00CD7D82">
      <m:oMathPara>
        <m:oMath>
          <m:d>
            <m:dPr>
              <m:ctrlPr>
                <w:rPr>
                  <w:rFonts w:ascii="Cambria Math" w:hAnsi="Cambria Math"/>
                  <w:i/>
                </w:rPr>
              </m:ctrlPr>
            </m:dPr>
            <m:e>
              <m:r>
                <w:rPr>
                  <w:rFonts w:ascii="Cambria Math" w:hAnsi="Cambria Math"/>
                </w:rPr>
                <m:t>19.3741+</m:t>
              </m:r>
              <m:f>
                <m:fPr>
                  <m:ctrlPr>
                    <w:rPr>
                      <w:rFonts w:ascii="Cambria Math" w:hAnsi="Cambria Math"/>
                      <w:i/>
                    </w:rPr>
                  </m:ctrlPr>
                </m:fPr>
                <m:num>
                  <m:r>
                    <w:rPr>
                      <w:rFonts w:ascii="Cambria Math" w:hAnsi="Cambria Math"/>
                    </w:rPr>
                    <m:t>5.8007</m:t>
                  </m:r>
                </m:num>
                <m:den>
                  <m:r>
                    <w:rPr>
                      <w:rFonts w:ascii="Cambria Math" w:hAnsi="Cambria Math"/>
                    </w:rPr>
                    <m:t>s</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8588.927s</m:t>
                      </m:r>
                    </m:num>
                    <m:den>
                      <m:r>
                        <w:rPr>
                          <w:rFonts w:ascii="Cambria Math" w:hAnsi="Cambria Math"/>
                        </w:rPr>
                        <m:t>s+571.3724</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3871A4B1" w14:textId="1B5FAFF2" w:rsidR="00CD7D82" w:rsidRPr="006703FA" w:rsidRDefault="00BE4840" w:rsidP="00CD7D82">
      <m:oMathPara>
        <m:oMath>
          <m:d>
            <m:dPr>
              <m:ctrlPr>
                <w:rPr>
                  <w:rFonts w:ascii="Cambria Math" w:hAnsi="Cambria Math"/>
                  <w:i/>
                </w:rPr>
              </m:ctrlPr>
            </m:dPr>
            <m:e>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s</m:t>
                          </m:r>
                          <m:d>
                            <m:dPr>
                              <m:ctrlPr>
                                <w:rPr>
                                  <w:rFonts w:ascii="Cambria Math" w:hAnsi="Cambria Math"/>
                                  <w:i/>
                                </w:rPr>
                              </m:ctrlPr>
                            </m:dPr>
                            <m:e>
                              <m:r>
                                <w:rPr>
                                  <w:rFonts w:ascii="Cambria Math" w:hAnsi="Cambria Math"/>
                                </w:rPr>
                                <m:t>s+571.3724</m:t>
                              </m:r>
                            </m:e>
                          </m:d>
                        </m:e>
                      </m:d>
                      <m:r>
                        <w:rPr>
                          <w:rFonts w:ascii="Cambria Math" w:hAnsi="Cambria Math"/>
                        </w:rPr>
                        <m:t>×19.3741</m:t>
                      </m:r>
                    </m:e>
                  </m:d>
                  <m:r>
                    <w:rPr>
                      <w:rFonts w:ascii="Cambria Math" w:hAnsi="Cambria Math"/>
                    </w:rPr>
                    <m:t>+</m:t>
                  </m:r>
                  <m:d>
                    <m:dPr>
                      <m:ctrlPr>
                        <w:rPr>
                          <w:rFonts w:ascii="Cambria Math" w:hAnsi="Cambria Math"/>
                          <w:i/>
                        </w:rPr>
                      </m:ctrlPr>
                    </m:dPr>
                    <m:e>
                      <m:r>
                        <w:rPr>
                          <w:rFonts w:ascii="Cambria Math" w:hAnsi="Cambria Math"/>
                        </w:rPr>
                        <m:t>s+571.3724</m:t>
                      </m:r>
                    </m:e>
                  </m:d>
                  <m:r>
                    <w:rPr>
                      <w:rFonts w:ascii="Cambria Math" w:hAnsi="Cambria Math"/>
                    </w:rPr>
                    <m:t>5.8007+s</m:t>
                  </m:r>
                  <m:d>
                    <m:dPr>
                      <m:ctrlPr>
                        <w:rPr>
                          <w:rFonts w:ascii="Cambria Math" w:hAnsi="Cambria Math"/>
                          <w:i/>
                        </w:rPr>
                      </m:ctrlPr>
                    </m:dPr>
                    <m:e>
                      <m:r>
                        <w:rPr>
                          <w:rFonts w:ascii="Cambria Math" w:hAnsi="Cambria Math"/>
                        </w:rPr>
                        <m:t>8588.927s</m:t>
                      </m:r>
                    </m:e>
                  </m:d>
                </m:num>
                <m:den>
                  <m:r>
                    <w:rPr>
                      <w:rFonts w:ascii="Cambria Math" w:hAnsi="Cambria Math"/>
                    </w:rPr>
                    <m:t>s</m:t>
                  </m:r>
                  <m:d>
                    <m:dPr>
                      <m:ctrlPr>
                        <w:rPr>
                          <w:rFonts w:ascii="Cambria Math" w:hAnsi="Cambria Math"/>
                          <w:i/>
                        </w:rPr>
                      </m:ctrlPr>
                    </m:dPr>
                    <m:e>
                      <m:r>
                        <w:rPr>
                          <w:rFonts w:ascii="Cambria Math" w:hAnsi="Cambria Math"/>
                        </w:rPr>
                        <m:t>s+571.3724</m:t>
                      </m:r>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0EB898E9" w14:textId="010D975C" w:rsidR="00744FFB" w:rsidRPr="00744FFB" w:rsidRDefault="00BE4840" w:rsidP="00744FFB">
      <m:oMathPara>
        <m:oMath>
          <m:d>
            <m:dPr>
              <m:ctrlPr>
                <w:rPr>
                  <w:rFonts w:ascii="Cambria Math" w:hAnsi="Cambria Math"/>
                </w:rPr>
              </m:ctrlPr>
            </m:dPr>
            <m:e>
              <m:f>
                <m:fPr>
                  <m:ctrlPr>
                    <w:rPr>
                      <w:rFonts w:ascii="Cambria Math" w:hAnsi="Cambria Math"/>
                      <w:i/>
                    </w:rPr>
                  </m:ctrlPr>
                </m:fPr>
                <m:num>
                  <m:r>
                    <w:rPr>
                      <w:rFonts w:ascii="Cambria Math" w:hAnsi="Cambria Math"/>
                    </w:rPr>
                    <m:t>19.3741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+11069.83s+</m:t>
                  </m:r>
                  <m:r>
                    <m:rPr>
                      <m:sty m:val="p"/>
                    </m:rPr>
                    <w:rPr>
                      <w:rFonts w:ascii="Cambria Math" w:hAnsi="Cambria Math"/>
                    </w:rPr>
                    <m:t>5.8007s+3314.36</m:t>
                  </m:r>
                  <m:r>
                    <w:rPr>
                      <w:rFonts w:ascii="Cambria Math" w:hAnsi="Cambria Math"/>
                    </w:rPr>
                    <m:t>+8588.927</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den>
              </m:f>
            </m:e>
          </m:d>
        </m:oMath>
      </m:oMathPara>
    </w:p>
    <w:p w14:paraId="07FC2058" w14:textId="474A7E40" w:rsidR="00744FFB" w:rsidRPr="00BC125E" w:rsidRDefault="00BE4840" w:rsidP="00744FFB">
      <m:oMathPara>
        <m:oMath>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e>
              </m:d>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+4s+1</m:t>
                  </m:r>
                </m:e>
              </m:d>
            </m:den>
          </m:f>
        </m:oMath>
      </m:oMathPara>
    </w:p>
    <w:p w14:paraId="67CA9B5C" w14:textId="50583FDB" w:rsidR="00744FFB" w:rsidRPr="00BC125E" w:rsidRDefault="00BE4840" w:rsidP="00744FFB">
      <m:oMathPara>
        <m:oMath>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+1714.12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+2285.49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oMath>
      </m:oMathPara>
    </w:p>
    <w:p w14:paraId="431CF610" w14:textId="4BFC2D7F" w:rsidR="00CD58CD" w:rsidRPr="00BC125E" w:rsidRDefault="00CD58CD" w:rsidP="00CD58CD">
      <w:r>
        <w:tab/>
      </w:r>
      <m:oMath>
        <m:r>
          <m:rPr>
            <m:sty m:val="p"/>
          </m:rPr>
          <w:rPr>
            <w:rFonts w:ascii="Cambria Math" w:hAnsi="Cambria Math"/>
          </w:rPr>
          <w:br/>
        </m:r>
      </m:oMath>
      <m:oMathPara>
        <m:oMath>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oMath>
      </m:oMathPara>
    </w:p>
    <w:p w14:paraId="766DFCC6" w14:textId="77777777" w:rsidR="00CD58CD" w:rsidRPr="00CD58CD" w:rsidRDefault="00CD58CD" w:rsidP="00CD58CD">
      <w:pPr>
        <w:spacing w:before="0"/>
        <w:jc w:val="left"/>
        <w:rPr>
          <w:rFonts w:cs="Arial"/>
        </w:rPr>
      </w:pPr>
      <w:r w:rsidRPr="00CD58CD">
        <w:rPr>
          <w:rFonts w:cs="Arial"/>
        </w:rPr>
        <w:t xml:space="preserve">Now we remove the feedback loop and calculate the transfer function of the system as a whole. </w:t>
      </w:r>
    </w:p>
    <w:p w14:paraId="748737CB" w14:textId="77777777" w:rsidR="00CD58CD" w:rsidRPr="00CD58CD" w:rsidRDefault="00CD58CD" w:rsidP="00CD58CD">
      <w:pPr>
        <w:spacing w:before="0"/>
        <w:jc w:val="left"/>
        <w:rPr>
          <w:rFonts w:cs="Arial"/>
        </w:rPr>
      </w:pPr>
      <w:r w:rsidRPr="00CD58CD">
        <w:rPr>
          <w:rFonts w:cs="Arial"/>
        </w:rPr>
        <w:t>Using:</w:t>
      </w:r>
    </w:p>
    <w:p w14:paraId="027452B9" w14:textId="77777777" w:rsidR="00CD58CD" w:rsidRPr="00CD58CD" w:rsidRDefault="00CD58CD" w:rsidP="00CD58CD">
      <w:pPr>
        <w:spacing w:before="0"/>
        <w:jc w:val="left"/>
        <w:rPr>
          <w:rFonts w:ascii="Times New Roman" w:hAnsi="Times New Roman"/>
          <w:sz w:val="20"/>
        </w:rPr>
      </w:pPr>
    </w:p>
    <w:p w14:paraId="43962CF1" w14:textId="77777777" w:rsidR="00CD58CD" w:rsidRPr="00CD58CD" w:rsidRDefault="00CD58CD" w:rsidP="00CD58CD">
      <w:pPr>
        <w:spacing w:before="0"/>
        <w:jc w:val="left"/>
        <w:rPr>
          <w:rFonts w:ascii="Times New Roman" w:hAnsi="Times New Roman"/>
        </w:rPr>
      </w:pPr>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5CB0EAC8" w14:textId="6E07FA5F" w:rsidR="00CD7D82" w:rsidRPr="006703FA" w:rsidRDefault="00CD7D82" w:rsidP="00CD58CD">
      <w:pPr>
        <w:tabs>
          <w:tab w:val="left" w:pos="6105"/>
        </w:tabs>
      </w:pPr>
    </w:p>
    <w:p w14:paraId="03C4DE6E" w14:textId="77777777" w:rsidR="00CD58CD" w:rsidRPr="00CD58CD" w:rsidRDefault="00CD58CD" w:rsidP="00CD58CD">
      <w:pPr>
        <w:spacing w:before="0"/>
        <w:jc w:val="left"/>
        <w:rPr>
          <w:rFonts w:cs="Arial"/>
        </w:rPr>
      </w:pPr>
      <w:r w:rsidRPr="00CD58CD">
        <w:rPr>
          <w:rFonts w:cs="Arial"/>
        </w:rPr>
        <w:t xml:space="preserve">Where </w:t>
      </w:r>
      <w:r w:rsidRPr="00CD58CD">
        <w:rPr>
          <w:rFonts w:cs="Arial"/>
          <w:i/>
        </w:rPr>
        <w:t>TF</w:t>
      </w:r>
      <w:r w:rsidRPr="00CD58CD">
        <w:rPr>
          <w:rFonts w:cs="Arial"/>
        </w:rPr>
        <w:t xml:space="preserve"> is the transfer function of the whole system, </w:t>
      </w:r>
      <w:r w:rsidRPr="00CD58CD">
        <w:rPr>
          <w:rFonts w:cs="Arial"/>
          <w:i/>
        </w:rPr>
        <w:t>G</w:t>
      </w:r>
      <w:r w:rsidRPr="00CD58CD">
        <w:rPr>
          <w:rFonts w:cs="Arial"/>
        </w:rPr>
        <w:t xml:space="preserve"> is the forward path transfer function, and </w:t>
      </w:r>
      <w:r w:rsidRPr="00CD58CD">
        <w:rPr>
          <w:rFonts w:cs="Arial"/>
          <w:i/>
        </w:rPr>
        <w:t>H</w:t>
      </w:r>
      <w:r w:rsidRPr="00CD58CD">
        <w:rPr>
          <w:rFonts w:cs="Arial"/>
        </w:rPr>
        <w:t xml:space="preserve"> is the transfer function of the feedback loop, in this case </w:t>
      </w:r>
      <m:oMath>
        <m:r>
          <w:rPr>
            <w:rFonts w:ascii="Cambria Math" w:hAnsi="Cambria Math" w:cs="Arial"/>
          </w:rPr>
          <m:t>H=1</m:t>
        </m:r>
      </m:oMath>
    </w:p>
    <w:p w14:paraId="13CC80F1" w14:textId="148D8C08" w:rsidR="00CD58CD" w:rsidRPr="00BC125E" w:rsidRDefault="00CD58CD" w:rsidP="00CD58C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e>
              </m:d>
              <m:r>
                <w:rPr>
                  <w:rFonts w:ascii="Cambria Math" w:hAnsi="Cambria Math"/>
                </w:rPr>
                <m:t>×1</m:t>
              </m:r>
            </m:den>
          </m:f>
        </m:oMath>
      </m:oMathPara>
    </w:p>
    <w:p w14:paraId="547F5293" w14:textId="0325280F" w:rsidR="00CD58CD" w:rsidRPr="00660077" w:rsidRDefault="00CD58CD" w:rsidP="00CD58C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num>
            <m:den>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r>
                <w:rPr>
                  <w:rFonts w:ascii="Cambria Math" w:hAnsi="Cambria Math"/>
                </w:rPr>
                <m:t>+</m:t>
              </m:r>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den>
          </m:f>
        </m:oMath>
      </m:oMathPara>
    </w:p>
    <w:p w14:paraId="3DD7E0F2" w14:textId="7AA98901" w:rsidR="008C2AFD" w:rsidRPr="00B97885" w:rsidRDefault="008C2AFD" w:rsidP="008C2AF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num>
            <m:den>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den>
          </m:f>
        </m:oMath>
      </m:oMathPara>
    </w:p>
    <w:p w14:paraId="748021DC" w14:textId="00A3975A" w:rsidR="008C2AFD" w:rsidRPr="00823FAE" w:rsidRDefault="008C2AFD" w:rsidP="008C2AFD">
      <m:oMathPara>
        <m:oMath>
          <m:r>
            <w:rPr>
              <w:rFonts w:ascii="Cambria Math" w:hAnsi="Cambria Math"/>
            </w:rPr>
            <w:lastRenderedPageBreak/>
            <m:t>TF=</m:t>
          </m:r>
          <m:f>
            <m:fPr>
              <m:ctrlPr>
                <w:rPr>
                  <w:rFonts w:ascii="Cambria Math" w:hAnsi="Cambria Math"/>
                  <w:i/>
                </w:rPr>
              </m:ctrlPr>
            </m:fPr>
            <m:num>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num>
            <m:den>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+10894.79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+11647.0034s+3314.36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den>
          </m:f>
        </m:oMath>
      </m:oMathPara>
    </w:p>
    <w:p w14:paraId="4778CBB4" w14:textId="0F9D8D56" w:rsidR="008C2AFD" w:rsidRPr="00823FAE" w:rsidRDefault="008C2AFD" w:rsidP="008C2AFD">
      <m:oMathPara>
        <m:oMath>
          <m:r>
            <w:rPr>
              <w:rFonts w:ascii="Cambria Math" w:hAnsi="Cambria Math"/>
            </w:rPr>
            <m:t>TF=</m:t>
          </m:r>
          <m:f>
            <m:fPr>
              <m:ctrlPr>
                <w:rPr>
                  <w:rFonts w:ascii="Cambria Math" w:hAnsi="Cambria Math"/>
                  <w:i/>
                </w:rPr>
              </m:ctrlPr>
            </m:fPr>
            <m:num>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den>
          </m:f>
          <m:r>
            <w:rPr>
              <w:rFonts w:ascii="Cambria Math" w:hAnsi="Cambria Math"/>
            </w:rPr>
            <m:t>×</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num>
            <m:den>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+10894.79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+11647.0034s+3314.36</m:t>
              </m:r>
            </m:den>
          </m:f>
        </m:oMath>
      </m:oMathPara>
    </w:p>
    <w:p w14:paraId="001730AE" w14:textId="64A29D4D" w:rsidR="008C2AFD" w:rsidRPr="00B97885" w:rsidRDefault="008C2AFD" w:rsidP="008C2AFD">
      <m:oMathPara>
        <m:oMath>
          <m:r>
            <w:rPr>
              <w:rFonts w:ascii="Cambria Math" w:hAnsi="Cambria Math"/>
            </w:rPr>
            <m:t>TF=</m:t>
          </m:r>
          <m:f>
            <m:fPr>
              <m:ctrlPr>
                <w:rPr>
                  <w:rFonts w:ascii="Cambria Math" w:hAnsi="Cambria Math"/>
                  <w:i/>
                </w:rPr>
              </m:ctrlPr>
            </m:fPr>
            <m:num>
              <m:d>
                <m:dPr>
                  <m:ctrlPr>
                    <w:rPr>
                      <w:rFonts w:ascii="Cambria Math" w:hAnsi="Cambria Math"/>
                      <w:i/>
                    </w:rPr>
                  </m:ctrlPr>
                </m:dPr>
                <m:e>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e>
              </m:d>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e>
              </m:d>
            </m:num>
            <m:den>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+2286.49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+571.3724s</m:t>
                  </m:r>
                </m:e>
              </m:d>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+10894.79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+11647.0034s+3314.36</m:t>
                  </m:r>
                </m:e>
              </m:d>
            </m:den>
          </m:f>
        </m:oMath>
      </m:oMathPara>
    </w:p>
    <w:p w14:paraId="748D9430" w14:textId="77777777" w:rsidR="00CA64E9" w:rsidRDefault="00CA64E9" w:rsidP="00CA64E9"/>
    <w:p w14:paraId="321A663B" w14:textId="11447304" w:rsidR="00CA64E9" w:rsidRDefault="00CA64E9" w:rsidP="00CA64E9">
      <w:r>
        <w:t>This is the whole system transfer function:</w:t>
      </w:r>
    </w:p>
    <w:p w14:paraId="7FE75B1A" w14:textId="0D594136" w:rsidR="00B92FAA" w:rsidRDefault="00CD502A" w:rsidP="00616FA3">
      <w:pPr>
        <w:jc w:val="center"/>
      </w:pPr>
      <m:oMathPara>
        <m:oMath>
          <m:r>
            <w:rPr>
              <w:rFonts w:ascii="Cambria Math" w:hAnsi="Cambria Math"/>
            </w:rPr>
            <m:t>TF=</m:t>
          </m:r>
          <m:f>
            <m:fPr>
              <m:ctrlPr>
                <w:rPr>
                  <w:rFonts w:ascii="Cambria Math" w:hAnsi="Cambria Math"/>
                  <w:i/>
                </w:rPr>
              </m:ctrlPr>
            </m:fPr>
            <m:num>
              <m:d>
                <m:dPr>
                  <m:ctrlPr>
                    <w:rPr>
                      <w:rFonts w:ascii="Cambria Math" w:hAnsi="Cambria Math"/>
                      <w:i/>
                    </w:rPr>
                  </m:ctrlPr>
                </m:dPr>
                <m:e>
                  <m:r>
                    <w:rPr>
                      <w:rFonts w:ascii="Cambria Math" w:hAnsi="Cambria Math"/>
                    </w:rPr>
                    <m:t>8608.3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+11075.631s</m:t>
                  </m:r>
                  <m:r>
                    <m:rPr>
                      <m:sty m:val="p"/>
                    </m:rPr>
                    <w:rPr>
                      <w:rFonts w:ascii="Cambria Math" w:hAnsi="Cambria Math"/>
                    </w:rPr>
                    <m:t>+3314.36</m:t>
                  </m:r>
                </m:e>
              </m:d>
            </m:num>
            <m:den>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+1718.12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+10894.79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+11647.0034s+3314.36</m:t>
                  </m:r>
                </m:e>
              </m:d>
            </m:den>
          </m:f>
        </m:oMath>
      </m:oMathPara>
    </w:p>
    <w:p w14:paraId="49DEB58A" w14:textId="7F1CF218" w:rsidR="00131629" w:rsidRDefault="00131629" w:rsidP="00B92FAA"/>
    <w:p w14:paraId="355742F0" w14:textId="6FAFBD50" w:rsidR="00C2675A" w:rsidRDefault="00C2675A" w:rsidP="00131629"/>
    <w:p w14:paraId="43FE94E2" w14:textId="5847BF30" w:rsidR="00C2675A" w:rsidRDefault="00C2675A" w:rsidP="00131629"/>
    <w:p w14:paraId="2E91BCC3" w14:textId="783DA9AA" w:rsidR="00C2675A" w:rsidRPr="00131629" w:rsidRDefault="00C2675A" w:rsidP="00131629"/>
    <w:p w14:paraId="14807476" w14:textId="173530E2" w:rsidR="00131629" w:rsidRDefault="00A05373" w:rsidP="00131629">
      <w:r>
        <w:t xml:space="preserve">POLE LOCATIONS </w:t>
      </w:r>
    </w:p>
    <w:p w14:paraId="43E8FC94" w14:textId="57EC091F" w:rsidR="000E0723" w:rsidRDefault="000E0723" w:rsidP="00131629">
      <w:r>
        <w:t>ZERO LOCATIONS</w:t>
      </w:r>
    </w:p>
    <w:p w14:paraId="20A093AB" w14:textId="04EAE9CE" w:rsidR="00A05373" w:rsidRDefault="00A05373" w:rsidP="00131629"/>
    <w:p w14:paraId="01B9DD36" w14:textId="77777777" w:rsidR="00A05373" w:rsidRDefault="00A05373" w:rsidP="00131629"/>
    <w:p w14:paraId="0CC267A3" w14:textId="76AE0EA6" w:rsidR="006703FA" w:rsidRPr="00131629" w:rsidRDefault="006703FA" w:rsidP="00131629"/>
    <w:p w14:paraId="4DA9BE0E" w14:textId="0F33F2B3" w:rsidR="00016D8D" w:rsidRDefault="00016D8D" w:rsidP="003E12D9">
      <w:pPr>
        <w:pStyle w:val="BodyText1"/>
        <w:numPr>
          <w:ilvl w:val="0"/>
          <w:numId w:val="0"/>
        </w:numPr>
      </w:pPr>
    </w:p>
    <w:p w14:paraId="4B970445" w14:textId="0BC14553" w:rsidR="004008CE" w:rsidRDefault="004008CE" w:rsidP="003E12D9">
      <w:pPr>
        <w:pStyle w:val="BodyText1"/>
        <w:numPr>
          <w:ilvl w:val="0"/>
          <w:numId w:val="0"/>
        </w:numPr>
      </w:pPr>
    </w:p>
    <w:p w14:paraId="087952F2" w14:textId="078D021F" w:rsidR="003E12D9" w:rsidRPr="000E0723" w:rsidRDefault="003E12D9" w:rsidP="003E12D9">
      <w:pPr>
        <w:pStyle w:val="BodyText1"/>
        <w:numPr>
          <w:ilvl w:val="0"/>
          <w:numId w:val="0"/>
        </w:numPr>
      </w:pPr>
    </w:p>
    <w:p w14:paraId="41FB6847" w14:textId="64DC3C0A" w:rsidR="000E0723" w:rsidRDefault="000E0723" w:rsidP="003E12D9">
      <w:pPr>
        <w:pStyle w:val="BodyText1"/>
        <w:numPr>
          <w:ilvl w:val="0"/>
          <w:numId w:val="0"/>
        </w:numPr>
      </w:pPr>
    </w:p>
    <w:p w14:paraId="6FF83A13" w14:textId="669BD988" w:rsidR="000E0723" w:rsidRDefault="00CE1C4C" w:rsidP="003E12D9">
      <w:pPr>
        <w:pStyle w:val="BodyText1"/>
        <w:numPr>
          <w:ilvl w:val="0"/>
          <w:numId w:val="0"/>
        </w:numPr>
      </w:pPr>
      <w:proofErr w:type="spellStart"/>
      <w:r>
        <w:t>Nyquist</w:t>
      </w:r>
      <w:proofErr w:type="spellEnd"/>
      <w:r>
        <w:t xml:space="preserve"> plot with stability margin plotted. Showing high stability system due to large gain and phase margins. </w:t>
      </w:r>
    </w:p>
    <w:p w14:paraId="416558AE" w14:textId="2C5205ED" w:rsidR="00CE1C4C" w:rsidRDefault="00920C8C" w:rsidP="003E12D9">
      <w:pPr>
        <w:pStyle w:val="BodyText1"/>
        <w:numPr>
          <w:ilvl w:val="0"/>
          <w:numId w:val="0"/>
        </w:numPr>
        <w:rPr>
          <w:noProof/>
        </w:rPr>
      </w:pPr>
      <w:r w:rsidRPr="00920C8C">
        <w:rPr>
          <w:noProof/>
        </w:rPr>
        <w:drawing>
          <wp:inline distT="0" distB="0" distL="0" distR="0" wp14:anchorId="39F4FA1D" wp14:editId="27F68A89">
            <wp:extent cx="4994694" cy="287554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12289" cy="2885674"/>
                    </a:xfrm>
                    <a:prstGeom prst="rect">
                      <a:avLst/>
                    </a:prstGeom>
                  </pic:spPr>
                </pic:pic>
              </a:graphicData>
            </a:graphic>
          </wp:inline>
        </w:drawing>
      </w:r>
      <w:r w:rsidRPr="00920C8C">
        <w:rPr>
          <w:noProof/>
        </w:rPr>
        <w:t xml:space="preserve"> </w:t>
      </w:r>
      <w:r w:rsidR="00CE1C4C">
        <w:rPr>
          <w:noProof/>
        </w:rPr>
        <w:t xml:space="preserve">This shows that the gain margin is “infinity” which is good as it mean we can increase the gain as much as we like and the system will still remain stable. </w:t>
      </w:r>
    </w:p>
    <w:p w14:paraId="61BA21AC" w14:textId="23FC1E4E" w:rsidR="00CE1C4C" w:rsidRDefault="00CE1C4C" w:rsidP="003E12D9">
      <w:pPr>
        <w:pStyle w:val="BodyText1"/>
        <w:numPr>
          <w:ilvl w:val="0"/>
          <w:numId w:val="0"/>
        </w:numPr>
        <w:rPr>
          <w:noProof/>
        </w:rPr>
      </w:pPr>
      <w:r>
        <w:rPr>
          <w:noProof/>
        </w:rPr>
        <w:t>Phase margin is also 90 degrees, which also shows high stability in the system as it allows the system to be shift within 90 degrees phase and remain stable. Phase margin is determined by the point at which the gain magnitude crosses zero, which is shown in the figure as crossing at 90 degrees.</w:t>
      </w:r>
    </w:p>
    <w:p w14:paraId="62401DE2" w14:textId="38B2E0C3" w:rsidR="00920C8C" w:rsidRDefault="00920C8C" w:rsidP="003E12D9">
      <w:pPr>
        <w:pStyle w:val="BodyText1"/>
        <w:numPr>
          <w:ilvl w:val="0"/>
          <w:numId w:val="0"/>
        </w:numPr>
        <w:rPr>
          <w:noProof/>
        </w:rPr>
      </w:pPr>
      <w:r w:rsidRPr="00920C8C">
        <w:rPr>
          <w:noProof/>
        </w:rPr>
        <w:lastRenderedPageBreak/>
        <w:drawing>
          <wp:inline distT="0" distB="0" distL="0" distR="0" wp14:anchorId="786B6ABE" wp14:editId="77160714">
            <wp:extent cx="5287992" cy="2885563"/>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35957" cy="2911737"/>
                    </a:xfrm>
                    <a:prstGeom prst="rect">
                      <a:avLst/>
                    </a:prstGeom>
                  </pic:spPr>
                </pic:pic>
              </a:graphicData>
            </a:graphic>
          </wp:inline>
        </w:drawing>
      </w:r>
    </w:p>
    <w:p w14:paraId="26629653" w14:textId="3E34135C" w:rsidR="00920C8C" w:rsidRDefault="00003783" w:rsidP="003E12D9">
      <w:pPr>
        <w:pStyle w:val="BodyText1"/>
        <w:numPr>
          <w:ilvl w:val="0"/>
          <w:numId w:val="0"/>
        </w:numPr>
      </w:pPr>
      <w:r w:rsidRPr="00003783">
        <w:rPr>
          <w:noProof/>
        </w:rPr>
        <w:lastRenderedPageBreak/>
        <w:drawing>
          <wp:inline distT="0" distB="0" distL="0" distR="0" wp14:anchorId="6ED78490" wp14:editId="62AAD90E">
            <wp:extent cx="4960051" cy="2665563"/>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04965" cy="2689700"/>
                    </a:xfrm>
                    <a:prstGeom prst="rect">
                      <a:avLst/>
                    </a:prstGeom>
                  </pic:spPr>
                </pic:pic>
              </a:graphicData>
            </a:graphic>
          </wp:inline>
        </w:drawing>
      </w:r>
    </w:p>
    <w:p w14:paraId="60F5CF4E" w14:textId="2F320AA7" w:rsidR="00003783" w:rsidRDefault="00B7516B" w:rsidP="003E12D9">
      <w:pPr>
        <w:pStyle w:val="BodyText1"/>
        <w:numPr>
          <w:ilvl w:val="0"/>
          <w:numId w:val="0"/>
        </w:numPr>
      </w:pPr>
      <w:r>
        <w:t xml:space="preserve">The pole zero of the plant with given values is on the imaginary axis at 0 as the root of the values does not have an imaginary component. This will mean the plant will have no oscillation and will decay at a steady stable rate. </w:t>
      </w:r>
    </w:p>
    <w:p w14:paraId="2DCF826F" w14:textId="116824D7" w:rsidR="00120F3C" w:rsidRDefault="00120F3C" w:rsidP="003E12D9">
      <w:pPr>
        <w:pStyle w:val="BodyText1"/>
        <w:numPr>
          <w:ilvl w:val="0"/>
          <w:numId w:val="0"/>
        </w:numPr>
      </w:pPr>
      <w:r>
        <w:t xml:space="preserve">Enter these into the pole location wave form </w:t>
      </w:r>
      <w:r w:rsidR="00772783">
        <w:t xml:space="preserve">excel sheet. SIGMA = REAL, OMEGA = IMAGINARY (0 if none). Taking </w:t>
      </w:r>
      <w:proofErr w:type="gramStart"/>
      <w:r w:rsidR="00772783">
        <w:t>roots(</w:t>
      </w:r>
      <w:proofErr w:type="gramEnd"/>
      <w:r w:rsidR="00772783">
        <w:t>[a b c]) gives these values.</w:t>
      </w:r>
    </w:p>
    <w:p w14:paraId="2C5CBECF" w14:textId="7D10E183" w:rsidR="001D19AD" w:rsidRDefault="001D19AD" w:rsidP="00B64682">
      <w:pPr>
        <w:pStyle w:val="BodyText1"/>
        <w:numPr>
          <w:ilvl w:val="0"/>
          <w:numId w:val="0"/>
        </w:numPr>
      </w:pPr>
    </w:p>
    <w:p w14:paraId="0BA86863" w14:textId="6AC5BC8C" w:rsidR="001D19AD" w:rsidRDefault="001D19AD" w:rsidP="00B64682">
      <w:pPr>
        <w:pStyle w:val="BodyText1"/>
        <w:numPr>
          <w:ilvl w:val="0"/>
          <w:numId w:val="0"/>
        </w:numPr>
      </w:pPr>
      <w:r>
        <w:t>Plot full closed loop function in excel to determine how the system as a whole will respond. Using roots from screenshot above ‘pole locations’.</w:t>
      </w:r>
    </w:p>
    <w:p w14:paraId="635A050D" w14:textId="77777777" w:rsidR="00B64682" w:rsidRDefault="00B64682" w:rsidP="003E12D9">
      <w:pPr>
        <w:pStyle w:val="BodyText1"/>
        <w:numPr>
          <w:ilvl w:val="0"/>
          <w:numId w:val="0"/>
        </w:numPr>
      </w:pPr>
    </w:p>
    <w:p w14:paraId="56ED8820" w14:textId="275CB7EA" w:rsidR="00E56A25" w:rsidRDefault="00E56A25" w:rsidP="003E12D9">
      <w:pPr>
        <w:pStyle w:val="BodyText1"/>
        <w:numPr>
          <w:ilvl w:val="0"/>
          <w:numId w:val="0"/>
        </w:numPr>
      </w:pPr>
    </w:p>
    <w:p w14:paraId="03EAFCDD" w14:textId="47E3C9ED" w:rsidR="00E56A25" w:rsidRDefault="00E56A25" w:rsidP="003E12D9">
      <w:pPr>
        <w:pStyle w:val="BodyText1"/>
        <w:numPr>
          <w:ilvl w:val="0"/>
          <w:numId w:val="0"/>
        </w:numPr>
      </w:pPr>
    </w:p>
    <w:p w14:paraId="4CDF858D" w14:textId="361359A0" w:rsidR="00D40994" w:rsidRDefault="00D40994" w:rsidP="003E12D9">
      <w:pPr>
        <w:pStyle w:val="BodyText1"/>
        <w:numPr>
          <w:ilvl w:val="0"/>
          <w:numId w:val="0"/>
        </w:numPr>
      </w:pPr>
    </w:p>
    <w:p w14:paraId="1F621C14" w14:textId="1BBD65C4" w:rsidR="00D40994" w:rsidRDefault="00BD7B3C" w:rsidP="003E12D9">
      <w:pPr>
        <w:pStyle w:val="BodyText1"/>
        <w:numPr>
          <w:ilvl w:val="0"/>
          <w:numId w:val="0"/>
        </w:numPr>
      </w:pPr>
      <w:r w:rsidRPr="00BD7B3C">
        <w:rPr>
          <w:noProof/>
        </w:rPr>
        <w:lastRenderedPageBreak/>
        <w:drawing>
          <wp:inline distT="0" distB="0" distL="0" distR="0" wp14:anchorId="64151568" wp14:editId="10EED507">
            <wp:extent cx="5115464" cy="3182874"/>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27975" cy="3190659"/>
                    </a:xfrm>
                    <a:prstGeom prst="rect">
                      <a:avLst/>
                    </a:prstGeom>
                  </pic:spPr>
                </pic:pic>
              </a:graphicData>
            </a:graphic>
          </wp:inline>
        </w:drawing>
      </w:r>
      <w:r>
        <w:t xml:space="preserve">Anything on negative real axis can be considered stable as the amplitude will reduce over time. If the pole was located on positive real axis, there would be increasing instability over time. </w:t>
      </w:r>
    </w:p>
    <w:p w14:paraId="39F2DB7C" w14:textId="77777777" w:rsidR="005B6DFE" w:rsidRDefault="005B6DFE">
      <w:pPr>
        <w:spacing w:before="0"/>
        <w:jc w:val="left"/>
      </w:pPr>
      <w:r>
        <w:br w:type="page"/>
      </w:r>
    </w:p>
    <w:p w14:paraId="5F30E706" w14:textId="5B447EA2" w:rsidR="005B6DFE" w:rsidRDefault="005B6DFE" w:rsidP="005A0DD1">
      <w:pPr>
        <w:sectPr w:rsidR="005B6DFE" w:rsidSect="00CD7D82">
          <w:headerReference w:type="even" r:id="rId45"/>
          <w:headerReference w:type="default" r:id="rId46"/>
          <w:footerReference w:type="even" r:id="rId47"/>
          <w:footerReference w:type="default" r:id="rId48"/>
          <w:headerReference w:type="first" r:id="rId49"/>
          <w:footerReference w:type="first" r:id="rId50"/>
          <w:pgSz w:w="16840" w:h="11907" w:orient="landscape" w:code="9"/>
          <w:pgMar w:top="1440" w:right="1440" w:bottom="1440" w:left="1440" w:header="720" w:footer="720" w:gutter="567"/>
          <w:cols w:space="720"/>
          <w:formProt w:val="0"/>
          <w:docGrid w:linePitch="326"/>
        </w:sectPr>
      </w:pPr>
    </w:p>
    <w:p w14:paraId="58158E8D" w14:textId="77777777" w:rsidR="00445B7E" w:rsidRPr="00445B7E" w:rsidRDefault="00445B7E" w:rsidP="00A22862">
      <w:pPr>
        <w:pStyle w:val="Heading1"/>
        <w:numPr>
          <w:ilvl w:val="0"/>
          <w:numId w:val="0"/>
        </w:numPr>
        <w:ind w:left="1134" w:hanging="1134"/>
      </w:pPr>
    </w:p>
    <w:sectPr w:rsidR="00445B7E" w:rsidRPr="00445B7E" w:rsidSect="005A0DD1">
      <w:headerReference w:type="even" r:id="rId51"/>
      <w:headerReference w:type="default" r:id="rId52"/>
      <w:footerReference w:type="even" r:id="rId53"/>
      <w:footerReference w:type="default" r:id="rId54"/>
      <w:headerReference w:type="first" r:id="rId55"/>
      <w:footerReference w:type="first" r:id="rId56"/>
      <w:pgSz w:w="11907" w:h="16840" w:code="9"/>
      <w:pgMar w:top="1440" w:right="1440" w:bottom="1440" w:left="1440" w:header="720" w:footer="720" w:gutter="567"/>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7A3A3" w14:textId="77777777" w:rsidR="00DA55D4" w:rsidRDefault="00DA55D4">
      <w:r>
        <w:separator/>
      </w:r>
    </w:p>
  </w:endnote>
  <w:endnote w:type="continuationSeparator" w:id="0">
    <w:p w14:paraId="02500C3D" w14:textId="77777777" w:rsidR="00DA55D4" w:rsidRDefault="00DA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AE Systems">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AF473" w14:textId="6F35D229" w:rsidR="00DA55D4" w:rsidRDefault="00DA55D4" w:rsidP="00816D5A">
    <w:pPr>
      <w:pStyle w:val="SecurityMarkingWide"/>
      <w:tabs>
        <w:tab w:val="clear" w:pos="13325"/>
        <w:tab w:val="center" w:pos="4253"/>
        <w:tab w:val="left" w:pos="7200"/>
        <w:tab w:val="left" w:pos="7920"/>
      </w:tabs>
      <w:spacing w:before="0"/>
    </w:pPr>
  </w:p>
  <w:p w14:paraId="07E19282" w14:textId="111F69CF" w:rsidR="00DA55D4" w:rsidRDefault="00DA55D4" w:rsidP="00A56CA5">
    <w:pPr>
      <w:pStyle w:val="SecurityMarkingWide"/>
      <w:tabs>
        <w:tab w:val="clear" w:pos="13325"/>
        <w:tab w:val="center" w:pos="4253"/>
        <w:tab w:val="left" w:pos="7200"/>
        <w:tab w:val="left" w:pos="7920"/>
      </w:tabs>
      <w:spacing w:before="0"/>
    </w:pPr>
    <w:r>
      <w:ptab w:relativeTo="margin" w:alignment="center" w:leader="none"/>
    </w:r>
  </w:p>
  <w:p w14:paraId="73BE4BC5" w14:textId="67341195" w:rsidR="00DA55D4" w:rsidRPr="00C853CB" w:rsidRDefault="00DA55D4" w:rsidP="00A56CA5">
    <w:pPr>
      <w:pStyle w:val="SecurityMarkingWide"/>
      <w:tabs>
        <w:tab w:val="clear" w:pos="13325"/>
        <w:tab w:val="center" w:pos="4253"/>
        <w:tab w:val="left" w:pos="7200"/>
        <w:tab w:val="left" w:pos="7920"/>
      </w:tabs>
      <w:spacing w:before="0"/>
    </w:pPr>
    <w:r>
      <w:ptab w:relativeTo="margin" w:alignment="center" w:leader="none"/>
    </w:r>
    <w:r>
      <w:ptab w:relativeTo="margin" w:alignment="right" w:leader="none"/>
    </w:r>
    <w:r w:rsidRPr="00C853CB">
      <w:fldChar w:fldCharType="begin"/>
    </w:r>
    <w:r w:rsidRPr="00C853CB">
      <w:instrText xml:space="preserve"> PAGE </w:instrText>
    </w:r>
    <w:r w:rsidRPr="00C853CB">
      <w:fldChar w:fldCharType="separate"/>
    </w:r>
    <w:r w:rsidR="00BE4840">
      <w:rPr>
        <w:noProof/>
      </w:rPr>
      <w:t>2</w:t>
    </w:r>
    <w:r w:rsidRPr="00C853C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740F9" w14:textId="77777777" w:rsidR="00DA55D4" w:rsidRDefault="00DA55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D4C10" w14:textId="27A44281" w:rsidR="00816D5A" w:rsidRDefault="00816D5A" w:rsidP="00816D5A">
    <w:pPr>
      <w:pStyle w:val="SecurityMarkingWide"/>
      <w:tabs>
        <w:tab w:val="clear" w:pos="13325"/>
        <w:tab w:val="center" w:pos="4487"/>
        <w:tab w:val="left" w:pos="7200"/>
        <w:tab w:val="left" w:pos="7920"/>
      </w:tabs>
      <w:spacing w:before="0"/>
    </w:pPr>
  </w:p>
  <w:p w14:paraId="3B2D981A" w14:textId="28A9535C" w:rsidR="00DA55D4" w:rsidRPr="00C853CB" w:rsidRDefault="00DA55D4"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BE4840">
      <w:rPr>
        <w:noProof/>
      </w:rPr>
      <w:t>13</w:t>
    </w:r>
    <w:r w:rsidRPr="00C853C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93F22" w14:textId="77777777" w:rsidR="00DA55D4" w:rsidRDefault="00DA55D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B539C" w14:textId="77777777" w:rsidR="00DA55D4" w:rsidRDefault="00DA55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55876" w14:textId="01A44915" w:rsidR="00DA55D4" w:rsidRDefault="00DA55D4" w:rsidP="00816D5A">
    <w:pPr>
      <w:pStyle w:val="SecurityMarkingWide"/>
      <w:tabs>
        <w:tab w:val="clear" w:pos="13325"/>
        <w:tab w:val="center" w:pos="4487"/>
        <w:tab w:val="left" w:pos="7200"/>
        <w:tab w:val="left" w:pos="7920"/>
      </w:tabs>
      <w:spacing w:before="0"/>
    </w:pPr>
  </w:p>
  <w:p w14:paraId="0D01BCBB" w14:textId="744A9588" w:rsidR="00DA55D4" w:rsidRPr="00C853CB" w:rsidRDefault="00DA55D4"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BE4840">
      <w:rPr>
        <w:noProof/>
      </w:rPr>
      <w:t>16</w:t>
    </w:r>
    <w:r w:rsidRPr="00C853CB">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64CF1" w14:textId="77777777" w:rsidR="00DA55D4" w:rsidRDefault="00DA55D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85D97" w14:textId="77777777" w:rsidR="00DA55D4" w:rsidRDefault="00DA55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1280" w14:textId="3853C963" w:rsidR="00DA55D4" w:rsidRDefault="00DA55D4" w:rsidP="00816D5A">
    <w:pPr>
      <w:pStyle w:val="SecurityMarkingWide"/>
      <w:tabs>
        <w:tab w:val="clear" w:pos="13325"/>
        <w:tab w:val="center" w:pos="4487"/>
        <w:tab w:val="left" w:pos="7200"/>
        <w:tab w:val="left" w:pos="7920"/>
      </w:tabs>
      <w:spacing w:before="0"/>
    </w:pPr>
  </w:p>
  <w:p w14:paraId="23D809A9" w14:textId="7E5830E9" w:rsidR="00DA55D4" w:rsidRPr="00C853CB" w:rsidRDefault="00DA55D4"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BE4840">
      <w:rPr>
        <w:noProof/>
      </w:rPr>
      <w:t>22</w:t>
    </w:r>
    <w:r w:rsidRPr="00C853CB">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6D668" w14:textId="77777777" w:rsidR="00DA55D4" w:rsidRDefault="00DA5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3E48B" w14:textId="77777777" w:rsidR="00DA55D4" w:rsidRDefault="00DA55D4">
      <w:r>
        <w:separator/>
      </w:r>
    </w:p>
  </w:footnote>
  <w:footnote w:type="continuationSeparator" w:id="0">
    <w:p w14:paraId="7A949900" w14:textId="77777777" w:rsidR="00DA55D4" w:rsidRDefault="00DA55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E099F" w14:textId="38A31ABB" w:rsidR="00DA55D4" w:rsidRDefault="00DA55D4" w:rsidP="005D3BDB">
    <w:pPr>
      <w:pStyle w:val="ReportTitle"/>
      <w:jc w:val="both"/>
      <w:rPr>
        <w:szCs w:val="16"/>
      </w:rPr>
    </w:pPr>
    <w:r>
      <w:rPr>
        <w:rFonts w:ascii="BAE Systems" w:hAnsi="BAE Systems"/>
        <w:color w:val="FF0000"/>
        <w:szCs w:val="32"/>
      </w:rPr>
      <w:ptab w:relativeTo="margin" w:alignment="right" w:leader="none"/>
    </w:r>
    <w:r>
      <w:rPr>
        <w:sz w:val="16"/>
      </w:rPr>
      <w:t>Control System Design</w:t>
    </w:r>
  </w:p>
  <w:p w14:paraId="0103F7ED" w14:textId="77777777" w:rsidR="00DA55D4" w:rsidRPr="009A2AC5" w:rsidRDefault="00DA55D4"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104AE670" w14:textId="64563B07" w:rsidR="00DA55D4" w:rsidRPr="0062764D" w:rsidRDefault="00DA55D4"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sidR="00BE4840">
      <w:rPr>
        <w:szCs w:val="16"/>
      </w:rPr>
      <w:t>DATE: 21/12/21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1CECB" w14:textId="77777777" w:rsidR="00DA55D4" w:rsidRDefault="00DA5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C57CE" w14:textId="2F8F6E05" w:rsidR="00DA55D4" w:rsidRDefault="00DA55D4" w:rsidP="005D3BDB">
    <w:pPr>
      <w:pStyle w:val="ReportTitle"/>
      <w:jc w:val="both"/>
      <w:rPr>
        <w:szCs w:val="16"/>
      </w:rPr>
    </w:pPr>
    <w:r>
      <w:rPr>
        <w:rFonts w:ascii="BAE Systems" w:hAnsi="BAE Systems"/>
        <w:color w:val="FF0000"/>
        <w:szCs w:val="32"/>
      </w:rPr>
      <w:ptab w:relativeTo="margin" w:alignment="right" w:leader="none"/>
    </w:r>
    <w:r>
      <w:rPr>
        <w:sz w:val="16"/>
      </w:rPr>
      <w:t>Control System Design</w:t>
    </w:r>
  </w:p>
  <w:p w14:paraId="495171B9" w14:textId="77777777" w:rsidR="00DA55D4" w:rsidRPr="009A2AC5" w:rsidRDefault="00DA55D4"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548491A9" w14:textId="76C6AB89" w:rsidR="00DA55D4" w:rsidRPr="0062764D" w:rsidRDefault="00DA55D4"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Pr>
        <w:szCs w:val="16"/>
      </w:rPr>
      <w:t>DATE: 21/12/21</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99308" w14:textId="77777777" w:rsidR="00DA55D4" w:rsidRDefault="00DA55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A57BE" w14:textId="77777777" w:rsidR="00DA55D4" w:rsidRDefault="00DA55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C75A8" w14:textId="043F4AF0" w:rsidR="00DA55D4" w:rsidRDefault="00DA55D4" w:rsidP="00816D5A">
    <w:pPr>
      <w:pStyle w:val="ReportTitle"/>
      <w:spacing w:before="0"/>
      <w:jc w:val="both"/>
      <w:rPr>
        <w:rFonts w:ascii="BAE Systems" w:hAnsi="BAE Systems"/>
        <w:color w:val="FF0000"/>
        <w:szCs w:val="32"/>
      </w:rPr>
    </w:pPr>
  </w:p>
  <w:p w14:paraId="522C3E16" w14:textId="706B4CC1" w:rsidR="00DA55D4" w:rsidRDefault="00DA55D4" w:rsidP="005D3BDB">
    <w:pPr>
      <w:pStyle w:val="ReportTitle"/>
      <w:jc w:val="both"/>
      <w:rPr>
        <w:szCs w:val="16"/>
      </w:rPr>
    </w:pPr>
    <w:r>
      <w:rPr>
        <w:rFonts w:ascii="BAE Systems" w:hAnsi="BAE Systems"/>
        <w:color w:val="FF0000"/>
        <w:szCs w:val="32"/>
      </w:rPr>
      <w:ptab w:relativeTo="margin" w:alignment="right" w:leader="none"/>
    </w:r>
    <w:r>
      <w:rPr>
        <w:sz w:val="16"/>
      </w:rPr>
      <w:t>Control System Design</w:t>
    </w:r>
  </w:p>
  <w:p w14:paraId="0656C3AA" w14:textId="77777777" w:rsidR="00DA55D4" w:rsidRPr="009A2AC5" w:rsidRDefault="00DA55D4"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499CF2ED" w14:textId="77777777" w:rsidR="00DA55D4" w:rsidRPr="0062764D" w:rsidRDefault="00DA55D4"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sidRPr="0005309A">
      <w:rPr>
        <w:szCs w:val="16"/>
      </w:rPr>
      <w:t>DATE: 09/03/20</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B02FA" w14:textId="77777777" w:rsidR="00DA55D4" w:rsidRDefault="00DA55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E5F66" w14:textId="77777777" w:rsidR="00DA55D4" w:rsidRDefault="00DA55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C0CE" w14:textId="3EB1BC03" w:rsidR="00DA55D4" w:rsidRDefault="00DA55D4" w:rsidP="00816D5A">
    <w:pPr>
      <w:pStyle w:val="ReportTitle"/>
      <w:spacing w:before="0"/>
      <w:jc w:val="both"/>
      <w:rPr>
        <w:rFonts w:ascii="BAE Systems" w:hAnsi="BAE Systems"/>
        <w:color w:val="FF0000"/>
        <w:szCs w:val="32"/>
      </w:rPr>
    </w:pPr>
  </w:p>
  <w:p w14:paraId="46FAE2EA" w14:textId="5D7382F4" w:rsidR="00DA55D4" w:rsidRDefault="00DA55D4" w:rsidP="005D3BDB">
    <w:pPr>
      <w:pStyle w:val="ReportTitle"/>
      <w:jc w:val="both"/>
      <w:rPr>
        <w:szCs w:val="16"/>
      </w:rPr>
    </w:pPr>
    <w:r>
      <w:rPr>
        <w:rFonts w:ascii="BAE Systems" w:hAnsi="BAE Systems"/>
        <w:color w:val="FF0000"/>
        <w:szCs w:val="32"/>
      </w:rPr>
      <w:ptab w:relativeTo="margin" w:alignment="right" w:leader="none"/>
    </w:r>
    <w:r>
      <w:rPr>
        <w:sz w:val="16"/>
      </w:rPr>
      <w:t>Control System Design</w:t>
    </w:r>
  </w:p>
  <w:p w14:paraId="21E00500" w14:textId="77777777" w:rsidR="00DA55D4" w:rsidRPr="009A2AC5" w:rsidRDefault="00DA55D4"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2A2C8A3F" w14:textId="77777777" w:rsidR="00DA55D4" w:rsidRPr="0062764D" w:rsidRDefault="00DA55D4"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sidRPr="0005309A">
      <w:rPr>
        <w:szCs w:val="16"/>
      </w:rPr>
      <w:t>DATE: 09/03/20</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5A66B" w14:textId="77777777" w:rsidR="00DA55D4" w:rsidRDefault="00DA5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EFA720C"/>
    <w:lvl w:ilvl="0">
      <w:start w:val="1"/>
      <w:numFmt w:val="decimal"/>
      <w:pStyle w:val="ListNumber2"/>
      <w:lvlText w:val="%1."/>
      <w:lvlJc w:val="left"/>
      <w:pPr>
        <w:tabs>
          <w:tab w:val="num" w:pos="785"/>
        </w:tabs>
        <w:ind w:left="785" w:hanging="360"/>
      </w:pPr>
    </w:lvl>
  </w:abstractNum>
  <w:abstractNum w:abstractNumId="1" w15:restartNumberingAfterBreak="0">
    <w:nsid w:val="FFFFFF82"/>
    <w:multiLevelType w:val="singleLevel"/>
    <w:tmpl w:val="B4BADA4A"/>
    <w:lvl w:ilvl="0">
      <w:start w:val="1"/>
      <w:numFmt w:val="bullet"/>
      <w:pStyle w:val="List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354D0E6"/>
    <w:lvl w:ilvl="0">
      <w:start w:val="1"/>
      <w:numFmt w:val="decimal"/>
      <w:pStyle w:val="ListNumber"/>
      <w:lvlText w:val="%1)"/>
      <w:lvlJc w:val="left"/>
      <w:pPr>
        <w:tabs>
          <w:tab w:val="num" w:pos="1701"/>
        </w:tabs>
        <w:ind w:left="1701" w:hanging="567"/>
      </w:pPr>
      <w:rPr>
        <w:b w:val="0"/>
      </w:rPr>
    </w:lvl>
  </w:abstractNum>
  <w:abstractNum w:abstractNumId="4" w15:restartNumberingAfterBreak="0">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5" w15:restartNumberingAfterBreak="0">
    <w:nsid w:val="049458E5"/>
    <w:multiLevelType w:val="multilevel"/>
    <w:tmpl w:val="FF2E1EB8"/>
    <w:lvl w:ilvl="0">
      <w:start w:val="1"/>
      <w:numFmt w:val="upperLetter"/>
      <w:pStyle w:val="AnnexHeading1"/>
      <w:lvlText w:val="Annex %1"/>
      <w:lvlJc w:val="left"/>
      <w:pPr>
        <w:tabs>
          <w:tab w:val="num" w:pos="1134"/>
        </w:tabs>
        <w:ind w:left="1134" w:hanging="113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eading2"/>
      <w:lvlText w:val="%1%2"/>
      <w:lvlJc w:val="left"/>
      <w:pPr>
        <w:tabs>
          <w:tab w:val="num" w:pos="1134"/>
        </w:tabs>
        <w:ind w:left="1134" w:hanging="1134"/>
      </w:pPr>
      <w:rPr>
        <w:rFonts w:hint="default"/>
      </w:rPr>
    </w:lvl>
    <w:lvl w:ilvl="2">
      <w:start w:val="1"/>
      <w:numFmt w:val="decimal"/>
      <w:pStyle w:val="AnnexHeading3"/>
      <w:lvlText w:val="%1%2.%3"/>
      <w:lvlJc w:val="left"/>
      <w:pPr>
        <w:tabs>
          <w:tab w:val="num" w:pos="1134"/>
        </w:tabs>
        <w:ind w:left="1134" w:hanging="1134"/>
      </w:pPr>
      <w:rPr>
        <w:rFonts w:hint="default"/>
      </w:rPr>
    </w:lvl>
    <w:lvl w:ilvl="3">
      <w:start w:val="1"/>
      <w:numFmt w:val="decimal"/>
      <w:pStyle w:val="AnnexHeading4"/>
      <w:lvlText w:val="%1%2.%3.%4"/>
      <w:lvlJc w:val="left"/>
      <w:pPr>
        <w:tabs>
          <w:tab w:val="num" w:pos="1134"/>
        </w:tabs>
        <w:ind w:left="1134" w:hanging="1134"/>
      </w:pPr>
      <w:rPr>
        <w:rFonts w:hint="default"/>
      </w:rPr>
    </w:lvl>
    <w:lvl w:ilvl="4">
      <w:start w:val="1"/>
      <w:numFmt w:val="decimal"/>
      <w:pStyle w:val="AnnexHeading5"/>
      <w:lvlText w:val="%1%2.%3.%4.%5"/>
      <w:lvlJc w:val="left"/>
      <w:pPr>
        <w:tabs>
          <w:tab w:val="num" w:pos="1134"/>
        </w:tabs>
        <w:ind w:left="1134" w:hanging="1134"/>
      </w:pPr>
      <w:rPr>
        <w:rFonts w:hint="default"/>
      </w:rPr>
    </w:lvl>
    <w:lvl w:ilvl="5">
      <w:start w:val="1"/>
      <w:numFmt w:val="decimal"/>
      <w:lvlRestart w:val="0"/>
      <w:pStyle w:val="AnnexHeading6"/>
      <w:lvlText w:val="%1%2.%3.%4.%5.%6"/>
      <w:lvlJc w:val="left"/>
      <w:pPr>
        <w:tabs>
          <w:tab w:val="num" w:pos="1134"/>
        </w:tabs>
        <w:ind w:left="1134" w:hanging="1134"/>
      </w:pPr>
      <w:rPr>
        <w:rFonts w:ascii="Arial" w:hAnsi="Arial" w:hint="default"/>
      </w:rPr>
    </w:lvl>
    <w:lvl w:ilvl="6">
      <w:start w:val="1"/>
      <w:numFmt w:val="decimal"/>
      <w:pStyle w:val="AnnexHeading7"/>
      <w:lvlText w:val="%1%2.%3.%4.%5.%6.%7"/>
      <w:lvlJc w:val="left"/>
      <w:pPr>
        <w:tabs>
          <w:tab w:val="num" w:pos="1134"/>
        </w:tabs>
        <w:ind w:left="1134" w:hanging="1134"/>
      </w:pPr>
      <w:rPr>
        <w:rFonts w:ascii="Arial" w:hAnsi="Arial" w:hint="default"/>
      </w:rPr>
    </w:lvl>
    <w:lvl w:ilvl="7">
      <w:start w:val="1"/>
      <w:numFmt w:val="decimal"/>
      <w:pStyle w:val="AnnexHeading8"/>
      <w:lvlText w:val="%1%2.%3.%4.%5.%6.%7.%8"/>
      <w:lvlJc w:val="left"/>
      <w:pPr>
        <w:tabs>
          <w:tab w:val="num" w:pos="1134"/>
        </w:tabs>
        <w:ind w:left="1134" w:hanging="1134"/>
      </w:pPr>
      <w:rPr>
        <w:rFonts w:hint="default"/>
      </w:rPr>
    </w:lvl>
    <w:lvl w:ilvl="8">
      <w:start w:val="1"/>
      <w:numFmt w:val="decimal"/>
      <w:pStyle w:val="AnnexHeading9"/>
      <w:lvlText w:val="%1%2.%3.%4.%5.%6.%7.%8.%9"/>
      <w:lvlJc w:val="left"/>
      <w:pPr>
        <w:tabs>
          <w:tab w:val="num" w:pos="1134"/>
        </w:tabs>
        <w:ind w:left="1134" w:hanging="1134"/>
      </w:pPr>
      <w:rPr>
        <w:rFonts w:ascii="Arial" w:hAnsi="Arial" w:hint="default"/>
      </w:rPr>
    </w:lvl>
  </w:abstractNum>
  <w:abstractNum w:abstractNumId="6" w15:restartNumberingAfterBreak="0">
    <w:nsid w:val="04A977F4"/>
    <w:multiLevelType w:val="hybridMultilevel"/>
    <w:tmpl w:val="2F28912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8717E8B"/>
    <w:multiLevelType w:val="hybridMultilevel"/>
    <w:tmpl w:val="D3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185FEB"/>
    <w:multiLevelType w:val="hybridMultilevel"/>
    <w:tmpl w:val="E59E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11" w15:restartNumberingAfterBreak="0">
    <w:nsid w:val="38961AFD"/>
    <w:multiLevelType w:val="multilevel"/>
    <w:tmpl w:val="63CCFD1C"/>
    <w:name w:val="BodyTextTemplate"/>
    <w:lvl w:ilvl="0">
      <w:start w:val="1"/>
      <w:numFmt w:val="decimal"/>
      <w:lvlText w:val="1"/>
      <w:lvlJc w:val="left"/>
      <w:pPr>
        <w:tabs>
          <w:tab w:val="num" w:pos="1134"/>
        </w:tabs>
        <w:ind w:left="1134" w:hanging="1134"/>
      </w:pPr>
    </w:lvl>
    <w:lvl w:ilvl="1">
      <w:start w:val="2"/>
      <w:numFmt w:val="decimal"/>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12" w15:restartNumberingAfterBreak="0">
    <w:nsid w:val="3CA42C2A"/>
    <w:multiLevelType w:val="hybridMultilevel"/>
    <w:tmpl w:val="144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F0FA0"/>
    <w:multiLevelType w:val="hybridMultilevel"/>
    <w:tmpl w:val="2CDE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15" w15:restartNumberingAfterBreak="0">
    <w:nsid w:val="5FB60CD3"/>
    <w:multiLevelType w:val="hybridMultilevel"/>
    <w:tmpl w:val="2BD268EC"/>
    <w:lvl w:ilvl="0" w:tplc="099610DC">
      <w:start w:val="1"/>
      <w:numFmt w:val="upperRoman"/>
      <w:pStyle w:val="Heading"/>
      <w:lvlText w:val="%1"/>
      <w:lvlJc w:val="left"/>
      <w:pPr>
        <w:tabs>
          <w:tab w:val="num" w:pos="1134"/>
        </w:tabs>
        <w:ind w:left="1134" w:hanging="113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1B53307"/>
    <w:multiLevelType w:val="multilevel"/>
    <w:tmpl w:val="0EE0E6C0"/>
    <w:lvl w:ilvl="0">
      <w:start w:val="1"/>
      <w:numFmt w:val="decimal"/>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22A223B"/>
    <w:multiLevelType w:val="multilevel"/>
    <w:tmpl w:val="E0D03F14"/>
    <w:lvl w:ilvl="0">
      <w:start w:val="1"/>
      <w:numFmt w:val="decimal"/>
      <w:pStyle w:val="Heading1"/>
      <w:lvlText w:val="%1"/>
      <w:lvlJc w:val="left"/>
      <w:pPr>
        <w:tabs>
          <w:tab w:val="num" w:pos="1134"/>
        </w:tabs>
        <w:ind w:left="1134" w:hanging="1134"/>
      </w:pPr>
      <w:rPr>
        <w:rFonts w:ascii="Arial" w:hAnsi="Arial" w:hint="default"/>
        <w:b/>
        <w:sz w:val="32"/>
      </w:rPr>
    </w:lvl>
    <w:lvl w:ilvl="1">
      <w:start w:val="1"/>
      <w:numFmt w:val="bullet"/>
      <w:pStyle w:val="Heading2"/>
      <w:lvlText w:val=""/>
      <w:lvlJc w:val="left"/>
      <w:pPr>
        <w:tabs>
          <w:tab w:val="num" w:pos="1418"/>
        </w:tabs>
        <w:ind w:left="1418" w:hanging="1134"/>
      </w:pPr>
      <w:rPr>
        <w:rFonts w:ascii="Symbol" w:hAnsi="Symbo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num w:numId="1">
    <w:abstractNumId w:val="2"/>
  </w:num>
  <w:num w:numId="2">
    <w:abstractNumId w:val="0"/>
  </w:num>
  <w:num w:numId="3">
    <w:abstractNumId w:val="14"/>
  </w:num>
  <w:num w:numId="4">
    <w:abstractNumId w:val="16"/>
  </w:num>
  <w:num w:numId="5">
    <w:abstractNumId w:val="10"/>
  </w:num>
  <w:num w:numId="6">
    <w:abstractNumId w:val="4"/>
  </w:num>
  <w:num w:numId="7">
    <w:abstractNumId w:val="3"/>
  </w:num>
  <w:num w:numId="8">
    <w:abstractNumId w:val="17"/>
  </w:num>
  <w:num w:numId="9">
    <w:abstractNumId w:val="1"/>
  </w:num>
  <w:num w:numId="10">
    <w:abstractNumId w:val="15"/>
  </w:num>
  <w:num w:numId="11">
    <w:abstractNumId w:val="5"/>
  </w:num>
  <w:num w:numId="12">
    <w:abstractNumId w:val="8"/>
  </w:num>
  <w:num w:numId="13">
    <w:abstractNumId w:val="9"/>
  </w:num>
  <w:num w:numId="14">
    <w:abstractNumId w:val="7"/>
  </w:num>
  <w:num w:numId="15">
    <w:abstractNumId w:val="13"/>
  </w:num>
  <w:num w:numId="16">
    <w:abstractNumId w:val="12"/>
  </w:num>
  <w:num w:numId="17">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10241" style="mso-position-vertical-relative:line" fill="f" fillcolor="white" stroke="f">
      <v:fill color="white" on="f"/>
      <v:stroke on="f"/>
      <o:colormru v:ext="edit" colors="#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xMzcyNzA2MjU1NLFU0lEKTi0uzszPAykwNK8FAPsykF4tAAAA"/>
  </w:docVars>
  <w:rsids>
    <w:rsidRoot w:val="002A0A77"/>
    <w:rsid w:val="00001CBE"/>
    <w:rsid w:val="0000271A"/>
    <w:rsid w:val="000027FB"/>
    <w:rsid w:val="00002E29"/>
    <w:rsid w:val="00003783"/>
    <w:rsid w:val="0000398F"/>
    <w:rsid w:val="000055DF"/>
    <w:rsid w:val="0000636F"/>
    <w:rsid w:val="00006E40"/>
    <w:rsid w:val="000070F1"/>
    <w:rsid w:val="0001020A"/>
    <w:rsid w:val="000106CF"/>
    <w:rsid w:val="0001074F"/>
    <w:rsid w:val="00011739"/>
    <w:rsid w:val="00011972"/>
    <w:rsid w:val="000127E3"/>
    <w:rsid w:val="00013E46"/>
    <w:rsid w:val="00014349"/>
    <w:rsid w:val="00015CA8"/>
    <w:rsid w:val="00016D8D"/>
    <w:rsid w:val="00017382"/>
    <w:rsid w:val="000201BC"/>
    <w:rsid w:val="000202FE"/>
    <w:rsid w:val="0002102C"/>
    <w:rsid w:val="00022D6A"/>
    <w:rsid w:val="00023E18"/>
    <w:rsid w:val="00025167"/>
    <w:rsid w:val="0002550F"/>
    <w:rsid w:val="000259E7"/>
    <w:rsid w:val="00026200"/>
    <w:rsid w:val="0002642D"/>
    <w:rsid w:val="00026629"/>
    <w:rsid w:val="000266C3"/>
    <w:rsid w:val="00027055"/>
    <w:rsid w:val="0002709D"/>
    <w:rsid w:val="000276C3"/>
    <w:rsid w:val="000277CA"/>
    <w:rsid w:val="00027826"/>
    <w:rsid w:val="00027997"/>
    <w:rsid w:val="0003134E"/>
    <w:rsid w:val="00031761"/>
    <w:rsid w:val="000342C4"/>
    <w:rsid w:val="00035BB7"/>
    <w:rsid w:val="000365B4"/>
    <w:rsid w:val="00037324"/>
    <w:rsid w:val="000379CF"/>
    <w:rsid w:val="00040A7A"/>
    <w:rsid w:val="00041AD4"/>
    <w:rsid w:val="0004230A"/>
    <w:rsid w:val="00042BE8"/>
    <w:rsid w:val="00043ABA"/>
    <w:rsid w:val="000443C3"/>
    <w:rsid w:val="00044D13"/>
    <w:rsid w:val="00045A48"/>
    <w:rsid w:val="00045BA9"/>
    <w:rsid w:val="000461B9"/>
    <w:rsid w:val="0004772E"/>
    <w:rsid w:val="00047900"/>
    <w:rsid w:val="00047C40"/>
    <w:rsid w:val="00047C59"/>
    <w:rsid w:val="00047DAA"/>
    <w:rsid w:val="00047E19"/>
    <w:rsid w:val="0005073D"/>
    <w:rsid w:val="000513CA"/>
    <w:rsid w:val="00051578"/>
    <w:rsid w:val="00051848"/>
    <w:rsid w:val="00052366"/>
    <w:rsid w:val="000525B0"/>
    <w:rsid w:val="00052AC6"/>
    <w:rsid w:val="0005309A"/>
    <w:rsid w:val="000530E6"/>
    <w:rsid w:val="00053E8A"/>
    <w:rsid w:val="000558E9"/>
    <w:rsid w:val="00055E23"/>
    <w:rsid w:val="0005692E"/>
    <w:rsid w:val="00060A86"/>
    <w:rsid w:val="00060F14"/>
    <w:rsid w:val="00062D6B"/>
    <w:rsid w:val="00062E0B"/>
    <w:rsid w:val="00062F2C"/>
    <w:rsid w:val="000634E2"/>
    <w:rsid w:val="00063741"/>
    <w:rsid w:val="000649DB"/>
    <w:rsid w:val="00065C19"/>
    <w:rsid w:val="00065CA5"/>
    <w:rsid w:val="0006622A"/>
    <w:rsid w:val="0006668D"/>
    <w:rsid w:val="00067BF6"/>
    <w:rsid w:val="000701F2"/>
    <w:rsid w:val="00071A55"/>
    <w:rsid w:val="000730B4"/>
    <w:rsid w:val="00073DEC"/>
    <w:rsid w:val="00074A25"/>
    <w:rsid w:val="00075988"/>
    <w:rsid w:val="0007660E"/>
    <w:rsid w:val="00077DED"/>
    <w:rsid w:val="0008123A"/>
    <w:rsid w:val="00081BC6"/>
    <w:rsid w:val="000827BE"/>
    <w:rsid w:val="00083090"/>
    <w:rsid w:val="00083462"/>
    <w:rsid w:val="000838FE"/>
    <w:rsid w:val="00084A31"/>
    <w:rsid w:val="00085D98"/>
    <w:rsid w:val="00085E99"/>
    <w:rsid w:val="00086539"/>
    <w:rsid w:val="000901BE"/>
    <w:rsid w:val="000907FC"/>
    <w:rsid w:val="000919B6"/>
    <w:rsid w:val="00093126"/>
    <w:rsid w:val="000936F2"/>
    <w:rsid w:val="00094900"/>
    <w:rsid w:val="00094DBE"/>
    <w:rsid w:val="000955DE"/>
    <w:rsid w:val="000962C7"/>
    <w:rsid w:val="00096FAE"/>
    <w:rsid w:val="000A0923"/>
    <w:rsid w:val="000A21C4"/>
    <w:rsid w:val="000A2583"/>
    <w:rsid w:val="000A2D67"/>
    <w:rsid w:val="000A3A7E"/>
    <w:rsid w:val="000A4E89"/>
    <w:rsid w:val="000A54A7"/>
    <w:rsid w:val="000A576D"/>
    <w:rsid w:val="000A5F13"/>
    <w:rsid w:val="000A6BD6"/>
    <w:rsid w:val="000A6FE1"/>
    <w:rsid w:val="000B0298"/>
    <w:rsid w:val="000B0783"/>
    <w:rsid w:val="000B0D52"/>
    <w:rsid w:val="000B2ED0"/>
    <w:rsid w:val="000B4AB3"/>
    <w:rsid w:val="000B56FF"/>
    <w:rsid w:val="000B5A3D"/>
    <w:rsid w:val="000B75CB"/>
    <w:rsid w:val="000C118B"/>
    <w:rsid w:val="000C1E74"/>
    <w:rsid w:val="000C21D5"/>
    <w:rsid w:val="000C2677"/>
    <w:rsid w:val="000C3147"/>
    <w:rsid w:val="000C32CE"/>
    <w:rsid w:val="000C371D"/>
    <w:rsid w:val="000C3C55"/>
    <w:rsid w:val="000C3E67"/>
    <w:rsid w:val="000C3F66"/>
    <w:rsid w:val="000C43A4"/>
    <w:rsid w:val="000C460E"/>
    <w:rsid w:val="000C4AE4"/>
    <w:rsid w:val="000C584F"/>
    <w:rsid w:val="000C59B5"/>
    <w:rsid w:val="000C603F"/>
    <w:rsid w:val="000C608E"/>
    <w:rsid w:val="000C6AB7"/>
    <w:rsid w:val="000C73CB"/>
    <w:rsid w:val="000D0329"/>
    <w:rsid w:val="000D057D"/>
    <w:rsid w:val="000D0A29"/>
    <w:rsid w:val="000D1462"/>
    <w:rsid w:val="000D20C7"/>
    <w:rsid w:val="000D556A"/>
    <w:rsid w:val="000D5C9E"/>
    <w:rsid w:val="000D5D28"/>
    <w:rsid w:val="000D7C10"/>
    <w:rsid w:val="000E0723"/>
    <w:rsid w:val="000E0C0E"/>
    <w:rsid w:val="000E25F7"/>
    <w:rsid w:val="000E27DD"/>
    <w:rsid w:val="000E2871"/>
    <w:rsid w:val="000E2F3E"/>
    <w:rsid w:val="000E3276"/>
    <w:rsid w:val="000E4633"/>
    <w:rsid w:val="000E494F"/>
    <w:rsid w:val="000E4F2E"/>
    <w:rsid w:val="000E56A2"/>
    <w:rsid w:val="000E5FD8"/>
    <w:rsid w:val="000E610C"/>
    <w:rsid w:val="000E72C4"/>
    <w:rsid w:val="000E78B1"/>
    <w:rsid w:val="000E7CFC"/>
    <w:rsid w:val="000F01A9"/>
    <w:rsid w:val="000F02A3"/>
    <w:rsid w:val="000F041C"/>
    <w:rsid w:val="000F11B4"/>
    <w:rsid w:val="000F133F"/>
    <w:rsid w:val="000F1457"/>
    <w:rsid w:val="000F2352"/>
    <w:rsid w:val="000F5006"/>
    <w:rsid w:val="000F53A0"/>
    <w:rsid w:val="000F5465"/>
    <w:rsid w:val="000F5F3B"/>
    <w:rsid w:val="000F70A5"/>
    <w:rsid w:val="00101986"/>
    <w:rsid w:val="001035D5"/>
    <w:rsid w:val="00104494"/>
    <w:rsid w:val="00104BFC"/>
    <w:rsid w:val="001068B7"/>
    <w:rsid w:val="0010795E"/>
    <w:rsid w:val="0011008B"/>
    <w:rsid w:val="00110185"/>
    <w:rsid w:val="0011144B"/>
    <w:rsid w:val="00111E3C"/>
    <w:rsid w:val="00111F9D"/>
    <w:rsid w:val="00113829"/>
    <w:rsid w:val="001139C5"/>
    <w:rsid w:val="001158C3"/>
    <w:rsid w:val="00117123"/>
    <w:rsid w:val="00117425"/>
    <w:rsid w:val="00117616"/>
    <w:rsid w:val="00117974"/>
    <w:rsid w:val="0011797A"/>
    <w:rsid w:val="00120F3C"/>
    <w:rsid w:val="00121410"/>
    <w:rsid w:val="00123C4B"/>
    <w:rsid w:val="00123E75"/>
    <w:rsid w:val="00124043"/>
    <w:rsid w:val="001242AD"/>
    <w:rsid w:val="00124933"/>
    <w:rsid w:val="00124F03"/>
    <w:rsid w:val="00127E9C"/>
    <w:rsid w:val="00131629"/>
    <w:rsid w:val="001319CE"/>
    <w:rsid w:val="00131A74"/>
    <w:rsid w:val="00133DB2"/>
    <w:rsid w:val="00133E57"/>
    <w:rsid w:val="00133EAE"/>
    <w:rsid w:val="001359C6"/>
    <w:rsid w:val="0013696B"/>
    <w:rsid w:val="00137467"/>
    <w:rsid w:val="0014153D"/>
    <w:rsid w:val="00141927"/>
    <w:rsid w:val="00142FE8"/>
    <w:rsid w:val="001437B2"/>
    <w:rsid w:val="00143EBF"/>
    <w:rsid w:val="00143F46"/>
    <w:rsid w:val="001453CD"/>
    <w:rsid w:val="00145781"/>
    <w:rsid w:val="00146236"/>
    <w:rsid w:val="00146B9C"/>
    <w:rsid w:val="0015116F"/>
    <w:rsid w:val="001526FD"/>
    <w:rsid w:val="001534BD"/>
    <w:rsid w:val="00153B45"/>
    <w:rsid w:val="0015493F"/>
    <w:rsid w:val="001558CA"/>
    <w:rsid w:val="00155944"/>
    <w:rsid w:val="00155A52"/>
    <w:rsid w:val="0015645A"/>
    <w:rsid w:val="00156761"/>
    <w:rsid w:val="0015740F"/>
    <w:rsid w:val="001603A3"/>
    <w:rsid w:val="0016115F"/>
    <w:rsid w:val="0016169F"/>
    <w:rsid w:val="001620B3"/>
    <w:rsid w:val="0016232D"/>
    <w:rsid w:val="001627E3"/>
    <w:rsid w:val="00162D37"/>
    <w:rsid w:val="0016349E"/>
    <w:rsid w:val="00163BFF"/>
    <w:rsid w:val="00163E64"/>
    <w:rsid w:val="00164B5E"/>
    <w:rsid w:val="0016562B"/>
    <w:rsid w:val="00167504"/>
    <w:rsid w:val="001705EF"/>
    <w:rsid w:val="00171972"/>
    <w:rsid w:val="0017309A"/>
    <w:rsid w:val="00173D12"/>
    <w:rsid w:val="001765A0"/>
    <w:rsid w:val="001777A2"/>
    <w:rsid w:val="00180DA1"/>
    <w:rsid w:val="001839E5"/>
    <w:rsid w:val="00185148"/>
    <w:rsid w:val="001851C7"/>
    <w:rsid w:val="001854B8"/>
    <w:rsid w:val="00187CC0"/>
    <w:rsid w:val="00190066"/>
    <w:rsid w:val="00191777"/>
    <w:rsid w:val="001922AD"/>
    <w:rsid w:val="00192A12"/>
    <w:rsid w:val="0019306E"/>
    <w:rsid w:val="001940B8"/>
    <w:rsid w:val="0019541C"/>
    <w:rsid w:val="00195E31"/>
    <w:rsid w:val="00196177"/>
    <w:rsid w:val="00196F06"/>
    <w:rsid w:val="00197244"/>
    <w:rsid w:val="001976EB"/>
    <w:rsid w:val="00197952"/>
    <w:rsid w:val="001A115D"/>
    <w:rsid w:val="001A181F"/>
    <w:rsid w:val="001A1958"/>
    <w:rsid w:val="001A1981"/>
    <w:rsid w:val="001A19A3"/>
    <w:rsid w:val="001A2293"/>
    <w:rsid w:val="001A2EDF"/>
    <w:rsid w:val="001A3337"/>
    <w:rsid w:val="001A35BC"/>
    <w:rsid w:val="001A4BA2"/>
    <w:rsid w:val="001A6402"/>
    <w:rsid w:val="001A670B"/>
    <w:rsid w:val="001A722B"/>
    <w:rsid w:val="001A72D2"/>
    <w:rsid w:val="001A7FE2"/>
    <w:rsid w:val="001B018D"/>
    <w:rsid w:val="001B07D3"/>
    <w:rsid w:val="001B1BE8"/>
    <w:rsid w:val="001B2BF0"/>
    <w:rsid w:val="001B39D7"/>
    <w:rsid w:val="001B3B39"/>
    <w:rsid w:val="001B46DA"/>
    <w:rsid w:val="001B54B7"/>
    <w:rsid w:val="001B5DB9"/>
    <w:rsid w:val="001B5F81"/>
    <w:rsid w:val="001B6710"/>
    <w:rsid w:val="001B6DC3"/>
    <w:rsid w:val="001B7ADD"/>
    <w:rsid w:val="001B7B20"/>
    <w:rsid w:val="001C0A9E"/>
    <w:rsid w:val="001C0F2B"/>
    <w:rsid w:val="001C1BB2"/>
    <w:rsid w:val="001C2ADD"/>
    <w:rsid w:val="001C35EC"/>
    <w:rsid w:val="001C3FA7"/>
    <w:rsid w:val="001C4C2F"/>
    <w:rsid w:val="001C4E96"/>
    <w:rsid w:val="001C50C6"/>
    <w:rsid w:val="001C5262"/>
    <w:rsid w:val="001C531F"/>
    <w:rsid w:val="001C65BD"/>
    <w:rsid w:val="001C65BE"/>
    <w:rsid w:val="001C6AF4"/>
    <w:rsid w:val="001C745D"/>
    <w:rsid w:val="001C7CD6"/>
    <w:rsid w:val="001D07BD"/>
    <w:rsid w:val="001D15BD"/>
    <w:rsid w:val="001D19AD"/>
    <w:rsid w:val="001D1B9D"/>
    <w:rsid w:val="001D1EB9"/>
    <w:rsid w:val="001D2084"/>
    <w:rsid w:val="001D29DF"/>
    <w:rsid w:val="001D2DD9"/>
    <w:rsid w:val="001D3205"/>
    <w:rsid w:val="001D3983"/>
    <w:rsid w:val="001D44C9"/>
    <w:rsid w:val="001D48F0"/>
    <w:rsid w:val="001D52C2"/>
    <w:rsid w:val="001D54F3"/>
    <w:rsid w:val="001D6EE7"/>
    <w:rsid w:val="001E1810"/>
    <w:rsid w:val="001E220B"/>
    <w:rsid w:val="001E274A"/>
    <w:rsid w:val="001E2AA3"/>
    <w:rsid w:val="001E3B80"/>
    <w:rsid w:val="001E44F0"/>
    <w:rsid w:val="001E4A80"/>
    <w:rsid w:val="001E626B"/>
    <w:rsid w:val="001E63D8"/>
    <w:rsid w:val="001E6F84"/>
    <w:rsid w:val="001F035C"/>
    <w:rsid w:val="001F1529"/>
    <w:rsid w:val="001F1A7E"/>
    <w:rsid w:val="001F1E84"/>
    <w:rsid w:val="001F232D"/>
    <w:rsid w:val="001F26D9"/>
    <w:rsid w:val="001F2F91"/>
    <w:rsid w:val="001F2FE7"/>
    <w:rsid w:val="001F345E"/>
    <w:rsid w:val="001F40BB"/>
    <w:rsid w:val="001F4C7A"/>
    <w:rsid w:val="001F5819"/>
    <w:rsid w:val="001F5822"/>
    <w:rsid w:val="001F5B54"/>
    <w:rsid w:val="001F5CEA"/>
    <w:rsid w:val="001F646C"/>
    <w:rsid w:val="001F66C0"/>
    <w:rsid w:val="002003C9"/>
    <w:rsid w:val="002005C9"/>
    <w:rsid w:val="0020163B"/>
    <w:rsid w:val="002017DF"/>
    <w:rsid w:val="00203046"/>
    <w:rsid w:val="0020398F"/>
    <w:rsid w:val="00203D9B"/>
    <w:rsid w:val="00204E35"/>
    <w:rsid w:val="00204F20"/>
    <w:rsid w:val="00213B26"/>
    <w:rsid w:val="00213D4F"/>
    <w:rsid w:val="002147DA"/>
    <w:rsid w:val="00214DB9"/>
    <w:rsid w:val="00216B63"/>
    <w:rsid w:val="00216EC3"/>
    <w:rsid w:val="0022042D"/>
    <w:rsid w:val="0022132F"/>
    <w:rsid w:val="002223D9"/>
    <w:rsid w:val="002226FD"/>
    <w:rsid w:val="00222F1D"/>
    <w:rsid w:val="00222F93"/>
    <w:rsid w:val="002234D2"/>
    <w:rsid w:val="00224267"/>
    <w:rsid w:val="00224EBB"/>
    <w:rsid w:val="00224EFA"/>
    <w:rsid w:val="0022693C"/>
    <w:rsid w:val="00226E0C"/>
    <w:rsid w:val="00227683"/>
    <w:rsid w:val="0023137A"/>
    <w:rsid w:val="0023225D"/>
    <w:rsid w:val="002324B9"/>
    <w:rsid w:val="00232A3D"/>
    <w:rsid w:val="002333F2"/>
    <w:rsid w:val="00234305"/>
    <w:rsid w:val="002349AE"/>
    <w:rsid w:val="00234A7F"/>
    <w:rsid w:val="00236358"/>
    <w:rsid w:val="00237FD3"/>
    <w:rsid w:val="00240A05"/>
    <w:rsid w:val="00240B9E"/>
    <w:rsid w:val="00241505"/>
    <w:rsid w:val="00241D56"/>
    <w:rsid w:val="00241F24"/>
    <w:rsid w:val="00243919"/>
    <w:rsid w:val="002456D4"/>
    <w:rsid w:val="00245C68"/>
    <w:rsid w:val="00245E3A"/>
    <w:rsid w:val="00246DD7"/>
    <w:rsid w:val="00247253"/>
    <w:rsid w:val="002505C6"/>
    <w:rsid w:val="00251214"/>
    <w:rsid w:val="00251D08"/>
    <w:rsid w:val="00253128"/>
    <w:rsid w:val="00253815"/>
    <w:rsid w:val="002538A9"/>
    <w:rsid w:val="0025473F"/>
    <w:rsid w:val="00254FE7"/>
    <w:rsid w:val="00256430"/>
    <w:rsid w:val="00257496"/>
    <w:rsid w:val="00261202"/>
    <w:rsid w:val="0026177F"/>
    <w:rsid w:val="00261951"/>
    <w:rsid w:val="00263F9D"/>
    <w:rsid w:val="00264DA9"/>
    <w:rsid w:val="00265127"/>
    <w:rsid w:val="002654FE"/>
    <w:rsid w:val="002656FD"/>
    <w:rsid w:val="0026765C"/>
    <w:rsid w:val="0026791F"/>
    <w:rsid w:val="00270B1F"/>
    <w:rsid w:val="00271B86"/>
    <w:rsid w:val="00272C29"/>
    <w:rsid w:val="00273EA2"/>
    <w:rsid w:val="002745B1"/>
    <w:rsid w:val="00274908"/>
    <w:rsid w:val="00275181"/>
    <w:rsid w:val="0027566A"/>
    <w:rsid w:val="00276513"/>
    <w:rsid w:val="002766F8"/>
    <w:rsid w:val="00276879"/>
    <w:rsid w:val="00277F79"/>
    <w:rsid w:val="00280F20"/>
    <w:rsid w:val="00281042"/>
    <w:rsid w:val="00281677"/>
    <w:rsid w:val="00281799"/>
    <w:rsid w:val="00282786"/>
    <w:rsid w:val="002838FA"/>
    <w:rsid w:val="002857EF"/>
    <w:rsid w:val="00287D35"/>
    <w:rsid w:val="00287E09"/>
    <w:rsid w:val="002909D8"/>
    <w:rsid w:val="00290AF3"/>
    <w:rsid w:val="00292AA8"/>
    <w:rsid w:val="0029323A"/>
    <w:rsid w:val="0029409D"/>
    <w:rsid w:val="002941B3"/>
    <w:rsid w:val="002943E9"/>
    <w:rsid w:val="00294BC7"/>
    <w:rsid w:val="00294D40"/>
    <w:rsid w:val="00294D61"/>
    <w:rsid w:val="00295773"/>
    <w:rsid w:val="00295B1D"/>
    <w:rsid w:val="00295FE1"/>
    <w:rsid w:val="00297D2A"/>
    <w:rsid w:val="002A0A77"/>
    <w:rsid w:val="002A2B9D"/>
    <w:rsid w:val="002A2BC9"/>
    <w:rsid w:val="002A445A"/>
    <w:rsid w:val="002A449B"/>
    <w:rsid w:val="002A5F34"/>
    <w:rsid w:val="002A61A8"/>
    <w:rsid w:val="002A62B3"/>
    <w:rsid w:val="002A6ABB"/>
    <w:rsid w:val="002A6CF0"/>
    <w:rsid w:val="002B0F9C"/>
    <w:rsid w:val="002B2239"/>
    <w:rsid w:val="002B381E"/>
    <w:rsid w:val="002B4186"/>
    <w:rsid w:val="002B4AA0"/>
    <w:rsid w:val="002B53AE"/>
    <w:rsid w:val="002B74D1"/>
    <w:rsid w:val="002C0DE4"/>
    <w:rsid w:val="002C10EE"/>
    <w:rsid w:val="002C12CA"/>
    <w:rsid w:val="002C163C"/>
    <w:rsid w:val="002C2791"/>
    <w:rsid w:val="002C3DC9"/>
    <w:rsid w:val="002C4C11"/>
    <w:rsid w:val="002C6117"/>
    <w:rsid w:val="002C7B65"/>
    <w:rsid w:val="002D102D"/>
    <w:rsid w:val="002D2DB5"/>
    <w:rsid w:val="002D3A11"/>
    <w:rsid w:val="002D45A9"/>
    <w:rsid w:val="002D4713"/>
    <w:rsid w:val="002D4A5F"/>
    <w:rsid w:val="002D57A2"/>
    <w:rsid w:val="002D611D"/>
    <w:rsid w:val="002E18C2"/>
    <w:rsid w:val="002E1A20"/>
    <w:rsid w:val="002E3E76"/>
    <w:rsid w:val="002E41B5"/>
    <w:rsid w:val="002E6E7A"/>
    <w:rsid w:val="002E7A21"/>
    <w:rsid w:val="002F0282"/>
    <w:rsid w:val="002F176C"/>
    <w:rsid w:val="002F2D59"/>
    <w:rsid w:val="002F396A"/>
    <w:rsid w:val="002F3E18"/>
    <w:rsid w:val="002F3FE9"/>
    <w:rsid w:val="002F45AA"/>
    <w:rsid w:val="002F45E3"/>
    <w:rsid w:val="002F4698"/>
    <w:rsid w:val="002F59A5"/>
    <w:rsid w:val="002F666C"/>
    <w:rsid w:val="003000ED"/>
    <w:rsid w:val="00302197"/>
    <w:rsid w:val="0030223B"/>
    <w:rsid w:val="0030224C"/>
    <w:rsid w:val="00302A26"/>
    <w:rsid w:val="00304001"/>
    <w:rsid w:val="003042DB"/>
    <w:rsid w:val="00304875"/>
    <w:rsid w:val="003051D3"/>
    <w:rsid w:val="00305646"/>
    <w:rsid w:val="00305B5B"/>
    <w:rsid w:val="00305D03"/>
    <w:rsid w:val="00306AE9"/>
    <w:rsid w:val="00306CEE"/>
    <w:rsid w:val="00312ECF"/>
    <w:rsid w:val="00313EA0"/>
    <w:rsid w:val="00314519"/>
    <w:rsid w:val="00314E41"/>
    <w:rsid w:val="00315EDB"/>
    <w:rsid w:val="003173E9"/>
    <w:rsid w:val="00317621"/>
    <w:rsid w:val="0031762C"/>
    <w:rsid w:val="00320837"/>
    <w:rsid w:val="0032168F"/>
    <w:rsid w:val="003228CE"/>
    <w:rsid w:val="00322A63"/>
    <w:rsid w:val="0032318C"/>
    <w:rsid w:val="00323BED"/>
    <w:rsid w:val="00323D46"/>
    <w:rsid w:val="003262B1"/>
    <w:rsid w:val="0032664D"/>
    <w:rsid w:val="00326E36"/>
    <w:rsid w:val="00327726"/>
    <w:rsid w:val="00327E98"/>
    <w:rsid w:val="003314B1"/>
    <w:rsid w:val="00331CDC"/>
    <w:rsid w:val="00333889"/>
    <w:rsid w:val="00333C96"/>
    <w:rsid w:val="00334AC2"/>
    <w:rsid w:val="00334E8B"/>
    <w:rsid w:val="00335121"/>
    <w:rsid w:val="00335135"/>
    <w:rsid w:val="00335E63"/>
    <w:rsid w:val="003365D9"/>
    <w:rsid w:val="00336C8F"/>
    <w:rsid w:val="00337A28"/>
    <w:rsid w:val="00337BF1"/>
    <w:rsid w:val="00340801"/>
    <w:rsid w:val="0034161D"/>
    <w:rsid w:val="0034270C"/>
    <w:rsid w:val="00343C0E"/>
    <w:rsid w:val="00343D72"/>
    <w:rsid w:val="0034409D"/>
    <w:rsid w:val="00344DA3"/>
    <w:rsid w:val="00345966"/>
    <w:rsid w:val="00345B01"/>
    <w:rsid w:val="00346C4C"/>
    <w:rsid w:val="00346FA7"/>
    <w:rsid w:val="00347861"/>
    <w:rsid w:val="00347DD9"/>
    <w:rsid w:val="003505E9"/>
    <w:rsid w:val="0035087E"/>
    <w:rsid w:val="003520DE"/>
    <w:rsid w:val="0035211C"/>
    <w:rsid w:val="00352C3C"/>
    <w:rsid w:val="00354133"/>
    <w:rsid w:val="00354169"/>
    <w:rsid w:val="00354705"/>
    <w:rsid w:val="00355108"/>
    <w:rsid w:val="0035548B"/>
    <w:rsid w:val="003559F6"/>
    <w:rsid w:val="00356B30"/>
    <w:rsid w:val="00357939"/>
    <w:rsid w:val="00357E69"/>
    <w:rsid w:val="00360357"/>
    <w:rsid w:val="00361A30"/>
    <w:rsid w:val="0036200D"/>
    <w:rsid w:val="00362C82"/>
    <w:rsid w:val="00364C58"/>
    <w:rsid w:val="00364CF6"/>
    <w:rsid w:val="00365DCD"/>
    <w:rsid w:val="003665B3"/>
    <w:rsid w:val="003719C5"/>
    <w:rsid w:val="003726C5"/>
    <w:rsid w:val="00372927"/>
    <w:rsid w:val="003730DC"/>
    <w:rsid w:val="00373B3E"/>
    <w:rsid w:val="0037427A"/>
    <w:rsid w:val="003748BF"/>
    <w:rsid w:val="00375122"/>
    <w:rsid w:val="00375331"/>
    <w:rsid w:val="00375FD8"/>
    <w:rsid w:val="003769F0"/>
    <w:rsid w:val="00376ACB"/>
    <w:rsid w:val="00377051"/>
    <w:rsid w:val="00377A75"/>
    <w:rsid w:val="003806D7"/>
    <w:rsid w:val="00381A6F"/>
    <w:rsid w:val="00381AFC"/>
    <w:rsid w:val="00381CEB"/>
    <w:rsid w:val="00382658"/>
    <w:rsid w:val="003827F8"/>
    <w:rsid w:val="003835A8"/>
    <w:rsid w:val="00383A28"/>
    <w:rsid w:val="003841A2"/>
    <w:rsid w:val="00385767"/>
    <w:rsid w:val="00387623"/>
    <w:rsid w:val="0038789D"/>
    <w:rsid w:val="00387E92"/>
    <w:rsid w:val="003915FC"/>
    <w:rsid w:val="0039174C"/>
    <w:rsid w:val="003925DA"/>
    <w:rsid w:val="00392F13"/>
    <w:rsid w:val="00393010"/>
    <w:rsid w:val="00393050"/>
    <w:rsid w:val="0039325F"/>
    <w:rsid w:val="00393E2C"/>
    <w:rsid w:val="0039472D"/>
    <w:rsid w:val="00395A5B"/>
    <w:rsid w:val="003960AA"/>
    <w:rsid w:val="003960B2"/>
    <w:rsid w:val="0039670D"/>
    <w:rsid w:val="003971B2"/>
    <w:rsid w:val="00397D89"/>
    <w:rsid w:val="003A0D2F"/>
    <w:rsid w:val="003A1316"/>
    <w:rsid w:val="003A2ECA"/>
    <w:rsid w:val="003A3EFD"/>
    <w:rsid w:val="003A4851"/>
    <w:rsid w:val="003A51F8"/>
    <w:rsid w:val="003A57AE"/>
    <w:rsid w:val="003A5894"/>
    <w:rsid w:val="003A65B9"/>
    <w:rsid w:val="003A6A35"/>
    <w:rsid w:val="003A6B18"/>
    <w:rsid w:val="003B0A99"/>
    <w:rsid w:val="003B224A"/>
    <w:rsid w:val="003B246F"/>
    <w:rsid w:val="003B3512"/>
    <w:rsid w:val="003B5F3D"/>
    <w:rsid w:val="003B69FE"/>
    <w:rsid w:val="003B704A"/>
    <w:rsid w:val="003B78D3"/>
    <w:rsid w:val="003B7A89"/>
    <w:rsid w:val="003B7D66"/>
    <w:rsid w:val="003C0573"/>
    <w:rsid w:val="003C1C12"/>
    <w:rsid w:val="003C4016"/>
    <w:rsid w:val="003C41C8"/>
    <w:rsid w:val="003C56B6"/>
    <w:rsid w:val="003C5BC5"/>
    <w:rsid w:val="003C6629"/>
    <w:rsid w:val="003C6825"/>
    <w:rsid w:val="003D20E2"/>
    <w:rsid w:val="003D25C8"/>
    <w:rsid w:val="003D48D7"/>
    <w:rsid w:val="003D5974"/>
    <w:rsid w:val="003D69D3"/>
    <w:rsid w:val="003D7F20"/>
    <w:rsid w:val="003E0E0A"/>
    <w:rsid w:val="003E10BB"/>
    <w:rsid w:val="003E12D9"/>
    <w:rsid w:val="003E1B1A"/>
    <w:rsid w:val="003E1E04"/>
    <w:rsid w:val="003E3E94"/>
    <w:rsid w:val="003E4EF2"/>
    <w:rsid w:val="003E53A0"/>
    <w:rsid w:val="003E5A3C"/>
    <w:rsid w:val="003E7006"/>
    <w:rsid w:val="003E7CA2"/>
    <w:rsid w:val="003E7FA9"/>
    <w:rsid w:val="003F06EE"/>
    <w:rsid w:val="003F0907"/>
    <w:rsid w:val="003F1492"/>
    <w:rsid w:val="003F2D6B"/>
    <w:rsid w:val="003F3024"/>
    <w:rsid w:val="003F3A3A"/>
    <w:rsid w:val="003F3AA1"/>
    <w:rsid w:val="003F4BE2"/>
    <w:rsid w:val="003F4CE3"/>
    <w:rsid w:val="003F5169"/>
    <w:rsid w:val="003F63D9"/>
    <w:rsid w:val="003F7329"/>
    <w:rsid w:val="003F76E4"/>
    <w:rsid w:val="004008CE"/>
    <w:rsid w:val="00401BDC"/>
    <w:rsid w:val="00401E6C"/>
    <w:rsid w:val="00402801"/>
    <w:rsid w:val="00402E26"/>
    <w:rsid w:val="00403B15"/>
    <w:rsid w:val="0040517F"/>
    <w:rsid w:val="0040631F"/>
    <w:rsid w:val="00407C7E"/>
    <w:rsid w:val="00410AD3"/>
    <w:rsid w:val="00411BBA"/>
    <w:rsid w:val="00412114"/>
    <w:rsid w:val="004165A6"/>
    <w:rsid w:val="00416BAB"/>
    <w:rsid w:val="0042368A"/>
    <w:rsid w:val="004239B8"/>
    <w:rsid w:val="00424B0D"/>
    <w:rsid w:val="00424E83"/>
    <w:rsid w:val="00424FEF"/>
    <w:rsid w:val="00425B18"/>
    <w:rsid w:val="00425C18"/>
    <w:rsid w:val="00425DCC"/>
    <w:rsid w:val="00427B95"/>
    <w:rsid w:val="00432353"/>
    <w:rsid w:val="004332E7"/>
    <w:rsid w:val="004333AF"/>
    <w:rsid w:val="00433EA5"/>
    <w:rsid w:val="00433F66"/>
    <w:rsid w:val="00434B2F"/>
    <w:rsid w:val="004378FA"/>
    <w:rsid w:val="00437BA9"/>
    <w:rsid w:val="00437EC9"/>
    <w:rsid w:val="00437F59"/>
    <w:rsid w:val="00440DD8"/>
    <w:rsid w:val="00441992"/>
    <w:rsid w:val="0044364B"/>
    <w:rsid w:val="00444031"/>
    <w:rsid w:val="00444B32"/>
    <w:rsid w:val="00445B7E"/>
    <w:rsid w:val="0044659F"/>
    <w:rsid w:val="00446862"/>
    <w:rsid w:val="00447069"/>
    <w:rsid w:val="00447B46"/>
    <w:rsid w:val="00447F42"/>
    <w:rsid w:val="00450823"/>
    <w:rsid w:val="00451485"/>
    <w:rsid w:val="0045192C"/>
    <w:rsid w:val="00452B3F"/>
    <w:rsid w:val="0045395A"/>
    <w:rsid w:val="00455583"/>
    <w:rsid w:val="00455FA4"/>
    <w:rsid w:val="00457136"/>
    <w:rsid w:val="004574D6"/>
    <w:rsid w:val="00457528"/>
    <w:rsid w:val="00457664"/>
    <w:rsid w:val="00457A66"/>
    <w:rsid w:val="00457B64"/>
    <w:rsid w:val="004621D9"/>
    <w:rsid w:val="00463AD7"/>
    <w:rsid w:val="00464B58"/>
    <w:rsid w:val="00464C50"/>
    <w:rsid w:val="0046506E"/>
    <w:rsid w:val="00467202"/>
    <w:rsid w:val="00470058"/>
    <w:rsid w:val="0047011D"/>
    <w:rsid w:val="00470AE8"/>
    <w:rsid w:val="00472190"/>
    <w:rsid w:val="004737B1"/>
    <w:rsid w:val="00473D54"/>
    <w:rsid w:val="0047662B"/>
    <w:rsid w:val="00476A00"/>
    <w:rsid w:val="00477495"/>
    <w:rsid w:val="004808DD"/>
    <w:rsid w:val="00482814"/>
    <w:rsid w:val="00482FC0"/>
    <w:rsid w:val="00483286"/>
    <w:rsid w:val="004833BE"/>
    <w:rsid w:val="00485184"/>
    <w:rsid w:val="00486388"/>
    <w:rsid w:val="004863C5"/>
    <w:rsid w:val="0049114E"/>
    <w:rsid w:val="004917D9"/>
    <w:rsid w:val="004918E6"/>
    <w:rsid w:val="004919A4"/>
    <w:rsid w:val="00491ADB"/>
    <w:rsid w:val="00491AF7"/>
    <w:rsid w:val="00491EC7"/>
    <w:rsid w:val="004925D4"/>
    <w:rsid w:val="00493CDA"/>
    <w:rsid w:val="004945E9"/>
    <w:rsid w:val="0049573E"/>
    <w:rsid w:val="004A07E3"/>
    <w:rsid w:val="004A38E5"/>
    <w:rsid w:val="004A4166"/>
    <w:rsid w:val="004A5208"/>
    <w:rsid w:val="004A52E3"/>
    <w:rsid w:val="004A6D4C"/>
    <w:rsid w:val="004A7170"/>
    <w:rsid w:val="004B1506"/>
    <w:rsid w:val="004B31C6"/>
    <w:rsid w:val="004B3222"/>
    <w:rsid w:val="004B3790"/>
    <w:rsid w:val="004B37F9"/>
    <w:rsid w:val="004B47CA"/>
    <w:rsid w:val="004B515D"/>
    <w:rsid w:val="004B5E77"/>
    <w:rsid w:val="004B74B4"/>
    <w:rsid w:val="004B775B"/>
    <w:rsid w:val="004C05B8"/>
    <w:rsid w:val="004C3431"/>
    <w:rsid w:val="004C4114"/>
    <w:rsid w:val="004C4B64"/>
    <w:rsid w:val="004C51B4"/>
    <w:rsid w:val="004C6490"/>
    <w:rsid w:val="004C6EA3"/>
    <w:rsid w:val="004C6EEA"/>
    <w:rsid w:val="004D00D3"/>
    <w:rsid w:val="004D15E0"/>
    <w:rsid w:val="004D2B0C"/>
    <w:rsid w:val="004D44D7"/>
    <w:rsid w:val="004D5AEA"/>
    <w:rsid w:val="004D62C0"/>
    <w:rsid w:val="004D6C3B"/>
    <w:rsid w:val="004D6D6C"/>
    <w:rsid w:val="004D6E08"/>
    <w:rsid w:val="004D78EB"/>
    <w:rsid w:val="004D7F9A"/>
    <w:rsid w:val="004E0421"/>
    <w:rsid w:val="004E0ABA"/>
    <w:rsid w:val="004E1D9F"/>
    <w:rsid w:val="004E1DA0"/>
    <w:rsid w:val="004E20DC"/>
    <w:rsid w:val="004E3055"/>
    <w:rsid w:val="004E314E"/>
    <w:rsid w:val="004E3D6D"/>
    <w:rsid w:val="004E4065"/>
    <w:rsid w:val="004E4F6D"/>
    <w:rsid w:val="004E5933"/>
    <w:rsid w:val="004E66CA"/>
    <w:rsid w:val="004E7A8C"/>
    <w:rsid w:val="004E7CC9"/>
    <w:rsid w:val="004F0825"/>
    <w:rsid w:val="004F0AB2"/>
    <w:rsid w:val="004F0AC0"/>
    <w:rsid w:val="004F0DC5"/>
    <w:rsid w:val="004F3111"/>
    <w:rsid w:val="004F3C7A"/>
    <w:rsid w:val="004F49DE"/>
    <w:rsid w:val="004F4D44"/>
    <w:rsid w:val="004F5EC9"/>
    <w:rsid w:val="004F7816"/>
    <w:rsid w:val="005007B4"/>
    <w:rsid w:val="005015A3"/>
    <w:rsid w:val="00501856"/>
    <w:rsid w:val="00501F62"/>
    <w:rsid w:val="00502454"/>
    <w:rsid w:val="0050286A"/>
    <w:rsid w:val="005030AD"/>
    <w:rsid w:val="0050340E"/>
    <w:rsid w:val="00503644"/>
    <w:rsid w:val="005036C0"/>
    <w:rsid w:val="00503F4A"/>
    <w:rsid w:val="00504218"/>
    <w:rsid w:val="00504801"/>
    <w:rsid w:val="00505383"/>
    <w:rsid w:val="0050610C"/>
    <w:rsid w:val="00506944"/>
    <w:rsid w:val="00507447"/>
    <w:rsid w:val="00507547"/>
    <w:rsid w:val="005075C0"/>
    <w:rsid w:val="0051008A"/>
    <w:rsid w:val="005110BB"/>
    <w:rsid w:val="005119FC"/>
    <w:rsid w:val="005127BC"/>
    <w:rsid w:val="00512A6E"/>
    <w:rsid w:val="00513135"/>
    <w:rsid w:val="0051326A"/>
    <w:rsid w:val="005145B4"/>
    <w:rsid w:val="005147F7"/>
    <w:rsid w:val="00514D4A"/>
    <w:rsid w:val="005157B0"/>
    <w:rsid w:val="00517402"/>
    <w:rsid w:val="00517492"/>
    <w:rsid w:val="00517B8E"/>
    <w:rsid w:val="00520577"/>
    <w:rsid w:val="005223E7"/>
    <w:rsid w:val="005225CE"/>
    <w:rsid w:val="0052339B"/>
    <w:rsid w:val="00523686"/>
    <w:rsid w:val="00527397"/>
    <w:rsid w:val="00527A20"/>
    <w:rsid w:val="00527E74"/>
    <w:rsid w:val="00530478"/>
    <w:rsid w:val="00530BC2"/>
    <w:rsid w:val="00531043"/>
    <w:rsid w:val="0053229F"/>
    <w:rsid w:val="00532722"/>
    <w:rsid w:val="00532B1B"/>
    <w:rsid w:val="00532E58"/>
    <w:rsid w:val="005332AC"/>
    <w:rsid w:val="0053362D"/>
    <w:rsid w:val="00534479"/>
    <w:rsid w:val="00534678"/>
    <w:rsid w:val="005357D7"/>
    <w:rsid w:val="005357DF"/>
    <w:rsid w:val="00536370"/>
    <w:rsid w:val="00536572"/>
    <w:rsid w:val="005372A9"/>
    <w:rsid w:val="00540D8C"/>
    <w:rsid w:val="00541C6F"/>
    <w:rsid w:val="00542376"/>
    <w:rsid w:val="00542F65"/>
    <w:rsid w:val="00542FCD"/>
    <w:rsid w:val="005454B0"/>
    <w:rsid w:val="005464B6"/>
    <w:rsid w:val="00547122"/>
    <w:rsid w:val="0054762F"/>
    <w:rsid w:val="0054774E"/>
    <w:rsid w:val="00547B48"/>
    <w:rsid w:val="00547BD2"/>
    <w:rsid w:val="005513ED"/>
    <w:rsid w:val="00552069"/>
    <w:rsid w:val="00553009"/>
    <w:rsid w:val="005530AD"/>
    <w:rsid w:val="00555567"/>
    <w:rsid w:val="00555AC2"/>
    <w:rsid w:val="0055755F"/>
    <w:rsid w:val="00561777"/>
    <w:rsid w:val="00562215"/>
    <w:rsid w:val="00562A4D"/>
    <w:rsid w:val="00562D14"/>
    <w:rsid w:val="00563D4E"/>
    <w:rsid w:val="005644C5"/>
    <w:rsid w:val="00564BBB"/>
    <w:rsid w:val="00564F7C"/>
    <w:rsid w:val="00565353"/>
    <w:rsid w:val="005655C5"/>
    <w:rsid w:val="00565C26"/>
    <w:rsid w:val="00566260"/>
    <w:rsid w:val="005669BA"/>
    <w:rsid w:val="005676F8"/>
    <w:rsid w:val="00567C6B"/>
    <w:rsid w:val="00570D6F"/>
    <w:rsid w:val="005718EC"/>
    <w:rsid w:val="0057298B"/>
    <w:rsid w:val="00573466"/>
    <w:rsid w:val="00573803"/>
    <w:rsid w:val="00573CD8"/>
    <w:rsid w:val="00574666"/>
    <w:rsid w:val="00574A17"/>
    <w:rsid w:val="005763C5"/>
    <w:rsid w:val="00576670"/>
    <w:rsid w:val="00577B8A"/>
    <w:rsid w:val="0058019A"/>
    <w:rsid w:val="005819CD"/>
    <w:rsid w:val="00581AC5"/>
    <w:rsid w:val="00582AB7"/>
    <w:rsid w:val="00582C61"/>
    <w:rsid w:val="00582F18"/>
    <w:rsid w:val="00586260"/>
    <w:rsid w:val="00587D9E"/>
    <w:rsid w:val="00590C48"/>
    <w:rsid w:val="00590DED"/>
    <w:rsid w:val="005919D4"/>
    <w:rsid w:val="00591DFD"/>
    <w:rsid w:val="00592C6C"/>
    <w:rsid w:val="00592D36"/>
    <w:rsid w:val="00592EA6"/>
    <w:rsid w:val="0059392F"/>
    <w:rsid w:val="00593A41"/>
    <w:rsid w:val="005940C9"/>
    <w:rsid w:val="005943F1"/>
    <w:rsid w:val="005945FC"/>
    <w:rsid w:val="00594F67"/>
    <w:rsid w:val="00595064"/>
    <w:rsid w:val="00595099"/>
    <w:rsid w:val="0059527D"/>
    <w:rsid w:val="005952F6"/>
    <w:rsid w:val="005962AD"/>
    <w:rsid w:val="00597945"/>
    <w:rsid w:val="005A0DD1"/>
    <w:rsid w:val="005A1AD9"/>
    <w:rsid w:val="005A26B6"/>
    <w:rsid w:val="005A3818"/>
    <w:rsid w:val="005A418A"/>
    <w:rsid w:val="005A55E3"/>
    <w:rsid w:val="005A5BFF"/>
    <w:rsid w:val="005A617F"/>
    <w:rsid w:val="005A6705"/>
    <w:rsid w:val="005A71CA"/>
    <w:rsid w:val="005B0150"/>
    <w:rsid w:val="005B1639"/>
    <w:rsid w:val="005B18BF"/>
    <w:rsid w:val="005B2305"/>
    <w:rsid w:val="005B26B3"/>
    <w:rsid w:val="005B3011"/>
    <w:rsid w:val="005B3A4D"/>
    <w:rsid w:val="005B4964"/>
    <w:rsid w:val="005B4EAD"/>
    <w:rsid w:val="005B504C"/>
    <w:rsid w:val="005B5986"/>
    <w:rsid w:val="005B61D2"/>
    <w:rsid w:val="005B6DFE"/>
    <w:rsid w:val="005B7CD5"/>
    <w:rsid w:val="005C0885"/>
    <w:rsid w:val="005C0A32"/>
    <w:rsid w:val="005C0A94"/>
    <w:rsid w:val="005C0A99"/>
    <w:rsid w:val="005C106E"/>
    <w:rsid w:val="005C15BC"/>
    <w:rsid w:val="005C1D35"/>
    <w:rsid w:val="005C1D39"/>
    <w:rsid w:val="005C2F85"/>
    <w:rsid w:val="005C334E"/>
    <w:rsid w:val="005C48F7"/>
    <w:rsid w:val="005C506D"/>
    <w:rsid w:val="005C58ED"/>
    <w:rsid w:val="005C6F8A"/>
    <w:rsid w:val="005C78C0"/>
    <w:rsid w:val="005D0DF0"/>
    <w:rsid w:val="005D324B"/>
    <w:rsid w:val="005D37A8"/>
    <w:rsid w:val="005D3A9A"/>
    <w:rsid w:val="005D3BDB"/>
    <w:rsid w:val="005D4E79"/>
    <w:rsid w:val="005D4F16"/>
    <w:rsid w:val="005D50A1"/>
    <w:rsid w:val="005D5187"/>
    <w:rsid w:val="005D53B0"/>
    <w:rsid w:val="005D5FC9"/>
    <w:rsid w:val="005D607F"/>
    <w:rsid w:val="005D6E87"/>
    <w:rsid w:val="005E0842"/>
    <w:rsid w:val="005E0942"/>
    <w:rsid w:val="005E0A31"/>
    <w:rsid w:val="005E11A0"/>
    <w:rsid w:val="005E1CC3"/>
    <w:rsid w:val="005E34FE"/>
    <w:rsid w:val="005E3831"/>
    <w:rsid w:val="005E4052"/>
    <w:rsid w:val="005E438E"/>
    <w:rsid w:val="005E4B73"/>
    <w:rsid w:val="005E6EF0"/>
    <w:rsid w:val="005E79D1"/>
    <w:rsid w:val="005E7E1D"/>
    <w:rsid w:val="005F0C66"/>
    <w:rsid w:val="005F1B3E"/>
    <w:rsid w:val="005F1BCD"/>
    <w:rsid w:val="005F27CB"/>
    <w:rsid w:val="005F4C42"/>
    <w:rsid w:val="005F5C6B"/>
    <w:rsid w:val="005F5DDB"/>
    <w:rsid w:val="005F6BC5"/>
    <w:rsid w:val="005F7033"/>
    <w:rsid w:val="005F7DF2"/>
    <w:rsid w:val="006007BA"/>
    <w:rsid w:val="00601F12"/>
    <w:rsid w:val="0060241A"/>
    <w:rsid w:val="00603D53"/>
    <w:rsid w:val="006040EB"/>
    <w:rsid w:val="00605F0D"/>
    <w:rsid w:val="00607ABF"/>
    <w:rsid w:val="00611440"/>
    <w:rsid w:val="00612F5D"/>
    <w:rsid w:val="00613830"/>
    <w:rsid w:val="00613879"/>
    <w:rsid w:val="00613ADE"/>
    <w:rsid w:val="006144CF"/>
    <w:rsid w:val="00614614"/>
    <w:rsid w:val="00614771"/>
    <w:rsid w:val="00616692"/>
    <w:rsid w:val="006167BC"/>
    <w:rsid w:val="00616FA3"/>
    <w:rsid w:val="00617432"/>
    <w:rsid w:val="0062103C"/>
    <w:rsid w:val="00621583"/>
    <w:rsid w:val="006218AD"/>
    <w:rsid w:val="00621FC1"/>
    <w:rsid w:val="00623BCB"/>
    <w:rsid w:val="00624D16"/>
    <w:rsid w:val="00624E4D"/>
    <w:rsid w:val="00624EAF"/>
    <w:rsid w:val="0062540B"/>
    <w:rsid w:val="006255F5"/>
    <w:rsid w:val="006256CC"/>
    <w:rsid w:val="00625DD1"/>
    <w:rsid w:val="00625E59"/>
    <w:rsid w:val="0062676C"/>
    <w:rsid w:val="0062764D"/>
    <w:rsid w:val="0062799E"/>
    <w:rsid w:val="00627EB0"/>
    <w:rsid w:val="00632309"/>
    <w:rsid w:val="0063253A"/>
    <w:rsid w:val="00632BF1"/>
    <w:rsid w:val="00634076"/>
    <w:rsid w:val="00634336"/>
    <w:rsid w:val="0063523A"/>
    <w:rsid w:val="0063529E"/>
    <w:rsid w:val="00636529"/>
    <w:rsid w:val="00636709"/>
    <w:rsid w:val="006369BB"/>
    <w:rsid w:val="0063790E"/>
    <w:rsid w:val="00641E92"/>
    <w:rsid w:val="00642A25"/>
    <w:rsid w:val="00644478"/>
    <w:rsid w:val="00645189"/>
    <w:rsid w:val="006456F8"/>
    <w:rsid w:val="00646FD4"/>
    <w:rsid w:val="00647080"/>
    <w:rsid w:val="006470D3"/>
    <w:rsid w:val="006473EB"/>
    <w:rsid w:val="006509FA"/>
    <w:rsid w:val="00650BE4"/>
    <w:rsid w:val="00651347"/>
    <w:rsid w:val="00651927"/>
    <w:rsid w:val="00652CC3"/>
    <w:rsid w:val="00653096"/>
    <w:rsid w:val="006538DD"/>
    <w:rsid w:val="00653EE0"/>
    <w:rsid w:val="00654122"/>
    <w:rsid w:val="0065471A"/>
    <w:rsid w:val="00655375"/>
    <w:rsid w:val="00655726"/>
    <w:rsid w:val="0065616E"/>
    <w:rsid w:val="006573F4"/>
    <w:rsid w:val="006574B8"/>
    <w:rsid w:val="00660CCE"/>
    <w:rsid w:val="00662265"/>
    <w:rsid w:val="00662731"/>
    <w:rsid w:val="0066287E"/>
    <w:rsid w:val="00662E47"/>
    <w:rsid w:val="00662FCE"/>
    <w:rsid w:val="00663459"/>
    <w:rsid w:val="006642C1"/>
    <w:rsid w:val="00665D3A"/>
    <w:rsid w:val="00666CA4"/>
    <w:rsid w:val="0067031D"/>
    <w:rsid w:val="006703FA"/>
    <w:rsid w:val="0067061E"/>
    <w:rsid w:val="00670866"/>
    <w:rsid w:val="0067106D"/>
    <w:rsid w:val="00671185"/>
    <w:rsid w:val="006715FD"/>
    <w:rsid w:val="00671A9B"/>
    <w:rsid w:val="0067211A"/>
    <w:rsid w:val="00672452"/>
    <w:rsid w:val="00672763"/>
    <w:rsid w:val="00672EA8"/>
    <w:rsid w:val="006734B5"/>
    <w:rsid w:val="00673E28"/>
    <w:rsid w:val="00674605"/>
    <w:rsid w:val="0067470B"/>
    <w:rsid w:val="00674815"/>
    <w:rsid w:val="00674AC8"/>
    <w:rsid w:val="00674DDB"/>
    <w:rsid w:val="006757E0"/>
    <w:rsid w:val="00675B43"/>
    <w:rsid w:val="00675E32"/>
    <w:rsid w:val="0067621C"/>
    <w:rsid w:val="006765D0"/>
    <w:rsid w:val="00676C58"/>
    <w:rsid w:val="00681814"/>
    <w:rsid w:val="00683118"/>
    <w:rsid w:val="006834B6"/>
    <w:rsid w:val="00683BDC"/>
    <w:rsid w:val="00685BE1"/>
    <w:rsid w:val="00685E00"/>
    <w:rsid w:val="006865C5"/>
    <w:rsid w:val="006879B8"/>
    <w:rsid w:val="00687DCD"/>
    <w:rsid w:val="00690074"/>
    <w:rsid w:val="00691491"/>
    <w:rsid w:val="00691CBC"/>
    <w:rsid w:val="006929D0"/>
    <w:rsid w:val="00693E92"/>
    <w:rsid w:val="006954B5"/>
    <w:rsid w:val="00697C19"/>
    <w:rsid w:val="006A1014"/>
    <w:rsid w:val="006A2749"/>
    <w:rsid w:val="006A2950"/>
    <w:rsid w:val="006A2DA1"/>
    <w:rsid w:val="006A2EB6"/>
    <w:rsid w:val="006A49A3"/>
    <w:rsid w:val="006A5AD1"/>
    <w:rsid w:val="006A5E4B"/>
    <w:rsid w:val="006A5EBB"/>
    <w:rsid w:val="006A61A2"/>
    <w:rsid w:val="006A735C"/>
    <w:rsid w:val="006A73A9"/>
    <w:rsid w:val="006B00F1"/>
    <w:rsid w:val="006B096E"/>
    <w:rsid w:val="006B0A56"/>
    <w:rsid w:val="006B0F63"/>
    <w:rsid w:val="006B22EC"/>
    <w:rsid w:val="006B2EEE"/>
    <w:rsid w:val="006B35AE"/>
    <w:rsid w:val="006B424D"/>
    <w:rsid w:val="006B4E7E"/>
    <w:rsid w:val="006B535B"/>
    <w:rsid w:val="006B572B"/>
    <w:rsid w:val="006B5771"/>
    <w:rsid w:val="006B5CC9"/>
    <w:rsid w:val="006C0A8A"/>
    <w:rsid w:val="006C130B"/>
    <w:rsid w:val="006C1480"/>
    <w:rsid w:val="006C16EA"/>
    <w:rsid w:val="006C20AC"/>
    <w:rsid w:val="006C2C7F"/>
    <w:rsid w:val="006C51AC"/>
    <w:rsid w:val="006C7F34"/>
    <w:rsid w:val="006D014E"/>
    <w:rsid w:val="006D0906"/>
    <w:rsid w:val="006D0E41"/>
    <w:rsid w:val="006D1FD2"/>
    <w:rsid w:val="006D2387"/>
    <w:rsid w:val="006D286D"/>
    <w:rsid w:val="006D35CE"/>
    <w:rsid w:val="006D4064"/>
    <w:rsid w:val="006D456C"/>
    <w:rsid w:val="006D460D"/>
    <w:rsid w:val="006D4ABE"/>
    <w:rsid w:val="006D4B5D"/>
    <w:rsid w:val="006D511A"/>
    <w:rsid w:val="006D5991"/>
    <w:rsid w:val="006D5DCA"/>
    <w:rsid w:val="006D76B7"/>
    <w:rsid w:val="006E01C5"/>
    <w:rsid w:val="006E41C3"/>
    <w:rsid w:val="006E6258"/>
    <w:rsid w:val="006E7223"/>
    <w:rsid w:val="006F03E3"/>
    <w:rsid w:val="006F2240"/>
    <w:rsid w:val="006F26BA"/>
    <w:rsid w:val="006F3B21"/>
    <w:rsid w:val="006F64E6"/>
    <w:rsid w:val="006F6B98"/>
    <w:rsid w:val="006F7986"/>
    <w:rsid w:val="00700197"/>
    <w:rsid w:val="00701896"/>
    <w:rsid w:val="007027E3"/>
    <w:rsid w:val="00702E90"/>
    <w:rsid w:val="00704EC6"/>
    <w:rsid w:val="00706567"/>
    <w:rsid w:val="00706697"/>
    <w:rsid w:val="00706A02"/>
    <w:rsid w:val="00706DCE"/>
    <w:rsid w:val="00707F99"/>
    <w:rsid w:val="00710236"/>
    <w:rsid w:val="0071065F"/>
    <w:rsid w:val="00711340"/>
    <w:rsid w:val="00711F8D"/>
    <w:rsid w:val="00715274"/>
    <w:rsid w:val="00716361"/>
    <w:rsid w:val="00716907"/>
    <w:rsid w:val="007175CB"/>
    <w:rsid w:val="00717FBC"/>
    <w:rsid w:val="0072100D"/>
    <w:rsid w:val="00721210"/>
    <w:rsid w:val="007213E7"/>
    <w:rsid w:val="00723B2B"/>
    <w:rsid w:val="007252F8"/>
    <w:rsid w:val="00726772"/>
    <w:rsid w:val="00726EFD"/>
    <w:rsid w:val="00727548"/>
    <w:rsid w:val="007278E7"/>
    <w:rsid w:val="00731AB9"/>
    <w:rsid w:val="00733450"/>
    <w:rsid w:val="00733875"/>
    <w:rsid w:val="0073448E"/>
    <w:rsid w:val="0073651D"/>
    <w:rsid w:val="00736726"/>
    <w:rsid w:val="007373C5"/>
    <w:rsid w:val="007405BC"/>
    <w:rsid w:val="00740AF5"/>
    <w:rsid w:val="0074185F"/>
    <w:rsid w:val="0074190F"/>
    <w:rsid w:val="00742671"/>
    <w:rsid w:val="00743D65"/>
    <w:rsid w:val="00744FFB"/>
    <w:rsid w:val="00745921"/>
    <w:rsid w:val="0074726C"/>
    <w:rsid w:val="00747758"/>
    <w:rsid w:val="00750779"/>
    <w:rsid w:val="00751901"/>
    <w:rsid w:val="0075212E"/>
    <w:rsid w:val="00752281"/>
    <w:rsid w:val="00752411"/>
    <w:rsid w:val="007529DA"/>
    <w:rsid w:val="00752B3B"/>
    <w:rsid w:val="0075331F"/>
    <w:rsid w:val="007535FC"/>
    <w:rsid w:val="00753A15"/>
    <w:rsid w:val="007540F0"/>
    <w:rsid w:val="00754A3F"/>
    <w:rsid w:val="007550E5"/>
    <w:rsid w:val="007555A9"/>
    <w:rsid w:val="007560C1"/>
    <w:rsid w:val="00756C5A"/>
    <w:rsid w:val="00756F40"/>
    <w:rsid w:val="0075737B"/>
    <w:rsid w:val="007622F1"/>
    <w:rsid w:val="00762B76"/>
    <w:rsid w:val="00762CEF"/>
    <w:rsid w:val="00762E7A"/>
    <w:rsid w:val="00762F55"/>
    <w:rsid w:val="007632A2"/>
    <w:rsid w:val="00763A13"/>
    <w:rsid w:val="0076505F"/>
    <w:rsid w:val="00765D60"/>
    <w:rsid w:val="00766733"/>
    <w:rsid w:val="0076750F"/>
    <w:rsid w:val="007676D6"/>
    <w:rsid w:val="00767EA3"/>
    <w:rsid w:val="00770CE6"/>
    <w:rsid w:val="00770DA3"/>
    <w:rsid w:val="00771524"/>
    <w:rsid w:val="00771882"/>
    <w:rsid w:val="00772783"/>
    <w:rsid w:val="007727A8"/>
    <w:rsid w:val="007742A0"/>
    <w:rsid w:val="0077460E"/>
    <w:rsid w:val="00774D92"/>
    <w:rsid w:val="00776FA4"/>
    <w:rsid w:val="00776FCD"/>
    <w:rsid w:val="00777DDA"/>
    <w:rsid w:val="00780124"/>
    <w:rsid w:val="007826AE"/>
    <w:rsid w:val="00782817"/>
    <w:rsid w:val="00782A62"/>
    <w:rsid w:val="00782ACE"/>
    <w:rsid w:val="0078344A"/>
    <w:rsid w:val="00784142"/>
    <w:rsid w:val="007844DF"/>
    <w:rsid w:val="00784F2A"/>
    <w:rsid w:val="00784F90"/>
    <w:rsid w:val="00785E79"/>
    <w:rsid w:val="00787414"/>
    <w:rsid w:val="007877DE"/>
    <w:rsid w:val="007900AD"/>
    <w:rsid w:val="007907E9"/>
    <w:rsid w:val="00790E83"/>
    <w:rsid w:val="00791573"/>
    <w:rsid w:val="00791E66"/>
    <w:rsid w:val="0079288E"/>
    <w:rsid w:val="0079369A"/>
    <w:rsid w:val="00794DBD"/>
    <w:rsid w:val="00795318"/>
    <w:rsid w:val="007953A5"/>
    <w:rsid w:val="00795625"/>
    <w:rsid w:val="00796147"/>
    <w:rsid w:val="007968C1"/>
    <w:rsid w:val="007975AA"/>
    <w:rsid w:val="00797804"/>
    <w:rsid w:val="007A068A"/>
    <w:rsid w:val="007A1A82"/>
    <w:rsid w:val="007A28E9"/>
    <w:rsid w:val="007A2FC0"/>
    <w:rsid w:val="007A307B"/>
    <w:rsid w:val="007A3A48"/>
    <w:rsid w:val="007A4632"/>
    <w:rsid w:val="007A5B02"/>
    <w:rsid w:val="007A610C"/>
    <w:rsid w:val="007A6192"/>
    <w:rsid w:val="007A72AE"/>
    <w:rsid w:val="007B044C"/>
    <w:rsid w:val="007B05C2"/>
    <w:rsid w:val="007B0EF6"/>
    <w:rsid w:val="007B1713"/>
    <w:rsid w:val="007B178A"/>
    <w:rsid w:val="007B1ABC"/>
    <w:rsid w:val="007B2A4B"/>
    <w:rsid w:val="007B2B3E"/>
    <w:rsid w:val="007B3C3B"/>
    <w:rsid w:val="007B43C3"/>
    <w:rsid w:val="007B4FC0"/>
    <w:rsid w:val="007B538A"/>
    <w:rsid w:val="007B5E1E"/>
    <w:rsid w:val="007B68A0"/>
    <w:rsid w:val="007B6B55"/>
    <w:rsid w:val="007B6FDB"/>
    <w:rsid w:val="007B748A"/>
    <w:rsid w:val="007C01DD"/>
    <w:rsid w:val="007C246D"/>
    <w:rsid w:val="007C24D9"/>
    <w:rsid w:val="007C27AA"/>
    <w:rsid w:val="007C4C65"/>
    <w:rsid w:val="007C4F70"/>
    <w:rsid w:val="007C63FA"/>
    <w:rsid w:val="007C777A"/>
    <w:rsid w:val="007C7BD2"/>
    <w:rsid w:val="007C7F05"/>
    <w:rsid w:val="007D1FEF"/>
    <w:rsid w:val="007D2041"/>
    <w:rsid w:val="007D22C2"/>
    <w:rsid w:val="007D2736"/>
    <w:rsid w:val="007D3672"/>
    <w:rsid w:val="007D44C6"/>
    <w:rsid w:val="007D6D65"/>
    <w:rsid w:val="007D7999"/>
    <w:rsid w:val="007D7C2F"/>
    <w:rsid w:val="007E216B"/>
    <w:rsid w:val="007E21AF"/>
    <w:rsid w:val="007E2E24"/>
    <w:rsid w:val="007E401F"/>
    <w:rsid w:val="007E48D2"/>
    <w:rsid w:val="007E4A93"/>
    <w:rsid w:val="007E4DAB"/>
    <w:rsid w:val="007E5120"/>
    <w:rsid w:val="007E57C1"/>
    <w:rsid w:val="007E6CD7"/>
    <w:rsid w:val="007F1004"/>
    <w:rsid w:val="007F157A"/>
    <w:rsid w:val="007F1FDA"/>
    <w:rsid w:val="007F3010"/>
    <w:rsid w:val="007F384F"/>
    <w:rsid w:val="007F4F78"/>
    <w:rsid w:val="007F6FF2"/>
    <w:rsid w:val="007F71A9"/>
    <w:rsid w:val="00801422"/>
    <w:rsid w:val="00801B4A"/>
    <w:rsid w:val="00802021"/>
    <w:rsid w:val="00802882"/>
    <w:rsid w:val="00803F38"/>
    <w:rsid w:val="00804070"/>
    <w:rsid w:val="00804D83"/>
    <w:rsid w:val="00805A8B"/>
    <w:rsid w:val="008063D2"/>
    <w:rsid w:val="00807D38"/>
    <w:rsid w:val="0081227B"/>
    <w:rsid w:val="00812811"/>
    <w:rsid w:val="00813312"/>
    <w:rsid w:val="00813DC3"/>
    <w:rsid w:val="00813EA2"/>
    <w:rsid w:val="00813F1C"/>
    <w:rsid w:val="008141ED"/>
    <w:rsid w:val="00814EAB"/>
    <w:rsid w:val="00816536"/>
    <w:rsid w:val="00816D5A"/>
    <w:rsid w:val="00817259"/>
    <w:rsid w:val="008179D3"/>
    <w:rsid w:val="00817B23"/>
    <w:rsid w:val="00822463"/>
    <w:rsid w:val="00822984"/>
    <w:rsid w:val="008229F5"/>
    <w:rsid w:val="008234AD"/>
    <w:rsid w:val="00824040"/>
    <w:rsid w:val="00824C08"/>
    <w:rsid w:val="0082502B"/>
    <w:rsid w:val="008252D1"/>
    <w:rsid w:val="00825754"/>
    <w:rsid w:val="00825997"/>
    <w:rsid w:val="00825B80"/>
    <w:rsid w:val="008265B7"/>
    <w:rsid w:val="00827853"/>
    <w:rsid w:val="008278F6"/>
    <w:rsid w:val="00830796"/>
    <w:rsid w:val="00830A62"/>
    <w:rsid w:val="00831220"/>
    <w:rsid w:val="00831CB7"/>
    <w:rsid w:val="00832868"/>
    <w:rsid w:val="00833A51"/>
    <w:rsid w:val="00833CB9"/>
    <w:rsid w:val="00834FD1"/>
    <w:rsid w:val="00835E30"/>
    <w:rsid w:val="0083699B"/>
    <w:rsid w:val="0083720C"/>
    <w:rsid w:val="008376DD"/>
    <w:rsid w:val="00837F93"/>
    <w:rsid w:val="00840A98"/>
    <w:rsid w:val="00841AF2"/>
    <w:rsid w:val="008426E7"/>
    <w:rsid w:val="00844896"/>
    <w:rsid w:val="00845478"/>
    <w:rsid w:val="00845A9B"/>
    <w:rsid w:val="00845ADE"/>
    <w:rsid w:val="00845BFB"/>
    <w:rsid w:val="00846BF0"/>
    <w:rsid w:val="00847E83"/>
    <w:rsid w:val="00847F51"/>
    <w:rsid w:val="008504BD"/>
    <w:rsid w:val="00851BEA"/>
    <w:rsid w:val="00851F49"/>
    <w:rsid w:val="008538A0"/>
    <w:rsid w:val="008539DE"/>
    <w:rsid w:val="00855562"/>
    <w:rsid w:val="00857AEF"/>
    <w:rsid w:val="008606C8"/>
    <w:rsid w:val="00860A97"/>
    <w:rsid w:val="00860C57"/>
    <w:rsid w:val="00863C05"/>
    <w:rsid w:val="00864C21"/>
    <w:rsid w:val="00864CD4"/>
    <w:rsid w:val="0086563A"/>
    <w:rsid w:val="00866C22"/>
    <w:rsid w:val="00867FFE"/>
    <w:rsid w:val="00870C59"/>
    <w:rsid w:val="008715C7"/>
    <w:rsid w:val="00872157"/>
    <w:rsid w:val="008725A5"/>
    <w:rsid w:val="00872B6E"/>
    <w:rsid w:val="008735F6"/>
    <w:rsid w:val="0087363E"/>
    <w:rsid w:val="00875031"/>
    <w:rsid w:val="0087569C"/>
    <w:rsid w:val="0087594B"/>
    <w:rsid w:val="00876563"/>
    <w:rsid w:val="00876C64"/>
    <w:rsid w:val="0087734D"/>
    <w:rsid w:val="00877E42"/>
    <w:rsid w:val="008800FE"/>
    <w:rsid w:val="00880589"/>
    <w:rsid w:val="0088074B"/>
    <w:rsid w:val="008808E4"/>
    <w:rsid w:val="00880E69"/>
    <w:rsid w:val="00881037"/>
    <w:rsid w:val="0088146A"/>
    <w:rsid w:val="008815BC"/>
    <w:rsid w:val="008816D9"/>
    <w:rsid w:val="008826C4"/>
    <w:rsid w:val="00885B0C"/>
    <w:rsid w:val="00890E8B"/>
    <w:rsid w:val="00890F8D"/>
    <w:rsid w:val="00892672"/>
    <w:rsid w:val="008926BB"/>
    <w:rsid w:val="00892857"/>
    <w:rsid w:val="00892E27"/>
    <w:rsid w:val="00892ED6"/>
    <w:rsid w:val="00893739"/>
    <w:rsid w:val="00893B1A"/>
    <w:rsid w:val="00894F14"/>
    <w:rsid w:val="00895795"/>
    <w:rsid w:val="00895EF0"/>
    <w:rsid w:val="00895FBF"/>
    <w:rsid w:val="008961D7"/>
    <w:rsid w:val="00896302"/>
    <w:rsid w:val="008966AC"/>
    <w:rsid w:val="008967B2"/>
    <w:rsid w:val="008A0C09"/>
    <w:rsid w:val="008A1851"/>
    <w:rsid w:val="008A27C3"/>
    <w:rsid w:val="008A3133"/>
    <w:rsid w:val="008A3C53"/>
    <w:rsid w:val="008A469F"/>
    <w:rsid w:val="008A484E"/>
    <w:rsid w:val="008A6241"/>
    <w:rsid w:val="008A7A41"/>
    <w:rsid w:val="008B03EB"/>
    <w:rsid w:val="008B0457"/>
    <w:rsid w:val="008B0C34"/>
    <w:rsid w:val="008B2B3F"/>
    <w:rsid w:val="008B3695"/>
    <w:rsid w:val="008B690D"/>
    <w:rsid w:val="008B7D4A"/>
    <w:rsid w:val="008C0DC9"/>
    <w:rsid w:val="008C1BB3"/>
    <w:rsid w:val="008C1CC0"/>
    <w:rsid w:val="008C24D1"/>
    <w:rsid w:val="008C2AFD"/>
    <w:rsid w:val="008C451E"/>
    <w:rsid w:val="008C5191"/>
    <w:rsid w:val="008C5239"/>
    <w:rsid w:val="008C5402"/>
    <w:rsid w:val="008C557B"/>
    <w:rsid w:val="008C5DC3"/>
    <w:rsid w:val="008C6581"/>
    <w:rsid w:val="008C745B"/>
    <w:rsid w:val="008C7946"/>
    <w:rsid w:val="008C7D20"/>
    <w:rsid w:val="008D0324"/>
    <w:rsid w:val="008D0E2C"/>
    <w:rsid w:val="008D1B2B"/>
    <w:rsid w:val="008D2A9D"/>
    <w:rsid w:val="008D338C"/>
    <w:rsid w:val="008D3BD7"/>
    <w:rsid w:val="008D3E80"/>
    <w:rsid w:val="008D552A"/>
    <w:rsid w:val="008D5CE2"/>
    <w:rsid w:val="008D657F"/>
    <w:rsid w:val="008D6DA6"/>
    <w:rsid w:val="008D75C6"/>
    <w:rsid w:val="008D7EB4"/>
    <w:rsid w:val="008E09E0"/>
    <w:rsid w:val="008E09E4"/>
    <w:rsid w:val="008E0B9B"/>
    <w:rsid w:val="008E40E6"/>
    <w:rsid w:val="008E5D63"/>
    <w:rsid w:val="008E6118"/>
    <w:rsid w:val="008E7EBC"/>
    <w:rsid w:val="008E7F19"/>
    <w:rsid w:val="008E7F6E"/>
    <w:rsid w:val="008F108E"/>
    <w:rsid w:val="008F1E58"/>
    <w:rsid w:val="008F2159"/>
    <w:rsid w:val="008F493A"/>
    <w:rsid w:val="008F5372"/>
    <w:rsid w:val="008F7262"/>
    <w:rsid w:val="00900258"/>
    <w:rsid w:val="00900433"/>
    <w:rsid w:val="0090154C"/>
    <w:rsid w:val="00901742"/>
    <w:rsid w:val="00901B54"/>
    <w:rsid w:val="00902FA6"/>
    <w:rsid w:val="0090337B"/>
    <w:rsid w:val="009034E8"/>
    <w:rsid w:val="00904049"/>
    <w:rsid w:val="009044F7"/>
    <w:rsid w:val="009045B1"/>
    <w:rsid w:val="00904B23"/>
    <w:rsid w:val="00904D34"/>
    <w:rsid w:val="00905336"/>
    <w:rsid w:val="009055CB"/>
    <w:rsid w:val="00905938"/>
    <w:rsid w:val="00906331"/>
    <w:rsid w:val="00907D04"/>
    <w:rsid w:val="009105D6"/>
    <w:rsid w:val="009121BF"/>
    <w:rsid w:val="00913A18"/>
    <w:rsid w:val="00913DD4"/>
    <w:rsid w:val="009145FD"/>
    <w:rsid w:val="00914709"/>
    <w:rsid w:val="009159BC"/>
    <w:rsid w:val="00915A4B"/>
    <w:rsid w:val="00917E61"/>
    <w:rsid w:val="00920C1A"/>
    <w:rsid w:val="00920C8C"/>
    <w:rsid w:val="009214F7"/>
    <w:rsid w:val="0092160D"/>
    <w:rsid w:val="009224C4"/>
    <w:rsid w:val="00923DE3"/>
    <w:rsid w:val="00923E2F"/>
    <w:rsid w:val="0092412B"/>
    <w:rsid w:val="0092595B"/>
    <w:rsid w:val="00925DB9"/>
    <w:rsid w:val="00927902"/>
    <w:rsid w:val="00927ACD"/>
    <w:rsid w:val="00927C7C"/>
    <w:rsid w:val="00930650"/>
    <w:rsid w:val="00930E34"/>
    <w:rsid w:val="00932A1A"/>
    <w:rsid w:val="00934CFB"/>
    <w:rsid w:val="00934F9D"/>
    <w:rsid w:val="009352F3"/>
    <w:rsid w:val="00935474"/>
    <w:rsid w:val="009356EC"/>
    <w:rsid w:val="00935EA4"/>
    <w:rsid w:val="0093666A"/>
    <w:rsid w:val="00936734"/>
    <w:rsid w:val="00940C10"/>
    <w:rsid w:val="00940DF3"/>
    <w:rsid w:val="00941438"/>
    <w:rsid w:val="00942232"/>
    <w:rsid w:val="00943888"/>
    <w:rsid w:val="00944294"/>
    <w:rsid w:val="009454E2"/>
    <w:rsid w:val="00945603"/>
    <w:rsid w:val="00945D21"/>
    <w:rsid w:val="009465F0"/>
    <w:rsid w:val="0094676A"/>
    <w:rsid w:val="00946AC6"/>
    <w:rsid w:val="00947574"/>
    <w:rsid w:val="00950BDE"/>
    <w:rsid w:val="009527AC"/>
    <w:rsid w:val="009545E2"/>
    <w:rsid w:val="00954B97"/>
    <w:rsid w:val="00954FE5"/>
    <w:rsid w:val="0095527C"/>
    <w:rsid w:val="00956E92"/>
    <w:rsid w:val="00957588"/>
    <w:rsid w:val="00957C34"/>
    <w:rsid w:val="0096187D"/>
    <w:rsid w:val="00961CFA"/>
    <w:rsid w:val="0096219D"/>
    <w:rsid w:val="009625C3"/>
    <w:rsid w:val="009644B8"/>
    <w:rsid w:val="00964CAF"/>
    <w:rsid w:val="00966440"/>
    <w:rsid w:val="00966F17"/>
    <w:rsid w:val="0096728E"/>
    <w:rsid w:val="0096765B"/>
    <w:rsid w:val="00967876"/>
    <w:rsid w:val="00970309"/>
    <w:rsid w:val="00971497"/>
    <w:rsid w:val="0097291A"/>
    <w:rsid w:val="009736FD"/>
    <w:rsid w:val="009743A0"/>
    <w:rsid w:val="009755DA"/>
    <w:rsid w:val="009756EB"/>
    <w:rsid w:val="00976094"/>
    <w:rsid w:val="009765D2"/>
    <w:rsid w:val="00977754"/>
    <w:rsid w:val="009814DA"/>
    <w:rsid w:val="009831AB"/>
    <w:rsid w:val="00983732"/>
    <w:rsid w:val="009843D1"/>
    <w:rsid w:val="00984997"/>
    <w:rsid w:val="00984F18"/>
    <w:rsid w:val="00985A59"/>
    <w:rsid w:val="00986108"/>
    <w:rsid w:val="00987E05"/>
    <w:rsid w:val="00992632"/>
    <w:rsid w:val="00992937"/>
    <w:rsid w:val="00992B67"/>
    <w:rsid w:val="00992B90"/>
    <w:rsid w:val="00993685"/>
    <w:rsid w:val="009942EE"/>
    <w:rsid w:val="009944F8"/>
    <w:rsid w:val="00996E64"/>
    <w:rsid w:val="00997D6F"/>
    <w:rsid w:val="00997FCB"/>
    <w:rsid w:val="009A0D76"/>
    <w:rsid w:val="009A2A92"/>
    <w:rsid w:val="009A2AC5"/>
    <w:rsid w:val="009A30B8"/>
    <w:rsid w:val="009A3320"/>
    <w:rsid w:val="009A440C"/>
    <w:rsid w:val="009A4EA9"/>
    <w:rsid w:val="009A6572"/>
    <w:rsid w:val="009A715B"/>
    <w:rsid w:val="009A7906"/>
    <w:rsid w:val="009A7E78"/>
    <w:rsid w:val="009B2DD9"/>
    <w:rsid w:val="009B3CAB"/>
    <w:rsid w:val="009B5780"/>
    <w:rsid w:val="009B5C8F"/>
    <w:rsid w:val="009B6606"/>
    <w:rsid w:val="009B6AD9"/>
    <w:rsid w:val="009B6D68"/>
    <w:rsid w:val="009B701E"/>
    <w:rsid w:val="009C0352"/>
    <w:rsid w:val="009C03BF"/>
    <w:rsid w:val="009C06C3"/>
    <w:rsid w:val="009C3038"/>
    <w:rsid w:val="009C3993"/>
    <w:rsid w:val="009C4FE8"/>
    <w:rsid w:val="009C7926"/>
    <w:rsid w:val="009D10B9"/>
    <w:rsid w:val="009D1211"/>
    <w:rsid w:val="009D1D0B"/>
    <w:rsid w:val="009D1D90"/>
    <w:rsid w:val="009D3032"/>
    <w:rsid w:val="009D3AC9"/>
    <w:rsid w:val="009D3E8E"/>
    <w:rsid w:val="009D4215"/>
    <w:rsid w:val="009D43F3"/>
    <w:rsid w:val="009D653D"/>
    <w:rsid w:val="009D709E"/>
    <w:rsid w:val="009D7561"/>
    <w:rsid w:val="009E088F"/>
    <w:rsid w:val="009E0AE6"/>
    <w:rsid w:val="009E173C"/>
    <w:rsid w:val="009E1A48"/>
    <w:rsid w:val="009E1FB4"/>
    <w:rsid w:val="009E29FD"/>
    <w:rsid w:val="009E41FD"/>
    <w:rsid w:val="009E4B74"/>
    <w:rsid w:val="009E5CB3"/>
    <w:rsid w:val="009F0CC5"/>
    <w:rsid w:val="009F3246"/>
    <w:rsid w:val="009F36A9"/>
    <w:rsid w:val="009F4A1F"/>
    <w:rsid w:val="009F57C1"/>
    <w:rsid w:val="009F68F6"/>
    <w:rsid w:val="009F691D"/>
    <w:rsid w:val="009F6C9E"/>
    <w:rsid w:val="009F723A"/>
    <w:rsid w:val="009F7A53"/>
    <w:rsid w:val="00A0127C"/>
    <w:rsid w:val="00A0357A"/>
    <w:rsid w:val="00A04EE4"/>
    <w:rsid w:val="00A05373"/>
    <w:rsid w:val="00A05F29"/>
    <w:rsid w:val="00A104F5"/>
    <w:rsid w:val="00A10577"/>
    <w:rsid w:val="00A105E7"/>
    <w:rsid w:val="00A105F9"/>
    <w:rsid w:val="00A10D81"/>
    <w:rsid w:val="00A115F4"/>
    <w:rsid w:val="00A115FF"/>
    <w:rsid w:val="00A11D80"/>
    <w:rsid w:val="00A1341E"/>
    <w:rsid w:val="00A158F3"/>
    <w:rsid w:val="00A15B29"/>
    <w:rsid w:val="00A15B37"/>
    <w:rsid w:val="00A17E30"/>
    <w:rsid w:val="00A2018B"/>
    <w:rsid w:val="00A20962"/>
    <w:rsid w:val="00A2255B"/>
    <w:rsid w:val="00A2274B"/>
    <w:rsid w:val="00A22862"/>
    <w:rsid w:val="00A240D3"/>
    <w:rsid w:val="00A245AC"/>
    <w:rsid w:val="00A24D26"/>
    <w:rsid w:val="00A258D9"/>
    <w:rsid w:val="00A25B1F"/>
    <w:rsid w:val="00A26788"/>
    <w:rsid w:val="00A27082"/>
    <w:rsid w:val="00A3131C"/>
    <w:rsid w:val="00A3269D"/>
    <w:rsid w:val="00A33559"/>
    <w:rsid w:val="00A33BFE"/>
    <w:rsid w:val="00A3749B"/>
    <w:rsid w:val="00A41914"/>
    <w:rsid w:val="00A41F4E"/>
    <w:rsid w:val="00A421A4"/>
    <w:rsid w:val="00A427D7"/>
    <w:rsid w:val="00A4482F"/>
    <w:rsid w:val="00A45523"/>
    <w:rsid w:val="00A4563D"/>
    <w:rsid w:val="00A4613B"/>
    <w:rsid w:val="00A47C95"/>
    <w:rsid w:val="00A47F4A"/>
    <w:rsid w:val="00A5070A"/>
    <w:rsid w:val="00A50EB0"/>
    <w:rsid w:val="00A530EC"/>
    <w:rsid w:val="00A53FB0"/>
    <w:rsid w:val="00A55D45"/>
    <w:rsid w:val="00A56604"/>
    <w:rsid w:val="00A56A3A"/>
    <w:rsid w:val="00A56CA5"/>
    <w:rsid w:val="00A600F9"/>
    <w:rsid w:val="00A60E1D"/>
    <w:rsid w:val="00A61F6A"/>
    <w:rsid w:val="00A62168"/>
    <w:rsid w:val="00A62180"/>
    <w:rsid w:val="00A62BEA"/>
    <w:rsid w:val="00A63E09"/>
    <w:rsid w:val="00A64896"/>
    <w:rsid w:val="00A652B8"/>
    <w:rsid w:val="00A6537E"/>
    <w:rsid w:val="00A707DC"/>
    <w:rsid w:val="00A710D2"/>
    <w:rsid w:val="00A7173B"/>
    <w:rsid w:val="00A717D8"/>
    <w:rsid w:val="00A71988"/>
    <w:rsid w:val="00A71CD4"/>
    <w:rsid w:val="00A7440F"/>
    <w:rsid w:val="00A747D1"/>
    <w:rsid w:val="00A74C65"/>
    <w:rsid w:val="00A801DB"/>
    <w:rsid w:val="00A82F0F"/>
    <w:rsid w:val="00A83493"/>
    <w:rsid w:val="00A83A41"/>
    <w:rsid w:val="00A83AB4"/>
    <w:rsid w:val="00A83C00"/>
    <w:rsid w:val="00A843B6"/>
    <w:rsid w:val="00A84655"/>
    <w:rsid w:val="00A84BD7"/>
    <w:rsid w:val="00A850C2"/>
    <w:rsid w:val="00A856F7"/>
    <w:rsid w:val="00A85A1B"/>
    <w:rsid w:val="00A86241"/>
    <w:rsid w:val="00A86250"/>
    <w:rsid w:val="00A87AF3"/>
    <w:rsid w:val="00A901E8"/>
    <w:rsid w:val="00A906C4"/>
    <w:rsid w:val="00A90AFD"/>
    <w:rsid w:val="00A92C59"/>
    <w:rsid w:val="00A932BE"/>
    <w:rsid w:val="00A941D0"/>
    <w:rsid w:val="00A95563"/>
    <w:rsid w:val="00A95AC2"/>
    <w:rsid w:val="00A95B83"/>
    <w:rsid w:val="00A977CD"/>
    <w:rsid w:val="00A97842"/>
    <w:rsid w:val="00AA187A"/>
    <w:rsid w:val="00AA190C"/>
    <w:rsid w:val="00AA2295"/>
    <w:rsid w:val="00AA2FF6"/>
    <w:rsid w:val="00AA413D"/>
    <w:rsid w:val="00AA4491"/>
    <w:rsid w:val="00AA5DF0"/>
    <w:rsid w:val="00AA645F"/>
    <w:rsid w:val="00AA732C"/>
    <w:rsid w:val="00AA7C86"/>
    <w:rsid w:val="00AA7CEF"/>
    <w:rsid w:val="00AB09DB"/>
    <w:rsid w:val="00AB192B"/>
    <w:rsid w:val="00AB1CA0"/>
    <w:rsid w:val="00AB1E93"/>
    <w:rsid w:val="00AB1EF9"/>
    <w:rsid w:val="00AB3D60"/>
    <w:rsid w:val="00AB430E"/>
    <w:rsid w:val="00AB4E62"/>
    <w:rsid w:val="00AB60F6"/>
    <w:rsid w:val="00AC0BE7"/>
    <w:rsid w:val="00AC0E31"/>
    <w:rsid w:val="00AC1FDC"/>
    <w:rsid w:val="00AC1FF9"/>
    <w:rsid w:val="00AC2158"/>
    <w:rsid w:val="00AC290A"/>
    <w:rsid w:val="00AC39C2"/>
    <w:rsid w:val="00AC3B82"/>
    <w:rsid w:val="00AC3D32"/>
    <w:rsid w:val="00AC4431"/>
    <w:rsid w:val="00AC4DD0"/>
    <w:rsid w:val="00AC4EBA"/>
    <w:rsid w:val="00AC5923"/>
    <w:rsid w:val="00AC5B83"/>
    <w:rsid w:val="00AC6467"/>
    <w:rsid w:val="00AC72A4"/>
    <w:rsid w:val="00AC72C2"/>
    <w:rsid w:val="00AD42ED"/>
    <w:rsid w:val="00AD565A"/>
    <w:rsid w:val="00AD590D"/>
    <w:rsid w:val="00AD6BA0"/>
    <w:rsid w:val="00AD6C05"/>
    <w:rsid w:val="00AD6DF9"/>
    <w:rsid w:val="00AD6FD3"/>
    <w:rsid w:val="00AE04E0"/>
    <w:rsid w:val="00AE0783"/>
    <w:rsid w:val="00AE1040"/>
    <w:rsid w:val="00AE1797"/>
    <w:rsid w:val="00AE17DE"/>
    <w:rsid w:val="00AE1FAE"/>
    <w:rsid w:val="00AE2BDF"/>
    <w:rsid w:val="00AE3BD7"/>
    <w:rsid w:val="00AE435A"/>
    <w:rsid w:val="00AE4575"/>
    <w:rsid w:val="00AE4BD9"/>
    <w:rsid w:val="00AE6491"/>
    <w:rsid w:val="00AE6B04"/>
    <w:rsid w:val="00AF077F"/>
    <w:rsid w:val="00AF12AD"/>
    <w:rsid w:val="00AF254A"/>
    <w:rsid w:val="00AF29FD"/>
    <w:rsid w:val="00AF2D47"/>
    <w:rsid w:val="00AF393B"/>
    <w:rsid w:val="00AF3AB9"/>
    <w:rsid w:val="00AF506D"/>
    <w:rsid w:val="00AF70BA"/>
    <w:rsid w:val="00AF761C"/>
    <w:rsid w:val="00AF7D86"/>
    <w:rsid w:val="00B00DB7"/>
    <w:rsid w:val="00B01244"/>
    <w:rsid w:val="00B01A91"/>
    <w:rsid w:val="00B02525"/>
    <w:rsid w:val="00B028AF"/>
    <w:rsid w:val="00B037F4"/>
    <w:rsid w:val="00B05B56"/>
    <w:rsid w:val="00B064E9"/>
    <w:rsid w:val="00B07731"/>
    <w:rsid w:val="00B07AE7"/>
    <w:rsid w:val="00B07C19"/>
    <w:rsid w:val="00B07CEF"/>
    <w:rsid w:val="00B07FBF"/>
    <w:rsid w:val="00B10F4F"/>
    <w:rsid w:val="00B115D1"/>
    <w:rsid w:val="00B11E2B"/>
    <w:rsid w:val="00B126FC"/>
    <w:rsid w:val="00B12A8E"/>
    <w:rsid w:val="00B12AAA"/>
    <w:rsid w:val="00B13413"/>
    <w:rsid w:val="00B13716"/>
    <w:rsid w:val="00B13888"/>
    <w:rsid w:val="00B148DD"/>
    <w:rsid w:val="00B15D84"/>
    <w:rsid w:val="00B16D06"/>
    <w:rsid w:val="00B16F1D"/>
    <w:rsid w:val="00B16F92"/>
    <w:rsid w:val="00B17B4B"/>
    <w:rsid w:val="00B17DAE"/>
    <w:rsid w:val="00B205DB"/>
    <w:rsid w:val="00B21DEA"/>
    <w:rsid w:val="00B21E39"/>
    <w:rsid w:val="00B225D9"/>
    <w:rsid w:val="00B22C0B"/>
    <w:rsid w:val="00B23E6D"/>
    <w:rsid w:val="00B2406C"/>
    <w:rsid w:val="00B24921"/>
    <w:rsid w:val="00B24ADB"/>
    <w:rsid w:val="00B2535D"/>
    <w:rsid w:val="00B25800"/>
    <w:rsid w:val="00B25F1E"/>
    <w:rsid w:val="00B26918"/>
    <w:rsid w:val="00B2781F"/>
    <w:rsid w:val="00B30D0A"/>
    <w:rsid w:val="00B312A0"/>
    <w:rsid w:val="00B31734"/>
    <w:rsid w:val="00B31F5F"/>
    <w:rsid w:val="00B32584"/>
    <w:rsid w:val="00B32E80"/>
    <w:rsid w:val="00B336D3"/>
    <w:rsid w:val="00B345BA"/>
    <w:rsid w:val="00B354D5"/>
    <w:rsid w:val="00B37141"/>
    <w:rsid w:val="00B37A3A"/>
    <w:rsid w:val="00B408CA"/>
    <w:rsid w:val="00B4125F"/>
    <w:rsid w:val="00B412EE"/>
    <w:rsid w:val="00B420BD"/>
    <w:rsid w:val="00B42251"/>
    <w:rsid w:val="00B4268C"/>
    <w:rsid w:val="00B43630"/>
    <w:rsid w:val="00B44424"/>
    <w:rsid w:val="00B44F43"/>
    <w:rsid w:val="00B452B6"/>
    <w:rsid w:val="00B45620"/>
    <w:rsid w:val="00B461BA"/>
    <w:rsid w:val="00B462F0"/>
    <w:rsid w:val="00B47FF1"/>
    <w:rsid w:val="00B5103D"/>
    <w:rsid w:val="00B5157A"/>
    <w:rsid w:val="00B5164E"/>
    <w:rsid w:val="00B521F2"/>
    <w:rsid w:val="00B5250A"/>
    <w:rsid w:val="00B52A03"/>
    <w:rsid w:val="00B5346B"/>
    <w:rsid w:val="00B54564"/>
    <w:rsid w:val="00B5482E"/>
    <w:rsid w:val="00B54C9A"/>
    <w:rsid w:val="00B54EDD"/>
    <w:rsid w:val="00B56E07"/>
    <w:rsid w:val="00B64682"/>
    <w:rsid w:val="00B67029"/>
    <w:rsid w:val="00B67684"/>
    <w:rsid w:val="00B70AD0"/>
    <w:rsid w:val="00B70B12"/>
    <w:rsid w:val="00B70C3B"/>
    <w:rsid w:val="00B744FC"/>
    <w:rsid w:val="00B74BC5"/>
    <w:rsid w:val="00B7516B"/>
    <w:rsid w:val="00B759DA"/>
    <w:rsid w:val="00B76A8F"/>
    <w:rsid w:val="00B76EF6"/>
    <w:rsid w:val="00B771A0"/>
    <w:rsid w:val="00B8010B"/>
    <w:rsid w:val="00B81AA2"/>
    <w:rsid w:val="00B82D86"/>
    <w:rsid w:val="00B82EDE"/>
    <w:rsid w:val="00B83CDE"/>
    <w:rsid w:val="00B847D2"/>
    <w:rsid w:val="00B84802"/>
    <w:rsid w:val="00B84AED"/>
    <w:rsid w:val="00B84EC7"/>
    <w:rsid w:val="00B854EA"/>
    <w:rsid w:val="00B85F22"/>
    <w:rsid w:val="00B864FD"/>
    <w:rsid w:val="00B867E7"/>
    <w:rsid w:val="00B86A20"/>
    <w:rsid w:val="00B86A86"/>
    <w:rsid w:val="00B901D6"/>
    <w:rsid w:val="00B912AE"/>
    <w:rsid w:val="00B916EE"/>
    <w:rsid w:val="00B919AF"/>
    <w:rsid w:val="00B9255B"/>
    <w:rsid w:val="00B92E0A"/>
    <w:rsid w:val="00B92FAA"/>
    <w:rsid w:val="00B94546"/>
    <w:rsid w:val="00B95CF3"/>
    <w:rsid w:val="00B96798"/>
    <w:rsid w:val="00B96C96"/>
    <w:rsid w:val="00B96D05"/>
    <w:rsid w:val="00B97194"/>
    <w:rsid w:val="00BA04A5"/>
    <w:rsid w:val="00BA0CCB"/>
    <w:rsid w:val="00BA13EC"/>
    <w:rsid w:val="00BA2B1C"/>
    <w:rsid w:val="00BA353C"/>
    <w:rsid w:val="00BA40DA"/>
    <w:rsid w:val="00BA4EF5"/>
    <w:rsid w:val="00BA53CD"/>
    <w:rsid w:val="00BA7274"/>
    <w:rsid w:val="00BA7F80"/>
    <w:rsid w:val="00BB0923"/>
    <w:rsid w:val="00BB37D2"/>
    <w:rsid w:val="00BB5055"/>
    <w:rsid w:val="00BB7CA1"/>
    <w:rsid w:val="00BB7FC2"/>
    <w:rsid w:val="00BC0DC0"/>
    <w:rsid w:val="00BC1CD1"/>
    <w:rsid w:val="00BC2A99"/>
    <w:rsid w:val="00BC2FE0"/>
    <w:rsid w:val="00BC3B47"/>
    <w:rsid w:val="00BC3DE5"/>
    <w:rsid w:val="00BC472E"/>
    <w:rsid w:val="00BC47FC"/>
    <w:rsid w:val="00BC4F62"/>
    <w:rsid w:val="00BC5D90"/>
    <w:rsid w:val="00BC5F8D"/>
    <w:rsid w:val="00BC6DE7"/>
    <w:rsid w:val="00BC794C"/>
    <w:rsid w:val="00BC7983"/>
    <w:rsid w:val="00BC7C18"/>
    <w:rsid w:val="00BD06E6"/>
    <w:rsid w:val="00BD2A80"/>
    <w:rsid w:val="00BD329C"/>
    <w:rsid w:val="00BD4836"/>
    <w:rsid w:val="00BD4F41"/>
    <w:rsid w:val="00BD5823"/>
    <w:rsid w:val="00BD66EA"/>
    <w:rsid w:val="00BD69A3"/>
    <w:rsid w:val="00BD6A64"/>
    <w:rsid w:val="00BD7027"/>
    <w:rsid w:val="00BD7327"/>
    <w:rsid w:val="00BD7B3C"/>
    <w:rsid w:val="00BE1031"/>
    <w:rsid w:val="00BE177F"/>
    <w:rsid w:val="00BE39A6"/>
    <w:rsid w:val="00BE4840"/>
    <w:rsid w:val="00BE4B76"/>
    <w:rsid w:val="00BE52C2"/>
    <w:rsid w:val="00BE6171"/>
    <w:rsid w:val="00BE7488"/>
    <w:rsid w:val="00BE7722"/>
    <w:rsid w:val="00BE7A5D"/>
    <w:rsid w:val="00BF027A"/>
    <w:rsid w:val="00BF1C87"/>
    <w:rsid w:val="00BF1E25"/>
    <w:rsid w:val="00BF272B"/>
    <w:rsid w:val="00BF359A"/>
    <w:rsid w:val="00BF38F2"/>
    <w:rsid w:val="00BF49B8"/>
    <w:rsid w:val="00BF4CE8"/>
    <w:rsid w:val="00BF5B74"/>
    <w:rsid w:val="00BF61CB"/>
    <w:rsid w:val="00BF6517"/>
    <w:rsid w:val="00BF6A06"/>
    <w:rsid w:val="00BF7AE3"/>
    <w:rsid w:val="00BF7AFB"/>
    <w:rsid w:val="00BF7C5C"/>
    <w:rsid w:val="00C007F2"/>
    <w:rsid w:val="00C00ABB"/>
    <w:rsid w:val="00C04316"/>
    <w:rsid w:val="00C04AA2"/>
    <w:rsid w:val="00C06941"/>
    <w:rsid w:val="00C07577"/>
    <w:rsid w:val="00C10104"/>
    <w:rsid w:val="00C103C6"/>
    <w:rsid w:val="00C1140E"/>
    <w:rsid w:val="00C13354"/>
    <w:rsid w:val="00C14363"/>
    <w:rsid w:val="00C146B4"/>
    <w:rsid w:val="00C149B8"/>
    <w:rsid w:val="00C14BE8"/>
    <w:rsid w:val="00C1699B"/>
    <w:rsid w:val="00C17028"/>
    <w:rsid w:val="00C172FA"/>
    <w:rsid w:val="00C17685"/>
    <w:rsid w:val="00C20311"/>
    <w:rsid w:val="00C20A32"/>
    <w:rsid w:val="00C220FD"/>
    <w:rsid w:val="00C225F9"/>
    <w:rsid w:val="00C2282E"/>
    <w:rsid w:val="00C22873"/>
    <w:rsid w:val="00C22D1C"/>
    <w:rsid w:val="00C23F42"/>
    <w:rsid w:val="00C24E20"/>
    <w:rsid w:val="00C2675A"/>
    <w:rsid w:val="00C267B2"/>
    <w:rsid w:val="00C27753"/>
    <w:rsid w:val="00C27E6E"/>
    <w:rsid w:val="00C30A33"/>
    <w:rsid w:val="00C31289"/>
    <w:rsid w:val="00C32ADB"/>
    <w:rsid w:val="00C341D6"/>
    <w:rsid w:val="00C3493B"/>
    <w:rsid w:val="00C34C20"/>
    <w:rsid w:val="00C35248"/>
    <w:rsid w:val="00C35F29"/>
    <w:rsid w:val="00C36FAD"/>
    <w:rsid w:val="00C3708D"/>
    <w:rsid w:val="00C3710E"/>
    <w:rsid w:val="00C40500"/>
    <w:rsid w:val="00C41369"/>
    <w:rsid w:val="00C43008"/>
    <w:rsid w:val="00C43194"/>
    <w:rsid w:val="00C441B5"/>
    <w:rsid w:val="00C44368"/>
    <w:rsid w:val="00C449B8"/>
    <w:rsid w:val="00C44AD8"/>
    <w:rsid w:val="00C44F53"/>
    <w:rsid w:val="00C46CD2"/>
    <w:rsid w:val="00C474F3"/>
    <w:rsid w:val="00C5035E"/>
    <w:rsid w:val="00C50CE0"/>
    <w:rsid w:val="00C51017"/>
    <w:rsid w:val="00C5163D"/>
    <w:rsid w:val="00C52FD1"/>
    <w:rsid w:val="00C54526"/>
    <w:rsid w:val="00C545CB"/>
    <w:rsid w:val="00C56127"/>
    <w:rsid w:val="00C57252"/>
    <w:rsid w:val="00C57A4E"/>
    <w:rsid w:val="00C60D5E"/>
    <w:rsid w:val="00C61922"/>
    <w:rsid w:val="00C62535"/>
    <w:rsid w:val="00C62784"/>
    <w:rsid w:val="00C62B75"/>
    <w:rsid w:val="00C647B5"/>
    <w:rsid w:val="00C658DC"/>
    <w:rsid w:val="00C65CEA"/>
    <w:rsid w:val="00C66063"/>
    <w:rsid w:val="00C662FD"/>
    <w:rsid w:val="00C66D5A"/>
    <w:rsid w:val="00C67AC4"/>
    <w:rsid w:val="00C731A8"/>
    <w:rsid w:val="00C73486"/>
    <w:rsid w:val="00C73CD0"/>
    <w:rsid w:val="00C73E37"/>
    <w:rsid w:val="00C745A2"/>
    <w:rsid w:val="00C74B75"/>
    <w:rsid w:val="00C7654E"/>
    <w:rsid w:val="00C7691E"/>
    <w:rsid w:val="00C769EB"/>
    <w:rsid w:val="00C779D6"/>
    <w:rsid w:val="00C77D61"/>
    <w:rsid w:val="00C806CC"/>
    <w:rsid w:val="00C818E2"/>
    <w:rsid w:val="00C823E8"/>
    <w:rsid w:val="00C83E6A"/>
    <w:rsid w:val="00C85278"/>
    <w:rsid w:val="00C853CB"/>
    <w:rsid w:val="00C85A6A"/>
    <w:rsid w:val="00C85B92"/>
    <w:rsid w:val="00C87937"/>
    <w:rsid w:val="00C90603"/>
    <w:rsid w:val="00C915B2"/>
    <w:rsid w:val="00C91A84"/>
    <w:rsid w:val="00C92AE2"/>
    <w:rsid w:val="00C93BE7"/>
    <w:rsid w:val="00C959BB"/>
    <w:rsid w:val="00C95BF2"/>
    <w:rsid w:val="00C96DDE"/>
    <w:rsid w:val="00C972B5"/>
    <w:rsid w:val="00CA1A2A"/>
    <w:rsid w:val="00CA258F"/>
    <w:rsid w:val="00CA3446"/>
    <w:rsid w:val="00CA4AD7"/>
    <w:rsid w:val="00CA64E9"/>
    <w:rsid w:val="00CA74B0"/>
    <w:rsid w:val="00CA7889"/>
    <w:rsid w:val="00CA7CB7"/>
    <w:rsid w:val="00CB02DC"/>
    <w:rsid w:val="00CB041B"/>
    <w:rsid w:val="00CB07CE"/>
    <w:rsid w:val="00CB10B9"/>
    <w:rsid w:val="00CB12AC"/>
    <w:rsid w:val="00CB343C"/>
    <w:rsid w:val="00CB515D"/>
    <w:rsid w:val="00CB60AB"/>
    <w:rsid w:val="00CB654B"/>
    <w:rsid w:val="00CB667B"/>
    <w:rsid w:val="00CB7C69"/>
    <w:rsid w:val="00CC1CB3"/>
    <w:rsid w:val="00CC3A67"/>
    <w:rsid w:val="00CC4247"/>
    <w:rsid w:val="00CC5042"/>
    <w:rsid w:val="00CC54D0"/>
    <w:rsid w:val="00CC5855"/>
    <w:rsid w:val="00CC5DF8"/>
    <w:rsid w:val="00CC5FD9"/>
    <w:rsid w:val="00CC77EE"/>
    <w:rsid w:val="00CC7971"/>
    <w:rsid w:val="00CC7B44"/>
    <w:rsid w:val="00CC7C74"/>
    <w:rsid w:val="00CC7F8D"/>
    <w:rsid w:val="00CD0A45"/>
    <w:rsid w:val="00CD0AA5"/>
    <w:rsid w:val="00CD1831"/>
    <w:rsid w:val="00CD1B3C"/>
    <w:rsid w:val="00CD2B65"/>
    <w:rsid w:val="00CD437C"/>
    <w:rsid w:val="00CD45E4"/>
    <w:rsid w:val="00CD502A"/>
    <w:rsid w:val="00CD58CD"/>
    <w:rsid w:val="00CD5E62"/>
    <w:rsid w:val="00CD5EFA"/>
    <w:rsid w:val="00CD7B5F"/>
    <w:rsid w:val="00CD7D82"/>
    <w:rsid w:val="00CE0469"/>
    <w:rsid w:val="00CE0D61"/>
    <w:rsid w:val="00CE1A2D"/>
    <w:rsid w:val="00CE1C4C"/>
    <w:rsid w:val="00CE20FE"/>
    <w:rsid w:val="00CE25FC"/>
    <w:rsid w:val="00CE275D"/>
    <w:rsid w:val="00CE2F7E"/>
    <w:rsid w:val="00CE37E2"/>
    <w:rsid w:val="00CE5EF9"/>
    <w:rsid w:val="00CE699E"/>
    <w:rsid w:val="00CF0021"/>
    <w:rsid w:val="00CF12A5"/>
    <w:rsid w:val="00CF189A"/>
    <w:rsid w:val="00CF199E"/>
    <w:rsid w:val="00CF2703"/>
    <w:rsid w:val="00CF2CAA"/>
    <w:rsid w:val="00CF3F3A"/>
    <w:rsid w:val="00CF68AE"/>
    <w:rsid w:val="00D00C23"/>
    <w:rsid w:val="00D01D50"/>
    <w:rsid w:val="00D0206C"/>
    <w:rsid w:val="00D06069"/>
    <w:rsid w:val="00D0615E"/>
    <w:rsid w:val="00D063C6"/>
    <w:rsid w:val="00D11A6E"/>
    <w:rsid w:val="00D12815"/>
    <w:rsid w:val="00D14067"/>
    <w:rsid w:val="00D1471F"/>
    <w:rsid w:val="00D14DC5"/>
    <w:rsid w:val="00D155D3"/>
    <w:rsid w:val="00D16595"/>
    <w:rsid w:val="00D16845"/>
    <w:rsid w:val="00D17898"/>
    <w:rsid w:val="00D179CB"/>
    <w:rsid w:val="00D20B69"/>
    <w:rsid w:val="00D215CF"/>
    <w:rsid w:val="00D21634"/>
    <w:rsid w:val="00D22567"/>
    <w:rsid w:val="00D23060"/>
    <w:rsid w:val="00D231D6"/>
    <w:rsid w:val="00D235D9"/>
    <w:rsid w:val="00D25884"/>
    <w:rsid w:val="00D25CFA"/>
    <w:rsid w:val="00D25DF6"/>
    <w:rsid w:val="00D27CBA"/>
    <w:rsid w:val="00D31962"/>
    <w:rsid w:val="00D326A5"/>
    <w:rsid w:val="00D32D38"/>
    <w:rsid w:val="00D33C6E"/>
    <w:rsid w:val="00D341D9"/>
    <w:rsid w:val="00D34A3E"/>
    <w:rsid w:val="00D37DEB"/>
    <w:rsid w:val="00D40613"/>
    <w:rsid w:val="00D408DB"/>
    <w:rsid w:val="00D40994"/>
    <w:rsid w:val="00D40A62"/>
    <w:rsid w:val="00D426E1"/>
    <w:rsid w:val="00D42C3A"/>
    <w:rsid w:val="00D43EC9"/>
    <w:rsid w:val="00D441F6"/>
    <w:rsid w:val="00D44B81"/>
    <w:rsid w:val="00D44B8A"/>
    <w:rsid w:val="00D468C8"/>
    <w:rsid w:val="00D47A7D"/>
    <w:rsid w:val="00D506AD"/>
    <w:rsid w:val="00D50996"/>
    <w:rsid w:val="00D50F93"/>
    <w:rsid w:val="00D5220E"/>
    <w:rsid w:val="00D5336C"/>
    <w:rsid w:val="00D53530"/>
    <w:rsid w:val="00D535B2"/>
    <w:rsid w:val="00D53949"/>
    <w:rsid w:val="00D53A6E"/>
    <w:rsid w:val="00D54E4A"/>
    <w:rsid w:val="00D55138"/>
    <w:rsid w:val="00D55367"/>
    <w:rsid w:val="00D55ADA"/>
    <w:rsid w:val="00D60B68"/>
    <w:rsid w:val="00D61D85"/>
    <w:rsid w:val="00D61E6F"/>
    <w:rsid w:val="00D623E4"/>
    <w:rsid w:val="00D63045"/>
    <w:rsid w:val="00D63B42"/>
    <w:rsid w:val="00D648AA"/>
    <w:rsid w:val="00D64FD3"/>
    <w:rsid w:val="00D652A8"/>
    <w:rsid w:val="00D65D14"/>
    <w:rsid w:val="00D65F01"/>
    <w:rsid w:val="00D66443"/>
    <w:rsid w:val="00D666D6"/>
    <w:rsid w:val="00D67D56"/>
    <w:rsid w:val="00D7008D"/>
    <w:rsid w:val="00D70F0F"/>
    <w:rsid w:val="00D718C6"/>
    <w:rsid w:val="00D71A3A"/>
    <w:rsid w:val="00D720D9"/>
    <w:rsid w:val="00D73B47"/>
    <w:rsid w:val="00D7489A"/>
    <w:rsid w:val="00D752A2"/>
    <w:rsid w:val="00D75F69"/>
    <w:rsid w:val="00D76130"/>
    <w:rsid w:val="00D76963"/>
    <w:rsid w:val="00D775A9"/>
    <w:rsid w:val="00D77A4F"/>
    <w:rsid w:val="00D77DD6"/>
    <w:rsid w:val="00D80057"/>
    <w:rsid w:val="00D80C5F"/>
    <w:rsid w:val="00D80EA3"/>
    <w:rsid w:val="00D811D0"/>
    <w:rsid w:val="00D81365"/>
    <w:rsid w:val="00D81A1C"/>
    <w:rsid w:val="00D82F7A"/>
    <w:rsid w:val="00D83D25"/>
    <w:rsid w:val="00D84E78"/>
    <w:rsid w:val="00D84F38"/>
    <w:rsid w:val="00D85299"/>
    <w:rsid w:val="00D90716"/>
    <w:rsid w:val="00D92104"/>
    <w:rsid w:val="00D931F5"/>
    <w:rsid w:val="00D9331D"/>
    <w:rsid w:val="00D95F30"/>
    <w:rsid w:val="00D96F08"/>
    <w:rsid w:val="00D97CDC"/>
    <w:rsid w:val="00DA0418"/>
    <w:rsid w:val="00DA0434"/>
    <w:rsid w:val="00DA159D"/>
    <w:rsid w:val="00DA1C88"/>
    <w:rsid w:val="00DA277D"/>
    <w:rsid w:val="00DA2FE9"/>
    <w:rsid w:val="00DA3DD1"/>
    <w:rsid w:val="00DA4C23"/>
    <w:rsid w:val="00DA4DD5"/>
    <w:rsid w:val="00DA4EA1"/>
    <w:rsid w:val="00DA4F6B"/>
    <w:rsid w:val="00DA55D4"/>
    <w:rsid w:val="00DA64AA"/>
    <w:rsid w:val="00DA68C0"/>
    <w:rsid w:val="00DA7242"/>
    <w:rsid w:val="00DA734C"/>
    <w:rsid w:val="00DA7930"/>
    <w:rsid w:val="00DA7C04"/>
    <w:rsid w:val="00DA7C79"/>
    <w:rsid w:val="00DB1336"/>
    <w:rsid w:val="00DB359E"/>
    <w:rsid w:val="00DB5BD3"/>
    <w:rsid w:val="00DB7776"/>
    <w:rsid w:val="00DC0F10"/>
    <w:rsid w:val="00DC1B15"/>
    <w:rsid w:val="00DC3236"/>
    <w:rsid w:val="00DC3A65"/>
    <w:rsid w:val="00DC42CE"/>
    <w:rsid w:val="00DC4467"/>
    <w:rsid w:val="00DC5546"/>
    <w:rsid w:val="00DC5779"/>
    <w:rsid w:val="00DC57FF"/>
    <w:rsid w:val="00DC6DBB"/>
    <w:rsid w:val="00DC6E71"/>
    <w:rsid w:val="00DC7BE2"/>
    <w:rsid w:val="00DD0CF2"/>
    <w:rsid w:val="00DD3997"/>
    <w:rsid w:val="00DD49A7"/>
    <w:rsid w:val="00DD6F6D"/>
    <w:rsid w:val="00DD72EB"/>
    <w:rsid w:val="00DE0682"/>
    <w:rsid w:val="00DE1B86"/>
    <w:rsid w:val="00DE2011"/>
    <w:rsid w:val="00DE21B1"/>
    <w:rsid w:val="00DE253D"/>
    <w:rsid w:val="00DE2F2E"/>
    <w:rsid w:val="00DE3668"/>
    <w:rsid w:val="00DE53EA"/>
    <w:rsid w:val="00DE58B9"/>
    <w:rsid w:val="00DE603F"/>
    <w:rsid w:val="00DE647D"/>
    <w:rsid w:val="00DE658C"/>
    <w:rsid w:val="00DE7C0F"/>
    <w:rsid w:val="00DF0638"/>
    <w:rsid w:val="00DF0BD9"/>
    <w:rsid w:val="00DF0FA5"/>
    <w:rsid w:val="00DF2DE8"/>
    <w:rsid w:val="00DF37CB"/>
    <w:rsid w:val="00DF3E68"/>
    <w:rsid w:val="00DF4C37"/>
    <w:rsid w:val="00DF50DC"/>
    <w:rsid w:val="00DF5901"/>
    <w:rsid w:val="00DF648E"/>
    <w:rsid w:val="00DF64B5"/>
    <w:rsid w:val="00DF7119"/>
    <w:rsid w:val="00DF7268"/>
    <w:rsid w:val="00DF754D"/>
    <w:rsid w:val="00DF7A2D"/>
    <w:rsid w:val="00E0013F"/>
    <w:rsid w:val="00E002A5"/>
    <w:rsid w:val="00E003F4"/>
    <w:rsid w:val="00E006E8"/>
    <w:rsid w:val="00E00AE9"/>
    <w:rsid w:val="00E0181A"/>
    <w:rsid w:val="00E020C6"/>
    <w:rsid w:val="00E02BD5"/>
    <w:rsid w:val="00E031BE"/>
    <w:rsid w:val="00E03A39"/>
    <w:rsid w:val="00E04D91"/>
    <w:rsid w:val="00E04F68"/>
    <w:rsid w:val="00E050A5"/>
    <w:rsid w:val="00E06C48"/>
    <w:rsid w:val="00E1110E"/>
    <w:rsid w:val="00E133DF"/>
    <w:rsid w:val="00E13441"/>
    <w:rsid w:val="00E13C46"/>
    <w:rsid w:val="00E14F10"/>
    <w:rsid w:val="00E15CB7"/>
    <w:rsid w:val="00E16A56"/>
    <w:rsid w:val="00E171E9"/>
    <w:rsid w:val="00E1764A"/>
    <w:rsid w:val="00E17A84"/>
    <w:rsid w:val="00E20237"/>
    <w:rsid w:val="00E205AC"/>
    <w:rsid w:val="00E206A9"/>
    <w:rsid w:val="00E2146D"/>
    <w:rsid w:val="00E236B3"/>
    <w:rsid w:val="00E24016"/>
    <w:rsid w:val="00E24832"/>
    <w:rsid w:val="00E248AB"/>
    <w:rsid w:val="00E26082"/>
    <w:rsid w:val="00E304F9"/>
    <w:rsid w:val="00E31228"/>
    <w:rsid w:val="00E3255C"/>
    <w:rsid w:val="00E337B0"/>
    <w:rsid w:val="00E33A6F"/>
    <w:rsid w:val="00E3408B"/>
    <w:rsid w:val="00E3434B"/>
    <w:rsid w:val="00E34724"/>
    <w:rsid w:val="00E355DF"/>
    <w:rsid w:val="00E357DE"/>
    <w:rsid w:val="00E368C3"/>
    <w:rsid w:val="00E40FD2"/>
    <w:rsid w:val="00E41A8F"/>
    <w:rsid w:val="00E41DEE"/>
    <w:rsid w:val="00E42B31"/>
    <w:rsid w:val="00E4579C"/>
    <w:rsid w:val="00E45C82"/>
    <w:rsid w:val="00E4756F"/>
    <w:rsid w:val="00E50AB8"/>
    <w:rsid w:val="00E516F9"/>
    <w:rsid w:val="00E51996"/>
    <w:rsid w:val="00E54365"/>
    <w:rsid w:val="00E5477B"/>
    <w:rsid w:val="00E554FC"/>
    <w:rsid w:val="00E55BC0"/>
    <w:rsid w:val="00E56A25"/>
    <w:rsid w:val="00E571FD"/>
    <w:rsid w:val="00E57F76"/>
    <w:rsid w:val="00E6093D"/>
    <w:rsid w:val="00E6108A"/>
    <w:rsid w:val="00E61165"/>
    <w:rsid w:val="00E61ED9"/>
    <w:rsid w:val="00E63E6A"/>
    <w:rsid w:val="00E640EF"/>
    <w:rsid w:val="00E6566A"/>
    <w:rsid w:val="00E65C5D"/>
    <w:rsid w:val="00E65F06"/>
    <w:rsid w:val="00E66064"/>
    <w:rsid w:val="00E672E2"/>
    <w:rsid w:val="00E7005E"/>
    <w:rsid w:val="00E703DF"/>
    <w:rsid w:val="00E70A61"/>
    <w:rsid w:val="00E71DCE"/>
    <w:rsid w:val="00E74939"/>
    <w:rsid w:val="00E756BC"/>
    <w:rsid w:val="00E76503"/>
    <w:rsid w:val="00E76B09"/>
    <w:rsid w:val="00E77596"/>
    <w:rsid w:val="00E77A9D"/>
    <w:rsid w:val="00E801EE"/>
    <w:rsid w:val="00E820C8"/>
    <w:rsid w:val="00E82225"/>
    <w:rsid w:val="00E8281C"/>
    <w:rsid w:val="00E84647"/>
    <w:rsid w:val="00E847D0"/>
    <w:rsid w:val="00E84BC5"/>
    <w:rsid w:val="00E8539E"/>
    <w:rsid w:val="00E865AB"/>
    <w:rsid w:val="00E8763B"/>
    <w:rsid w:val="00E907C1"/>
    <w:rsid w:val="00E909F6"/>
    <w:rsid w:val="00E90B42"/>
    <w:rsid w:val="00E9105D"/>
    <w:rsid w:val="00E91AC8"/>
    <w:rsid w:val="00E91CDF"/>
    <w:rsid w:val="00E9395A"/>
    <w:rsid w:val="00E94D59"/>
    <w:rsid w:val="00E952CF"/>
    <w:rsid w:val="00E97CEA"/>
    <w:rsid w:val="00EA070F"/>
    <w:rsid w:val="00EA241A"/>
    <w:rsid w:val="00EA296F"/>
    <w:rsid w:val="00EA2CD3"/>
    <w:rsid w:val="00EA2F3C"/>
    <w:rsid w:val="00EA481C"/>
    <w:rsid w:val="00EA65AA"/>
    <w:rsid w:val="00EA7862"/>
    <w:rsid w:val="00EB0736"/>
    <w:rsid w:val="00EB09CC"/>
    <w:rsid w:val="00EB0C26"/>
    <w:rsid w:val="00EB1B22"/>
    <w:rsid w:val="00EB2DD3"/>
    <w:rsid w:val="00EB3769"/>
    <w:rsid w:val="00EB3809"/>
    <w:rsid w:val="00EB3A85"/>
    <w:rsid w:val="00EB3B1D"/>
    <w:rsid w:val="00EB407D"/>
    <w:rsid w:val="00EB4942"/>
    <w:rsid w:val="00EB49C8"/>
    <w:rsid w:val="00EB5E99"/>
    <w:rsid w:val="00EB618F"/>
    <w:rsid w:val="00EC03FA"/>
    <w:rsid w:val="00EC11A0"/>
    <w:rsid w:val="00EC2CC1"/>
    <w:rsid w:val="00EC4276"/>
    <w:rsid w:val="00EC4539"/>
    <w:rsid w:val="00EC5B5F"/>
    <w:rsid w:val="00EC6422"/>
    <w:rsid w:val="00EC67F0"/>
    <w:rsid w:val="00EC72ED"/>
    <w:rsid w:val="00ED026E"/>
    <w:rsid w:val="00ED0603"/>
    <w:rsid w:val="00ED0763"/>
    <w:rsid w:val="00ED1A49"/>
    <w:rsid w:val="00ED1DF0"/>
    <w:rsid w:val="00ED25FC"/>
    <w:rsid w:val="00ED3E10"/>
    <w:rsid w:val="00ED67F2"/>
    <w:rsid w:val="00ED7C65"/>
    <w:rsid w:val="00EE2286"/>
    <w:rsid w:val="00EE2564"/>
    <w:rsid w:val="00EE2E38"/>
    <w:rsid w:val="00EE331A"/>
    <w:rsid w:val="00EE44EB"/>
    <w:rsid w:val="00EE4619"/>
    <w:rsid w:val="00EE5A47"/>
    <w:rsid w:val="00EE654D"/>
    <w:rsid w:val="00EE6775"/>
    <w:rsid w:val="00EE6A22"/>
    <w:rsid w:val="00EE79C0"/>
    <w:rsid w:val="00EE7CA1"/>
    <w:rsid w:val="00EF0231"/>
    <w:rsid w:val="00EF27B4"/>
    <w:rsid w:val="00EF2AF4"/>
    <w:rsid w:val="00EF6D59"/>
    <w:rsid w:val="00EF7537"/>
    <w:rsid w:val="00F00A29"/>
    <w:rsid w:val="00F010A7"/>
    <w:rsid w:val="00F0122A"/>
    <w:rsid w:val="00F0198A"/>
    <w:rsid w:val="00F01C02"/>
    <w:rsid w:val="00F0418B"/>
    <w:rsid w:val="00F04C4E"/>
    <w:rsid w:val="00F06C2C"/>
    <w:rsid w:val="00F106D7"/>
    <w:rsid w:val="00F135CA"/>
    <w:rsid w:val="00F13892"/>
    <w:rsid w:val="00F15430"/>
    <w:rsid w:val="00F176EC"/>
    <w:rsid w:val="00F20029"/>
    <w:rsid w:val="00F27D8F"/>
    <w:rsid w:val="00F30256"/>
    <w:rsid w:val="00F3116B"/>
    <w:rsid w:val="00F32D4B"/>
    <w:rsid w:val="00F33705"/>
    <w:rsid w:val="00F35039"/>
    <w:rsid w:val="00F35B18"/>
    <w:rsid w:val="00F361CA"/>
    <w:rsid w:val="00F3726E"/>
    <w:rsid w:val="00F40A26"/>
    <w:rsid w:val="00F44A0B"/>
    <w:rsid w:val="00F44E78"/>
    <w:rsid w:val="00F47286"/>
    <w:rsid w:val="00F4734B"/>
    <w:rsid w:val="00F50DA3"/>
    <w:rsid w:val="00F52BA5"/>
    <w:rsid w:val="00F5324E"/>
    <w:rsid w:val="00F552B4"/>
    <w:rsid w:val="00F56117"/>
    <w:rsid w:val="00F5672A"/>
    <w:rsid w:val="00F56F09"/>
    <w:rsid w:val="00F6142A"/>
    <w:rsid w:val="00F619CC"/>
    <w:rsid w:val="00F62DA1"/>
    <w:rsid w:val="00F63B75"/>
    <w:rsid w:val="00F63E8D"/>
    <w:rsid w:val="00F64396"/>
    <w:rsid w:val="00F66509"/>
    <w:rsid w:val="00F6680C"/>
    <w:rsid w:val="00F66F31"/>
    <w:rsid w:val="00F67601"/>
    <w:rsid w:val="00F71938"/>
    <w:rsid w:val="00F71FEE"/>
    <w:rsid w:val="00F721F4"/>
    <w:rsid w:val="00F72BE3"/>
    <w:rsid w:val="00F73BFC"/>
    <w:rsid w:val="00F73DB8"/>
    <w:rsid w:val="00F76F1F"/>
    <w:rsid w:val="00F77FF7"/>
    <w:rsid w:val="00F810CF"/>
    <w:rsid w:val="00F83AB7"/>
    <w:rsid w:val="00F83C5D"/>
    <w:rsid w:val="00F85C85"/>
    <w:rsid w:val="00F861EE"/>
    <w:rsid w:val="00F86458"/>
    <w:rsid w:val="00F876CB"/>
    <w:rsid w:val="00F90FF7"/>
    <w:rsid w:val="00F91E52"/>
    <w:rsid w:val="00F923C1"/>
    <w:rsid w:val="00F93A54"/>
    <w:rsid w:val="00F93DBA"/>
    <w:rsid w:val="00F94CB5"/>
    <w:rsid w:val="00F94CC6"/>
    <w:rsid w:val="00F9674A"/>
    <w:rsid w:val="00F96BFC"/>
    <w:rsid w:val="00F978A5"/>
    <w:rsid w:val="00F97B59"/>
    <w:rsid w:val="00F97DDD"/>
    <w:rsid w:val="00FA04CA"/>
    <w:rsid w:val="00FA07A2"/>
    <w:rsid w:val="00FA0E85"/>
    <w:rsid w:val="00FA31D9"/>
    <w:rsid w:val="00FA3269"/>
    <w:rsid w:val="00FA3A8A"/>
    <w:rsid w:val="00FA3E49"/>
    <w:rsid w:val="00FA3E4F"/>
    <w:rsid w:val="00FA4B2F"/>
    <w:rsid w:val="00FA6A41"/>
    <w:rsid w:val="00FA7D11"/>
    <w:rsid w:val="00FA7E0C"/>
    <w:rsid w:val="00FB0B1B"/>
    <w:rsid w:val="00FB0D99"/>
    <w:rsid w:val="00FB1497"/>
    <w:rsid w:val="00FB1AA8"/>
    <w:rsid w:val="00FB3748"/>
    <w:rsid w:val="00FB47BC"/>
    <w:rsid w:val="00FB660C"/>
    <w:rsid w:val="00FB6E04"/>
    <w:rsid w:val="00FB7E0C"/>
    <w:rsid w:val="00FC0648"/>
    <w:rsid w:val="00FC1B7D"/>
    <w:rsid w:val="00FC1C7F"/>
    <w:rsid w:val="00FC24E3"/>
    <w:rsid w:val="00FC2D63"/>
    <w:rsid w:val="00FC348A"/>
    <w:rsid w:val="00FC4EB1"/>
    <w:rsid w:val="00FC73FD"/>
    <w:rsid w:val="00FC7E63"/>
    <w:rsid w:val="00FD08CB"/>
    <w:rsid w:val="00FD17ED"/>
    <w:rsid w:val="00FD21DB"/>
    <w:rsid w:val="00FD3DAA"/>
    <w:rsid w:val="00FD5486"/>
    <w:rsid w:val="00FD6258"/>
    <w:rsid w:val="00FD67CC"/>
    <w:rsid w:val="00FD7AA5"/>
    <w:rsid w:val="00FE0358"/>
    <w:rsid w:val="00FE2574"/>
    <w:rsid w:val="00FE4A18"/>
    <w:rsid w:val="00FE525F"/>
    <w:rsid w:val="00FE6578"/>
    <w:rsid w:val="00FE6705"/>
    <w:rsid w:val="00FE6B5D"/>
    <w:rsid w:val="00FF0515"/>
    <w:rsid w:val="00FF080A"/>
    <w:rsid w:val="00FF1494"/>
    <w:rsid w:val="00FF230E"/>
    <w:rsid w:val="00FF2387"/>
    <w:rsid w:val="00FF2666"/>
    <w:rsid w:val="00FF2754"/>
    <w:rsid w:val="00FF3601"/>
    <w:rsid w:val="00FF3783"/>
    <w:rsid w:val="00FF4D68"/>
    <w:rsid w:val="00FF51A3"/>
    <w:rsid w:val="00FF6431"/>
    <w:rsid w:val="00FF6C55"/>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colormru v:ext="edit" colors="#f60"/>
    </o:shapedefaults>
    <o:shapelayout v:ext="edit">
      <o:idmap v:ext="edit" data="1"/>
    </o:shapelayout>
  </w:shapeDefaults>
  <w:decimalSymbol w:val="."/>
  <w:listSeparator w:val=","/>
  <w14:docId w14:val="6895DE76"/>
  <w15:docId w15:val="{899071CE-B8CA-414B-A15C-F00F3311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2AD"/>
    <w:pPr>
      <w:spacing w:before="120"/>
      <w:jc w:val="both"/>
    </w:pPr>
    <w:rPr>
      <w:rFonts w:ascii="Arial" w:hAnsi="Arial"/>
      <w:sz w:val="24"/>
    </w:rPr>
  </w:style>
  <w:style w:type="paragraph" w:styleId="Heading1">
    <w:name w:val="heading 1"/>
    <w:next w:val="BodyText1"/>
    <w:link w:val="Heading1Char"/>
    <w:uiPriority w:val="9"/>
    <w:qFormat/>
    <w:rsid w:val="007B1ABC"/>
    <w:pPr>
      <w:keepNext/>
      <w:numPr>
        <w:numId w:val="8"/>
      </w:numPr>
      <w:spacing w:before="120" w:after="240"/>
      <w:outlineLvl w:val="0"/>
    </w:pPr>
    <w:rPr>
      <w:rFonts w:ascii="Arial" w:hAnsi="Arial"/>
      <w:b/>
      <w:noProof/>
      <w:kern w:val="28"/>
      <w:sz w:val="32"/>
    </w:rPr>
  </w:style>
  <w:style w:type="paragraph" w:styleId="Heading2">
    <w:name w:val="heading 2"/>
    <w:basedOn w:val="Heading1"/>
    <w:next w:val="BodyText2"/>
    <w:link w:val="Heading2Char"/>
    <w:qFormat/>
    <w:rsid w:val="001242AD"/>
    <w:pPr>
      <w:numPr>
        <w:ilvl w:val="1"/>
      </w:numPr>
      <w:spacing w:after="120"/>
      <w:outlineLvl w:val="1"/>
    </w:pPr>
    <w:rPr>
      <w:sz w:val="28"/>
    </w:rPr>
  </w:style>
  <w:style w:type="paragraph" w:styleId="Heading3">
    <w:name w:val="heading 3"/>
    <w:basedOn w:val="Heading2"/>
    <w:next w:val="BodyText3"/>
    <w:qFormat/>
    <w:rsid w:val="00EE6A22"/>
    <w:pPr>
      <w:numPr>
        <w:ilvl w:val="2"/>
      </w:numPr>
      <w:outlineLvl w:val="2"/>
    </w:pPr>
    <w:rPr>
      <w:sz w:val="22"/>
    </w:rPr>
  </w:style>
  <w:style w:type="paragraph" w:styleId="Heading4">
    <w:name w:val="heading 4"/>
    <w:basedOn w:val="Heading3"/>
    <w:next w:val="BodyText4"/>
    <w:qFormat/>
    <w:rsid w:val="00D0615E"/>
    <w:pPr>
      <w:numPr>
        <w:ilvl w:val="3"/>
      </w:numPr>
      <w:outlineLvl w:val="3"/>
    </w:pPr>
  </w:style>
  <w:style w:type="paragraph" w:styleId="Heading5">
    <w:name w:val="heading 5"/>
    <w:basedOn w:val="Heading4"/>
    <w:next w:val="BodyText"/>
    <w:qFormat/>
    <w:rsid w:val="00D0615E"/>
    <w:pPr>
      <w:numPr>
        <w:ilvl w:val="4"/>
      </w:numPr>
      <w:outlineLvl w:val="4"/>
    </w:pPr>
  </w:style>
  <w:style w:type="paragraph" w:styleId="Heading6">
    <w:name w:val="heading 6"/>
    <w:basedOn w:val="Heading5"/>
    <w:next w:val="BodyText"/>
    <w:qFormat/>
    <w:rsid w:val="00D0615E"/>
    <w:pPr>
      <w:numPr>
        <w:ilvl w:val="5"/>
      </w:numPr>
      <w:tabs>
        <w:tab w:val="left" w:pos="1418"/>
      </w:tabs>
      <w:outlineLvl w:val="5"/>
    </w:pPr>
  </w:style>
  <w:style w:type="paragraph" w:styleId="Heading7">
    <w:name w:val="heading 7"/>
    <w:basedOn w:val="Heading6"/>
    <w:next w:val="BodyText7"/>
    <w:qFormat/>
    <w:rsid w:val="00D0615E"/>
    <w:pPr>
      <w:numPr>
        <w:ilvl w:val="6"/>
      </w:numPr>
      <w:outlineLvl w:val="6"/>
    </w:pPr>
  </w:style>
  <w:style w:type="paragraph" w:styleId="Heading8">
    <w:name w:val="heading 8"/>
    <w:basedOn w:val="Heading7"/>
    <w:next w:val="BodyText"/>
    <w:qFormat/>
    <w:rsid w:val="00D0615E"/>
    <w:pPr>
      <w:numPr>
        <w:ilvl w:val="7"/>
      </w:numPr>
      <w:tabs>
        <w:tab w:val="left" w:pos="1701"/>
      </w:tabs>
      <w:outlineLvl w:val="7"/>
    </w:pPr>
  </w:style>
  <w:style w:type="paragraph" w:styleId="Heading9">
    <w:name w:val="heading 9"/>
    <w:basedOn w:val="Heading8"/>
    <w:next w:val="BodyText"/>
    <w:qFormat/>
    <w:rsid w:val="00D0615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 1"/>
    <w:basedOn w:val="Heading2"/>
    <w:rsid w:val="00D0615E"/>
    <w:pPr>
      <w:keepNext w:val="0"/>
      <w:jc w:val="both"/>
    </w:pPr>
    <w:rPr>
      <w:b w:val="0"/>
      <w:noProof w:val="0"/>
      <w:sz w:val="22"/>
    </w:rPr>
  </w:style>
  <w:style w:type="paragraph" w:styleId="BodyText2">
    <w:name w:val="Body Text 2"/>
    <w:basedOn w:val="Heading3"/>
    <w:rsid w:val="00D0615E"/>
    <w:pPr>
      <w:keepNext w:val="0"/>
      <w:jc w:val="both"/>
    </w:pPr>
    <w:rPr>
      <w:b w:val="0"/>
      <w:noProof w:val="0"/>
    </w:rPr>
  </w:style>
  <w:style w:type="paragraph" w:styleId="BodyText3">
    <w:name w:val="Body Text 3"/>
    <w:basedOn w:val="Heading4"/>
    <w:rsid w:val="00D0615E"/>
    <w:pPr>
      <w:keepNext w:val="0"/>
      <w:jc w:val="both"/>
    </w:pPr>
    <w:rPr>
      <w:b w:val="0"/>
      <w:noProof w:val="0"/>
    </w:rPr>
  </w:style>
  <w:style w:type="paragraph" w:customStyle="1" w:styleId="BodyText4">
    <w:name w:val="Body Text 4"/>
    <w:basedOn w:val="Heading5"/>
    <w:rsid w:val="00D0615E"/>
    <w:pPr>
      <w:keepNext w:val="0"/>
      <w:tabs>
        <w:tab w:val="clear" w:pos="1134"/>
      </w:tabs>
      <w:jc w:val="both"/>
    </w:pPr>
    <w:rPr>
      <w:b w:val="0"/>
      <w:noProof w:val="0"/>
    </w:rPr>
  </w:style>
  <w:style w:type="paragraph" w:styleId="BodyText">
    <w:name w:val="Body Text"/>
    <w:basedOn w:val="Heading2"/>
    <w:link w:val="BodyTextChar"/>
    <w:rsid w:val="00281799"/>
    <w:pPr>
      <w:keepNext w:val="0"/>
      <w:numPr>
        <w:ilvl w:val="0"/>
        <w:numId w:val="0"/>
      </w:numPr>
      <w:ind w:left="1134"/>
      <w:jc w:val="both"/>
    </w:pPr>
    <w:rPr>
      <w:b w:val="0"/>
      <w:noProof w:val="0"/>
      <w:sz w:val="22"/>
    </w:rPr>
  </w:style>
  <w:style w:type="character" w:customStyle="1" w:styleId="BodyTextChar">
    <w:name w:val="Body Text Char"/>
    <w:link w:val="BodyText"/>
    <w:rsid w:val="00281799"/>
    <w:rPr>
      <w:rFonts w:ascii="Arial" w:hAnsi="Arial"/>
      <w:kern w:val="28"/>
      <w:sz w:val="22"/>
    </w:rPr>
  </w:style>
  <w:style w:type="character" w:customStyle="1" w:styleId="Heading2Char">
    <w:name w:val="Heading 2 Char"/>
    <w:link w:val="Heading2"/>
    <w:rsid w:val="001242AD"/>
    <w:rPr>
      <w:rFonts w:ascii="Arial" w:hAnsi="Arial"/>
      <w:b/>
      <w:noProof/>
      <w:kern w:val="28"/>
      <w:sz w:val="28"/>
    </w:rPr>
  </w:style>
  <w:style w:type="character" w:customStyle="1" w:styleId="Heading1Char">
    <w:name w:val="Heading 1 Char"/>
    <w:link w:val="Heading1"/>
    <w:uiPriority w:val="9"/>
    <w:rsid w:val="007B1ABC"/>
    <w:rPr>
      <w:rFonts w:ascii="Arial" w:hAnsi="Arial"/>
      <w:b/>
      <w:noProof/>
      <w:kern w:val="28"/>
      <w:sz w:val="32"/>
    </w:rPr>
  </w:style>
  <w:style w:type="paragraph" w:customStyle="1" w:styleId="BodyText7">
    <w:name w:val="Body Text 7"/>
    <w:basedOn w:val="Heading8"/>
    <w:rsid w:val="00D0615E"/>
    <w:pPr>
      <w:tabs>
        <w:tab w:val="clear" w:pos="1134"/>
      </w:tabs>
      <w:jc w:val="both"/>
    </w:pPr>
    <w:rPr>
      <w:b w:val="0"/>
      <w:noProof w:val="0"/>
    </w:rPr>
  </w:style>
  <w:style w:type="paragraph" w:customStyle="1" w:styleId="InsideCoverText">
    <w:name w:val="Inside Cover Text"/>
    <w:basedOn w:val="Normal"/>
    <w:rsid w:val="00907D04"/>
    <w:pPr>
      <w:tabs>
        <w:tab w:val="left" w:pos="4536"/>
      </w:tabs>
      <w:spacing w:after="120"/>
    </w:pPr>
  </w:style>
  <w:style w:type="paragraph" w:styleId="Header">
    <w:name w:val="header"/>
    <w:basedOn w:val="Normal"/>
    <w:link w:val="HeaderChar"/>
    <w:rsid w:val="00C853CB"/>
    <w:pPr>
      <w:pBdr>
        <w:bottom w:val="single" w:sz="4" w:space="3" w:color="auto"/>
      </w:pBdr>
      <w:tabs>
        <w:tab w:val="center" w:pos="4253"/>
        <w:tab w:val="right" w:pos="8505"/>
      </w:tabs>
    </w:pPr>
    <w:rPr>
      <w:b/>
      <w:sz w:val="16"/>
    </w:rPr>
  </w:style>
  <w:style w:type="paragraph" w:styleId="Footer">
    <w:name w:val="footer"/>
    <w:basedOn w:val="Header"/>
    <w:link w:val="FooterChar"/>
    <w:rsid w:val="00C853CB"/>
    <w:pPr>
      <w:pBdr>
        <w:bottom w:val="none" w:sz="0" w:space="0" w:color="auto"/>
      </w:pBdr>
    </w:pPr>
  </w:style>
  <w:style w:type="paragraph" w:customStyle="1" w:styleId="EngReportTitle">
    <w:name w:val="Eng Report Title"/>
    <w:basedOn w:val="Normal"/>
    <w:rsid w:val="00907D04"/>
    <w:pPr>
      <w:jc w:val="center"/>
    </w:pPr>
    <w:rPr>
      <w:b/>
      <w:bCs/>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qFormat/>
    <w:rsid w:val="00BD66EA"/>
    <w:pPr>
      <w:spacing w:before="60" w:after="240"/>
      <w:jc w:val="center"/>
    </w:pPr>
    <w:rPr>
      <w:b/>
      <w:sz w:val="18"/>
    </w:rPr>
  </w:style>
  <w:style w:type="paragraph" w:customStyle="1" w:styleId="SecurityMarking">
    <w:name w:val="Security Marking"/>
    <w:basedOn w:val="Footer"/>
    <w:qFormat/>
    <w:rsid w:val="002F396A"/>
    <w:rPr>
      <w:szCs w:val="16"/>
    </w:rPr>
  </w:style>
  <w:style w:type="paragraph" w:customStyle="1" w:styleId="SecurityMarkingWide">
    <w:name w:val="Security Marking Wide"/>
    <w:basedOn w:val="SecurityMarking"/>
    <w:qFormat/>
    <w:rsid w:val="002F396A"/>
    <w:pPr>
      <w:tabs>
        <w:tab w:val="clear" w:pos="4253"/>
        <w:tab w:val="clear" w:pos="8505"/>
        <w:tab w:val="center" w:pos="6521"/>
        <w:tab w:val="right" w:pos="13325"/>
      </w:tabs>
    </w:pPr>
  </w:style>
  <w:style w:type="character" w:styleId="Strong">
    <w:name w:val="Strong"/>
    <w:qFormat/>
    <w:rsid w:val="00E0181A"/>
    <w:rPr>
      <w:b/>
      <w:bCs/>
      <w:sz w:val="28"/>
    </w:rPr>
  </w:style>
  <w:style w:type="character" w:styleId="Emphasis">
    <w:name w:val="Emphasis"/>
    <w:qFormat/>
    <w:rsid w:val="00FA04CA"/>
    <w:rPr>
      <w:rFonts w:ascii="Arial" w:hAnsi="Arial"/>
      <w:i/>
    </w:rPr>
  </w:style>
  <w:style w:type="paragraph" w:customStyle="1" w:styleId="ReportTitle">
    <w:name w:val="Report Title"/>
    <w:basedOn w:val="Normal"/>
    <w:rsid w:val="00907D04"/>
    <w:pPr>
      <w:jc w:val="center"/>
    </w:pPr>
    <w:rPr>
      <w:b/>
      <w:bCs/>
      <w:sz w:val="32"/>
    </w:rPr>
  </w:style>
  <w:style w:type="paragraph" w:customStyle="1" w:styleId="DocumentDetails">
    <w:name w:val="Document Details"/>
    <w:basedOn w:val="CoverNormal"/>
    <w:qFormat/>
    <w:rsid w:val="00E0181A"/>
    <w:rPr>
      <w:b/>
      <w:sz w:val="28"/>
    </w:rPr>
  </w:style>
  <w:style w:type="paragraph" w:customStyle="1" w:styleId="CoverNormal">
    <w:name w:val="Cover Normal"/>
    <w:basedOn w:val="Normal"/>
    <w:pPr>
      <w:jc w:val="center"/>
    </w:pPr>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pPr>
    <w:rPr>
      <w:b w:val="0"/>
    </w:rPr>
  </w:style>
  <w:style w:type="paragraph" w:styleId="ListBullet">
    <w:name w:val="List Bullet"/>
    <w:basedOn w:val="Normal"/>
    <w:rsid w:val="00907D04"/>
    <w:pPr>
      <w:numPr>
        <w:numId w:val="9"/>
      </w:numPr>
      <w:tabs>
        <w:tab w:val="clear" w:pos="926"/>
        <w:tab w:val="num" w:pos="1134"/>
      </w:tabs>
      <w:ind w:left="1134" w:hanging="283"/>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MASSCoverTitle">
    <w:name w:val="MASS Cover Title"/>
    <w:basedOn w:val="DocumentTitle"/>
    <w:rsid w:val="00907D04"/>
    <w:rPr>
      <w:bCs/>
      <w:sz w:val="24"/>
    </w:rPr>
  </w:style>
  <w:style w:type="paragraph" w:customStyle="1" w:styleId="DocumentTitle">
    <w:name w:val="Document Title"/>
    <w:rsid w:val="00011972"/>
    <w:pPr>
      <w:ind w:left="1134" w:right="1132"/>
      <w:jc w:val="center"/>
    </w:pPr>
    <w:rPr>
      <w:rFonts w:ascii="Arial" w:hAnsi="Arial"/>
      <w:b/>
      <w:sz w:val="32"/>
    </w:r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rPr>
      <w:i/>
      <w:sz w:val="20"/>
    </w:rPr>
  </w:style>
  <w:style w:type="paragraph" w:customStyle="1" w:styleId="CoverNotice">
    <w:name w:val="Cover Notice"/>
    <w:basedOn w:val="Normal"/>
    <w:pPr>
      <w:spacing w:after="120"/>
    </w:pPr>
    <w:rPr>
      <w:sz w:val="16"/>
    </w:rPr>
  </w:style>
  <w:style w:type="paragraph" w:customStyle="1" w:styleId="Heading">
    <w:name w:val="Heading"/>
    <w:basedOn w:val="Normal"/>
    <w:next w:val="BodyText"/>
    <w:rsid w:val="002017DF"/>
    <w:pPr>
      <w:numPr>
        <w:numId w:val="10"/>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after="120"/>
      <w:ind w:left="851" w:hanging="851"/>
    </w:pPr>
    <w:rPr>
      <w:b/>
      <w:noProof/>
    </w:rPr>
  </w:style>
  <w:style w:type="paragraph" w:styleId="TOC2">
    <w:name w:val="toc 2"/>
    <w:basedOn w:val="TOC1"/>
    <w:next w:val="Normal"/>
    <w:uiPriority w:val="39"/>
    <w:rsid w:val="00493CDA"/>
    <w:pPr>
      <w:spacing w:before="60" w:after="60"/>
    </w:pPr>
    <w:rPr>
      <w:sz w:val="22"/>
    </w:r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table" w:styleId="TableGrid">
    <w:name w:val="Table Grid"/>
    <w:basedOn w:val="TableNormal"/>
    <w:uiPriority w:val="59"/>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PhotoSubheading">
    <w:name w:val="Photo Subheading"/>
    <w:basedOn w:val="BodyText"/>
    <w:link w:val="PhotoSubheadingChar"/>
    <w:rsid w:val="00FF3601"/>
    <w:pPr>
      <w:ind w:left="0"/>
      <w:jc w:val="center"/>
    </w:pPr>
    <w:rPr>
      <w:rFonts w:cs="Arial"/>
      <w:b/>
      <w:i/>
    </w:rPr>
  </w:style>
  <w:style w:type="character" w:customStyle="1" w:styleId="PhotoSubheadingChar">
    <w:name w:val="Photo Subheading Char"/>
    <w:link w:val="PhotoSubheading"/>
    <w:rsid w:val="00FF3601"/>
    <w:rPr>
      <w:rFonts w:ascii="Arial" w:hAnsi="Arial" w:cs="Arial"/>
      <w:b/>
      <w:i/>
      <w:kern w:val="28"/>
      <w:sz w:val="22"/>
    </w:r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tabs>
        <w:tab w:val="clear" w:pos="1134"/>
      </w:tabs>
      <w:jc w:val="both"/>
    </w:pPr>
    <w:rPr>
      <w:b w:val="0"/>
      <w:noProof w:val="0"/>
    </w:rPr>
  </w:style>
  <w:style w:type="paragraph" w:customStyle="1" w:styleId="BodyText6">
    <w:name w:val="Body Text 6"/>
    <w:basedOn w:val="Heading7"/>
    <w:rsid w:val="00D0615E"/>
    <w:pPr>
      <w:tabs>
        <w:tab w:val="clear" w:pos="1134"/>
      </w:tabs>
      <w:jc w:val="both"/>
    </w:pPr>
    <w:rPr>
      <w:b w:val="0"/>
      <w:noProof w:val="0"/>
    </w:rPr>
  </w:style>
  <w:style w:type="paragraph" w:customStyle="1" w:styleId="AnnexHeading1">
    <w:name w:val="Annex Heading 1"/>
    <w:next w:val="AnnexBodyText1"/>
    <w:rsid w:val="00173D12"/>
    <w:pPr>
      <w:keepNext/>
      <w:pageBreakBefore/>
      <w:numPr>
        <w:numId w:val="11"/>
      </w:numPr>
      <w:tabs>
        <w:tab w:val="left" w:pos="1418"/>
      </w:tabs>
      <w:spacing w:after="240"/>
      <w:outlineLvl w:val="0"/>
    </w:pPr>
    <w:rPr>
      <w:rFonts w:ascii="Arial" w:hAnsi="Arial"/>
      <w:b/>
      <w:noProof/>
      <w:sz w:val="32"/>
    </w:rPr>
  </w:style>
  <w:style w:type="paragraph" w:customStyle="1" w:styleId="AnnexBodyText1">
    <w:name w:val="Annex Body Text 1"/>
    <w:basedOn w:val="AnnexHeading2"/>
    <w:rsid w:val="00E0181A"/>
    <w:pPr>
      <w:keepNext w:val="0"/>
    </w:pPr>
    <w:rPr>
      <w:b w:val="0"/>
      <w:noProof w:val="0"/>
      <w:sz w:val="2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BodyText2">
    <w:name w:val="Annex Body Text 2"/>
    <w:basedOn w:val="AnnexHeading3"/>
    <w:rsid w:val="003F4BE2"/>
    <w:pPr>
      <w:keepNext w:val="0"/>
    </w:pPr>
    <w:rPr>
      <w:b w:val="0"/>
      <w:noProof w:val="0"/>
      <w:sz w:val="22"/>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BodyText3">
    <w:name w:val="Annex Body Text 3"/>
    <w:basedOn w:val="AnnexHeading4"/>
    <w:rsid w:val="003F4BE2"/>
    <w:pPr>
      <w:keepNext w:val="0"/>
    </w:pPr>
    <w:rPr>
      <w:b w:val="0"/>
      <w:noProof w:val="0"/>
    </w:rPr>
  </w:style>
  <w:style w:type="paragraph" w:customStyle="1" w:styleId="AnnexHeading4">
    <w:name w:val="Annex Heading 4"/>
    <w:basedOn w:val="AnnexHeading3"/>
    <w:next w:val="AnnexBodyText4"/>
    <w:rsid w:val="003F4BE2"/>
    <w:pPr>
      <w:numPr>
        <w:ilvl w:val="3"/>
      </w:numPr>
    </w:pPr>
    <w:rPr>
      <w:sz w:val="22"/>
    </w:rPr>
  </w:style>
  <w:style w:type="paragraph" w:customStyle="1" w:styleId="AnnexBodyText4">
    <w:name w:val="Annex Body Text 4"/>
    <w:basedOn w:val="AnnexHeading5"/>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BodyText5">
    <w:name w:val="Annex Body Text 5"/>
    <w:basedOn w:val="AnnexHeading6"/>
    <w:rsid w:val="003F4BE2"/>
    <w:pPr>
      <w:keepNext w:val="0"/>
    </w:pPr>
    <w:rPr>
      <w:b w:val="0"/>
      <w:noProof w:val="0"/>
    </w:r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BodyText6">
    <w:name w:val="Annex Body Text 6"/>
    <w:basedOn w:val="AnnexHeading7"/>
    <w:rsid w:val="003F4BE2"/>
    <w:pPr>
      <w:keepNext w:val="0"/>
    </w:pPr>
    <w:rPr>
      <w:b w:val="0"/>
      <w:noProof w:val="0"/>
    </w:rPr>
  </w:style>
  <w:style w:type="paragraph" w:customStyle="1" w:styleId="AnnexHeading7">
    <w:name w:val="Annex Heading 7"/>
    <w:basedOn w:val="AnnexHeading6"/>
    <w:next w:val="AnnexBodyText7"/>
    <w:rsid w:val="00A95B83"/>
    <w:pPr>
      <w:numPr>
        <w:ilvl w:val="6"/>
      </w:numPr>
    </w:pPr>
  </w:style>
  <w:style w:type="paragraph" w:customStyle="1" w:styleId="AnnexBodyText7">
    <w:name w:val="Annex Body Text 7"/>
    <w:basedOn w:val="AnnexHeading8"/>
    <w:rsid w:val="003F4BE2"/>
    <w:pPr>
      <w:keepNext w:val="0"/>
    </w:pPr>
    <w:rPr>
      <w:b w:val="0"/>
      <w:noProof w:val="0"/>
    </w:rPr>
  </w:style>
  <w:style w:type="paragraph" w:customStyle="1" w:styleId="AnnexHeading8">
    <w:name w:val="Annex Heading 8"/>
    <w:basedOn w:val="AnnexHeading7"/>
    <w:next w:val="AnnexBodyText8"/>
    <w:rsid w:val="00A95B83"/>
    <w:pPr>
      <w:numPr>
        <w:ilvl w:val="7"/>
      </w:numPr>
    </w:pPr>
  </w:style>
  <w:style w:type="paragraph" w:customStyle="1" w:styleId="AnnexBodyText8">
    <w:name w:val="Annex Body Text 8"/>
    <w:basedOn w:val="AnnexHeading9"/>
    <w:rsid w:val="003F4BE2"/>
    <w:pPr>
      <w:keepNext w:val="0"/>
    </w:pPr>
    <w:rPr>
      <w:b w:val="0"/>
      <w:noProof w:val="0"/>
    </w:rPr>
  </w:style>
  <w:style w:type="paragraph" w:customStyle="1" w:styleId="AnnexHeading9">
    <w:name w:val="Annex Heading 9"/>
    <w:basedOn w:val="AnnexHeading8"/>
    <w:next w:val="BodyText"/>
    <w:rsid w:val="00A95B83"/>
    <w:pPr>
      <w:numPr>
        <w:ilvl w:val="8"/>
      </w:numPr>
    </w:pPr>
  </w:style>
  <w:style w:type="paragraph" w:customStyle="1" w:styleId="BodyText8">
    <w:name w:val="Body Text 8"/>
    <w:basedOn w:val="Heading9"/>
    <w:rsid w:val="00D0615E"/>
    <w:pPr>
      <w:tabs>
        <w:tab w:val="clear" w:pos="1134"/>
      </w:tabs>
    </w:pPr>
    <w:rPr>
      <w:b w:val="0"/>
      <w:noProof w:val="0"/>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semiHidden/>
    <w:rsid w:val="007953A5"/>
    <w:rPr>
      <w:sz w:val="16"/>
      <w:szCs w:val="16"/>
    </w:rPr>
  </w:style>
  <w:style w:type="paragraph" w:styleId="CommentText">
    <w:name w:val="annotation text"/>
    <w:basedOn w:val="Normal"/>
    <w:semiHidden/>
    <w:rsid w:val="007953A5"/>
    <w:rPr>
      <w:sz w:val="20"/>
    </w:rPr>
  </w:style>
  <w:style w:type="paragraph" w:styleId="CommentSubject">
    <w:name w:val="annotation subject"/>
    <w:basedOn w:val="CommentText"/>
    <w:next w:val="CommentText"/>
    <w:semiHidden/>
    <w:rsid w:val="007953A5"/>
    <w:rPr>
      <w:b/>
      <w:bCs/>
    </w:rPr>
  </w:style>
  <w:style w:type="paragraph" w:customStyle="1" w:styleId="Company">
    <w:name w:val="Company"/>
    <w:rsid w:val="0013696B"/>
    <w:pPr>
      <w:keepNext/>
      <w:keepLines/>
      <w:widowControl w:val="0"/>
      <w:spacing w:line="360" w:lineRule="atLeast"/>
    </w:pPr>
    <w:rPr>
      <w:rFonts w:ascii="Arial" w:hAnsi="Arial"/>
      <w:b/>
      <w:snapToGrid w:val="0"/>
      <w:color w:val="000000"/>
      <w:sz w:val="36"/>
      <w:lang w:val="en-US" w:eastAsia="en-US"/>
    </w:rPr>
  </w:style>
  <w:style w:type="paragraph" w:styleId="NormalWeb">
    <w:name w:val="Normal (Web)"/>
    <w:basedOn w:val="Normal"/>
    <w:uiPriority w:val="99"/>
    <w:unhideWhenUsed/>
    <w:rsid w:val="00094900"/>
    <w:pPr>
      <w:spacing w:before="100" w:beforeAutospacing="1" w:after="100" w:afterAutospacing="1"/>
    </w:pPr>
    <w:rPr>
      <w:rFonts w:ascii="Times New Roman" w:hAnsi="Times New Roman"/>
      <w:szCs w:val="24"/>
    </w:rPr>
  </w:style>
  <w:style w:type="paragraph" w:customStyle="1" w:styleId="StyleHeading212pt">
    <w:name w:val="Style Heading 2 + 12 pt"/>
    <w:basedOn w:val="Heading2"/>
    <w:rsid w:val="00D7489A"/>
    <w:rPr>
      <w:bCs/>
    </w:rPr>
  </w:style>
  <w:style w:type="paragraph" w:customStyle="1" w:styleId="StyleHeading114pt">
    <w:name w:val="Style Heading 1 + 14 pt"/>
    <w:basedOn w:val="Heading1"/>
    <w:rsid w:val="00DF7119"/>
    <w:pPr>
      <w:pageBreakBefore/>
    </w:pPr>
    <w:rPr>
      <w:bCs/>
      <w:sz w:val="28"/>
    </w:rPr>
  </w:style>
  <w:style w:type="paragraph" w:styleId="TableofFigures">
    <w:name w:val="table of figures"/>
    <w:aliases w:val="Tables,Photos"/>
    <w:basedOn w:val="Normal"/>
    <w:next w:val="Normal"/>
    <w:uiPriority w:val="99"/>
    <w:rsid w:val="0036200D"/>
    <w:pPr>
      <w:tabs>
        <w:tab w:val="left" w:leader="dot" w:pos="8505"/>
      </w:tabs>
    </w:pPr>
  </w:style>
  <w:style w:type="paragraph" w:customStyle="1" w:styleId="PhotoHeading">
    <w:name w:val="Photo Heading"/>
    <w:basedOn w:val="BodyText"/>
    <w:rsid w:val="00FF3601"/>
    <w:pPr>
      <w:ind w:left="0"/>
      <w:jc w:val="center"/>
    </w:pPr>
    <w:rPr>
      <w:b/>
      <w:bCs/>
      <w:u w:val="single"/>
    </w:rPr>
  </w:style>
  <w:style w:type="character" w:customStyle="1" w:styleId="FooterChar">
    <w:name w:val="Footer Char"/>
    <w:link w:val="Footer"/>
    <w:rsid w:val="00BA7F80"/>
    <w:rPr>
      <w:rFonts w:ascii="Arial" w:hAnsi="Arial"/>
      <w:b/>
      <w:sz w:val="16"/>
    </w:rPr>
  </w:style>
  <w:style w:type="paragraph" w:styleId="ListParagraph">
    <w:name w:val="List Paragraph"/>
    <w:basedOn w:val="Normal"/>
    <w:uiPriority w:val="34"/>
    <w:qFormat/>
    <w:rsid w:val="00BF49B8"/>
    <w:pPr>
      <w:ind w:left="720"/>
    </w:pPr>
  </w:style>
  <w:style w:type="paragraph" w:customStyle="1" w:styleId="StartHeading">
    <w:name w:val="Start Heading"/>
    <w:basedOn w:val="Heading1"/>
    <w:link w:val="StartHeadingChar"/>
    <w:qFormat/>
    <w:rsid w:val="00060A86"/>
    <w:pPr>
      <w:numPr>
        <w:numId w:val="12"/>
      </w:numPr>
    </w:pPr>
  </w:style>
  <w:style w:type="character" w:customStyle="1" w:styleId="StartHeadingChar">
    <w:name w:val="Start Heading Char"/>
    <w:basedOn w:val="Heading1Char"/>
    <w:link w:val="StartHeading"/>
    <w:rsid w:val="00060A86"/>
    <w:rPr>
      <w:rFonts w:ascii="Arial" w:hAnsi="Arial"/>
      <w:b/>
      <w:noProof/>
      <w:kern w:val="28"/>
      <w:sz w:val="32"/>
    </w:rPr>
  </w:style>
  <w:style w:type="character" w:customStyle="1" w:styleId="HeaderChar">
    <w:name w:val="Header Char"/>
    <w:basedOn w:val="DefaultParagraphFont"/>
    <w:link w:val="Header"/>
    <w:rsid w:val="001534BD"/>
    <w:rPr>
      <w:rFonts w:ascii="Arial" w:hAnsi="Arial"/>
      <w:b/>
      <w:sz w:val="16"/>
    </w:rPr>
  </w:style>
  <w:style w:type="paragraph" w:styleId="Bibliography">
    <w:name w:val="Bibliography"/>
    <w:basedOn w:val="Normal"/>
    <w:next w:val="Normal"/>
    <w:uiPriority w:val="37"/>
    <w:unhideWhenUsed/>
    <w:rsid w:val="00CD5E62"/>
  </w:style>
  <w:style w:type="paragraph" w:customStyle="1" w:styleId="StyleBodyText12ptLeft127cm">
    <w:name w:val="Style Body Text + 12 pt Left:  1.27 cm"/>
    <w:basedOn w:val="BodyText"/>
    <w:rsid w:val="005E438E"/>
    <w:pPr>
      <w:spacing w:before="0" w:after="240"/>
      <w:ind w:left="794"/>
      <w:jc w:val="left"/>
      <w:outlineLvl w:val="9"/>
    </w:pPr>
    <w:rPr>
      <w:kern w:val="0"/>
      <w:sz w:val="24"/>
    </w:rPr>
  </w:style>
  <w:style w:type="character" w:styleId="FootnoteReference">
    <w:name w:val="footnote reference"/>
    <w:basedOn w:val="DefaultParagraphFont"/>
    <w:rsid w:val="00C56127"/>
    <w:rPr>
      <w:vertAlign w:val="superscript"/>
    </w:rPr>
  </w:style>
  <w:style w:type="character" w:styleId="PlaceholderText">
    <w:name w:val="Placeholder Text"/>
    <w:basedOn w:val="DefaultParagraphFont"/>
    <w:uiPriority w:val="99"/>
    <w:semiHidden/>
    <w:rsid w:val="00457664"/>
    <w:rPr>
      <w:color w:val="808080"/>
    </w:rPr>
  </w:style>
  <w:style w:type="character" w:styleId="FollowedHyperlink">
    <w:name w:val="FollowedHyperlink"/>
    <w:basedOn w:val="DefaultParagraphFont"/>
    <w:uiPriority w:val="99"/>
    <w:semiHidden/>
    <w:unhideWhenUsed/>
    <w:rsid w:val="005D3BDB"/>
    <w:rPr>
      <w:color w:val="800080"/>
      <w:u w:val="single"/>
    </w:rPr>
  </w:style>
  <w:style w:type="paragraph" w:customStyle="1" w:styleId="msonormal0">
    <w:name w:val="msonormal"/>
    <w:basedOn w:val="Normal"/>
    <w:rsid w:val="005D3BDB"/>
    <w:pPr>
      <w:spacing w:before="100" w:beforeAutospacing="1" w:after="100" w:afterAutospacing="1"/>
      <w:jc w:val="left"/>
    </w:pPr>
    <w:rPr>
      <w:rFonts w:ascii="Times New Roman" w:hAnsi="Times New Roman"/>
      <w:szCs w:val="24"/>
    </w:rPr>
  </w:style>
  <w:style w:type="table" w:styleId="TableGridLight">
    <w:name w:val="Grid Table Light"/>
    <w:basedOn w:val="TableNormal"/>
    <w:uiPriority w:val="40"/>
    <w:rsid w:val="001E6F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63">
      <w:bodyDiv w:val="1"/>
      <w:marLeft w:val="0"/>
      <w:marRight w:val="0"/>
      <w:marTop w:val="0"/>
      <w:marBottom w:val="0"/>
      <w:divBdr>
        <w:top w:val="none" w:sz="0" w:space="0" w:color="auto"/>
        <w:left w:val="none" w:sz="0" w:space="0" w:color="auto"/>
        <w:bottom w:val="none" w:sz="0" w:space="0" w:color="auto"/>
        <w:right w:val="none" w:sz="0" w:space="0" w:color="auto"/>
      </w:divBdr>
    </w:div>
    <w:div w:id="15275559">
      <w:bodyDiv w:val="1"/>
      <w:marLeft w:val="0"/>
      <w:marRight w:val="0"/>
      <w:marTop w:val="0"/>
      <w:marBottom w:val="0"/>
      <w:divBdr>
        <w:top w:val="none" w:sz="0" w:space="0" w:color="auto"/>
        <w:left w:val="none" w:sz="0" w:space="0" w:color="auto"/>
        <w:bottom w:val="none" w:sz="0" w:space="0" w:color="auto"/>
        <w:right w:val="none" w:sz="0" w:space="0" w:color="auto"/>
      </w:divBdr>
    </w:div>
    <w:div w:id="27069963">
      <w:bodyDiv w:val="1"/>
      <w:marLeft w:val="0"/>
      <w:marRight w:val="0"/>
      <w:marTop w:val="0"/>
      <w:marBottom w:val="0"/>
      <w:divBdr>
        <w:top w:val="none" w:sz="0" w:space="0" w:color="auto"/>
        <w:left w:val="none" w:sz="0" w:space="0" w:color="auto"/>
        <w:bottom w:val="none" w:sz="0" w:space="0" w:color="auto"/>
        <w:right w:val="none" w:sz="0" w:space="0" w:color="auto"/>
      </w:divBdr>
    </w:div>
    <w:div w:id="29034274">
      <w:bodyDiv w:val="1"/>
      <w:marLeft w:val="0"/>
      <w:marRight w:val="0"/>
      <w:marTop w:val="0"/>
      <w:marBottom w:val="0"/>
      <w:divBdr>
        <w:top w:val="none" w:sz="0" w:space="0" w:color="auto"/>
        <w:left w:val="none" w:sz="0" w:space="0" w:color="auto"/>
        <w:bottom w:val="none" w:sz="0" w:space="0" w:color="auto"/>
        <w:right w:val="none" w:sz="0" w:space="0" w:color="auto"/>
      </w:divBdr>
    </w:div>
    <w:div w:id="29500999">
      <w:bodyDiv w:val="1"/>
      <w:marLeft w:val="0"/>
      <w:marRight w:val="0"/>
      <w:marTop w:val="0"/>
      <w:marBottom w:val="0"/>
      <w:divBdr>
        <w:top w:val="none" w:sz="0" w:space="0" w:color="auto"/>
        <w:left w:val="none" w:sz="0" w:space="0" w:color="auto"/>
        <w:bottom w:val="none" w:sz="0" w:space="0" w:color="auto"/>
        <w:right w:val="none" w:sz="0" w:space="0" w:color="auto"/>
      </w:divBdr>
    </w:div>
    <w:div w:id="37248894">
      <w:bodyDiv w:val="1"/>
      <w:marLeft w:val="0"/>
      <w:marRight w:val="0"/>
      <w:marTop w:val="0"/>
      <w:marBottom w:val="0"/>
      <w:divBdr>
        <w:top w:val="none" w:sz="0" w:space="0" w:color="auto"/>
        <w:left w:val="none" w:sz="0" w:space="0" w:color="auto"/>
        <w:bottom w:val="none" w:sz="0" w:space="0" w:color="auto"/>
        <w:right w:val="none" w:sz="0" w:space="0" w:color="auto"/>
      </w:divBdr>
    </w:div>
    <w:div w:id="46299608">
      <w:bodyDiv w:val="1"/>
      <w:marLeft w:val="0"/>
      <w:marRight w:val="0"/>
      <w:marTop w:val="0"/>
      <w:marBottom w:val="0"/>
      <w:divBdr>
        <w:top w:val="none" w:sz="0" w:space="0" w:color="auto"/>
        <w:left w:val="none" w:sz="0" w:space="0" w:color="auto"/>
        <w:bottom w:val="none" w:sz="0" w:space="0" w:color="auto"/>
        <w:right w:val="none" w:sz="0" w:space="0" w:color="auto"/>
      </w:divBdr>
    </w:div>
    <w:div w:id="51344919">
      <w:bodyDiv w:val="1"/>
      <w:marLeft w:val="0"/>
      <w:marRight w:val="0"/>
      <w:marTop w:val="0"/>
      <w:marBottom w:val="0"/>
      <w:divBdr>
        <w:top w:val="none" w:sz="0" w:space="0" w:color="auto"/>
        <w:left w:val="none" w:sz="0" w:space="0" w:color="auto"/>
        <w:bottom w:val="none" w:sz="0" w:space="0" w:color="auto"/>
        <w:right w:val="none" w:sz="0" w:space="0" w:color="auto"/>
      </w:divBdr>
    </w:div>
    <w:div w:id="51853994">
      <w:bodyDiv w:val="1"/>
      <w:marLeft w:val="0"/>
      <w:marRight w:val="0"/>
      <w:marTop w:val="0"/>
      <w:marBottom w:val="0"/>
      <w:divBdr>
        <w:top w:val="none" w:sz="0" w:space="0" w:color="auto"/>
        <w:left w:val="none" w:sz="0" w:space="0" w:color="auto"/>
        <w:bottom w:val="none" w:sz="0" w:space="0" w:color="auto"/>
        <w:right w:val="none" w:sz="0" w:space="0" w:color="auto"/>
      </w:divBdr>
    </w:div>
    <w:div w:id="52626277">
      <w:bodyDiv w:val="1"/>
      <w:marLeft w:val="0"/>
      <w:marRight w:val="0"/>
      <w:marTop w:val="0"/>
      <w:marBottom w:val="0"/>
      <w:divBdr>
        <w:top w:val="none" w:sz="0" w:space="0" w:color="auto"/>
        <w:left w:val="none" w:sz="0" w:space="0" w:color="auto"/>
        <w:bottom w:val="none" w:sz="0" w:space="0" w:color="auto"/>
        <w:right w:val="none" w:sz="0" w:space="0" w:color="auto"/>
      </w:divBdr>
    </w:div>
    <w:div w:id="60641204">
      <w:bodyDiv w:val="1"/>
      <w:marLeft w:val="0"/>
      <w:marRight w:val="0"/>
      <w:marTop w:val="0"/>
      <w:marBottom w:val="0"/>
      <w:divBdr>
        <w:top w:val="none" w:sz="0" w:space="0" w:color="auto"/>
        <w:left w:val="none" w:sz="0" w:space="0" w:color="auto"/>
        <w:bottom w:val="none" w:sz="0" w:space="0" w:color="auto"/>
        <w:right w:val="none" w:sz="0" w:space="0" w:color="auto"/>
      </w:divBdr>
    </w:div>
    <w:div w:id="65958381">
      <w:bodyDiv w:val="1"/>
      <w:marLeft w:val="0"/>
      <w:marRight w:val="0"/>
      <w:marTop w:val="0"/>
      <w:marBottom w:val="0"/>
      <w:divBdr>
        <w:top w:val="none" w:sz="0" w:space="0" w:color="auto"/>
        <w:left w:val="none" w:sz="0" w:space="0" w:color="auto"/>
        <w:bottom w:val="none" w:sz="0" w:space="0" w:color="auto"/>
        <w:right w:val="none" w:sz="0" w:space="0" w:color="auto"/>
      </w:divBdr>
    </w:div>
    <w:div w:id="68775474">
      <w:bodyDiv w:val="1"/>
      <w:marLeft w:val="0"/>
      <w:marRight w:val="0"/>
      <w:marTop w:val="0"/>
      <w:marBottom w:val="0"/>
      <w:divBdr>
        <w:top w:val="none" w:sz="0" w:space="0" w:color="auto"/>
        <w:left w:val="none" w:sz="0" w:space="0" w:color="auto"/>
        <w:bottom w:val="none" w:sz="0" w:space="0" w:color="auto"/>
        <w:right w:val="none" w:sz="0" w:space="0" w:color="auto"/>
      </w:divBdr>
    </w:div>
    <w:div w:id="74280376">
      <w:bodyDiv w:val="1"/>
      <w:marLeft w:val="0"/>
      <w:marRight w:val="0"/>
      <w:marTop w:val="0"/>
      <w:marBottom w:val="0"/>
      <w:divBdr>
        <w:top w:val="none" w:sz="0" w:space="0" w:color="auto"/>
        <w:left w:val="none" w:sz="0" w:space="0" w:color="auto"/>
        <w:bottom w:val="none" w:sz="0" w:space="0" w:color="auto"/>
        <w:right w:val="none" w:sz="0" w:space="0" w:color="auto"/>
      </w:divBdr>
    </w:div>
    <w:div w:id="75173881">
      <w:bodyDiv w:val="1"/>
      <w:marLeft w:val="0"/>
      <w:marRight w:val="0"/>
      <w:marTop w:val="0"/>
      <w:marBottom w:val="0"/>
      <w:divBdr>
        <w:top w:val="none" w:sz="0" w:space="0" w:color="auto"/>
        <w:left w:val="none" w:sz="0" w:space="0" w:color="auto"/>
        <w:bottom w:val="none" w:sz="0" w:space="0" w:color="auto"/>
        <w:right w:val="none" w:sz="0" w:space="0" w:color="auto"/>
      </w:divBdr>
    </w:div>
    <w:div w:id="77597664">
      <w:bodyDiv w:val="1"/>
      <w:marLeft w:val="0"/>
      <w:marRight w:val="0"/>
      <w:marTop w:val="0"/>
      <w:marBottom w:val="0"/>
      <w:divBdr>
        <w:top w:val="none" w:sz="0" w:space="0" w:color="auto"/>
        <w:left w:val="none" w:sz="0" w:space="0" w:color="auto"/>
        <w:bottom w:val="none" w:sz="0" w:space="0" w:color="auto"/>
        <w:right w:val="none" w:sz="0" w:space="0" w:color="auto"/>
      </w:divBdr>
    </w:div>
    <w:div w:id="80375718">
      <w:bodyDiv w:val="1"/>
      <w:marLeft w:val="0"/>
      <w:marRight w:val="0"/>
      <w:marTop w:val="0"/>
      <w:marBottom w:val="0"/>
      <w:divBdr>
        <w:top w:val="none" w:sz="0" w:space="0" w:color="auto"/>
        <w:left w:val="none" w:sz="0" w:space="0" w:color="auto"/>
        <w:bottom w:val="none" w:sz="0" w:space="0" w:color="auto"/>
        <w:right w:val="none" w:sz="0" w:space="0" w:color="auto"/>
      </w:divBdr>
    </w:div>
    <w:div w:id="81339403">
      <w:bodyDiv w:val="1"/>
      <w:marLeft w:val="0"/>
      <w:marRight w:val="0"/>
      <w:marTop w:val="0"/>
      <w:marBottom w:val="0"/>
      <w:divBdr>
        <w:top w:val="none" w:sz="0" w:space="0" w:color="auto"/>
        <w:left w:val="none" w:sz="0" w:space="0" w:color="auto"/>
        <w:bottom w:val="none" w:sz="0" w:space="0" w:color="auto"/>
        <w:right w:val="none" w:sz="0" w:space="0" w:color="auto"/>
      </w:divBdr>
    </w:div>
    <w:div w:id="92092759">
      <w:bodyDiv w:val="1"/>
      <w:marLeft w:val="0"/>
      <w:marRight w:val="0"/>
      <w:marTop w:val="0"/>
      <w:marBottom w:val="0"/>
      <w:divBdr>
        <w:top w:val="none" w:sz="0" w:space="0" w:color="auto"/>
        <w:left w:val="none" w:sz="0" w:space="0" w:color="auto"/>
        <w:bottom w:val="none" w:sz="0" w:space="0" w:color="auto"/>
        <w:right w:val="none" w:sz="0" w:space="0" w:color="auto"/>
      </w:divBdr>
    </w:div>
    <w:div w:id="96098184">
      <w:bodyDiv w:val="1"/>
      <w:marLeft w:val="0"/>
      <w:marRight w:val="0"/>
      <w:marTop w:val="0"/>
      <w:marBottom w:val="0"/>
      <w:divBdr>
        <w:top w:val="none" w:sz="0" w:space="0" w:color="auto"/>
        <w:left w:val="none" w:sz="0" w:space="0" w:color="auto"/>
        <w:bottom w:val="none" w:sz="0" w:space="0" w:color="auto"/>
        <w:right w:val="none" w:sz="0" w:space="0" w:color="auto"/>
      </w:divBdr>
    </w:div>
    <w:div w:id="98719112">
      <w:bodyDiv w:val="1"/>
      <w:marLeft w:val="0"/>
      <w:marRight w:val="0"/>
      <w:marTop w:val="0"/>
      <w:marBottom w:val="0"/>
      <w:divBdr>
        <w:top w:val="none" w:sz="0" w:space="0" w:color="auto"/>
        <w:left w:val="none" w:sz="0" w:space="0" w:color="auto"/>
        <w:bottom w:val="none" w:sz="0" w:space="0" w:color="auto"/>
        <w:right w:val="none" w:sz="0" w:space="0" w:color="auto"/>
      </w:divBdr>
    </w:div>
    <w:div w:id="108665630">
      <w:bodyDiv w:val="1"/>
      <w:marLeft w:val="0"/>
      <w:marRight w:val="0"/>
      <w:marTop w:val="0"/>
      <w:marBottom w:val="0"/>
      <w:divBdr>
        <w:top w:val="none" w:sz="0" w:space="0" w:color="auto"/>
        <w:left w:val="none" w:sz="0" w:space="0" w:color="auto"/>
        <w:bottom w:val="none" w:sz="0" w:space="0" w:color="auto"/>
        <w:right w:val="none" w:sz="0" w:space="0" w:color="auto"/>
      </w:divBdr>
    </w:div>
    <w:div w:id="109016771">
      <w:bodyDiv w:val="1"/>
      <w:marLeft w:val="0"/>
      <w:marRight w:val="0"/>
      <w:marTop w:val="0"/>
      <w:marBottom w:val="0"/>
      <w:divBdr>
        <w:top w:val="none" w:sz="0" w:space="0" w:color="auto"/>
        <w:left w:val="none" w:sz="0" w:space="0" w:color="auto"/>
        <w:bottom w:val="none" w:sz="0" w:space="0" w:color="auto"/>
        <w:right w:val="none" w:sz="0" w:space="0" w:color="auto"/>
      </w:divBdr>
    </w:div>
    <w:div w:id="115102447">
      <w:bodyDiv w:val="1"/>
      <w:marLeft w:val="0"/>
      <w:marRight w:val="0"/>
      <w:marTop w:val="0"/>
      <w:marBottom w:val="0"/>
      <w:divBdr>
        <w:top w:val="none" w:sz="0" w:space="0" w:color="auto"/>
        <w:left w:val="none" w:sz="0" w:space="0" w:color="auto"/>
        <w:bottom w:val="none" w:sz="0" w:space="0" w:color="auto"/>
        <w:right w:val="none" w:sz="0" w:space="0" w:color="auto"/>
      </w:divBdr>
    </w:div>
    <w:div w:id="136535621">
      <w:bodyDiv w:val="1"/>
      <w:marLeft w:val="0"/>
      <w:marRight w:val="0"/>
      <w:marTop w:val="0"/>
      <w:marBottom w:val="0"/>
      <w:divBdr>
        <w:top w:val="none" w:sz="0" w:space="0" w:color="auto"/>
        <w:left w:val="none" w:sz="0" w:space="0" w:color="auto"/>
        <w:bottom w:val="none" w:sz="0" w:space="0" w:color="auto"/>
        <w:right w:val="none" w:sz="0" w:space="0" w:color="auto"/>
      </w:divBdr>
    </w:div>
    <w:div w:id="140971513">
      <w:bodyDiv w:val="1"/>
      <w:marLeft w:val="0"/>
      <w:marRight w:val="0"/>
      <w:marTop w:val="0"/>
      <w:marBottom w:val="0"/>
      <w:divBdr>
        <w:top w:val="none" w:sz="0" w:space="0" w:color="auto"/>
        <w:left w:val="none" w:sz="0" w:space="0" w:color="auto"/>
        <w:bottom w:val="none" w:sz="0" w:space="0" w:color="auto"/>
        <w:right w:val="none" w:sz="0" w:space="0" w:color="auto"/>
      </w:divBdr>
    </w:div>
    <w:div w:id="159006269">
      <w:bodyDiv w:val="1"/>
      <w:marLeft w:val="0"/>
      <w:marRight w:val="0"/>
      <w:marTop w:val="0"/>
      <w:marBottom w:val="0"/>
      <w:divBdr>
        <w:top w:val="none" w:sz="0" w:space="0" w:color="auto"/>
        <w:left w:val="none" w:sz="0" w:space="0" w:color="auto"/>
        <w:bottom w:val="none" w:sz="0" w:space="0" w:color="auto"/>
        <w:right w:val="none" w:sz="0" w:space="0" w:color="auto"/>
      </w:divBdr>
    </w:div>
    <w:div w:id="168445671">
      <w:bodyDiv w:val="1"/>
      <w:marLeft w:val="0"/>
      <w:marRight w:val="0"/>
      <w:marTop w:val="0"/>
      <w:marBottom w:val="0"/>
      <w:divBdr>
        <w:top w:val="none" w:sz="0" w:space="0" w:color="auto"/>
        <w:left w:val="none" w:sz="0" w:space="0" w:color="auto"/>
        <w:bottom w:val="none" w:sz="0" w:space="0" w:color="auto"/>
        <w:right w:val="none" w:sz="0" w:space="0" w:color="auto"/>
      </w:divBdr>
    </w:div>
    <w:div w:id="170030480">
      <w:bodyDiv w:val="1"/>
      <w:marLeft w:val="0"/>
      <w:marRight w:val="0"/>
      <w:marTop w:val="0"/>
      <w:marBottom w:val="0"/>
      <w:divBdr>
        <w:top w:val="none" w:sz="0" w:space="0" w:color="auto"/>
        <w:left w:val="none" w:sz="0" w:space="0" w:color="auto"/>
        <w:bottom w:val="none" w:sz="0" w:space="0" w:color="auto"/>
        <w:right w:val="none" w:sz="0" w:space="0" w:color="auto"/>
      </w:divBdr>
    </w:div>
    <w:div w:id="176386495">
      <w:bodyDiv w:val="1"/>
      <w:marLeft w:val="0"/>
      <w:marRight w:val="0"/>
      <w:marTop w:val="0"/>
      <w:marBottom w:val="0"/>
      <w:divBdr>
        <w:top w:val="none" w:sz="0" w:space="0" w:color="auto"/>
        <w:left w:val="none" w:sz="0" w:space="0" w:color="auto"/>
        <w:bottom w:val="none" w:sz="0" w:space="0" w:color="auto"/>
        <w:right w:val="none" w:sz="0" w:space="0" w:color="auto"/>
      </w:divBdr>
    </w:div>
    <w:div w:id="178474124">
      <w:bodyDiv w:val="1"/>
      <w:marLeft w:val="0"/>
      <w:marRight w:val="0"/>
      <w:marTop w:val="0"/>
      <w:marBottom w:val="0"/>
      <w:divBdr>
        <w:top w:val="none" w:sz="0" w:space="0" w:color="auto"/>
        <w:left w:val="none" w:sz="0" w:space="0" w:color="auto"/>
        <w:bottom w:val="none" w:sz="0" w:space="0" w:color="auto"/>
        <w:right w:val="none" w:sz="0" w:space="0" w:color="auto"/>
      </w:divBdr>
    </w:div>
    <w:div w:id="179046257">
      <w:bodyDiv w:val="1"/>
      <w:marLeft w:val="0"/>
      <w:marRight w:val="0"/>
      <w:marTop w:val="0"/>
      <w:marBottom w:val="0"/>
      <w:divBdr>
        <w:top w:val="none" w:sz="0" w:space="0" w:color="auto"/>
        <w:left w:val="none" w:sz="0" w:space="0" w:color="auto"/>
        <w:bottom w:val="none" w:sz="0" w:space="0" w:color="auto"/>
        <w:right w:val="none" w:sz="0" w:space="0" w:color="auto"/>
      </w:divBdr>
    </w:div>
    <w:div w:id="193228674">
      <w:bodyDiv w:val="1"/>
      <w:marLeft w:val="0"/>
      <w:marRight w:val="0"/>
      <w:marTop w:val="0"/>
      <w:marBottom w:val="0"/>
      <w:divBdr>
        <w:top w:val="none" w:sz="0" w:space="0" w:color="auto"/>
        <w:left w:val="none" w:sz="0" w:space="0" w:color="auto"/>
        <w:bottom w:val="none" w:sz="0" w:space="0" w:color="auto"/>
        <w:right w:val="none" w:sz="0" w:space="0" w:color="auto"/>
      </w:divBdr>
    </w:div>
    <w:div w:id="196356457">
      <w:bodyDiv w:val="1"/>
      <w:marLeft w:val="0"/>
      <w:marRight w:val="0"/>
      <w:marTop w:val="0"/>
      <w:marBottom w:val="0"/>
      <w:divBdr>
        <w:top w:val="none" w:sz="0" w:space="0" w:color="auto"/>
        <w:left w:val="none" w:sz="0" w:space="0" w:color="auto"/>
        <w:bottom w:val="none" w:sz="0" w:space="0" w:color="auto"/>
        <w:right w:val="none" w:sz="0" w:space="0" w:color="auto"/>
      </w:divBdr>
    </w:div>
    <w:div w:id="197157887">
      <w:bodyDiv w:val="1"/>
      <w:marLeft w:val="0"/>
      <w:marRight w:val="0"/>
      <w:marTop w:val="0"/>
      <w:marBottom w:val="0"/>
      <w:divBdr>
        <w:top w:val="none" w:sz="0" w:space="0" w:color="auto"/>
        <w:left w:val="none" w:sz="0" w:space="0" w:color="auto"/>
        <w:bottom w:val="none" w:sz="0" w:space="0" w:color="auto"/>
        <w:right w:val="none" w:sz="0" w:space="0" w:color="auto"/>
      </w:divBdr>
    </w:div>
    <w:div w:id="200939394">
      <w:bodyDiv w:val="1"/>
      <w:marLeft w:val="0"/>
      <w:marRight w:val="0"/>
      <w:marTop w:val="0"/>
      <w:marBottom w:val="0"/>
      <w:divBdr>
        <w:top w:val="none" w:sz="0" w:space="0" w:color="auto"/>
        <w:left w:val="none" w:sz="0" w:space="0" w:color="auto"/>
        <w:bottom w:val="none" w:sz="0" w:space="0" w:color="auto"/>
        <w:right w:val="none" w:sz="0" w:space="0" w:color="auto"/>
      </w:divBdr>
    </w:div>
    <w:div w:id="208305671">
      <w:bodyDiv w:val="1"/>
      <w:marLeft w:val="0"/>
      <w:marRight w:val="0"/>
      <w:marTop w:val="0"/>
      <w:marBottom w:val="0"/>
      <w:divBdr>
        <w:top w:val="none" w:sz="0" w:space="0" w:color="auto"/>
        <w:left w:val="none" w:sz="0" w:space="0" w:color="auto"/>
        <w:bottom w:val="none" w:sz="0" w:space="0" w:color="auto"/>
        <w:right w:val="none" w:sz="0" w:space="0" w:color="auto"/>
      </w:divBdr>
    </w:div>
    <w:div w:id="246814501">
      <w:bodyDiv w:val="1"/>
      <w:marLeft w:val="0"/>
      <w:marRight w:val="0"/>
      <w:marTop w:val="0"/>
      <w:marBottom w:val="0"/>
      <w:divBdr>
        <w:top w:val="none" w:sz="0" w:space="0" w:color="auto"/>
        <w:left w:val="none" w:sz="0" w:space="0" w:color="auto"/>
        <w:bottom w:val="none" w:sz="0" w:space="0" w:color="auto"/>
        <w:right w:val="none" w:sz="0" w:space="0" w:color="auto"/>
      </w:divBdr>
    </w:div>
    <w:div w:id="249629531">
      <w:bodyDiv w:val="1"/>
      <w:marLeft w:val="0"/>
      <w:marRight w:val="0"/>
      <w:marTop w:val="0"/>
      <w:marBottom w:val="0"/>
      <w:divBdr>
        <w:top w:val="none" w:sz="0" w:space="0" w:color="auto"/>
        <w:left w:val="none" w:sz="0" w:space="0" w:color="auto"/>
        <w:bottom w:val="none" w:sz="0" w:space="0" w:color="auto"/>
        <w:right w:val="none" w:sz="0" w:space="0" w:color="auto"/>
      </w:divBdr>
    </w:div>
    <w:div w:id="250237733">
      <w:bodyDiv w:val="1"/>
      <w:marLeft w:val="0"/>
      <w:marRight w:val="0"/>
      <w:marTop w:val="0"/>
      <w:marBottom w:val="0"/>
      <w:divBdr>
        <w:top w:val="none" w:sz="0" w:space="0" w:color="auto"/>
        <w:left w:val="none" w:sz="0" w:space="0" w:color="auto"/>
        <w:bottom w:val="none" w:sz="0" w:space="0" w:color="auto"/>
        <w:right w:val="none" w:sz="0" w:space="0" w:color="auto"/>
      </w:divBdr>
    </w:div>
    <w:div w:id="256059759">
      <w:bodyDiv w:val="1"/>
      <w:marLeft w:val="0"/>
      <w:marRight w:val="0"/>
      <w:marTop w:val="0"/>
      <w:marBottom w:val="0"/>
      <w:divBdr>
        <w:top w:val="none" w:sz="0" w:space="0" w:color="auto"/>
        <w:left w:val="none" w:sz="0" w:space="0" w:color="auto"/>
        <w:bottom w:val="none" w:sz="0" w:space="0" w:color="auto"/>
        <w:right w:val="none" w:sz="0" w:space="0" w:color="auto"/>
      </w:divBdr>
    </w:div>
    <w:div w:id="256792554">
      <w:bodyDiv w:val="1"/>
      <w:marLeft w:val="0"/>
      <w:marRight w:val="0"/>
      <w:marTop w:val="0"/>
      <w:marBottom w:val="0"/>
      <w:divBdr>
        <w:top w:val="none" w:sz="0" w:space="0" w:color="auto"/>
        <w:left w:val="none" w:sz="0" w:space="0" w:color="auto"/>
        <w:bottom w:val="none" w:sz="0" w:space="0" w:color="auto"/>
        <w:right w:val="none" w:sz="0" w:space="0" w:color="auto"/>
      </w:divBdr>
    </w:div>
    <w:div w:id="259341217">
      <w:bodyDiv w:val="1"/>
      <w:marLeft w:val="0"/>
      <w:marRight w:val="0"/>
      <w:marTop w:val="0"/>
      <w:marBottom w:val="0"/>
      <w:divBdr>
        <w:top w:val="none" w:sz="0" w:space="0" w:color="auto"/>
        <w:left w:val="none" w:sz="0" w:space="0" w:color="auto"/>
        <w:bottom w:val="none" w:sz="0" w:space="0" w:color="auto"/>
        <w:right w:val="none" w:sz="0" w:space="0" w:color="auto"/>
      </w:divBdr>
    </w:div>
    <w:div w:id="260451958">
      <w:bodyDiv w:val="1"/>
      <w:marLeft w:val="0"/>
      <w:marRight w:val="0"/>
      <w:marTop w:val="0"/>
      <w:marBottom w:val="0"/>
      <w:divBdr>
        <w:top w:val="none" w:sz="0" w:space="0" w:color="auto"/>
        <w:left w:val="none" w:sz="0" w:space="0" w:color="auto"/>
        <w:bottom w:val="none" w:sz="0" w:space="0" w:color="auto"/>
        <w:right w:val="none" w:sz="0" w:space="0" w:color="auto"/>
      </w:divBdr>
    </w:div>
    <w:div w:id="264004534">
      <w:bodyDiv w:val="1"/>
      <w:marLeft w:val="0"/>
      <w:marRight w:val="0"/>
      <w:marTop w:val="0"/>
      <w:marBottom w:val="0"/>
      <w:divBdr>
        <w:top w:val="none" w:sz="0" w:space="0" w:color="auto"/>
        <w:left w:val="none" w:sz="0" w:space="0" w:color="auto"/>
        <w:bottom w:val="none" w:sz="0" w:space="0" w:color="auto"/>
        <w:right w:val="none" w:sz="0" w:space="0" w:color="auto"/>
      </w:divBdr>
    </w:div>
    <w:div w:id="264777018">
      <w:bodyDiv w:val="1"/>
      <w:marLeft w:val="0"/>
      <w:marRight w:val="0"/>
      <w:marTop w:val="0"/>
      <w:marBottom w:val="0"/>
      <w:divBdr>
        <w:top w:val="none" w:sz="0" w:space="0" w:color="auto"/>
        <w:left w:val="none" w:sz="0" w:space="0" w:color="auto"/>
        <w:bottom w:val="none" w:sz="0" w:space="0" w:color="auto"/>
        <w:right w:val="none" w:sz="0" w:space="0" w:color="auto"/>
      </w:divBdr>
    </w:div>
    <w:div w:id="265771631">
      <w:bodyDiv w:val="1"/>
      <w:marLeft w:val="0"/>
      <w:marRight w:val="0"/>
      <w:marTop w:val="0"/>
      <w:marBottom w:val="0"/>
      <w:divBdr>
        <w:top w:val="none" w:sz="0" w:space="0" w:color="auto"/>
        <w:left w:val="none" w:sz="0" w:space="0" w:color="auto"/>
        <w:bottom w:val="none" w:sz="0" w:space="0" w:color="auto"/>
        <w:right w:val="none" w:sz="0" w:space="0" w:color="auto"/>
      </w:divBdr>
    </w:div>
    <w:div w:id="279456646">
      <w:bodyDiv w:val="1"/>
      <w:marLeft w:val="0"/>
      <w:marRight w:val="0"/>
      <w:marTop w:val="0"/>
      <w:marBottom w:val="0"/>
      <w:divBdr>
        <w:top w:val="none" w:sz="0" w:space="0" w:color="auto"/>
        <w:left w:val="none" w:sz="0" w:space="0" w:color="auto"/>
        <w:bottom w:val="none" w:sz="0" w:space="0" w:color="auto"/>
        <w:right w:val="none" w:sz="0" w:space="0" w:color="auto"/>
      </w:divBdr>
    </w:div>
    <w:div w:id="287323648">
      <w:bodyDiv w:val="1"/>
      <w:marLeft w:val="0"/>
      <w:marRight w:val="0"/>
      <w:marTop w:val="0"/>
      <w:marBottom w:val="0"/>
      <w:divBdr>
        <w:top w:val="none" w:sz="0" w:space="0" w:color="auto"/>
        <w:left w:val="none" w:sz="0" w:space="0" w:color="auto"/>
        <w:bottom w:val="none" w:sz="0" w:space="0" w:color="auto"/>
        <w:right w:val="none" w:sz="0" w:space="0" w:color="auto"/>
      </w:divBdr>
    </w:div>
    <w:div w:id="299846667">
      <w:bodyDiv w:val="1"/>
      <w:marLeft w:val="0"/>
      <w:marRight w:val="0"/>
      <w:marTop w:val="0"/>
      <w:marBottom w:val="0"/>
      <w:divBdr>
        <w:top w:val="none" w:sz="0" w:space="0" w:color="auto"/>
        <w:left w:val="none" w:sz="0" w:space="0" w:color="auto"/>
        <w:bottom w:val="none" w:sz="0" w:space="0" w:color="auto"/>
        <w:right w:val="none" w:sz="0" w:space="0" w:color="auto"/>
      </w:divBdr>
    </w:div>
    <w:div w:id="319116888">
      <w:bodyDiv w:val="1"/>
      <w:marLeft w:val="0"/>
      <w:marRight w:val="0"/>
      <w:marTop w:val="0"/>
      <w:marBottom w:val="0"/>
      <w:divBdr>
        <w:top w:val="none" w:sz="0" w:space="0" w:color="auto"/>
        <w:left w:val="none" w:sz="0" w:space="0" w:color="auto"/>
        <w:bottom w:val="none" w:sz="0" w:space="0" w:color="auto"/>
        <w:right w:val="none" w:sz="0" w:space="0" w:color="auto"/>
      </w:divBdr>
    </w:div>
    <w:div w:id="330135212">
      <w:bodyDiv w:val="1"/>
      <w:marLeft w:val="0"/>
      <w:marRight w:val="0"/>
      <w:marTop w:val="0"/>
      <w:marBottom w:val="0"/>
      <w:divBdr>
        <w:top w:val="none" w:sz="0" w:space="0" w:color="auto"/>
        <w:left w:val="none" w:sz="0" w:space="0" w:color="auto"/>
        <w:bottom w:val="none" w:sz="0" w:space="0" w:color="auto"/>
        <w:right w:val="none" w:sz="0" w:space="0" w:color="auto"/>
      </w:divBdr>
    </w:div>
    <w:div w:id="336078862">
      <w:bodyDiv w:val="1"/>
      <w:marLeft w:val="0"/>
      <w:marRight w:val="0"/>
      <w:marTop w:val="0"/>
      <w:marBottom w:val="0"/>
      <w:divBdr>
        <w:top w:val="none" w:sz="0" w:space="0" w:color="auto"/>
        <w:left w:val="none" w:sz="0" w:space="0" w:color="auto"/>
        <w:bottom w:val="none" w:sz="0" w:space="0" w:color="auto"/>
        <w:right w:val="none" w:sz="0" w:space="0" w:color="auto"/>
      </w:divBdr>
    </w:div>
    <w:div w:id="338432292">
      <w:bodyDiv w:val="1"/>
      <w:marLeft w:val="0"/>
      <w:marRight w:val="0"/>
      <w:marTop w:val="0"/>
      <w:marBottom w:val="0"/>
      <w:divBdr>
        <w:top w:val="none" w:sz="0" w:space="0" w:color="auto"/>
        <w:left w:val="none" w:sz="0" w:space="0" w:color="auto"/>
        <w:bottom w:val="none" w:sz="0" w:space="0" w:color="auto"/>
        <w:right w:val="none" w:sz="0" w:space="0" w:color="auto"/>
      </w:divBdr>
    </w:div>
    <w:div w:id="347679040">
      <w:bodyDiv w:val="1"/>
      <w:marLeft w:val="30"/>
      <w:marRight w:val="30"/>
      <w:marTop w:val="0"/>
      <w:marBottom w:val="0"/>
      <w:divBdr>
        <w:top w:val="none" w:sz="0" w:space="0" w:color="auto"/>
        <w:left w:val="none" w:sz="0" w:space="0" w:color="auto"/>
        <w:bottom w:val="none" w:sz="0" w:space="0" w:color="auto"/>
        <w:right w:val="none" w:sz="0" w:space="0" w:color="auto"/>
      </w:divBdr>
      <w:divsChild>
        <w:div w:id="927348056">
          <w:marLeft w:val="0"/>
          <w:marRight w:val="0"/>
          <w:marTop w:val="0"/>
          <w:marBottom w:val="0"/>
          <w:divBdr>
            <w:top w:val="none" w:sz="0" w:space="0" w:color="auto"/>
            <w:left w:val="none" w:sz="0" w:space="0" w:color="auto"/>
            <w:bottom w:val="none" w:sz="0" w:space="0" w:color="auto"/>
            <w:right w:val="none" w:sz="0" w:space="0" w:color="auto"/>
          </w:divBdr>
          <w:divsChild>
            <w:div w:id="1876429142">
              <w:marLeft w:val="0"/>
              <w:marRight w:val="0"/>
              <w:marTop w:val="0"/>
              <w:marBottom w:val="0"/>
              <w:divBdr>
                <w:top w:val="none" w:sz="0" w:space="0" w:color="auto"/>
                <w:left w:val="none" w:sz="0" w:space="0" w:color="auto"/>
                <w:bottom w:val="none" w:sz="0" w:space="0" w:color="auto"/>
                <w:right w:val="none" w:sz="0" w:space="0" w:color="auto"/>
              </w:divBdr>
              <w:divsChild>
                <w:div w:id="1719089763">
                  <w:marLeft w:val="180"/>
                  <w:marRight w:val="0"/>
                  <w:marTop w:val="0"/>
                  <w:marBottom w:val="0"/>
                  <w:divBdr>
                    <w:top w:val="none" w:sz="0" w:space="0" w:color="auto"/>
                    <w:left w:val="none" w:sz="0" w:space="0" w:color="auto"/>
                    <w:bottom w:val="none" w:sz="0" w:space="0" w:color="auto"/>
                    <w:right w:val="none" w:sz="0" w:space="0" w:color="auto"/>
                  </w:divBdr>
                  <w:divsChild>
                    <w:div w:id="2658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6883">
      <w:bodyDiv w:val="1"/>
      <w:marLeft w:val="0"/>
      <w:marRight w:val="0"/>
      <w:marTop w:val="0"/>
      <w:marBottom w:val="0"/>
      <w:divBdr>
        <w:top w:val="none" w:sz="0" w:space="0" w:color="auto"/>
        <w:left w:val="none" w:sz="0" w:space="0" w:color="auto"/>
        <w:bottom w:val="none" w:sz="0" w:space="0" w:color="auto"/>
        <w:right w:val="none" w:sz="0" w:space="0" w:color="auto"/>
      </w:divBdr>
    </w:div>
    <w:div w:id="350569289">
      <w:bodyDiv w:val="1"/>
      <w:marLeft w:val="0"/>
      <w:marRight w:val="0"/>
      <w:marTop w:val="0"/>
      <w:marBottom w:val="0"/>
      <w:divBdr>
        <w:top w:val="none" w:sz="0" w:space="0" w:color="auto"/>
        <w:left w:val="none" w:sz="0" w:space="0" w:color="auto"/>
        <w:bottom w:val="none" w:sz="0" w:space="0" w:color="auto"/>
        <w:right w:val="none" w:sz="0" w:space="0" w:color="auto"/>
      </w:divBdr>
    </w:div>
    <w:div w:id="351301113">
      <w:bodyDiv w:val="1"/>
      <w:marLeft w:val="0"/>
      <w:marRight w:val="0"/>
      <w:marTop w:val="0"/>
      <w:marBottom w:val="0"/>
      <w:divBdr>
        <w:top w:val="none" w:sz="0" w:space="0" w:color="auto"/>
        <w:left w:val="none" w:sz="0" w:space="0" w:color="auto"/>
        <w:bottom w:val="none" w:sz="0" w:space="0" w:color="auto"/>
        <w:right w:val="none" w:sz="0" w:space="0" w:color="auto"/>
      </w:divBdr>
    </w:div>
    <w:div w:id="353196057">
      <w:bodyDiv w:val="1"/>
      <w:marLeft w:val="0"/>
      <w:marRight w:val="0"/>
      <w:marTop w:val="0"/>
      <w:marBottom w:val="0"/>
      <w:divBdr>
        <w:top w:val="none" w:sz="0" w:space="0" w:color="auto"/>
        <w:left w:val="none" w:sz="0" w:space="0" w:color="auto"/>
        <w:bottom w:val="none" w:sz="0" w:space="0" w:color="auto"/>
        <w:right w:val="none" w:sz="0" w:space="0" w:color="auto"/>
      </w:divBdr>
    </w:div>
    <w:div w:id="387187831">
      <w:bodyDiv w:val="1"/>
      <w:marLeft w:val="0"/>
      <w:marRight w:val="0"/>
      <w:marTop w:val="0"/>
      <w:marBottom w:val="0"/>
      <w:divBdr>
        <w:top w:val="none" w:sz="0" w:space="0" w:color="auto"/>
        <w:left w:val="none" w:sz="0" w:space="0" w:color="auto"/>
        <w:bottom w:val="none" w:sz="0" w:space="0" w:color="auto"/>
        <w:right w:val="none" w:sz="0" w:space="0" w:color="auto"/>
      </w:divBdr>
    </w:div>
    <w:div w:id="389884803">
      <w:bodyDiv w:val="1"/>
      <w:marLeft w:val="0"/>
      <w:marRight w:val="0"/>
      <w:marTop w:val="0"/>
      <w:marBottom w:val="0"/>
      <w:divBdr>
        <w:top w:val="none" w:sz="0" w:space="0" w:color="auto"/>
        <w:left w:val="none" w:sz="0" w:space="0" w:color="auto"/>
        <w:bottom w:val="none" w:sz="0" w:space="0" w:color="auto"/>
        <w:right w:val="none" w:sz="0" w:space="0" w:color="auto"/>
      </w:divBdr>
    </w:div>
    <w:div w:id="399671242">
      <w:bodyDiv w:val="1"/>
      <w:marLeft w:val="0"/>
      <w:marRight w:val="0"/>
      <w:marTop w:val="0"/>
      <w:marBottom w:val="0"/>
      <w:divBdr>
        <w:top w:val="none" w:sz="0" w:space="0" w:color="auto"/>
        <w:left w:val="none" w:sz="0" w:space="0" w:color="auto"/>
        <w:bottom w:val="none" w:sz="0" w:space="0" w:color="auto"/>
        <w:right w:val="none" w:sz="0" w:space="0" w:color="auto"/>
      </w:divBdr>
    </w:div>
    <w:div w:id="412820515">
      <w:bodyDiv w:val="1"/>
      <w:marLeft w:val="0"/>
      <w:marRight w:val="0"/>
      <w:marTop w:val="0"/>
      <w:marBottom w:val="0"/>
      <w:divBdr>
        <w:top w:val="none" w:sz="0" w:space="0" w:color="auto"/>
        <w:left w:val="none" w:sz="0" w:space="0" w:color="auto"/>
        <w:bottom w:val="none" w:sz="0" w:space="0" w:color="auto"/>
        <w:right w:val="none" w:sz="0" w:space="0" w:color="auto"/>
      </w:divBdr>
    </w:div>
    <w:div w:id="416823600">
      <w:bodyDiv w:val="1"/>
      <w:marLeft w:val="0"/>
      <w:marRight w:val="0"/>
      <w:marTop w:val="0"/>
      <w:marBottom w:val="0"/>
      <w:divBdr>
        <w:top w:val="none" w:sz="0" w:space="0" w:color="auto"/>
        <w:left w:val="none" w:sz="0" w:space="0" w:color="auto"/>
        <w:bottom w:val="none" w:sz="0" w:space="0" w:color="auto"/>
        <w:right w:val="none" w:sz="0" w:space="0" w:color="auto"/>
      </w:divBdr>
    </w:div>
    <w:div w:id="423500597">
      <w:bodyDiv w:val="1"/>
      <w:marLeft w:val="0"/>
      <w:marRight w:val="0"/>
      <w:marTop w:val="0"/>
      <w:marBottom w:val="0"/>
      <w:divBdr>
        <w:top w:val="none" w:sz="0" w:space="0" w:color="auto"/>
        <w:left w:val="none" w:sz="0" w:space="0" w:color="auto"/>
        <w:bottom w:val="none" w:sz="0" w:space="0" w:color="auto"/>
        <w:right w:val="none" w:sz="0" w:space="0" w:color="auto"/>
      </w:divBdr>
    </w:div>
    <w:div w:id="426464876">
      <w:bodyDiv w:val="1"/>
      <w:marLeft w:val="0"/>
      <w:marRight w:val="0"/>
      <w:marTop w:val="0"/>
      <w:marBottom w:val="0"/>
      <w:divBdr>
        <w:top w:val="none" w:sz="0" w:space="0" w:color="auto"/>
        <w:left w:val="none" w:sz="0" w:space="0" w:color="auto"/>
        <w:bottom w:val="none" w:sz="0" w:space="0" w:color="auto"/>
        <w:right w:val="none" w:sz="0" w:space="0" w:color="auto"/>
      </w:divBdr>
    </w:div>
    <w:div w:id="442967101">
      <w:bodyDiv w:val="1"/>
      <w:marLeft w:val="0"/>
      <w:marRight w:val="0"/>
      <w:marTop w:val="0"/>
      <w:marBottom w:val="0"/>
      <w:divBdr>
        <w:top w:val="none" w:sz="0" w:space="0" w:color="auto"/>
        <w:left w:val="none" w:sz="0" w:space="0" w:color="auto"/>
        <w:bottom w:val="none" w:sz="0" w:space="0" w:color="auto"/>
        <w:right w:val="none" w:sz="0" w:space="0" w:color="auto"/>
      </w:divBdr>
    </w:div>
    <w:div w:id="451247166">
      <w:bodyDiv w:val="1"/>
      <w:marLeft w:val="0"/>
      <w:marRight w:val="0"/>
      <w:marTop w:val="0"/>
      <w:marBottom w:val="0"/>
      <w:divBdr>
        <w:top w:val="none" w:sz="0" w:space="0" w:color="auto"/>
        <w:left w:val="none" w:sz="0" w:space="0" w:color="auto"/>
        <w:bottom w:val="none" w:sz="0" w:space="0" w:color="auto"/>
        <w:right w:val="none" w:sz="0" w:space="0" w:color="auto"/>
      </w:divBdr>
    </w:div>
    <w:div w:id="455098838">
      <w:bodyDiv w:val="1"/>
      <w:marLeft w:val="0"/>
      <w:marRight w:val="0"/>
      <w:marTop w:val="0"/>
      <w:marBottom w:val="0"/>
      <w:divBdr>
        <w:top w:val="none" w:sz="0" w:space="0" w:color="auto"/>
        <w:left w:val="none" w:sz="0" w:space="0" w:color="auto"/>
        <w:bottom w:val="none" w:sz="0" w:space="0" w:color="auto"/>
        <w:right w:val="none" w:sz="0" w:space="0" w:color="auto"/>
      </w:divBdr>
    </w:div>
    <w:div w:id="456458617">
      <w:bodyDiv w:val="1"/>
      <w:marLeft w:val="0"/>
      <w:marRight w:val="0"/>
      <w:marTop w:val="0"/>
      <w:marBottom w:val="0"/>
      <w:divBdr>
        <w:top w:val="none" w:sz="0" w:space="0" w:color="auto"/>
        <w:left w:val="none" w:sz="0" w:space="0" w:color="auto"/>
        <w:bottom w:val="none" w:sz="0" w:space="0" w:color="auto"/>
        <w:right w:val="none" w:sz="0" w:space="0" w:color="auto"/>
      </w:divBdr>
    </w:div>
    <w:div w:id="464467909">
      <w:bodyDiv w:val="1"/>
      <w:marLeft w:val="0"/>
      <w:marRight w:val="0"/>
      <w:marTop w:val="0"/>
      <w:marBottom w:val="0"/>
      <w:divBdr>
        <w:top w:val="none" w:sz="0" w:space="0" w:color="auto"/>
        <w:left w:val="none" w:sz="0" w:space="0" w:color="auto"/>
        <w:bottom w:val="none" w:sz="0" w:space="0" w:color="auto"/>
        <w:right w:val="none" w:sz="0" w:space="0" w:color="auto"/>
      </w:divBdr>
    </w:div>
    <w:div w:id="472648748">
      <w:bodyDiv w:val="1"/>
      <w:marLeft w:val="0"/>
      <w:marRight w:val="0"/>
      <w:marTop w:val="0"/>
      <w:marBottom w:val="0"/>
      <w:divBdr>
        <w:top w:val="none" w:sz="0" w:space="0" w:color="auto"/>
        <w:left w:val="none" w:sz="0" w:space="0" w:color="auto"/>
        <w:bottom w:val="none" w:sz="0" w:space="0" w:color="auto"/>
        <w:right w:val="none" w:sz="0" w:space="0" w:color="auto"/>
      </w:divBdr>
    </w:div>
    <w:div w:id="478495832">
      <w:bodyDiv w:val="1"/>
      <w:marLeft w:val="0"/>
      <w:marRight w:val="0"/>
      <w:marTop w:val="0"/>
      <w:marBottom w:val="0"/>
      <w:divBdr>
        <w:top w:val="none" w:sz="0" w:space="0" w:color="auto"/>
        <w:left w:val="none" w:sz="0" w:space="0" w:color="auto"/>
        <w:bottom w:val="none" w:sz="0" w:space="0" w:color="auto"/>
        <w:right w:val="none" w:sz="0" w:space="0" w:color="auto"/>
      </w:divBdr>
    </w:div>
    <w:div w:id="481192130">
      <w:bodyDiv w:val="1"/>
      <w:marLeft w:val="0"/>
      <w:marRight w:val="0"/>
      <w:marTop w:val="0"/>
      <w:marBottom w:val="0"/>
      <w:divBdr>
        <w:top w:val="none" w:sz="0" w:space="0" w:color="auto"/>
        <w:left w:val="none" w:sz="0" w:space="0" w:color="auto"/>
        <w:bottom w:val="none" w:sz="0" w:space="0" w:color="auto"/>
        <w:right w:val="none" w:sz="0" w:space="0" w:color="auto"/>
      </w:divBdr>
    </w:div>
    <w:div w:id="481431515">
      <w:bodyDiv w:val="1"/>
      <w:marLeft w:val="0"/>
      <w:marRight w:val="0"/>
      <w:marTop w:val="0"/>
      <w:marBottom w:val="0"/>
      <w:divBdr>
        <w:top w:val="none" w:sz="0" w:space="0" w:color="auto"/>
        <w:left w:val="none" w:sz="0" w:space="0" w:color="auto"/>
        <w:bottom w:val="none" w:sz="0" w:space="0" w:color="auto"/>
        <w:right w:val="none" w:sz="0" w:space="0" w:color="auto"/>
      </w:divBdr>
    </w:div>
    <w:div w:id="482551134">
      <w:bodyDiv w:val="1"/>
      <w:marLeft w:val="0"/>
      <w:marRight w:val="0"/>
      <w:marTop w:val="0"/>
      <w:marBottom w:val="0"/>
      <w:divBdr>
        <w:top w:val="none" w:sz="0" w:space="0" w:color="auto"/>
        <w:left w:val="none" w:sz="0" w:space="0" w:color="auto"/>
        <w:bottom w:val="none" w:sz="0" w:space="0" w:color="auto"/>
        <w:right w:val="none" w:sz="0" w:space="0" w:color="auto"/>
      </w:divBdr>
    </w:div>
    <w:div w:id="484593937">
      <w:bodyDiv w:val="1"/>
      <w:marLeft w:val="0"/>
      <w:marRight w:val="0"/>
      <w:marTop w:val="0"/>
      <w:marBottom w:val="0"/>
      <w:divBdr>
        <w:top w:val="none" w:sz="0" w:space="0" w:color="auto"/>
        <w:left w:val="none" w:sz="0" w:space="0" w:color="auto"/>
        <w:bottom w:val="none" w:sz="0" w:space="0" w:color="auto"/>
        <w:right w:val="none" w:sz="0" w:space="0" w:color="auto"/>
      </w:divBdr>
    </w:div>
    <w:div w:id="491483958">
      <w:bodyDiv w:val="1"/>
      <w:marLeft w:val="0"/>
      <w:marRight w:val="0"/>
      <w:marTop w:val="0"/>
      <w:marBottom w:val="0"/>
      <w:divBdr>
        <w:top w:val="none" w:sz="0" w:space="0" w:color="auto"/>
        <w:left w:val="none" w:sz="0" w:space="0" w:color="auto"/>
        <w:bottom w:val="none" w:sz="0" w:space="0" w:color="auto"/>
        <w:right w:val="none" w:sz="0" w:space="0" w:color="auto"/>
      </w:divBdr>
    </w:div>
    <w:div w:id="505439240">
      <w:bodyDiv w:val="1"/>
      <w:marLeft w:val="0"/>
      <w:marRight w:val="0"/>
      <w:marTop w:val="0"/>
      <w:marBottom w:val="0"/>
      <w:divBdr>
        <w:top w:val="none" w:sz="0" w:space="0" w:color="auto"/>
        <w:left w:val="none" w:sz="0" w:space="0" w:color="auto"/>
        <w:bottom w:val="none" w:sz="0" w:space="0" w:color="auto"/>
        <w:right w:val="none" w:sz="0" w:space="0" w:color="auto"/>
      </w:divBdr>
    </w:div>
    <w:div w:id="521895391">
      <w:bodyDiv w:val="1"/>
      <w:marLeft w:val="0"/>
      <w:marRight w:val="0"/>
      <w:marTop w:val="0"/>
      <w:marBottom w:val="0"/>
      <w:divBdr>
        <w:top w:val="none" w:sz="0" w:space="0" w:color="auto"/>
        <w:left w:val="none" w:sz="0" w:space="0" w:color="auto"/>
        <w:bottom w:val="none" w:sz="0" w:space="0" w:color="auto"/>
        <w:right w:val="none" w:sz="0" w:space="0" w:color="auto"/>
      </w:divBdr>
    </w:div>
    <w:div w:id="542408342">
      <w:bodyDiv w:val="1"/>
      <w:marLeft w:val="0"/>
      <w:marRight w:val="0"/>
      <w:marTop w:val="0"/>
      <w:marBottom w:val="0"/>
      <w:divBdr>
        <w:top w:val="none" w:sz="0" w:space="0" w:color="auto"/>
        <w:left w:val="none" w:sz="0" w:space="0" w:color="auto"/>
        <w:bottom w:val="none" w:sz="0" w:space="0" w:color="auto"/>
        <w:right w:val="none" w:sz="0" w:space="0" w:color="auto"/>
      </w:divBdr>
    </w:div>
    <w:div w:id="542518383">
      <w:bodyDiv w:val="1"/>
      <w:marLeft w:val="0"/>
      <w:marRight w:val="0"/>
      <w:marTop w:val="0"/>
      <w:marBottom w:val="0"/>
      <w:divBdr>
        <w:top w:val="none" w:sz="0" w:space="0" w:color="auto"/>
        <w:left w:val="none" w:sz="0" w:space="0" w:color="auto"/>
        <w:bottom w:val="none" w:sz="0" w:space="0" w:color="auto"/>
        <w:right w:val="none" w:sz="0" w:space="0" w:color="auto"/>
      </w:divBdr>
    </w:div>
    <w:div w:id="550961936">
      <w:bodyDiv w:val="1"/>
      <w:marLeft w:val="30"/>
      <w:marRight w:val="30"/>
      <w:marTop w:val="0"/>
      <w:marBottom w:val="0"/>
      <w:divBdr>
        <w:top w:val="none" w:sz="0" w:space="0" w:color="auto"/>
        <w:left w:val="none" w:sz="0" w:space="0" w:color="auto"/>
        <w:bottom w:val="none" w:sz="0" w:space="0" w:color="auto"/>
        <w:right w:val="none" w:sz="0" w:space="0" w:color="auto"/>
      </w:divBdr>
      <w:divsChild>
        <w:div w:id="1291203682">
          <w:marLeft w:val="0"/>
          <w:marRight w:val="0"/>
          <w:marTop w:val="0"/>
          <w:marBottom w:val="0"/>
          <w:divBdr>
            <w:top w:val="none" w:sz="0" w:space="0" w:color="auto"/>
            <w:left w:val="none" w:sz="0" w:space="0" w:color="auto"/>
            <w:bottom w:val="none" w:sz="0" w:space="0" w:color="auto"/>
            <w:right w:val="none" w:sz="0" w:space="0" w:color="auto"/>
          </w:divBdr>
          <w:divsChild>
            <w:div w:id="1087532372">
              <w:marLeft w:val="0"/>
              <w:marRight w:val="0"/>
              <w:marTop w:val="0"/>
              <w:marBottom w:val="0"/>
              <w:divBdr>
                <w:top w:val="none" w:sz="0" w:space="0" w:color="auto"/>
                <w:left w:val="none" w:sz="0" w:space="0" w:color="auto"/>
                <w:bottom w:val="none" w:sz="0" w:space="0" w:color="auto"/>
                <w:right w:val="none" w:sz="0" w:space="0" w:color="auto"/>
              </w:divBdr>
              <w:divsChild>
                <w:div w:id="620650297">
                  <w:marLeft w:val="180"/>
                  <w:marRight w:val="0"/>
                  <w:marTop w:val="0"/>
                  <w:marBottom w:val="0"/>
                  <w:divBdr>
                    <w:top w:val="none" w:sz="0" w:space="0" w:color="auto"/>
                    <w:left w:val="none" w:sz="0" w:space="0" w:color="auto"/>
                    <w:bottom w:val="none" w:sz="0" w:space="0" w:color="auto"/>
                    <w:right w:val="none" w:sz="0" w:space="0" w:color="auto"/>
                  </w:divBdr>
                  <w:divsChild>
                    <w:div w:id="422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3404">
      <w:bodyDiv w:val="1"/>
      <w:marLeft w:val="0"/>
      <w:marRight w:val="0"/>
      <w:marTop w:val="0"/>
      <w:marBottom w:val="0"/>
      <w:divBdr>
        <w:top w:val="none" w:sz="0" w:space="0" w:color="auto"/>
        <w:left w:val="none" w:sz="0" w:space="0" w:color="auto"/>
        <w:bottom w:val="none" w:sz="0" w:space="0" w:color="auto"/>
        <w:right w:val="none" w:sz="0" w:space="0" w:color="auto"/>
      </w:divBdr>
    </w:div>
    <w:div w:id="558325451">
      <w:bodyDiv w:val="1"/>
      <w:marLeft w:val="0"/>
      <w:marRight w:val="0"/>
      <w:marTop w:val="0"/>
      <w:marBottom w:val="0"/>
      <w:divBdr>
        <w:top w:val="none" w:sz="0" w:space="0" w:color="auto"/>
        <w:left w:val="none" w:sz="0" w:space="0" w:color="auto"/>
        <w:bottom w:val="none" w:sz="0" w:space="0" w:color="auto"/>
        <w:right w:val="none" w:sz="0" w:space="0" w:color="auto"/>
      </w:divBdr>
    </w:div>
    <w:div w:id="562300412">
      <w:bodyDiv w:val="1"/>
      <w:marLeft w:val="0"/>
      <w:marRight w:val="0"/>
      <w:marTop w:val="0"/>
      <w:marBottom w:val="0"/>
      <w:divBdr>
        <w:top w:val="none" w:sz="0" w:space="0" w:color="auto"/>
        <w:left w:val="none" w:sz="0" w:space="0" w:color="auto"/>
        <w:bottom w:val="none" w:sz="0" w:space="0" w:color="auto"/>
        <w:right w:val="none" w:sz="0" w:space="0" w:color="auto"/>
      </w:divBdr>
    </w:div>
    <w:div w:id="568923232">
      <w:bodyDiv w:val="1"/>
      <w:marLeft w:val="0"/>
      <w:marRight w:val="0"/>
      <w:marTop w:val="0"/>
      <w:marBottom w:val="0"/>
      <w:divBdr>
        <w:top w:val="none" w:sz="0" w:space="0" w:color="auto"/>
        <w:left w:val="none" w:sz="0" w:space="0" w:color="auto"/>
        <w:bottom w:val="none" w:sz="0" w:space="0" w:color="auto"/>
        <w:right w:val="none" w:sz="0" w:space="0" w:color="auto"/>
      </w:divBdr>
    </w:div>
    <w:div w:id="569197444">
      <w:bodyDiv w:val="1"/>
      <w:marLeft w:val="0"/>
      <w:marRight w:val="0"/>
      <w:marTop w:val="0"/>
      <w:marBottom w:val="0"/>
      <w:divBdr>
        <w:top w:val="none" w:sz="0" w:space="0" w:color="auto"/>
        <w:left w:val="none" w:sz="0" w:space="0" w:color="auto"/>
        <w:bottom w:val="none" w:sz="0" w:space="0" w:color="auto"/>
        <w:right w:val="none" w:sz="0" w:space="0" w:color="auto"/>
      </w:divBdr>
    </w:div>
    <w:div w:id="572854816">
      <w:bodyDiv w:val="1"/>
      <w:marLeft w:val="0"/>
      <w:marRight w:val="0"/>
      <w:marTop w:val="0"/>
      <w:marBottom w:val="0"/>
      <w:divBdr>
        <w:top w:val="none" w:sz="0" w:space="0" w:color="auto"/>
        <w:left w:val="none" w:sz="0" w:space="0" w:color="auto"/>
        <w:bottom w:val="none" w:sz="0" w:space="0" w:color="auto"/>
        <w:right w:val="none" w:sz="0" w:space="0" w:color="auto"/>
      </w:divBdr>
    </w:div>
    <w:div w:id="581990153">
      <w:bodyDiv w:val="1"/>
      <w:marLeft w:val="0"/>
      <w:marRight w:val="0"/>
      <w:marTop w:val="0"/>
      <w:marBottom w:val="0"/>
      <w:divBdr>
        <w:top w:val="none" w:sz="0" w:space="0" w:color="auto"/>
        <w:left w:val="none" w:sz="0" w:space="0" w:color="auto"/>
        <w:bottom w:val="none" w:sz="0" w:space="0" w:color="auto"/>
        <w:right w:val="none" w:sz="0" w:space="0" w:color="auto"/>
      </w:divBdr>
    </w:div>
    <w:div w:id="585462888">
      <w:bodyDiv w:val="1"/>
      <w:marLeft w:val="0"/>
      <w:marRight w:val="0"/>
      <w:marTop w:val="0"/>
      <w:marBottom w:val="0"/>
      <w:divBdr>
        <w:top w:val="none" w:sz="0" w:space="0" w:color="auto"/>
        <w:left w:val="none" w:sz="0" w:space="0" w:color="auto"/>
        <w:bottom w:val="none" w:sz="0" w:space="0" w:color="auto"/>
        <w:right w:val="none" w:sz="0" w:space="0" w:color="auto"/>
      </w:divBdr>
    </w:div>
    <w:div w:id="598560837">
      <w:bodyDiv w:val="1"/>
      <w:marLeft w:val="0"/>
      <w:marRight w:val="0"/>
      <w:marTop w:val="0"/>
      <w:marBottom w:val="0"/>
      <w:divBdr>
        <w:top w:val="none" w:sz="0" w:space="0" w:color="auto"/>
        <w:left w:val="none" w:sz="0" w:space="0" w:color="auto"/>
        <w:bottom w:val="none" w:sz="0" w:space="0" w:color="auto"/>
        <w:right w:val="none" w:sz="0" w:space="0" w:color="auto"/>
      </w:divBdr>
    </w:div>
    <w:div w:id="605892102">
      <w:bodyDiv w:val="1"/>
      <w:marLeft w:val="0"/>
      <w:marRight w:val="0"/>
      <w:marTop w:val="0"/>
      <w:marBottom w:val="0"/>
      <w:divBdr>
        <w:top w:val="none" w:sz="0" w:space="0" w:color="auto"/>
        <w:left w:val="none" w:sz="0" w:space="0" w:color="auto"/>
        <w:bottom w:val="none" w:sz="0" w:space="0" w:color="auto"/>
        <w:right w:val="none" w:sz="0" w:space="0" w:color="auto"/>
      </w:divBdr>
    </w:div>
    <w:div w:id="617688995">
      <w:bodyDiv w:val="1"/>
      <w:marLeft w:val="0"/>
      <w:marRight w:val="0"/>
      <w:marTop w:val="0"/>
      <w:marBottom w:val="0"/>
      <w:divBdr>
        <w:top w:val="none" w:sz="0" w:space="0" w:color="auto"/>
        <w:left w:val="none" w:sz="0" w:space="0" w:color="auto"/>
        <w:bottom w:val="none" w:sz="0" w:space="0" w:color="auto"/>
        <w:right w:val="none" w:sz="0" w:space="0" w:color="auto"/>
      </w:divBdr>
    </w:div>
    <w:div w:id="623116979">
      <w:bodyDiv w:val="1"/>
      <w:marLeft w:val="0"/>
      <w:marRight w:val="0"/>
      <w:marTop w:val="0"/>
      <w:marBottom w:val="0"/>
      <w:divBdr>
        <w:top w:val="none" w:sz="0" w:space="0" w:color="auto"/>
        <w:left w:val="none" w:sz="0" w:space="0" w:color="auto"/>
        <w:bottom w:val="none" w:sz="0" w:space="0" w:color="auto"/>
        <w:right w:val="none" w:sz="0" w:space="0" w:color="auto"/>
      </w:divBdr>
    </w:div>
    <w:div w:id="624310408">
      <w:bodyDiv w:val="1"/>
      <w:marLeft w:val="0"/>
      <w:marRight w:val="0"/>
      <w:marTop w:val="0"/>
      <w:marBottom w:val="0"/>
      <w:divBdr>
        <w:top w:val="none" w:sz="0" w:space="0" w:color="auto"/>
        <w:left w:val="none" w:sz="0" w:space="0" w:color="auto"/>
        <w:bottom w:val="none" w:sz="0" w:space="0" w:color="auto"/>
        <w:right w:val="none" w:sz="0" w:space="0" w:color="auto"/>
      </w:divBdr>
    </w:div>
    <w:div w:id="628752499">
      <w:bodyDiv w:val="1"/>
      <w:marLeft w:val="0"/>
      <w:marRight w:val="0"/>
      <w:marTop w:val="0"/>
      <w:marBottom w:val="0"/>
      <w:divBdr>
        <w:top w:val="none" w:sz="0" w:space="0" w:color="auto"/>
        <w:left w:val="none" w:sz="0" w:space="0" w:color="auto"/>
        <w:bottom w:val="none" w:sz="0" w:space="0" w:color="auto"/>
        <w:right w:val="none" w:sz="0" w:space="0" w:color="auto"/>
      </w:divBdr>
    </w:div>
    <w:div w:id="642656520">
      <w:bodyDiv w:val="1"/>
      <w:marLeft w:val="0"/>
      <w:marRight w:val="0"/>
      <w:marTop w:val="0"/>
      <w:marBottom w:val="0"/>
      <w:divBdr>
        <w:top w:val="none" w:sz="0" w:space="0" w:color="auto"/>
        <w:left w:val="none" w:sz="0" w:space="0" w:color="auto"/>
        <w:bottom w:val="none" w:sz="0" w:space="0" w:color="auto"/>
        <w:right w:val="none" w:sz="0" w:space="0" w:color="auto"/>
      </w:divBdr>
    </w:div>
    <w:div w:id="646469264">
      <w:bodyDiv w:val="1"/>
      <w:marLeft w:val="0"/>
      <w:marRight w:val="0"/>
      <w:marTop w:val="0"/>
      <w:marBottom w:val="0"/>
      <w:divBdr>
        <w:top w:val="none" w:sz="0" w:space="0" w:color="auto"/>
        <w:left w:val="none" w:sz="0" w:space="0" w:color="auto"/>
        <w:bottom w:val="none" w:sz="0" w:space="0" w:color="auto"/>
        <w:right w:val="none" w:sz="0" w:space="0" w:color="auto"/>
      </w:divBdr>
    </w:div>
    <w:div w:id="647247334">
      <w:bodyDiv w:val="1"/>
      <w:marLeft w:val="0"/>
      <w:marRight w:val="0"/>
      <w:marTop w:val="0"/>
      <w:marBottom w:val="0"/>
      <w:divBdr>
        <w:top w:val="none" w:sz="0" w:space="0" w:color="auto"/>
        <w:left w:val="none" w:sz="0" w:space="0" w:color="auto"/>
        <w:bottom w:val="none" w:sz="0" w:space="0" w:color="auto"/>
        <w:right w:val="none" w:sz="0" w:space="0" w:color="auto"/>
      </w:divBdr>
    </w:div>
    <w:div w:id="661736545">
      <w:bodyDiv w:val="1"/>
      <w:marLeft w:val="0"/>
      <w:marRight w:val="0"/>
      <w:marTop w:val="0"/>
      <w:marBottom w:val="0"/>
      <w:divBdr>
        <w:top w:val="none" w:sz="0" w:space="0" w:color="auto"/>
        <w:left w:val="none" w:sz="0" w:space="0" w:color="auto"/>
        <w:bottom w:val="none" w:sz="0" w:space="0" w:color="auto"/>
        <w:right w:val="none" w:sz="0" w:space="0" w:color="auto"/>
      </w:divBdr>
    </w:div>
    <w:div w:id="664430105">
      <w:bodyDiv w:val="1"/>
      <w:marLeft w:val="0"/>
      <w:marRight w:val="0"/>
      <w:marTop w:val="0"/>
      <w:marBottom w:val="0"/>
      <w:divBdr>
        <w:top w:val="none" w:sz="0" w:space="0" w:color="auto"/>
        <w:left w:val="none" w:sz="0" w:space="0" w:color="auto"/>
        <w:bottom w:val="none" w:sz="0" w:space="0" w:color="auto"/>
        <w:right w:val="none" w:sz="0" w:space="0" w:color="auto"/>
      </w:divBdr>
    </w:div>
    <w:div w:id="675033499">
      <w:bodyDiv w:val="1"/>
      <w:marLeft w:val="0"/>
      <w:marRight w:val="0"/>
      <w:marTop w:val="0"/>
      <w:marBottom w:val="0"/>
      <w:divBdr>
        <w:top w:val="none" w:sz="0" w:space="0" w:color="auto"/>
        <w:left w:val="none" w:sz="0" w:space="0" w:color="auto"/>
        <w:bottom w:val="none" w:sz="0" w:space="0" w:color="auto"/>
        <w:right w:val="none" w:sz="0" w:space="0" w:color="auto"/>
      </w:divBdr>
    </w:div>
    <w:div w:id="675688202">
      <w:bodyDiv w:val="1"/>
      <w:marLeft w:val="0"/>
      <w:marRight w:val="0"/>
      <w:marTop w:val="0"/>
      <w:marBottom w:val="0"/>
      <w:divBdr>
        <w:top w:val="none" w:sz="0" w:space="0" w:color="auto"/>
        <w:left w:val="none" w:sz="0" w:space="0" w:color="auto"/>
        <w:bottom w:val="none" w:sz="0" w:space="0" w:color="auto"/>
        <w:right w:val="none" w:sz="0" w:space="0" w:color="auto"/>
      </w:divBdr>
    </w:div>
    <w:div w:id="677081024">
      <w:bodyDiv w:val="1"/>
      <w:marLeft w:val="0"/>
      <w:marRight w:val="0"/>
      <w:marTop w:val="0"/>
      <w:marBottom w:val="0"/>
      <w:divBdr>
        <w:top w:val="none" w:sz="0" w:space="0" w:color="auto"/>
        <w:left w:val="none" w:sz="0" w:space="0" w:color="auto"/>
        <w:bottom w:val="none" w:sz="0" w:space="0" w:color="auto"/>
        <w:right w:val="none" w:sz="0" w:space="0" w:color="auto"/>
      </w:divBdr>
    </w:div>
    <w:div w:id="680815573">
      <w:bodyDiv w:val="1"/>
      <w:marLeft w:val="0"/>
      <w:marRight w:val="0"/>
      <w:marTop w:val="0"/>
      <w:marBottom w:val="0"/>
      <w:divBdr>
        <w:top w:val="none" w:sz="0" w:space="0" w:color="auto"/>
        <w:left w:val="none" w:sz="0" w:space="0" w:color="auto"/>
        <w:bottom w:val="none" w:sz="0" w:space="0" w:color="auto"/>
        <w:right w:val="none" w:sz="0" w:space="0" w:color="auto"/>
      </w:divBdr>
    </w:div>
    <w:div w:id="680818622">
      <w:bodyDiv w:val="1"/>
      <w:marLeft w:val="0"/>
      <w:marRight w:val="0"/>
      <w:marTop w:val="0"/>
      <w:marBottom w:val="0"/>
      <w:divBdr>
        <w:top w:val="none" w:sz="0" w:space="0" w:color="auto"/>
        <w:left w:val="none" w:sz="0" w:space="0" w:color="auto"/>
        <w:bottom w:val="none" w:sz="0" w:space="0" w:color="auto"/>
        <w:right w:val="none" w:sz="0" w:space="0" w:color="auto"/>
      </w:divBdr>
    </w:div>
    <w:div w:id="685138105">
      <w:bodyDiv w:val="1"/>
      <w:marLeft w:val="0"/>
      <w:marRight w:val="0"/>
      <w:marTop w:val="0"/>
      <w:marBottom w:val="0"/>
      <w:divBdr>
        <w:top w:val="none" w:sz="0" w:space="0" w:color="auto"/>
        <w:left w:val="none" w:sz="0" w:space="0" w:color="auto"/>
        <w:bottom w:val="none" w:sz="0" w:space="0" w:color="auto"/>
        <w:right w:val="none" w:sz="0" w:space="0" w:color="auto"/>
      </w:divBdr>
    </w:div>
    <w:div w:id="685836136">
      <w:bodyDiv w:val="1"/>
      <w:marLeft w:val="0"/>
      <w:marRight w:val="0"/>
      <w:marTop w:val="0"/>
      <w:marBottom w:val="0"/>
      <w:divBdr>
        <w:top w:val="none" w:sz="0" w:space="0" w:color="auto"/>
        <w:left w:val="none" w:sz="0" w:space="0" w:color="auto"/>
        <w:bottom w:val="none" w:sz="0" w:space="0" w:color="auto"/>
        <w:right w:val="none" w:sz="0" w:space="0" w:color="auto"/>
      </w:divBdr>
    </w:div>
    <w:div w:id="689602489">
      <w:bodyDiv w:val="1"/>
      <w:marLeft w:val="0"/>
      <w:marRight w:val="0"/>
      <w:marTop w:val="0"/>
      <w:marBottom w:val="0"/>
      <w:divBdr>
        <w:top w:val="none" w:sz="0" w:space="0" w:color="auto"/>
        <w:left w:val="none" w:sz="0" w:space="0" w:color="auto"/>
        <w:bottom w:val="none" w:sz="0" w:space="0" w:color="auto"/>
        <w:right w:val="none" w:sz="0" w:space="0" w:color="auto"/>
      </w:divBdr>
    </w:div>
    <w:div w:id="691877916">
      <w:bodyDiv w:val="1"/>
      <w:marLeft w:val="0"/>
      <w:marRight w:val="0"/>
      <w:marTop w:val="0"/>
      <w:marBottom w:val="0"/>
      <w:divBdr>
        <w:top w:val="none" w:sz="0" w:space="0" w:color="auto"/>
        <w:left w:val="none" w:sz="0" w:space="0" w:color="auto"/>
        <w:bottom w:val="none" w:sz="0" w:space="0" w:color="auto"/>
        <w:right w:val="none" w:sz="0" w:space="0" w:color="auto"/>
      </w:divBdr>
    </w:div>
    <w:div w:id="695157615">
      <w:bodyDiv w:val="1"/>
      <w:marLeft w:val="0"/>
      <w:marRight w:val="0"/>
      <w:marTop w:val="0"/>
      <w:marBottom w:val="0"/>
      <w:divBdr>
        <w:top w:val="none" w:sz="0" w:space="0" w:color="auto"/>
        <w:left w:val="none" w:sz="0" w:space="0" w:color="auto"/>
        <w:bottom w:val="none" w:sz="0" w:space="0" w:color="auto"/>
        <w:right w:val="none" w:sz="0" w:space="0" w:color="auto"/>
      </w:divBdr>
      <w:divsChild>
        <w:div w:id="1712655517">
          <w:marLeft w:val="720"/>
          <w:marRight w:val="0"/>
          <w:marTop w:val="0"/>
          <w:marBottom w:val="0"/>
          <w:divBdr>
            <w:top w:val="none" w:sz="0" w:space="0" w:color="auto"/>
            <w:left w:val="none" w:sz="0" w:space="0" w:color="auto"/>
            <w:bottom w:val="none" w:sz="0" w:space="0" w:color="auto"/>
            <w:right w:val="none" w:sz="0" w:space="0" w:color="auto"/>
          </w:divBdr>
        </w:div>
        <w:div w:id="2016420286">
          <w:marLeft w:val="720"/>
          <w:marRight w:val="0"/>
          <w:marTop w:val="0"/>
          <w:marBottom w:val="0"/>
          <w:divBdr>
            <w:top w:val="none" w:sz="0" w:space="0" w:color="auto"/>
            <w:left w:val="none" w:sz="0" w:space="0" w:color="auto"/>
            <w:bottom w:val="none" w:sz="0" w:space="0" w:color="auto"/>
            <w:right w:val="none" w:sz="0" w:space="0" w:color="auto"/>
          </w:divBdr>
        </w:div>
        <w:div w:id="570189773">
          <w:marLeft w:val="720"/>
          <w:marRight w:val="0"/>
          <w:marTop w:val="0"/>
          <w:marBottom w:val="0"/>
          <w:divBdr>
            <w:top w:val="none" w:sz="0" w:space="0" w:color="auto"/>
            <w:left w:val="none" w:sz="0" w:space="0" w:color="auto"/>
            <w:bottom w:val="none" w:sz="0" w:space="0" w:color="auto"/>
            <w:right w:val="none" w:sz="0" w:space="0" w:color="auto"/>
          </w:divBdr>
        </w:div>
        <w:div w:id="189611951">
          <w:marLeft w:val="720"/>
          <w:marRight w:val="0"/>
          <w:marTop w:val="0"/>
          <w:marBottom w:val="0"/>
          <w:divBdr>
            <w:top w:val="none" w:sz="0" w:space="0" w:color="auto"/>
            <w:left w:val="none" w:sz="0" w:space="0" w:color="auto"/>
            <w:bottom w:val="none" w:sz="0" w:space="0" w:color="auto"/>
            <w:right w:val="none" w:sz="0" w:space="0" w:color="auto"/>
          </w:divBdr>
        </w:div>
        <w:div w:id="2094203837">
          <w:marLeft w:val="720"/>
          <w:marRight w:val="0"/>
          <w:marTop w:val="0"/>
          <w:marBottom w:val="0"/>
          <w:divBdr>
            <w:top w:val="none" w:sz="0" w:space="0" w:color="auto"/>
            <w:left w:val="none" w:sz="0" w:space="0" w:color="auto"/>
            <w:bottom w:val="none" w:sz="0" w:space="0" w:color="auto"/>
            <w:right w:val="none" w:sz="0" w:space="0" w:color="auto"/>
          </w:divBdr>
        </w:div>
        <w:div w:id="889416587">
          <w:marLeft w:val="720"/>
          <w:marRight w:val="0"/>
          <w:marTop w:val="0"/>
          <w:marBottom w:val="0"/>
          <w:divBdr>
            <w:top w:val="none" w:sz="0" w:space="0" w:color="auto"/>
            <w:left w:val="none" w:sz="0" w:space="0" w:color="auto"/>
            <w:bottom w:val="none" w:sz="0" w:space="0" w:color="auto"/>
            <w:right w:val="none" w:sz="0" w:space="0" w:color="auto"/>
          </w:divBdr>
        </w:div>
        <w:div w:id="631135990">
          <w:marLeft w:val="720"/>
          <w:marRight w:val="0"/>
          <w:marTop w:val="0"/>
          <w:marBottom w:val="0"/>
          <w:divBdr>
            <w:top w:val="none" w:sz="0" w:space="0" w:color="auto"/>
            <w:left w:val="none" w:sz="0" w:space="0" w:color="auto"/>
            <w:bottom w:val="none" w:sz="0" w:space="0" w:color="auto"/>
            <w:right w:val="none" w:sz="0" w:space="0" w:color="auto"/>
          </w:divBdr>
        </w:div>
        <w:div w:id="318659470">
          <w:marLeft w:val="720"/>
          <w:marRight w:val="0"/>
          <w:marTop w:val="0"/>
          <w:marBottom w:val="0"/>
          <w:divBdr>
            <w:top w:val="none" w:sz="0" w:space="0" w:color="auto"/>
            <w:left w:val="none" w:sz="0" w:space="0" w:color="auto"/>
            <w:bottom w:val="none" w:sz="0" w:space="0" w:color="auto"/>
            <w:right w:val="none" w:sz="0" w:space="0" w:color="auto"/>
          </w:divBdr>
        </w:div>
        <w:div w:id="1974017789">
          <w:marLeft w:val="720"/>
          <w:marRight w:val="0"/>
          <w:marTop w:val="0"/>
          <w:marBottom w:val="0"/>
          <w:divBdr>
            <w:top w:val="none" w:sz="0" w:space="0" w:color="auto"/>
            <w:left w:val="none" w:sz="0" w:space="0" w:color="auto"/>
            <w:bottom w:val="none" w:sz="0" w:space="0" w:color="auto"/>
            <w:right w:val="none" w:sz="0" w:space="0" w:color="auto"/>
          </w:divBdr>
        </w:div>
        <w:div w:id="297340356">
          <w:marLeft w:val="720"/>
          <w:marRight w:val="0"/>
          <w:marTop w:val="0"/>
          <w:marBottom w:val="0"/>
          <w:divBdr>
            <w:top w:val="none" w:sz="0" w:space="0" w:color="auto"/>
            <w:left w:val="none" w:sz="0" w:space="0" w:color="auto"/>
            <w:bottom w:val="none" w:sz="0" w:space="0" w:color="auto"/>
            <w:right w:val="none" w:sz="0" w:space="0" w:color="auto"/>
          </w:divBdr>
        </w:div>
        <w:div w:id="2067219772">
          <w:marLeft w:val="720"/>
          <w:marRight w:val="0"/>
          <w:marTop w:val="0"/>
          <w:marBottom w:val="0"/>
          <w:divBdr>
            <w:top w:val="none" w:sz="0" w:space="0" w:color="auto"/>
            <w:left w:val="none" w:sz="0" w:space="0" w:color="auto"/>
            <w:bottom w:val="none" w:sz="0" w:space="0" w:color="auto"/>
            <w:right w:val="none" w:sz="0" w:space="0" w:color="auto"/>
          </w:divBdr>
        </w:div>
      </w:divsChild>
    </w:div>
    <w:div w:id="708381729">
      <w:bodyDiv w:val="1"/>
      <w:marLeft w:val="0"/>
      <w:marRight w:val="0"/>
      <w:marTop w:val="0"/>
      <w:marBottom w:val="0"/>
      <w:divBdr>
        <w:top w:val="none" w:sz="0" w:space="0" w:color="auto"/>
        <w:left w:val="none" w:sz="0" w:space="0" w:color="auto"/>
        <w:bottom w:val="none" w:sz="0" w:space="0" w:color="auto"/>
        <w:right w:val="none" w:sz="0" w:space="0" w:color="auto"/>
      </w:divBdr>
    </w:div>
    <w:div w:id="709497732">
      <w:bodyDiv w:val="1"/>
      <w:marLeft w:val="0"/>
      <w:marRight w:val="0"/>
      <w:marTop w:val="0"/>
      <w:marBottom w:val="0"/>
      <w:divBdr>
        <w:top w:val="none" w:sz="0" w:space="0" w:color="auto"/>
        <w:left w:val="none" w:sz="0" w:space="0" w:color="auto"/>
        <w:bottom w:val="none" w:sz="0" w:space="0" w:color="auto"/>
        <w:right w:val="none" w:sz="0" w:space="0" w:color="auto"/>
      </w:divBdr>
    </w:div>
    <w:div w:id="709691973">
      <w:bodyDiv w:val="1"/>
      <w:marLeft w:val="0"/>
      <w:marRight w:val="0"/>
      <w:marTop w:val="0"/>
      <w:marBottom w:val="0"/>
      <w:divBdr>
        <w:top w:val="none" w:sz="0" w:space="0" w:color="auto"/>
        <w:left w:val="none" w:sz="0" w:space="0" w:color="auto"/>
        <w:bottom w:val="none" w:sz="0" w:space="0" w:color="auto"/>
        <w:right w:val="none" w:sz="0" w:space="0" w:color="auto"/>
      </w:divBdr>
    </w:div>
    <w:div w:id="712122440">
      <w:bodyDiv w:val="1"/>
      <w:marLeft w:val="0"/>
      <w:marRight w:val="0"/>
      <w:marTop w:val="0"/>
      <w:marBottom w:val="0"/>
      <w:divBdr>
        <w:top w:val="none" w:sz="0" w:space="0" w:color="auto"/>
        <w:left w:val="none" w:sz="0" w:space="0" w:color="auto"/>
        <w:bottom w:val="none" w:sz="0" w:space="0" w:color="auto"/>
        <w:right w:val="none" w:sz="0" w:space="0" w:color="auto"/>
      </w:divBdr>
    </w:div>
    <w:div w:id="713425703">
      <w:bodyDiv w:val="1"/>
      <w:marLeft w:val="0"/>
      <w:marRight w:val="0"/>
      <w:marTop w:val="0"/>
      <w:marBottom w:val="0"/>
      <w:divBdr>
        <w:top w:val="none" w:sz="0" w:space="0" w:color="auto"/>
        <w:left w:val="none" w:sz="0" w:space="0" w:color="auto"/>
        <w:bottom w:val="none" w:sz="0" w:space="0" w:color="auto"/>
        <w:right w:val="none" w:sz="0" w:space="0" w:color="auto"/>
      </w:divBdr>
    </w:div>
    <w:div w:id="722602827">
      <w:bodyDiv w:val="1"/>
      <w:marLeft w:val="0"/>
      <w:marRight w:val="0"/>
      <w:marTop w:val="0"/>
      <w:marBottom w:val="0"/>
      <w:divBdr>
        <w:top w:val="none" w:sz="0" w:space="0" w:color="auto"/>
        <w:left w:val="none" w:sz="0" w:space="0" w:color="auto"/>
        <w:bottom w:val="none" w:sz="0" w:space="0" w:color="auto"/>
        <w:right w:val="none" w:sz="0" w:space="0" w:color="auto"/>
      </w:divBdr>
    </w:div>
    <w:div w:id="748161183">
      <w:bodyDiv w:val="1"/>
      <w:marLeft w:val="0"/>
      <w:marRight w:val="0"/>
      <w:marTop w:val="0"/>
      <w:marBottom w:val="0"/>
      <w:divBdr>
        <w:top w:val="none" w:sz="0" w:space="0" w:color="auto"/>
        <w:left w:val="none" w:sz="0" w:space="0" w:color="auto"/>
        <w:bottom w:val="none" w:sz="0" w:space="0" w:color="auto"/>
        <w:right w:val="none" w:sz="0" w:space="0" w:color="auto"/>
      </w:divBdr>
    </w:div>
    <w:div w:id="751777982">
      <w:bodyDiv w:val="1"/>
      <w:marLeft w:val="0"/>
      <w:marRight w:val="0"/>
      <w:marTop w:val="0"/>
      <w:marBottom w:val="0"/>
      <w:divBdr>
        <w:top w:val="none" w:sz="0" w:space="0" w:color="auto"/>
        <w:left w:val="none" w:sz="0" w:space="0" w:color="auto"/>
        <w:bottom w:val="none" w:sz="0" w:space="0" w:color="auto"/>
        <w:right w:val="none" w:sz="0" w:space="0" w:color="auto"/>
      </w:divBdr>
    </w:div>
    <w:div w:id="753630863">
      <w:bodyDiv w:val="1"/>
      <w:marLeft w:val="0"/>
      <w:marRight w:val="0"/>
      <w:marTop w:val="0"/>
      <w:marBottom w:val="0"/>
      <w:divBdr>
        <w:top w:val="none" w:sz="0" w:space="0" w:color="auto"/>
        <w:left w:val="none" w:sz="0" w:space="0" w:color="auto"/>
        <w:bottom w:val="none" w:sz="0" w:space="0" w:color="auto"/>
        <w:right w:val="none" w:sz="0" w:space="0" w:color="auto"/>
      </w:divBdr>
    </w:div>
    <w:div w:id="755397325">
      <w:bodyDiv w:val="1"/>
      <w:marLeft w:val="0"/>
      <w:marRight w:val="0"/>
      <w:marTop w:val="0"/>
      <w:marBottom w:val="0"/>
      <w:divBdr>
        <w:top w:val="none" w:sz="0" w:space="0" w:color="auto"/>
        <w:left w:val="none" w:sz="0" w:space="0" w:color="auto"/>
        <w:bottom w:val="none" w:sz="0" w:space="0" w:color="auto"/>
        <w:right w:val="none" w:sz="0" w:space="0" w:color="auto"/>
      </w:divBdr>
    </w:div>
    <w:div w:id="808597438">
      <w:bodyDiv w:val="1"/>
      <w:marLeft w:val="0"/>
      <w:marRight w:val="0"/>
      <w:marTop w:val="0"/>
      <w:marBottom w:val="0"/>
      <w:divBdr>
        <w:top w:val="none" w:sz="0" w:space="0" w:color="auto"/>
        <w:left w:val="none" w:sz="0" w:space="0" w:color="auto"/>
        <w:bottom w:val="none" w:sz="0" w:space="0" w:color="auto"/>
        <w:right w:val="none" w:sz="0" w:space="0" w:color="auto"/>
      </w:divBdr>
    </w:div>
    <w:div w:id="811676220">
      <w:bodyDiv w:val="1"/>
      <w:marLeft w:val="0"/>
      <w:marRight w:val="0"/>
      <w:marTop w:val="0"/>
      <w:marBottom w:val="0"/>
      <w:divBdr>
        <w:top w:val="none" w:sz="0" w:space="0" w:color="auto"/>
        <w:left w:val="none" w:sz="0" w:space="0" w:color="auto"/>
        <w:bottom w:val="none" w:sz="0" w:space="0" w:color="auto"/>
        <w:right w:val="none" w:sz="0" w:space="0" w:color="auto"/>
      </w:divBdr>
    </w:div>
    <w:div w:id="822545104">
      <w:bodyDiv w:val="1"/>
      <w:marLeft w:val="0"/>
      <w:marRight w:val="0"/>
      <w:marTop w:val="0"/>
      <w:marBottom w:val="0"/>
      <w:divBdr>
        <w:top w:val="none" w:sz="0" w:space="0" w:color="auto"/>
        <w:left w:val="none" w:sz="0" w:space="0" w:color="auto"/>
        <w:bottom w:val="none" w:sz="0" w:space="0" w:color="auto"/>
        <w:right w:val="none" w:sz="0" w:space="0" w:color="auto"/>
      </w:divBdr>
    </w:div>
    <w:div w:id="822815191">
      <w:bodyDiv w:val="1"/>
      <w:marLeft w:val="0"/>
      <w:marRight w:val="0"/>
      <w:marTop w:val="0"/>
      <w:marBottom w:val="0"/>
      <w:divBdr>
        <w:top w:val="none" w:sz="0" w:space="0" w:color="auto"/>
        <w:left w:val="none" w:sz="0" w:space="0" w:color="auto"/>
        <w:bottom w:val="none" w:sz="0" w:space="0" w:color="auto"/>
        <w:right w:val="none" w:sz="0" w:space="0" w:color="auto"/>
      </w:divBdr>
    </w:div>
    <w:div w:id="839007878">
      <w:bodyDiv w:val="1"/>
      <w:marLeft w:val="0"/>
      <w:marRight w:val="0"/>
      <w:marTop w:val="0"/>
      <w:marBottom w:val="0"/>
      <w:divBdr>
        <w:top w:val="none" w:sz="0" w:space="0" w:color="auto"/>
        <w:left w:val="none" w:sz="0" w:space="0" w:color="auto"/>
        <w:bottom w:val="none" w:sz="0" w:space="0" w:color="auto"/>
        <w:right w:val="none" w:sz="0" w:space="0" w:color="auto"/>
      </w:divBdr>
    </w:div>
    <w:div w:id="845633768">
      <w:bodyDiv w:val="1"/>
      <w:marLeft w:val="0"/>
      <w:marRight w:val="0"/>
      <w:marTop w:val="0"/>
      <w:marBottom w:val="0"/>
      <w:divBdr>
        <w:top w:val="none" w:sz="0" w:space="0" w:color="auto"/>
        <w:left w:val="none" w:sz="0" w:space="0" w:color="auto"/>
        <w:bottom w:val="none" w:sz="0" w:space="0" w:color="auto"/>
        <w:right w:val="none" w:sz="0" w:space="0" w:color="auto"/>
      </w:divBdr>
    </w:div>
    <w:div w:id="847065178">
      <w:bodyDiv w:val="1"/>
      <w:marLeft w:val="0"/>
      <w:marRight w:val="0"/>
      <w:marTop w:val="0"/>
      <w:marBottom w:val="0"/>
      <w:divBdr>
        <w:top w:val="none" w:sz="0" w:space="0" w:color="auto"/>
        <w:left w:val="none" w:sz="0" w:space="0" w:color="auto"/>
        <w:bottom w:val="none" w:sz="0" w:space="0" w:color="auto"/>
        <w:right w:val="none" w:sz="0" w:space="0" w:color="auto"/>
      </w:divBdr>
    </w:div>
    <w:div w:id="861475584">
      <w:bodyDiv w:val="1"/>
      <w:marLeft w:val="0"/>
      <w:marRight w:val="0"/>
      <w:marTop w:val="0"/>
      <w:marBottom w:val="0"/>
      <w:divBdr>
        <w:top w:val="none" w:sz="0" w:space="0" w:color="auto"/>
        <w:left w:val="none" w:sz="0" w:space="0" w:color="auto"/>
        <w:bottom w:val="none" w:sz="0" w:space="0" w:color="auto"/>
        <w:right w:val="none" w:sz="0" w:space="0" w:color="auto"/>
      </w:divBdr>
    </w:div>
    <w:div w:id="866983607">
      <w:bodyDiv w:val="1"/>
      <w:marLeft w:val="0"/>
      <w:marRight w:val="0"/>
      <w:marTop w:val="0"/>
      <w:marBottom w:val="0"/>
      <w:divBdr>
        <w:top w:val="none" w:sz="0" w:space="0" w:color="auto"/>
        <w:left w:val="none" w:sz="0" w:space="0" w:color="auto"/>
        <w:bottom w:val="none" w:sz="0" w:space="0" w:color="auto"/>
        <w:right w:val="none" w:sz="0" w:space="0" w:color="auto"/>
      </w:divBdr>
    </w:div>
    <w:div w:id="872231305">
      <w:bodyDiv w:val="1"/>
      <w:marLeft w:val="0"/>
      <w:marRight w:val="0"/>
      <w:marTop w:val="0"/>
      <w:marBottom w:val="0"/>
      <w:divBdr>
        <w:top w:val="none" w:sz="0" w:space="0" w:color="auto"/>
        <w:left w:val="none" w:sz="0" w:space="0" w:color="auto"/>
        <w:bottom w:val="none" w:sz="0" w:space="0" w:color="auto"/>
        <w:right w:val="none" w:sz="0" w:space="0" w:color="auto"/>
      </w:divBdr>
    </w:div>
    <w:div w:id="878661414">
      <w:bodyDiv w:val="1"/>
      <w:marLeft w:val="0"/>
      <w:marRight w:val="0"/>
      <w:marTop w:val="0"/>
      <w:marBottom w:val="0"/>
      <w:divBdr>
        <w:top w:val="none" w:sz="0" w:space="0" w:color="auto"/>
        <w:left w:val="none" w:sz="0" w:space="0" w:color="auto"/>
        <w:bottom w:val="none" w:sz="0" w:space="0" w:color="auto"/>
        <w:right w:val="none" w:sz="0" w:space="0" w:color="auto"/>
      </w:divBdr>
    </w:div>
    <w:div w:id="887952413">
      <w:bodyDiv w:val="1"/>
      <w:marLeft w:val="0"/>
      <w:marRight w:val="0"/>
      <w:marTop w:val="0"/>
      <w:marBottom w:val="0"/>
      <w:divBdr>
        <w:top w:val="none" w:sz="0" w:space="0" w:color="auto"/>
        <w:left w:val="none" w:sz="0" w:space="0" w:color="auto"/>
        <w:bottom w:val="none" w:sz="0" w:space="0" w:color="auto"/>
        <w:right w:val="none" w:sz="0" w:space="0" w:color="auto"/>
      </w:divBdr>
    </w:div>
    <w:div w:id="892665898">
      <w:bodyDiv w:val="1"/>
      <w:marLeft w:val="0"/>
      <w:marRight w:val="0"/>
      <w:marTop w:val="0"/>
      <w:marBottom w:val="0"/>
      <w:divBdr>
        <w:top w:val="none" w:sz="0" w:space="0" w:color="auto"/>
        <w:left w:val="none" w:sz="0" w:space="0" w:color="auto"/>
        <w:bottom w:val="none" w:sz="0" w:space="0" w:color="auto"/>
        <w:right w:val="none" w:sz="0" w:space="0" w:color="auto"/>
      </w:divBdr>
    </w:div>
    <w:div w:id="896937898">
      <w:bodyDiv w:val="1"/>
      <w:marLeft w:val="0"/>
      <w:marRight w:val="0"/>
      <w:marTop w:val="0"/>
      <w:marBottom w:val="0"/>
      <w:divBdr>
        <w:top w:val="none" w:sz="0" w:space="0" w:color="auto"/>
        <w:left w:val="none" w:sz="0" w:space="0" w:color="auto"/>
        <w:bottom w:val="none" w:sz="0" w:space="0" w:color="auto"/>
        <w:right w:val="none" w:sz="0" w:space="0" w:color="auto"/>
      </w:divBdr>
    </w:div>
    <w:div w:id="906304557">
      <w:bodyDiv w:val="1"/>
      <w:marLeft w:val="0"/>
      <w:marRight w:val="0"/>
      <w:marTop w:val="0"/>
      <w:marBottom w:val="0"/>
      <w:divBdr>
        <w:top w:val="none" w:sz="0" w:space="0" w:color="auto"/>
        <w:left w:val="none" w:sz="0" w:space="0" w:color="auto"/>
        <w:bottom w:val="none" w:sz="0" w:space="0" w:color="auto"/>
        <w:right w:val="none" w:sz="0" w:space="0" w:color="auto"/>
      </w:divBdr>
    </w:div>
    <w:div w:id="911084638">
      <w:bodyDiv w:val="1"/>
      <w:marLeft w:val="0"/>
      <w:marRight w:val="0"/>
      <w:marTop w:val="0"/>
      <w:marBottom w:val="0"/>
      <w:divBdr>
        <w:top w:val="none" w:sz="0" w:space="0" w:color="auto"/>
        <w:left w:val="none" w:sz="0" w:space="0" w:color="auto"/>
        <w:bottom w:val="none" w:sz="0" w:space="0" w:color="auto"/>
        <w:right w:val="none" w:sz="0" w:space="0" w:color="auto"/>
      </w:divBdr>
    </w:div>
    <w:div w:id="915632504">
      <w:bodyDiv w:val="1"/>
      <w:marLeft w:val="0"/>
      <w:marRight w:val="0"/>
      <w:marTop w:val="0"/>
      <w:marBottom w:val="0"/>
      <w:divBdr>
        <w:top w:val="none" w:sz="0" w:space="0" w:color="auto"/>
        <w:left w:val="none" w:sz="0" w:space="0" w:color="auto"/>
        <w:bottom w:val="none" w:sz="0" w:space="0" w:color="auto"/>
        <w:right w:val="none" w:sz="0" w:space="0" w:color="auto"/>
      </w:divBdr>
    </w:div>
    <w:div w:id="919103041">
      <w:bodyDiv w:val="1"/>
      <w:marLeft w:val="0"/>
      <w:marRight w:val="0"/>
      <w:marTop w:val="0"/>
      <w:marBottom w:val="0"/>
      <w:divBdr>
        <w:top w:val="none" w:sz="0" w:space="0" w:color="auto"/>
        <w:left w:val="none" w:sz="0" w:space="0" w:color="auto"/>
        <w:bottom w:val="none" w:sz="0" w:space="0" w:color="auto"/>
        <w:right w:val="none" w:sz="0" w:space="0" w:color="auto"/>
      </w:divBdr>
    </w:div>
    <w:div w:id="920211999">
      <w:bodyDiv w:val="1"/>
      <w:marLeft w:val="0"/>
      <w:marRight w:val="0"/>
      <w:marTop w:val="0"/>
      <w:marBottom w:val="0"/>
      <w:divBdr>
        <w:top w:val="none" w:sz="0" w:space="0" w:color="auto"/>
        <w:left w:val="none" w:sz="0" w:space="0" w:color="auto"/>
        <w:bottom w:val="none" w:sz="0" w:space="0" w:color="auto"/>
        <w:right w:val="none" w:sz="0" w:space="0" w:color="auto"/>
      </w:divBdr>
    </w:div>
    <w:div w:id="933439759">
      <w:bodyDiv w:val="1"/>
      <w:marLeft w:val="0"/>
      <w:marRight w:val="0"/>
      <w:marTop w:val="0"/>
      <w:marBottom w:val="0"/>
      <w:divBdr>
        <w:top w:val="none" w:sz="0" w:space="0" w:color="auto"/>
        <w:left w:val="none" w:sz="0" w:space="0" w:color="auto"/>
        <w:bottom w:val="none" w:sz="0" w:space="0" w:color="auto"/>
        <w:right w:val="none" w:sz="0" w:space="0" w:color="auto"/>
      </w:divBdr>
    </w:div>
    <w:div w:id="934896124">
      <w:bodyDiv w:val="1"/>
      <w:marLeft w:val="0"/>
      <w:marRight w:val="0"/>
      <w:marTop w:val="0"/>
      <w:marBottom w:val="0"/>
      <w:divBdr>
        <w:top w:val="none" w:sz="0" w:space="0" w:color="auto"/>
        <w:left w:val="none" w:sz="0" w:space="0" w:color="auto"/>
        <w:bottom w:val="none" w:sz="0" w:space="0" w:color="auto"/>
        <w:right w:val="none" w:sz="0" w:space="0" w:color="auto"/>
      </w:divBdr>
    </w:div>
    <w:div w:id="934896429">
      <w:bodyDiv w:val="1"/>
      <w:marLeft w:val="0"/>
      <w:marRight w:val="0"/>
      <w:marTop w:val="0"/>
      <w:marBottom w:val="0"/>
      <w:divBdr>
        <w:top w:val="none" w:sz="0" w:space="0" w:color="auto"/>
        <w:left w:val="none" w:sz="0" w:space="0" w:color="auto"/>
        <w:bottom w:val="none" w:sz="0" w:space="0" w:color="auto"/>
        <w:right w:val="none" w:sz="0" w:space="0" w:color="auto"/>
      </w:divBdr>
    </w:div>
    <w:div w:id="953370306">
      <w:bodyDiv w:val="1"/>
      <w:marLeft w:val="0"/>
      <w:marRight w:val="0"/>
      <w:marTop w:val="0"/>
      <w:marBottom w:val="0"/>
      <w:divBdr>
        <w:top w:val="none" w:sz="0" w:space="0" w:color="auto"/>
        <w:left w:val="none" w:sz="0" w:space="0" w:color="auto"/>
        <w:bottom w:val="none" w:sz="0" w:space="0" w:color="auto"/>
        <w:right w:val="none" w:sz="0" w:space="0" w:color="auto"/>
      </w:divBdr>
    </w:div>
    <w:div w:id="966737797">
      <w:bodyDiv w:val="1"/>
      <w:marLeft w:val="0"/>
      <w:marRight w:val="0"/>
      <w:marTop w:val="0"/>
      <w:marBottom w:val="0"/>
      <w:divBdr>
        <w:top w:val="none" w:sz="0" w:space="0" w:color="auto"/>
        <w:left w:val="none" w:sz="0" w:space="0" w:color="auto"/>
        <w:bottom w:val="none" w:sz="0" w:space="0" w:color="auto"/>
        <w:right w:val="none" w:sz="0" w:space="0" w:color="auto"/>
      </w:divBdr>
    </w:div>
    <w:div w:id="972442152">
      <w:bodyDiv w:val="1"/>
      <w:marLeft w:val="0"/>
      <w:marRight w:val="0"/>
      <w:marTop w:val="0"/>
      <w:marBottom w:val="0"/>
      <w:divBdr>
        <w:top w:val="none" w:sz="0" w:space="0" w:color="auto"/>
        <w:left w:val="none" w:sz="0" w:space="0" w:color="auto"/>
        <w:bottom w:val="none" w:sz="0" w:space="0" w:color="auto"/>
        <w:right w:val="none" w:sz="0" w:space="0" w:color="auto"/>
      </w:divBdr>
    </w:div>
    <w:div w:id="995304652">
      <w:bodyDiv w:val="1"/>
      <w:marLeft w:val="0"/>
      <w:marRight w:val="0"/>
      <w:marTop w:val="0"/>
      <w:marBottom w:val="0"/>
      <w:divBdr>
        <w:top w:val="none" w:sz="0" w:space="0" w:color="auto"/>
        <w:left w:val="none" w:sz="0" w:space="0" w:color="auto"/>
        <w:bottom w:val="none" w:sz="0" w:space="0" w:color="auto"/>
        <w:right w:val="none" w:sz="0" w:space="0" w:color="auto"/>
      </w:divBdr>
    </w:div>
    <w:div w:id="1019157419">
      <w:bodyDiv w:val="1"/>
      <w:marLeft w:val="0"/>
      <w:marRight w:val="0"/>
      <w:marTop w:val="0"/>
      <w:marBottom w:val="0"/>
      <w:divBdr>
        <w:top w:val="none" w:sz="0" w:space="0" w:color="auto"/>
        <w:left w:val="none" w:sz="0" w:space="0" w:color="auto"/>
        <w:bottom w:val="none" w:sz="0" w:space="0" w:color="auto"/>
        <w:right w:val="none" w:sz="0" w:space="0" w:color="auto"/>
      </w:divBdr>
    </w:div>
    <w:div w:id="1025639937">
      <w:bodyDiv w:val="1"/>
      <w:marLeft w:val="0"/>
      <w:marRight w:val="0"/>
      <w:marTop w:val="0"/>
      <w:marBottom w:val="0"/>
      <w:divBdr>
        <w:top w:val="none" w:sz="0" w:space="0" w:color="auto"/>
        <w:left w:val="none" w:sz="0" w:space="0" w:color="auto"/>
        <w:bottom w:val="none" w:sz="0" w:space="0" w:color="auto"/>
        <w:right w:val="none" w:sz="0" w:space="0" w:color="auto"/>
      </w:divBdr>
    </w:div>
    <w:div w:id="1028412972">
      <w:bodyDiv w:val="1"/>
      <w:marLeft w:val="0"/>
      <w:marRight w:val="0"/>
      <w:marTop w:val="0"/>
      <w:marBottom w:val="0"/>
      <w:divBdr>
        <w:top w:val="none" w:sz="0" w:space="0" w:color="auto"/>
        <w:left w:val="none" w:sz="0" w:space="0" w:color="auto"/>
        <w:bottom w:val="none" w:sz="0" w:space="0" w:color="auto"/>
        <w:right w:val="none" w:sz="0" w:space="0" w:color="auto"/>
      </w:divBdr>
    </w:div>
    <w:div w:id="1030031885">
      <w:bodyDiv w:val="1"/>
      <w:marLeft w:val="0"/>
      <w:marRight w:val="0"/>
      <w:marTop w:val="0"/>
      <w:marBottom w:val="0"/>
      <w:divBdr>
        <w:top w:val="none" w:sz="0" w:space="0" w:color="auto"/>
        <w:left w:val="none" w:sz="0" w:space="0" w:color="auto"/>
        <w:bottom w:val="none" w:sz="0" w:space="0" w:color="auto"/>
        <w:right w:val="none" w:sz="0" w:space="0" w:color="auto"/>
      </w:divBdr>
    </w:div>
    <w:div w:id="1037200018">
      <w:bodyDiv w:val="1"/>
      <w:marLeft w:val="0"/>
      <w:marRight w:val="0"/>
      <w:marTop w:val="0"/>
      <w:marBottom w:val="0"/>
      <w:divBdr>
        <w:top w:val="none" w:sz="0" w:space="0" w:color="auto"/>
        <w:left w:val="none" w:sz="0" w:space="0" w:color="auto"/>
        <w:bottom w:val="none" w:sz="0" w:space="0" w:color="auto"/>
        <w:right w:val="none" w:sz="0" w:space="0" w:color="auto"/>
      </w:divBdr>
    </w:div>
    <w:div w:id="1038628428">
      <w:bodyDiv w:val="1"/>
      <w:marLeft w:val="0"/>
      <w:marRight w:val="0"/>
      <w:marTop w:val="0"/>
      <w:marBottom w:val="0"/>
      <w:divBdr>
        <w:top w:val="none" w:sz="0" w:space="0" w:color="auto"/>
        <w:left w:val="none" w:sz="0" w:space="0" w:color="auto"/>
        <w:bottom w:val="none" w:sz="0" w:space="0" w:color="auto"/>
        <w:right w:val="none" w:sz="0" w:space="0" w:color="auto"/>
      </w:divBdr>
    </w:div>
    <w:div w:id="1040975804">
      <w:bodyDiv w:val="1"/>
      <w:marLeft w:val="0"/>
      <w:marRight w:val="0"/>
      <w:marTop w:val="0"/>
      <w:marBottom w:val="0"/>
      <w:divBdr>
        <w:top w:val="none" w:sz="0" w:space="0" w:color="auto"/>
        <w:left w:val="none" w:sz="0" w:space="0" w:color="auto"/>
        <w:bottom w:val="none" w:sz="0" w:space="0" w:color="auto"/>
        <w:right w:val="none" w:sz="0" w:space="0" w:color="auto"/>
      </w:divBdr>
    </w:div>
    <w:div w:id="1055355262">
      <w:bodyDiv w:val="1"/>
      <w:marLeft w:val="0"/>
      <w:marRight w:val="0"/>
      <w:marTop w:val="0"/>
      <w:marBottom w:val="0"/>
      <w:divBdr>
        <w:top w:val="none" w:sz="0" w:space="0" w:color="auto"/>
        <w:left w:val="none" w:sz="0" w:space="0" w:color="auto"/>
        <w:bottom w:val="none" w:sz="0" w:space="0" w:color="auto"/>
        <w:right w:val="none" w:sz="0" w:space="0" w:color="auto"/>
      </w:divBdr>
    </w:div>
    <w:div w:id="1063258860">
      <w:bodyDiv w:val="1"/>
      <w:marLeft w:val="0"/>
      <w:marRight w:val="0"/>
      <w:marTop w:val="0"/>
      <w:marBottom w:val="0"/>
      <w:divBdr>
        <w:top w:val="none" w:sz="0" w:space="0" w:color="auto"/>
        <w:left w:val="none" w:sz="0" w:space="0" w:color="auto"/>
        <w:bottom w:val="none" w:sz="0" w:space="0" w:color="auto"/>
        <w:right w:val="none" w:sz="0" w:space="0" w:color="auto"/>
      </w:divBdr>
    </w:div>
    <w:div w:id="1076441668">
      <w:bodyDiv w:val="1"/>
      <w:marLeft w:val="0"/>
      <w:marRight w:val="0"/>
      <w:marTop w:val="0"/>
      <w:marBottom w:val="0"/>
      <w:divBdr>
        <w:top w:val="none" w:sz="0" w:space="0" w:color="auto"/>
        <w:left w:val="none" w:sz="0" w:space="0" w:color="auto"/>
        <w:bottom w:val="none" w:sz="0" w:space="0" w:color="auto"/>
        <w:right w:val="none" w:sz="0" w:space="0" w:color="auto"/>
      </w:divBdr>
    </w:div>
    <w:div w:id="1078601550">
      <w:bodyDiv w:val="1"/>
      <w:marLeft w:val="0"/>
      <w:marRight w:val="0"/>
      <w:marTop w:val="0"/>
      <w:marBottom w:val="0"/>
      <w:divBdr>
        <w:top w:val="none" w:sz="0" w:space="0" w:color="auto"/>
        <w:left w:val="none" w:sz="0" w:space="0" w:color="auto"/>
        <w:bottom w:val="none" w:sz="0" w:space="0" w:color="auto"/>
        <w:right w:val="none" w:sz="0" w:space="0" w:color="auto"/>
      </w:divBdr>
    </w:div>
    <w:div w:id="1081637336">
      <w:bodyDiv w:val="1"/>
      <w:marLeft w:val="0"/>
      <w:marRight w:val="0"/>
      <w:marTop w:val="0"/>
      <w:marBottom w:val="0"/>
      <w:divBdr>
        <w:top w:val="none" w:sz="0" w:space="0" w:color="auto"/>
        <w:left w:val="none" w:sz="0" w:space="0" w:color="auto"/>
        <w:bottom w:val="none" w:sz="0" w:space="0" w:color="auto"/>
        <w:right w:val="none" w:sz="0" w:space="0" w:color="auto"/>
      </w:divBdr>
    </w:div>
    <w:div w:id="1093623594">
      <w:bodyDiv w:val="1"/>
      <w:marLeft w:val="0"/>
      <w:marRight w:val="0"/>
      <w:marTop w:val="0"/>
      <w:marBottom w:val="0"/>
      <w:divBdr>
        <w:top w:val="none" w:sz="0" w:space="0" w:color="auto"/>
        <w:left w:val="none" w:sz="0" w:space="0" w:color="auto"/>
        <w:bottom w:val="none" w:sz="0" w:space="0" w:color="auto"/>
        <w:right w:val="none" w:sz="0" w:space="0" w:color="auto"/>
      </w:divBdr>
    </w:div>
    <w:div w:id="1101680488">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16605886">
      <w:bodyDiv w:val="1"/>
      <w:marLeft w:val="0"/>
      <w:marRight w:val="0"/>
      <w:marTop w:val="0"/>
      <w:marBottom w:val="0"/>
      <w:divBdr>
        <w:top w:val="none" w:sz="0" w:space="0" w:color="auto"/>
        <w:left w:val="none" w:sz="0" w:space="0" w:color="auto"/>
        <w:bottom w:val="none" w:sz="0" w:space="0" w:color="auto"/>
        <w:right w:val="none" w:sz="0" w:space="0" w:color="auto"/>
      </w:divBdr>
    </w:div>
    <w:div w:id="1117409184">
      <w:bodyDiv w:val="1"/>
      <w:marLeft w:val="0"/>
      <w:marRight w:val="0"/>
      <w:marTop w:val="0"/>
      <w:marBottom w:val="0"/>
      <w:divBdr>
        <w:top w:val="none" w:sz="0" w:space="0" w:color="auto"/>
        <w:left w:val="none" w:sz="0" w:space="0" w:color="auto"/>
        <w:bottom w:val="none" w:sz="0" w:space="0" w:color="auto"/>
        <w:right w:val="none" w:sz="0" w:space="0" w:color="auto"/>
      </w:divBdr>
    </w:div>
    <w:div w:id="1125931051">
      <w:bodyDiv w:val="1"/>
      <w:marLeft w:val="0"/>
      <w:marRight w:val="0"/>
      <w:marTop w:val="0"/>
      <w:marBottom w:val="0"/>
      <w:divBdr>
        <w:top w:val="none" w:sz="0" w:space="0" w:color="auto"/>
        <w:left w:val="none" w:sz="0" w:space="0" w:color="auto"/>
        <w:bottom w:val="none" w:sz="0" w:space="0" w:color="auto"/>
        <w:right w:val="none" w:sz="0" w:space="0" w:color="auto"/>
      </w:divBdr>
    </w:div>
    <w:div w:id="1135676700">
      <w:bodyDiv w:val="1"/>
      <w:marLeft w:val="0"/>
      <w:marRight w:val="0"/>
      <w:marTop w:val="0"/>
      <w:marBottom w:val="0"/>
      <w:divBdr>
        <w:top w:val="none" w:sz="0" w:space="0" w:color="auto"/>
        <w:left w:val="none" w:sz="0" w:space="0" w:color="auto"/>
        <w:bottom w:val="none" w:sz="0" w:space="0" w:color="auto"/>
        <w:right w:val="none" w:sz="0" w:space="0" w:color="auto"/>
      </w:divBdr>
    </w:div>
    <w:div w:id="1140079081">
      <w:bodyDiv w:val="1"/>
      <w:marLeft w:val="0"/>
      <w:marRight w:val="0"/>
      <w:marTop w:val="0"/>
      <w:marBottom w:val="0"/>
      <w:divBdr>
        <w:top w:val="none" w:sz="0" w:space="0" w:color="auto"/>
        <w:left w:val="none" w:sz="0" w:space="0" w:color="auto"/>
        <w:bottom w:val="none" w:sz="0" w:space="0" w:color="auto"/>
        <w:right w:val="none" w:sz="0" w:space="0" w:color="auto"/>
      </w:divBdr>
    </w:div>
    <w:div w:id="1142962320">
      <w:bodyDiv w:val="1"/>
      <w:marLeft w:val="0"/>
      <w:marRight w:val="0"/>
      <w:marTop w:val="0"/>
      <w:marBottom w:val="0"/>
      <w:divBdr>
        <w:top w:val="none" w:sz="0" w:space="0" w:color="auto"/>
        <w:left w:val="none" w:sz="0" w:space="0" w:color="auto"/>
        <w:bottom w:val="none" w:sz="0" w:space="0" w:color="auto"/>
        <w:right w:val="none" w:sz="0" w:space="0" w:color="auto"/>
      </w:divBdr>
    </w:div>
    <w:div w:id="1144198960">
      <w:bodyDiv w:val="1"/>
      <w:marLeft w:val="0"/>
      <w:marRight w:val="0"/>
      <w:marTop w:val="0"/>
      <w:marBottom w:val="0"/>
      <w:divBdr>
        <w:top w:val="none" w:sz="0" w:space="0" w:color="auto"/>
        <w:left w:val="none" w:sz="0" w:space="0" w:color="auto"/>
        <w:bottom w:val="none" w:sz="0" w:space="0" w:color="auto"/>
        <w:right w:val="none" w:sz="0" w:space="0" w:color="auto"/>
      </w:divBdr>
    </w:div>
    <w:div w:id="1148940565">
      <w:bodyDiv w:val="1"/>
      <w:marLeft w:val="0"/>
      <w:marRight w:val="0"/>
      <w:marTop w:val="0"/>
      <w:marBottom w:val="0"/>
      <w:divBdr>
        <w:top w:val="none" w:sz="0" w:space="0" w:color="auto"/>
        <w:left w:val="none" w:sz="0" w:space="0" w:color="auto"/>
        <w:bottom w:val="none" w:sz="0" w:space="0" w:color="auto"/>
        <w:right w:val="none" w:sz="0" w:space="0" w:color="auto"/>
      </w:divBdr>
    </w:div>
    <w:div w:id="1167403626">
      <w:bodyDiv w:val="1"/>
      <w:marLeft w:val="0"/>
      <w:marRight w:val="0"/>
      <w:marTop w:val="0"/>
      <w:marBottom w:val="0"/>
      <w:divBdr>
        <w:top w:val="none" w:sz="0" w:space="0" w:color="auto"/>
        <w:left w:val="none" w:sz="0" w:space="0" w:color="auto"/>
        <w:bottom w:val="none" w:sz="0" w:space="0" w:color="auto"/>
        <w:right w:val="none" w:sz="0" w:space="0" w:color="auto"/>
      </w:divBdr>
    </w:div>
    <w:div w:id="1180923454">
      <w:bodyDiv w:val="1"/>
      <w:marLeft w:val="0"/>
      <w:marRight w:val="0"/>
      <w:marTop w:val="0"/>
      <w:marBottom w:val="0"/>
      <w:divBdr>
        <w:top w:val="none" w:sz="0" w:space="0" w:color="auto"/>
        <w:left w:val="none" w:sz="0" w:space="0" w:color="auto"/>
        <w:bottom w:val="none" w:sz="0" w:space="0" w:color="auto"/>
        <w:right w:val="none" w:sz="0" w:space="0" w:color="auto"/>
      </w:divBdr>
    </w:div>
    <w:div w:id="1181771566">
      <w:bodyDiv w:val="1"/>
      <w:marLeft w:val="0"/>
      <w:marRight w:val="0"/>
      <w:marTop w:val="0"/>
      <w:marBottom w:val="0"/>
      <w:divBdr>
        <w:top w:val="none" w:sz="0" w:space="0" w:color="auto"/>
        <w:left w:val="none" w:sz="0" w:space="0" w:color="auto"/>
        <w:bottom w:val="none" w:sz="0" w:space="0" w:color="auto"/>
        <w:right w:val="none" w:sz="0" w:space="0" w:color="auto"/>
      </w:divBdr>
    </w:div>
    <w:div w:id="1184395932">
      <w:bodyDiv w:val="1"/>
      <w:marLeft w:val="0"/>
      <w:marRight w:val="0"/>
      <w:marTop w:val="0"/>
      <w:marBottom w:val="0"/>
      <w:divBdr>
        <w:top w:val="none" w:sz="0" w:space="0" w:color="auto"/>
        <w:left w:val="none" w:sz="0" w:space="0" w:color="auto"/>
        <w:bottom w:val="none" w:sz="0" w:space="0" w:color="auto"/>
        <w:right w:val="none" w:sz="0" w:space="0" w:color="auto"/>
      </w:divBdr>
    </w:div>
    <w:div w:id="1188956098">
      <w:bodyDiv w:val="1"/>
      <w:marLeft w:val="0"/>
      <w:marRight w:val="0"/>
      <w:marTop w:val="0"/>
      <w:marBottom w:val="0"/>
      <w:divBdr>
        <w:top w:val="none" w:sz="0" w:space="0" w:color="auto"/>
        <w:left w:val="none" w:sz="0" w:space="0" w:color="auto"/>
        <w:bottom w:val="none" w:sz="0" w:space="0" w:color="auto"/>
        <w:right w:val="none" w:sz="0" w:space="0" w:color="auto"/>
      </w:divBdr>
    </w:div>
    <w:div w:id="1189218461">
      <w:bodyDiv w:val="1"/>
      <w:marLeft w:val="0"/>
      <w:marRight w:val="0"/>
      <w:marTop w:val="0"/>
      <w:marBottom w:val="0"/>
      <w:divBdr>
        <w:top w:val="none" w:sz="0" w:space="0" w:color="auto"/>
        <w:left w:val="none" w:sz="0" w:space="0" w:color="auto"/>
        <w:bottom w:val="none" w:sz="0" w:space="0" w:color="auto"/>
        <w:right w:val="none" w:sz="0" w:space="0" w:color="auto"/>
      </w:divBdr>
    </w:div>
    <w:div w:id="1193415877">
      <w:bodyDiv w:val="1"/>
      <w:marLeft w:val="0"/>
      <w:marRight w:val="0"/>
      <w:marTop w:val="0"/>
      <w:marBottom w:val="0"/>
      <w:divBdr>
        <w:top w:val="none" w:sz="0" w:space="0" w:color="auto"/>
        <w:left w:val="none" w:sz="0" w:space="0" w:color="auto"/>
        <w:bottom w:val="none" w:sz="0" w:space="0" w:color="auto"/>
        <w:right w:val="none" w:sz="0" w:space="0" w:color="auto"/>
      </w:divBdr>
    </w:div>
    <w:div w:id="1199709247">
      <w:bodyDiv w:val="1"/>
      <w:marLeft w:val="0"/>
      <w:marRight w:val="0"/>
      <w:marTop w:val="0"/>
      <w:marBottom w:val="0"/>
      <w:divBdr>
        <w:top w:val="none" w:sz="0" w:space="0" w:color="auto"/>
        <w:left w:val="none" w:sz="0" w:space="0" w:color="auto"/>
        <w:bottom w:val="none" w:sz="0" w:space="0" w:color="auto"/>
        <w:right w:val="none" w:sz="0" w:space="0" w:color="auto"/>
      </w:divBdr>
    </w:div>
    <w:div w:id="1203709129">
      <w:bodyDiv w:val="1"/>
      <w:marLeft w:val="0"/>
      <w:marRight w:val="0"/>
      <w:marTop w:val="0"/>
      <w:marBottom w:val="0"/>
      <w:divBdr>
        <w:top w:val="none" w:sz="0" w:space="0" w:color="auto"/>
        <w:left w:val="none" w:sz="0" w:space="0" w:color="auto"/>
        <w:bottom w:val="none" w:sz="0" w:space="0" w:color="auto"/>
        <w:right w:val="none" w:sz="0" w:space="0" w:color="auto"/>
      </w:divBdr>
    </w:div>
    <w:div w:id="1211378276">
      <w:bodyDiv w:val="1"/>
      <w:marLeft w:val="0"/>
      <w:marRight w:val="0"/>
      <w:marTop w:val="0"/>
      <w:marBottom w:val="0"/>
      <w:divBdr>
        <w:top w:val="none" w:sz="0" w:space="0" w:color="auto"/>
        <w:left w:val="none" w:sz="0" w:space="0" w:color="auto"/>
        <w:bottom w:val="none" w:sz="0" w:space="0" w:color="auto"/>
        <w:right w:val="none" w:sz="0" w:space="0" w:color="auto"/>
      </w:divBdr>
    </w:div>
    <w:div w:id="1211500750">
      <w:bodyDiv w:val="1"/>
      <w:marLeft w:val="0"/>
      <w:marRight w:val="0"/>
      <w:marTop w:val="0"/>
      <w:marBottom w:val="0"/>
      <w:divBdr>
        <w:top w:val="none" w:sz="0" w:space="0" w:color="auto"/>
        <w:left w:val="none" w:sz="0" w:space="0" w:color="auto"/>
        <w:bottom w:val="none" w:sz="0" w:space="0" w:color="auto"/>
        <w:right w:val="none" w:sz="0" w:space="0" w:color="auto"/>
      </w:divBdr>
    </w:div>
    <w:div w:id="1225410709">
      <w:bodyDiv w:val="1"/>
      <w:marLeft w:val="0"/>
      <w:marRight w:val="0"/>
      <w:marTop w:val="0"/>
      <w:marBottom w:val="0"/>
      <w:divBdr>
        <w:top w:val="none" w:sz="0" w:space="0" w:color="auto"/>
        <w:left w:val="none" w:sz="0" w:space="0" w:color="auto"/>
        <w:bottom w:val="none" w:sz="0" w:space="0" w:color="auto"/>
        <w:right w:val="none" w:sz="0" w:space="0" w:color="auto"/>
      </w:divBdr>
    </w:div>
    <w:div w:id="1227230235">
      <w:bodyDiv w:val="1"/>
      <w:marLeft w:val="0"/>
      <w:marRight w:val="0"/>
      <w:marTop w:val="0"/>
      <w:marBottom w:val="0"/>
      <w:divBdr>
        <w:top w:val="none" w:sz="0" w:space="0" w:color="auto"/>
        <w:left w:val="none" w:sz="0" w:space="0" w:color="auto"/>
        <w:bottom w:val="none" w:sz="0" w:space="0" w:color="auto"/>
        <w:right w:val="none" w:sz="0" w:space="0" w:color="auto"/>
      </w:divBdr>
    </w:div>
    <w:div w:id="1227494966">
      <w:bodyDiv w:val="1"/>
      <w:marLeft w:val="0"/>
      <w:marRight w:val="0"/>
      <w:marTop w:val="0"/>
      <w:marBottom w:val="0"/>
      <w:divBdr>
        <w:top w:val="none" w:sz="0" w:space="0" w:color="auto"/>
        <w:left w:val="none" w:sz="0" w:space="0" w:color="auto"/>
        <w:bottom w:val="none" w:sz="0" w:space="0" w:color="auto"/>
        <w:right w:val="none" w:sz="0" w:space="0" w:color="auto"/>
      </w:divBdr>
    </w:div>
    <w:div w:id="1228491486">
      <w:bodyDiv w:val="1"/>
      <w:marLeft w:val="0"/>
      <w:marRight w:val="0"/>
      <w:marTop w:val="0"/>
      <w:marBottom w:val="0"/>
      <w:divBdr>
        <w:top w:val="none" w:sz="0" w:space="0" w:color="auto"/>
        <w:left w:val="none" w:sz="0" w:space="0" w:color="auto"/>
        <w:bottom w:val="none" w:sz="0" w:space="0" w:color="auto"/>
        <w:right w:val="none" w:sz="0" w:space="0" w:color="auto"/>
      </w:divBdr>
    </w:div>
    <w:div w:id="1232498519">
      <w:bodyDiv w:val="1"/>
      <w:marLeft w:val="0"/>
      <w:marRight w:val="0"/>
      <w:marTop w:val="0"/>
      <w:marBottom w:val="0"/>
      <w:divBdr>
        <w:top w:val="none" w:sz="0" w:space="0" w:color="auto"/>
        <w:left w:val="none" w:sz="0" w:space="0" w:color="auto"/>
        <w:bottom w:val="none" w:sz="0" w:space="0" w:color="auto"/>
        <w:right w:val="none" w:sz="0" w:space="0" w:color="auto"/>
      </w:divBdr>
    </w:div>
    <w:div w:id="1252664153">
      <w:bodyDiv w:val="1"/>
      <w:marLeft w:val="0"/>
      <w:marRight w:val="0"/>
      <w:marTop w:val="0"/>
      <w:marBottom w:val="0"/>
      <w:divBdr>
        <w:top w:val="none" w:sz="0" w:space="0" w:color="auto"/>
        <w:left w:val="none" w:sz="0" w:space="0" w:color="auto"/>
        <w:bottom w:val="none" w:sz="0" w:space="0" w:color="auto"/>
        <w:right w:val="none" w:sz="0" w:space="0" w:color="auto"/>
      </w:divBdr>
    </w:div>
    <w:div w:id="1256937993">
      <w:bodyDiv w:val="1"/>
      <w:marLeft w:val="0"/>
      <w:marRight w:val="0"/>
      <w:marTop w:val="0"/>
      <w:marBottom w:val="0"/>
      <w:divBdr>
        <w:top w:val="none" w:sz="0" w:space="0" w:color="auto"/>
        <w:left w:val="none" w:sz="0" w:space="0" w:color="auto"/>
        <w:bottom w:val="none" w:sz="0" w:space="0" w:color="auto"/>
        <w:right w:val="none" w:sz="0" w:space="0" w:color="auto"/>
      </w:divBdr>
    </w:div>
    <w:div w:id="1275668633">
      <w:bodyDiv w:val="1"/>
      <w:marLeft w:val="0"/>
      <w:marRight w:val="0"/>
      <w:marTop w:val="0"/>
      <w:marBottom w:val="0"/>
      <w:divBdr>
        <w:top w:val="none" w:sz="0" w:space="0" w:color="auto"/>
        <w:left w:val="none" w:sz="0" w:space="0" w:color="auto"/>
        <w:bottom w:val="none" w:sz="0" w:space="0" w:color="auto"/>
        <w:right w:val="none" w:sz="0" w:space="0" w:color="auto"/>
      </w:divBdr>
    </w:div>
    <w:div w:id="1279676412">
      <w:bodyDiv w:val="1"/>
      <w:marLeft w:val="0"/>
      <w:marRight w:val="0"/>
      <w:marTop w:val="0"/>
      <w:marBottom w:val="0"/>
      <w:divBdr>
        <w:top w:val="none" w:sz="0" w:space="0" w:color="auto"/>
        <w:left w:val="none" w:sz="0" w:space="0" w:color="auto"/>
        <w:bottom w:val="none" w:sz="0" w:space="0" w:color="auto"/>
        <w:right w:val="none" w:sz="0" w:space="0" w:color="auto"/>
      </w:divBdr>
    </w:div>
    <w:div w:id="1286624005">
      <w:bodyDiv w:val="1"/>
      <w:marLeft w:val="0"/>
      <w:marRight w:val="0"/>
      <w:marTop w:val="0"/>
      <w:marBottom w:val="0"/>
      <w:divBdr>
        <w:top w:val="none" w:sz="0" w:space="0" w:color="auto"/>
        <w:left w:val="none" w:sz="0" w:space="0" w:color="auto"/>
        <w:bottom w:val="none" w:sz="0" w:space="0" w:color="auto"/>
        <w:right w:val="none" w:sz="0" w:space="0" w:color="auto"/>
      </w:divBdr>
    </w:div>
    <w:div w:id="1294367981">
      <w:bodyDiv w:val="1"/>
      <w:marLeft w:val="0"/>
      <w:marRight w:val="0"/>
      <w:marTop w:val="0"/>
      <w:marBottom w:val="0"/>
      <w:divBdr>
        <w:top w:val="none" w:sz="0" w:space="0" w:color="auto"/>
        <w:left w:val="none" w:sz="0" w:space="0" w:color="auto"/>
        <w:bottom w:val="none" w:sz="0" w:space="0" w:color="auto"/>
        <w:right w:val="none" w:sz="0" w:space="0" w:color="auto"/>
      </w:divBdr>
    </w:div>
    <w:div w:id="1295331946">
      <w:bodyDiv w:val="1"/>
      <w:marLeft w:val="0"/>
      <w:marRight w:val="0"/>
      <w:marTop w:val="0"/>
      <w:marBottom w:val="0"/>
      <w:divBdr>
        <w:top w:val="none" w:sz="0" w:space="0" w:color="auto"/>
        <w:left w:val="none" w:sz="0" w:space="0" w:color="auto"/>
        <w:bottom w:val="none" w:sz="0" w:space="0" w:color="auto"/>
        <w:right w:val="none" w:sz="0" w:space="0" w:color="auto"/>
      </w:divBdr>
    </w:div>
    <w:div w:id="1296646286">
      <w:bodyDiv w:val="1"/>
      <w:marLeft w:val="0"/>
      <w:marRight w:val="0"/>
      <w:marTop w:val="0"/>
      <w:marBottom w:val="0"/>
      <w:divBdr>
        <w:top w:val="none" w:sz="0" w:space="0" w:color="auto"/>
        <w:left w:val="none" w:sz="0" w:space="0" w:color="auto"/>
        <w:bottom w:val="none" w:sz="0" w:space="0" w:color="auto"/>
        <w:right w:val="none" w:sz="0" w:space="0" w:color="auto"/>
      </w:divBdr>
    </w:div>
    <w:div w:id="1303345270">
      <w:bodyDiv w:val="1"/>
      <w:marLeft w:val="0"/>
      <w:marRight w:val="0"/>
      <w:marTop w:val="0"/>
      <w:marBottom w:val="0"/>
      <w:divBdr>
        <w:top w:val="none" w:sz="0" w:space="0" w:color="auto"/>
        <w:left w:val="none" w:sz="0" w:space="0" w:color="auto"/>
        <w:bottom w:val="none" w:sz="0" w:space="0" w:color="auto"/>
        <w:right w:val="none" w:sz="0" w:space="0" w:color="auto"/>
      </w:divBdr>
    </w:div>
    <w:div w:id="1308241709">
      <w:bodyDiv w:val="1"/>
      <w:marLeft w:val="0"/>
      <w:marRight w:val="0"/>
      <w:marTop w:val="0"/>
      <w:marBottom w:val="0"/>
      <w:divBdr>
        <w:top w:val="none" w:sz="0" w:space="0" w:color="auto"/>
        <w:left w:val="none" w:sz="0" w:space="0" w:color="auto"/>
        <w:bottom w:val="none" w:sz="0" w:space="0" w:color="auto"/>
        <w:right w:val="none" w:sz="0" w:space="0" w:color="auto"/>
      </w:divBdr>
    </w:div>
    <w:div w:id="1310480365">
      <w:bodyDiv w:val="1"/>
      <w:marLeft w:val="0"/>
      <w:marRight w:val="0"/>
      <w:marTop w:val="0"/>
      <w:marBottom w:val="0"/>
      <w:divBdr>
        <w:top w:val="none" w:sz="0" w:space="0" w:color="auto"/>
        <w:left w:val="none" w:sz="0" w:space="0" w:color="auto"/>
        <w:bottom w:val="none" w:sz="0" w:space="0" w:color="auto"/>
        <w:right w:val="none" w:sz="0" w:space="0" w:color="auto"/>
      </w:divBdr>
    </w:div>
    <w:div w:id="1311594286">
      <w:bodyDiv w:val="1"/>
      <w:marLeft w:val="0"/>
      <w:marRight w:val="0"/>
      <w:marTop w:val="0"/>
      <w:marBottom w:val="0"/>
      <w:divBdr>
        <w:top w:val="none" w:sz="0" w:space="0" w:color="auto"/>
        <w:left w:val="none" w:sz="0" w:space="0" w:color="auto"/>
        <w:bottom w:val="none" w:sz="0" w:space="0" w:color="auto"/>
        <w:right w:val="none" w:sz="0" w:space="0" w:color="auto"/>
      </w:divBdr>
    </w:div>
    <w:div w:id="1329136010">
      <w:bodyDiv w:val="1"/>
      <w:marLeft w:val="0"/>
      <w:marRight w:val="0"/>
      <w:marTop w:val="0"/>
      <w:marBottom w:val="0"/>
      <w:divBdr>
        <w:top w:val="none" w:sz="0" w:space="0" w:color="auto"/>
        <w:left w:val="none" w:sz="0" w:space="0" w:color="auto"/>
        <w:bottom w:val="none" w:sz="0" w:space="0" w:color="auto"/>
        <w:right w:val="none" w:sz="0" w:space="0" w:color="auto"/>
      </w:divBdr>
    </w:div>
    <w:div w:id="1332562681">
      <w:bodyDiv w:val="1"/>
      <w:marLeft w:val="0"/>
      <w:marRight w:val="0"/>
      <w:marTop w:val="0"/>
      <w:marBottom w:val="0"/>
      <w:divBdr>
        <w:top w:val="none" w:sz="0" w:space="0" w:color="auto"/>
        <w:left w:val="none" w:sz="0" w:space="0" w:color="auto"/>
        <w:bottom w:val="none" w:sz="0" w:space="0" w:color="auto"/>
        <w:right w:val="none" w:sz="0" w:space="0" w:color="auto"/>
      </w:divBdr>
    </w:div>
    <w:div w:id="1336223790">
      <w:bodyDiv w:val="1"/>
      <w:marLeft w:val="0"/>
      <w:marRight w:val="0"/>
      <w:marTop w:val="0"/>
      <w:marBottom w:val="0"/>
      <w:divBdr>
        <w:top w:val="none" w:sz="0" w:space="0" w:color="auto"/>
        <w:left w:val="none" w:sz="0" w:space="0" w:color="auto"/>
        <w:bottom w:val="none" w:sz="0" w:space="0" w:color="auto"/>
        <w:right w:val="none" w:sz="0" w:space="0" w:color="auto"/>
      </w:divBdr>
    </w:div>
    <w:div w:id="1340350246">
      <w:bodyDiv w:val="1"/>
      <w:marLeft w:val="0"/>
      <w:marRight w:val="0"/>
      <w:marTop w:val="0"/>
      <w:marBottom w:val="0"/>
      <w:divBdr>
        <w:top w:val="none" w:sz="0" w:space="0" w:color="auto"/>
        <w:left w:val="none" w:sz="0" w:space="0" w:color="auto"/>
        <w:bottom w:val="none" w:sz="0" w:space="0" w:color="auto"/>
        <w:right w:val="none" w:sz="0" w:space="0" w:color="auto"/>
      </w:divBdr>
    </w:div>
    <w:div w:id="1351298101">
      <w:bodyDiv w:val="1"/>
      <w:marLeft w:val="0"/>
      <w:marRight w:val="0"/>
      <w:marTop w:val="0"/>
      <w:marBottom w:val="0"/>
      <w:divBdr>
        <w:top w:val="none" w:sz="0" w:space="0" w:color="auto"/>
        <w:left w:val="none" w:sz="0" w:space="0" w:color="auto"/>
        <w:bottom w:val="none" w:sz="0" w:space="0" w:color="auto"/>
        <w:right w:val="none" w:sz="0" w:space="0" w:color="auto"/>
      </w:divBdr>
    </w:div>
    <w:div w:id="1351377803">
      <w:bodyDiv w:val="1"/>
      <w:marLeft w:val="0"/>
      <w:marRight w:val="0"/>
      <w:marTop w:val="0"/>
      <w:marBottom w:val="0"/>
      <w:divBdr>
        <w:top w:val="none" w:sz="0" w:space="0" w:color="auto"/>
        <w:left w:val="none" w:sz="0" w:space="0" w:color="auto"/>
        <w:bottom w:val="none" w:sz="0" w:space="0" w:color="auto"/>
        <w:right w:val="none" w:sz="0" w:space="0" w:color="auto"/>
      </w:divBdr>
    </w:div>
    <w:div w:id="1352686784">
      <w:bodyDiv w:val="1"/>
      <w:marLeft w:val="0"/>
      <w:marRight w:val="0"/>
      <w:marTop w:val="0"/>
      <w:marBottom w:val="0"/>
      <w:divBdr>
        <w:top w:val="none" w:sz="0" w:space="0" w:color="auto"/>
        <w:left w:val="none" w:sz="0" w:space="0" w:color="auto"/>
        <w:bottom w:val="none" w:sz="0" w:space="0" w:color="auto"/>
        <w:right w:val="none" w:sz="0" w:space="0" w:color="auto"/>
      </w:divBdr>
    </w:div>
    <w:div w:id="1361586404">
      <w:bodyDiv w:val="1"/>
      <w:marLeft w:val="0"/>
      <w:marRight w:val="0"/>
      <w:marTop w:val="0"/>
      <w:marBottom w:val="0"/>
      <w:divBdr>
        <w:top w:val="none" w:sz="0" w:space="0" w:color="auto"/>
        <w:left w:val="none" w:sz="0" w:space="0" w:color="auto"/>
        <w:bottom w:val="none" w:sz="0" w:space="0" w:color="auto"/>
        <w:right w:val="none" w:sz="0" w:space="0" w:color="auto"/>
      </w:divBdr>
    </w:div>
    <w:div w:id="1369404519">
      <w:bodyDiv w:val="1"/>
      <w:marLeft w:val="0"/>
      <w:marRight w:val="0"/>
      <w:marTop w:val="0"/>
      <w:marBottom w:val="0"/>
      <w:divBdr>
        <w:top w:val="none" w:sz="0" w:space="0" w:color="auto"/>
        <w:left w:val="none" w:sz="0" w:space="0" w:color="auto"/>
        <w:bottom w:val="none" w:sz="0" w:space="0" w:color="auto"/>
        <w:right w:val="none" w:sz="0" w:space="0" w:color="auto"/>
      </w:divBdr>
    </w:div>
    <w:div w:id="1374884881">
      <w:bodyDiv w:val="1"/>
      <w:marLeft w:val="0"/>
      <w:marRight w:val="0"/>
      <w:marTop w:val="0"/>
      <w:marBottom w:val="0"/>
      <w:divBdr>
        <w:top w:val="none" w:sz="0" w:space="0" w:color="auto"/>
        <w:left w:val="none" w:sz="0" w:space="0" w:color="auto"/>
        <w:bottom w:val="none" w:sz="0" w:space="0" w:color="auto"/>
        <w:right w:val="none" w:sz="0" w:space="0" w:color="auto"/>
      </w:divBdr>
    </w:div>
    <w:div w:id="1395808556">
      <w:bodyDiv w:val="1"/>
      <w:marLeft w:val="0"/>
      <w:marRight w:val="0"/>
      <w:marTop w:val="0"/>
      <w:marBottom w:val="0"/>
      <w:divBdr>
        <w:top w:val="none" w:sz="0" w:space="0" w:color="auto"/>
        <w:left w:val="none" w:sz="0" w:space="0" w:color="auto"/>
        <w:bottom w:val="none" w:sz="0" w:space="0" w:color="auto"/>
        <w:right w:val="none" w:sz="0" w:space="0" w:color="auto"/>
      </w:divBdr>
    </w:div>
    <w:div w:id="1397900477">
      <w:bodyDiv w:val="1"/>
      <w:marLeft w:val="0"/>
      <w:marRight w:val="0"/>
      <w:marTop w:val="0"/>
      <w:marBottom w:val="0"/>
      <w:divBdr>
        <w:top w:val="none" w:sz="0" w:space="0" w:color="auto"/>
        <w:left w:val="none" w:sz="0" w:space="0" w:color="auto"/>
        <w:bottom w:val="none" w:sz="0" w:space="0" w:color="auto"/>
        <w:right w:val="none" w:sz="0" w:space="0" w:color="auto"/>
      </w:divBdr>
    </w:div>
    <w:div w:id="1397970561">
      <w:bodyDiv w:val="1"/>
      <w:marLeft w:val="0"/>
      <w:marRight w:val="0"/>
      <w:marTop w:val="0"/>
      <w:marBottom w:val="0"/>
      <w:divBdr>
        <w:top w:val="none" w:sz="0" w:space="0" w:color="auto"/>
        <w:left w:val="none" w:sz="0" w:space="0" w:color="auto"/>
        <w:bottom w:val="none" w:sz="0" w:space="0" w:color="auto"/>
        <w:right w:val="none" w:sz="0" w:space="0" w:color="auto"/>
      </w:divBdr>
    </w:div>
    <w:div w:id="1407150010">
      <w:bodyDiv w:val="1"/>
      <w:marLeft w:val="0"/>
      <w:marRight w:val="0"/>
      <w:marTop w:val="0"/>
      <w:marBottom w:val="0"/>
      <w:divBdr>
        <w:top w:val="none" w:sz="0" w:space="0" w:color="auto"/>
        <w:left w:val="none" w:sz="0" w:space="0" w:color="auto"/>
        <w:bottom w:val="none" w:sz="0" w:space="0" w:color="auto"/>
        <w:right w:val="none" w:sz="0" w:space="0" w:color="auto"/>
      </w:divBdr>
    </w:div>
    <w:div w:id="1419210073">
      <w:bodyDiv w:val="1"/>
      <w:marLeft w:val="0"/>
      <w:marRight w:val="0"/>
      <w:marTop w:val="0"/>
      <w:marBottom w:val="0"/>
      <w:divBdr>
        <w:top w:val="none" w:sz="0" w:space="0" w:color="auto"/>
        <w:left w:val="none" w:sz="0" w:space="0" w:color="auto"/>
        <w:bottom w:val="none" w:sz="0" w:space="0" w:color="auto"/>
        <w:right w:val="none" w:sz="0" w:space="0" w:color="auto"/>
      </w:divBdr>
    </w:div>
    <w:div w:id="1428847749">
      <w:bodyDiv w:val="1"/>
      <w:marLeft w:val="0"/>
      <w:marRight w:val="0"/>
      <w:marTop w:val="0"/>
      <w:marBottom w:val="0"/>
      <w:divBdr>
        <w:top w:val="none" w:sz="0" w:space="0" w:color="auto"/>
        <w:left w:val="none" w:sz="0" w:space="0" w:color="auto"/>
        <w:bottom w:val="none" w:sz="0" w:space="0" w:color="auto"/>
        <w:right w:val="none" w:sz="0" w:space="0" w:color="auto"/>
      </w:divBdr>
    </w:div>
    <w:div w:id="1428966856">
      <w:bodyDiv w:val="1"/>
      <w:marLeft w:val="0"/>
      <w:marRight w:val="0"/>
      <w:marTop w:val="0"/>
      <w:marBottom w:val="0"/>
      <w:divBdr>
        <w:top w:val="none" w:sz="0" w:space="0" w:color="auto"/>
        <w:left w:val="none" w:sz="0" w:space="0" w:color="auto"/>
        <w:bottom w:val="none" w:sz="0" w:space="0" w:color="auto"/>
        <w:right w:val="none" w:sz="0" w:space="0" w:color="auto"/>
      </w:divBdr>
    </w:div>
    <w:div w:id="1443111819">
      <w:bodyDiv w:val="1"/>
      <w:marLeft w:val="0"/>
      <w:marRight w:val="0"/>
      <w:marTop w:val="0"/>
      <w:marBottom w:val="0"/>
      <w:divBdr>
        <w:top w:val="none" w:sz="0" w:space="0" w:color="auto"/>
        <w:left w:val="none" w:sz="0" w:space="0" w:color="auto"/>
        <w:bottom w:val="none" w:sz="0" w:space="0" w:color="auto"/>
        <w:right w:val="none" w:sz="0" w:space="0" w:color="auto"/>
      </w:divBdr>
    </w:div>
    <w:div w:id="1444350155">
      <w:bodyDiv w:val="1"/>
      <w:marLeft w:val="0"/>
      <w:marRight w:val="0"/>
      <w:marTop w:val="0"/>
      <w:marBottom w:val="0"/>
      <w:divBdr>
        <w:top w:val="none" w:sz="0" w:space="0" w:color="auto"/>
        <w:left w:val="none" w:sz="0" w:space="0" w:color="auto"/>
        <w:bottom w:val="none" w:sz="0" w:space="0" w:color="auto"/>
        <w:right w:val="none" w:sz="0" w:space="0" w:color="auto"/>
      </w:divBdr>
    </w:div>
    <w:div w:id="1445728066">
      <w:bodyDiv w:val="1"/>
      <w:marLeft w:val="0"/>
      <w:marRight w:val="0"/>
      <w:marTop w:val="0"/>
      <w:marBottom w:val="0"/>
      <w:divBdr>
        <w:top w:val="none" w:sz="0" w:space="0" w:color="auto"/>
        <w:left w:val="none" w:sz="0" w:space="0" w:color="auto"/>
        <w:bottom w:val="none" w:sz="0" w:space="0" w:color="auto"/>
        <w:right w:val="none" w:sz="0" w:space="0" w:color="auto"/>
      </w:divBdr>
    </w:div>
    <w:div w:id="1458330636">
      <w:bodyDiv w:val="1"/>
      <w:marLeft w:val="0"/>
      <w:marRight w:val="0"/>
      <w:marTop w:val="0"/>
      <w:marBottom w:val="0"/>
      <w:divBdr>
        <w:top w:val="none" w:sz="0" w:space="0" w:color="auto"/>
        <w:left w:val="none" w:sz="0" w:space="0" w:color="auto"/>
        <w:bottom w:val="none" w:sz="0" w:space="0" w:color="auto"/>
        <w:right w:val="none" w:sz="0" w:space="0" w:color="auto"/>
      </w:divBdr>
    </w:div>
    <w:div w:id="1465731992">
      <w:bodyDiv w:val="1"/>
      <w:marLeft w:val="0"/>
      <w:marRight w:val="0"/>
      <w:marTop w:val="0"/>
      <w:marBottom w:val="0"/>
      <w:divBdr>
        <w:top w:val="none" w:sz="0" w:space="0" w:color="auto"/>
        <w:left w:val="none" w:sz="0" w:space="0" w:color="auto"/>
        <w:bottom w:val="none" w:sz="0" w:space="0" w:color="auto"/>
        <w:right w:val="none" w:sz="0" w:space="0" w:color="auto"/>
      </w:divBdr>
    </w:div>
    <w:div w:id="1466850498">
      <w:bodyDiv w:val="1"/>
      <w:marLeft w:val="0"/>
      <w:marRight w:val="0"/>
      <w:marTop w:val="0"/>
      <w:marBottom w:val="0"/>
      <w:divBdr>
        <w:top w:val="none" w:sz="0" w:space="0" w:color="auto"/>
        <w:left w:val="none" w:sz="0" w:space="0" w:color="auto"/>
        <w:bottom w:val="none" w:sz="0" w:space="0" w:color="auto"/>
        <w:right w:val="none" w:sz="0" w:space="0" w:color="auto"/>
      </w:divBdr>
    </w:div>
    <w:div w:id="1467504194">
      <w:bodyDiv w:val="1"/>
      <w:marLeft w:val="0"/>
      <w:marRight w:val="0"/>
      <w:marTop w:val="0"/>
      <w:marBottom w:val="0"/>
      <w:divBdr>
        <w:top w:val="none" w:sz="0" w:space="0" w:color="auto"/>
        <w:left w:val="none" w:sz="0" w:space="0" w:color="auto"/>
        <w:bottom w:val="none" w:sz="0" w:space="0" w:color="auto"/>
        <w:right w:val="none" w:sz="0" w:space="0" w:color="auto"/>
      </w:divBdr>
    </w:div>
    <w:div w:id="1470897889">
      <w:bodyDiv w:val="1"/>
      <w:marLeft w:val="0"/>
      <w:marRight w:val="0"/>
      <w:marTop w:val="0"/>
      <w:marBottom w:val="0"/>
      <w:divBdr>
        <w:top w:val="none" w:sz="0" w:space="0" w:color="auto"/>
        <w:left w:val="none" w:sz="0" w:space="0" w:color="auto"/>
        <w:bottom w:val="none" w:sz="0" w:space="0" w:color="auto"/>
        <w:right w:val="none" w:sz="0" w:space="0" w:color="auto"/>
      </w:divBdr>
    </w:div>
    <w:div w:id="1471628246">
      <w:bodyDiv w:val="1"/>
      <w:marLeft w:val="0"/>
      <w:marRight w:val="0"/>
      <w:marTop w:val="0"/>
      <w:marBottom w:val="0"/>
      <w:divBdr>
        <w:top w:val="none" w:sz="0" w:space="0" w:color="auto"/>
        <w:left w:val="none" w:sz="0" w:space="0" w:color="auto"/>
        <w:bottom w:val="none" w:sz="0" w:space="0" w:color="auto"/>
        <w:right w:val="none" w:sz="0" w:space="0" w:color="auto"/>
      </w:divBdr>
    </w:div>
    <w:div w:id="1474251312">
      <w:bodyDiv w:val="1"/>
      <w:marLeft w:val="0"/>
      <w:marRight w:val="0"/>
      <w:marTop w:val="0"/>
      <w:marBottom w:val="0"/>
      <w:divBdr>
        <w:top w:val="none" w:sz="0" w:space="0" w:color="auto"/>
        <w:left w:val="none" w:sz="0" w:space="0" w:color="auto"/>
        <w:bottom w:val="none" w:sz="0" w:space="0" w:color="auto"/>
        <w:right w:val="none" w:sz="0" w:space="0" w:color="auto"/>
      </w:divBdr>
    </w:div>
    <w:div w:id="1485773753">
      <w:bodyDiv w:val="1"/>
      <w:marLeft w:val="0"/>
      <w:marRight w:val="0"/>
      <w:marTop w:val="0"/>
      <w:marBottom w:val="0"/>
      <w:divBdr>
        <w:top w:val="none" w:sz="0" w:space="0" w:color="auto"/>
        <w:left w:val="none" w:sz="0" w:space="0" w:color="auto"/>
        <w:bottom w:val="none" w:sz="0" w:space="0" w:color="auto"/>
        <w:right w:val="none" w:sz="0" w:space="0" w:color="auto"/>
      </w:divBdr>
    </w:div>
    <w:div w:id="1496146904">
      <w:bodyDiv w:val="1"/>
      <w:marLeft w:val="0"/>
      <w:marRight w:val="0"/>
      <w:marTop w:val="0"/>
      <w:marBottom w:val="0"/>
      <w:divBdr>
        <w:top w:val="none" w:sz="0" w:space="0" w:color="auto"/>
        <w:left w:val="none" w:sz="0" w:space="0" w:color="auto"/>
        <w:bottom w:val="none" w:sz="0" w:space="0" w:color="auto"/>
        <w:right w:val="none" w:sz="0" w:space="0" w:color="auto"/>
      </w:divBdr>
    </w:div>
    <w:div w:id="1502576631">
      <w:bodyDiv w:val="1"/>
      <w:marLeft w:val="0"/>
      <w:marRight w:val="0"/>
      <w:marTop w:val="0"/>
      <w:marBottom w:val="0"/>
      <w:divBdr>
        <w:top w:val="none" w:sz="0" w:space="0" w:color="auto"/>
        <w:left w:val="none" w:sz="0" w:space="0" w:color="auto"/>
        <w:bottom w:val="none" w:sz="0" w:space="0" w:color="auto"/>
        <w:right w:val="none" w:sz="0" w:space="0" w:color="auto"/>
      </w:divBdr>
    </w:div>
    <w:div w:id="1508713277">
      <w:bodyDiv w:val="1"/>
      <w:marLeft w:val="0"/>
      <w:marRight w:val="0"/>
      <w:marTop w:val="0"/>
      <w:marBottom w:val="0"/>
      <w:divBdr>
        <w:top w:val="none" w:sz="0" w:space="0" w:color="auto"/>
        <w:left w:val="none" w:sz="0" w:space="0" w:color="auto"/>
        <w:bottom w:val="none" w:sz="0" w:space="0" w:color="auto"/>
        <w:right w:val="none" w:sz="0" w:space="0" w:color="auto"/>
      </w:divBdr>
    </w:div>
    <w:div w:id="1516534235">
      <w:bodyDiv w:val="1"/>
      <w:marLeft w:val="0"/>
      <w:marRight w:val="0"/>
      <w:marTop w:val="0"/>
      <w:marBottom w:val="0"/>
      <w:divBdr>
        <w:top w:val="none" w:sz="0" w:space="0" w:color="auto"/>
        <w:left w:val="none" w:sz="0" w:space="0" w:color="auto"/>
        <w:bottom w:val="none" w:sz="0" w:space="0" w:color="auto"/>
        <w:right w:val="none" w:sz="0" w:space="0" w:color="auto"/>
      </w:divBdr>
    </w:div>
    <w:div w:id="1531648226">
      <w:bodyDiv w:val="1"/>
      <w:marLeft w:val="0"/>
      <w:marRight w:val="0"/>
      <w:marTop w:val="0"/>
      <w:marBottom w:val="0"/>
      <w:divBdr>
        <w:top w:val="none" w:sz="0" w:space="0" w:color="auto"/>
        <w:left w:val="none" w:sz="0" w:space="0" w:color="auto"/>
        <w:bottom w:val="none" w:sz="0" w:space="0" w:color="auto"/>
        <w:right w:val="none" w:sz="0" w:space="0" w:color="auto"/>
      </w:divBdr>
    </w:div>
    <w:div w:id="1534688462">
      <w:bodyDiv w:val="1"/>
      <w:marLeft w:val="0"/>
      <w:marRight w:val="0"/>
      <w:marTop w:val="0"/>
      <w:marBottom w:val="0"/>
      <w:divBdr>
        <w:top w:val="none" w:sz="0" w:space="0" w:color="auto"/>
        <w:left w:val="none" w:sz="0" w:space="0" w:color="auto"/>
        <w:bottom w:val="none" w:sz="0" w:space="0" w:color="auto"/>
        <w:right w:val="none" w:sz="0" w:space="0" w:color="auto"/>
      </w:divBdr>
    </w:div>
    <w:div w:id="1573471346">
      <w:bodyDiv w:val="1"/>
      <w:marLeft w:val="0"/>
      <w:marRight w:val="0"/>
      <w:marTop w:val="0"/>
      <w:marBottom w:val="0"/>
      <w:divBdr>
        <w:top w:val="none" w:sz="0" w:space="0" w:color="auto"/>
        <w:left w:val="none" w:sz="0" w:space="0" w:color="auto"/>
        <w:bottom w:val="none" w:sz="0" w:space="0" w:color="auto"/>
        <w:right w:val="none" w:sz="0" w:space="0" w:color="auto"/>
      </w:divBdr>
    </w:div>
    <w:div w:id="1598292128">
      <w:bodyDiv w:val="1"/>
      <w:marLeft w:val="0"/>
      <w:marRight w:val="0"/>
      <w:marTop w:val="0"/>
      <w:marBottom w:val="0"/>
      <w:divBdr>
        <w:top w:val="none" w:sz="0" w:space="0" w:color="auto"/>
        <w:left w:val="none" w:sz="0" w:space="0" w:color="auto"/>
        <w:bottom w:val="none" w:sz="0" w:space="0" w:color="auto"/>
        <w:right w:val="none" w:sz="0" w:space="0" w:color="auto"/>
      </w:divBdr>
    </w:div>
    <w:div w:id="1600333395">
      <w:bodyDiv w:val="1"/>
      <w:marLeft w:val="0"/>
      <w:marRight w:val="0"/>
      <w:marTop w:val="0"/>
      <w:marBottom w:val="0"/>
      <w:divBdr>
        <w:top w:val="none" w:sz="0" w:space="0" w:color="auto"/>
        <w:left w:val="none" w:sz="0" w:space="0" w:color="auto"/>
        <w:bottom w:val="none" w:sz="0" w:space="0" w:color="auto"/>
        <w:right w:val="none" w:sz="0" w:space="0" w:color="auto"/>
      </w:divBdr>
    </w:div>
    <w:div w:id="1602491587">
      <w:bodyDiv w:val="1"/>
      <w:marLeft w:val="0"/>
      <w:marRight w:val="0"/>
      <w:marTop w:val="0"/>
      <w:marBottom w:val="0"/>
      <w:divBdr>
        <w:top w:val="none" w:sz="0" w:space="0" w:color="auto"/>
        <w:left w:val="none" w:sz="0" w:space="0" w:color="auto"/>
        <w:bottom w:val="none" w:sz="0" w:space="0" w:color="auto"/>
        <w:right w:val="none" w:sz="0" w:space="0" w:color="auto"/>
      </w:divBdr>
    </w:div>
    <w:div w:id="1603802787">
      <w:bodyDiv w:val="1"/>
      <w:marLeft w:val="0"/>
      <w:marRight w:val="0"/>
      <w:marTop w:val="0"/>
      <w:marBottom w:val="0"/>
      <w:divBdr>
        <w:top w:val="none" w:sz="0" w:space="0" w:color="auto"/>
        <w:left w:val="none" w:sz="0" w:space="0" w:color="auto"/>
        <w:bottom w:val="none" w:sz="0" w:space="0" w:color="auto"/>
        <w:right w:val="none" w:sz="0" w:space="0" w:color="auto"/>
      </w:divBdr>
    </w:div>
    <w:div w:id="1616908076">
      <w:bodyDiv w:val="1"/>
      <w:marLeft w:val="0"/>
      <w:marRight w:val="0"/>
      <w:marTop w:val="0"/>
      <w:marBottom w:val="0"/>
      <w:divBdr>
        <w:top w:val="none" w:sz="0" w:space="0" w:color="auto"/>
        <w:left w:val="none" w:sz="0" w:space="0" w:color="auto"/>
        <w:bottom w:val="none" w:sz="0" w:space="0" w:color="auto"/>
        <w:right w:val="none" w:sz="0" w:space="0" w:color="auto"/>
      </w:divBdr>
    </w:div>
    <w:div w:id="1624072708">
      <w:bodyDiv w:val="1"/>
      <w:marLeft w:val="0"/>
      <w:marRight w:val="0"/>
      <w:marTop w:val="0"/>
      <w:marBottom w:val="0"/>
      <w:divBdr>
        <w:top w:val="none" w:sz="0" w:space="0" w:color="auto"/>
        <w:left w:val="none" w:sz="0" w:space="0" w:color="auto"/>
        <w:bottom w:val="none" w:sz="0" w:space="0" w:color="auto"/>
        <w:right w:val="none" w:sz="0" w:space="0" w:color="auto"/>
      </w:divBdr>
    </w:div>
    <w:div w:id="1624800424">
      <w:bodyDiv w:val="1"/>
      <w:marLeft w:val="0"/>
      <w:marRight w:val="0"/>
      <w:marTop w:val="0"/>
      <w:marBottom w:val="0"/>
      <w:divBdr>
        <w:top w:val="none" w:sz="0" w:space="0" w:color="auto"/>
        <w:left w:val="none" w:sz="0" w:space="0" w:color="auto"/>
        <w:bottom w:val="none" w:sz="0" w:space="0" w:color="auto"/>
        <w:right w:val="none" w:sz="0" w:space="0" w:color="auto"/>
      </w:divBdr>
    </w:div>
    <w:div w:id="1627393778">
      <w:bodyDiv w:val="1"/>
      <w:marLeft w:val="0"/>
      <w:marRight w:val="0"/>
      <w:marTop w:val="0"/>
      <w:marBottom w:val="0"/>
      <w:divBdr>
        <w:top w:val="none" w:sz="0" w:space="0" w:color="auto"/>
        <w:left w:val="none" w:sz="0" w:space="0" w:color="auto"/>
        <w:bottom w:val="none" w:sz="0" w:space="0" w:color="auto"/>
        <w:right w:val="none" w:sz="0" w:space="0" w:color="auto"/>
      </w:divBdr>
    </w:div>
    <w:div w:id="1629628271">
      <w:bodyDiv w:val="1"/>
      <w:marLeft w:val="0"/>
      <w:marRight w:val="0"/>
      <w:marTop w:val="0"/>
      <w:marBottom w:val="0"/>
      <w:divBdr>
        <w:top w:val="none" w:sz="0" w:space="0" w:color="auto"/>
        <w:left w:val="none" w:sz="0" w:space="0" w:color="auto"/>
        <w:bottom w:val="none" w:sz="0" w:space="0" w:color="auto"/>
        <w:right w:val="none" w:sz="0" w:space="0" w:color="auto"/>
      </w:divBdr>
    </w:div>
    <w:div w:id="1643804550">
      <w:bodyDiv w:val="1"/>
      <w:marLeft w:val="0"/>
      <w:marRight w:val="0"/>
      <w:marTop w:val="0"/>
      <w:marBottom w:val="0"/>
      <w:divBdr>
        <w:top w:val="none" w:sz="0" w:space="0" w:color="auto"/>
        <w:left w:val="none" w:sz="0" w:space="0" w:color="auto"/>
        <w:bottom w:val="none" w:sz="0" w:space="0" w:color="auto"/>
        <w:right w:val="none" w:sz="0" w:space="0" w:color="auto"/>
      </w:divBdr>
    </w:div>
    <w:div w:id="1662468679">
      <w:bodyDiv w:val="1"/>
      <w:marLeft w:val="0"/>
      <w:marRight w:val="0"/>
      <w:marTop w:val="0"/>
      <w:marBottom w:val="0"/>
      <w:divBdr>
        <w:top w:val="none" w:sz="0" w:space="0" w:color="auto"/>
        <w:left w:val="none" w:sz="0" w:space="0" w:color="auto"/>
        <w:bottom w:val="none" w:sz="0" w:space="0" w:color="auto"/>
        <w:right w:val="none" w:sz="0" w:space="0" w:color="auto"/>
      </w:divBdr>
    </w:div>
    <w:div w:id="1670253520">
      <w:bodyDiv w:val="1"/>
      <w:marLeft w:val="0"/>
      <w:marRight w:val="0"/>
      <w:marTop w:val="0"/>
      <w:marBottom w:val="0"/>
      <w:divBdr>
        <w:top w:val="none" w:sz="0" w:space="0" w:color="auto"/>
        <w:left w:val="none" w:sz="0" w:space="0" w:color="auto"/>
        <w:bottom w:val="none" w:sz="0" w:space="0" w:color="auto"/>
        <w:right w:val="none" w:sz="0" w:space="0" w:color="auto"/>
      </w:divBdr>
    </w:div>
    <w:div w:id="1679964851">
      <w:bodyDiv w:val="1"/>
      <w:marLeft w:val="0"/>
      <w:marRight w:val="0"/>
      <w:marTop w:val="0"/>
      <w:marBottom w:val="0"/>
      <w:divBdr>
        <w:top w:val="none" w:sz="0" w:space="0" w:color="auto"/>
        <w:left w:val="none" w:sz="0" w:space="0" w:color="auto"/>
        <w:bottom w:val="none" w:sz="0" w:space="0" w:color="auto"/>
        <w:right w:val="none" w:sz="0" w:space="0" w:color="auto"/>
      </w:divBdr>
    </w:div>
    <w:div w:id="1694308232">
      <w:bodyDiv w:val="1"/>
      <w:marLeft w:val="0"/>
      <w:marRight w:val="0"/>
      <w:marTop w:val="0"/>
      <w:marBottom w:val="0"/>
      <w:divBdr>
        <w:top w:val="none" w:sz="0" w:space="0" w:color="auto"/>
        <w:left w:val="none" w:sz="0" w:space="0" w:color="auto"/>
        <w:bottom w:val="none" w:sz="0" w:space="0" w:color="auto"/>
        <w:right w:val="none" w:sz="0" w:space="0" w:color="auto"/>
      </w:divBdr>
    </w:div>
    <w:div w:id="1695498807">
      <w:bodyDiv w:val="1"/>
      <w:marLeft w:val="0"/>
      <w:marRight w:val="0"/>
      <w:marTop w:val="0"/>
      <w:marBottom w:val="0"/>
      <w:divBdr>
        <w:top w:val="none" w:sz="0" w:space="0" w:color="auto"/>
        <w:left w:val="none" w:sz="0" w:space="0" w:color="auto"/>
        <w:bottom w:val="none" w:sz="0" w:space="0" w:color="auto"/>
        <w:right w:val="none" w:sz="0" w:space="0" w:color="auto"/>
      </w:divBdr>
    </w:div>
    <w:div w:id="1701280737">
      <w:bodyDiv w:val="1"/>
      <w:marLeft w:val="0"/>
      <w:marRight w:val="0"/>
      <w:marTop w:val="0"/>
      <w:marBottom w:val="0"/>
      <w:divBdr>
        <w:top w:val="none" w:sz="0" w:space="0" w:color="auto"/>
        <w:left w:val="none" w:sz="0" w:space="0" w:color="auto"/>
        <w:bottom w:val="none" w:sz="0" w:space="0" w:color="auto"/>
        <w:right w:val="none" w:sz="0" w:space="0" w:color="auto"/>
      </w:divBdr>
    </w:div>
    <w:div w:id="1705247706">
      <w:bodyDiv w:val="1"/>
      <w:marLeft w:val="0"/>
      <w:marRight w:val="0"/>
      <w:marTop w:val="0"/>
      <w:marBottom w:val="0"/>
      <w:divBdr>
        <w:top w:val="none" w:sz="0" w:space="0" w:color="auto"/>
        <w:left w:val="none" w:sz="0" w:space="0" w:color="auto"/>
        <w:bottom w:val="none" w:sz="0" w:space="0" w:color="auto"/>
        <w:right w:val="none" w:sz="0" w:space="0" w:color="auto"/>
      </w:divBdr>
    </w:div>
    <w:div w:id="1716199179">
      <w:bodyDiv w:val="1"/>
      <w:marLeft w:val="0"/>
      <w:marRight w:val="0"/>
      <w:marTop w:val="0"/>
      <w:marBottom w:val="0"/>
      <w:divBdr>
        <w:top w:val="none" w:sz="0" w:space="0" w:color="auto"/>
        <w:left w:val="none" w:sz="0" w:space="0" w:color="auto"/>
        <w:bottom w:val="none" w:sz="0" w:space="0" w:color="auto"/>
        <w:right w:val="none" w:sz="0" w:space="0" w:color="auto"/>
      </w:divBdr>
    </w:div>
    <w:div w:id="1716391078">
      <w:bodyDiv w:val="1"/>
      <w:marLeft w:val="0"/>
      <w:marRight w:val="0"/>
      <w:marTop w:val="0"/>
      <w:marBottom w:val="0"/>
      <w:divBdr>
        <w:top w:val="none" w:sz="0" w:space="0" w:color="auto"/>
        <w:left w:val="none" w:sz="0" w:space="0" w:color="auto"/>
        <w:bottom w:val="none" w:sz="0" w:space="0" w:color="auto"/>
        <w:right w:val="none" w:sz="0" w:space="0" w:color="auto"/>
      </w:divBdr>
    </w:div>
    <w:div w:id="1717701444">
      <w:bodyDiv w:val="1"/>
      <w:marLeft w:val="0"/>
      <w:marRight w:val="0"/>
      <w:marTop w:val="0"/>
      <w:marBottom w:val="0"/>
      <w:divBdr>
        <w:top w:val="none" w:sz="0" w:space="0" w:color="auto"/>
        <w:left w:val="none" w:sz="0" w:space="0" w:color="auto"/>
        <w:bottom w:val="none" w:sz="0" w:space="0" w:color="auto"/>
        <w:right w:val="none" w:sz="0" w:space="0" w:color="auto"/>
      </w:divBdr>
    </w:div>
    <w:div w:id="1720545731">
      <w:bodyDiv w:val="1"/>
      <w:marLeft w:val="0"/>
      <w:marRight w:val="0"/>
      <w:marTop w:val="0"/>
      <w:marBottom w:val="0"/>
      <w:divBdr>
        <w:top w:val="none" w:sz="0" w:space="0" w:color="auto"/>
        <w:left w:val="none" w:sz="0" w:space="0" w:color="auto"/>
        <w:bottom w:val="none" w:sz="0" w:space="0" w:color="auto"/>
        <w:right w:val="none" w:sz="0" w:space="0" w:color="auto"/>
      </w:divBdr>
    </w:div>
    <w:div w:id="1723596957">
      <w:bodyDiv w:val="1"/>
      <w:marLeft w:val="0"/>
      <w:marRight w:val="0"/>
      <w:marTop w:val="0"/>
      <w:marBottom w:val="0"/>
      <w:divBdr>
        <w:top w:val="none" w:sz="0" w:space="0" w:color="auto"/>
        <w:left w:val="none" w:sz="0" w:space="0" w:color="auto"/>
        <w:bottom w:val="none" w:sz="0" w:space="0" w:color="auto"/>
        <w:right w:val="none" w:sz="0" w:space="0" w:color="auto"/>
      </w:divBdr>
    </w:div>
    <w:div w:id="1724714927">
      <w:bodyDiv w:val="1"/>
      <w:marLeft w:val="0"/>
      <w:marRight w:val="0"/>
      <w:marTop w:val="0"/>
      <w:marBottom w:val="0"/>
      <w:divBdr>
        <w:top w:val="none" w:sz="0" w:space="0" w:color="auto"/>
        <w:left w:val="none" w:sz="0" w:space="0" w:color="auto"/>
        <w:bottom w:val="none" w:sz="0" w:space="0" w:color="auto"/>
        <w:right w:val="none" w:sz="0" w:space="0" w:color="auto"/>
      </w:divBdr>
    </w:div>
    <w:div w:id="1725642735">
      <w:bodyDiv w:val="1"/>
      <w:marLeft w:val="0"/>
      <w:marRight w:val="0"/>
      <w:marTop w:val="0"/>
      <w:marBottom w:val="0"/>
      <w:divBdr>
        <w:top w:val="none" w:sz="0" w:space="0" w:color="auto"/>
        <w:left w:val="none" w:sz="0" w:space="0" w:color="auto"/>
        <w:bottom w:val="none" w:sz="0" w:space="0" w:color="auto"/>
        <w:right w:val="none" w:sz="0" w:space="0" w:color="auto"/>
      </w:divBdr>
    </w:div>
    <w:div w:id="1735810043">
      <w:bodyDiv w:val="1"/>
      <w:marLeft w:val="0"/>
      <w:marRight w:val="0"/>
      <w:marTop w:val="0"/>
      <w:marBottom w:val="0"/>
      <w:divBdr>
        <w:top w:val="none" w:sz="0" w:space="0" w:color="auto"/>
        <w:left w:val="none" w:sz="0" w:space="0" w:color="auto"/>
        <w:bottom w:val="none" w:sz="0" w:space="0" w:color="auto"/>
        <w:right w:val="none" w:sz="0" w:space="0" w:color="auto"/>
      </w:divBdr>
    </w:div>
    <w:div w:id="1748919028">
      <w:bodyDiv w:val="1"/>
      <w:marLeft w:val="0"/>
      <w:marRight w:val="0"/>
      <w:marTop w:val="0"/>
      <w:marBottom w:val="0"/>
      <w:divBdr>
        <w:top w:val="none" w:sz="0" w:space="0" w:color="auto"/>
        <w:left w:val="none" w:sz="0" w:space="0" w:color="auto"/>
        <w:bottom w:val="none" w:sz="0" w:space="0" w:color="auto"/>
        <w:right w:val="none" w:sz="0" w:space="0" w:color="auto"/>
      </w:divBdr>
    </w:div>
    <w:div w:id="1771001469">
      <w:bodyDiv w:val="1"/>
      <w:marLeft w:val="0"/>
      <w:marRight w:val="0"/>
      <w:marTop w:val="0"/>
      <w:marBottom w:val="0"/>
      <w:divBdr>
        <w:top w:val="none" w:sz="0" w:space="0" w:color="auto"/>
        <w:left w:val="none" w:sz="0" w:space="0" w:color="auto"/>
        <w:bottom w:val="none" w:sz="0" w:space="0" w:color="auto"/>
        <w:right w:val="none" w:sz="0" w:space="0" w:color="auto"/>
      </w:divBdr>
    </w:div>
    <w:div w:id="1775861595">
      <w:bodyDiv w:val="1"/>
      <w:marLeft w:val="0"/>
      <w:marRight w:val="0"/>
      <w:marTop w:val="0"/>
      <w:marBottom w:val="0"/>
      <w:divBdr>
        <w:top w:val="none" w:sz="0" w:space="0" w:color="auto"/>
        <w:left w:val="none" w:sz="0" w:space="0" w:color="auto"/>
        <w:bottom w:val="none" w:sz="0" w:space="0" w:color="auto"/>
        <w:right w:val="none" w:sz="0" w:space="0" w:color="auto"/>
      </w:divBdr>
    </w:div>
    <w:div w:id="1785608876">
      <w:bodyDiv w:val="1"/>
      <w:marLeft w:val="0"/>
      <w:marRight w:val="0"/>
      <w:marTop w:val="0"/>
      <w:marBottom w:val="0"/>
      <w:divBdr>
        <w:top w:val="none" w:sz="0" w:space="0" w:color="auto"/>
        <w:left w:val="none" w:sz="0" w:space="0" w:color="auto"/>
        <w:bottom w:val="none" w:sz="0" w:space="0" w:color="auto"/>
        <w:right w:val="none" w:sz="0" w:space="0" w:color="auto"/>
      </w:divBdr>
    </w:div>
    <w:div w:id="1798601180">
      <w:bodyDiv w:val="1"/>
      <w:marLeft w:val="0"/>
      <w:marRight w:val="0"/>
      <w:marTop w:val="0"/>
      <w:marBottom w:val="0"/>
      <w:divBdr>
        <w:top w:val="none" w:sz="0" w:space="0" w:color="auto"/>
        <w:left w:val="none" w:sz="0" w:space="0" w:color="auto"/>
        <w:bottom w:val="none" w:sz="0" w:space="0" w:color="auto"/>
        <w:right w:val="none" w:sz="0" w:space="0" w:color="auto"/>
      </w:divBdr>
    </w:div>
    <w:div w:id="1808930699">
      <w:bodyDiv w:val="1"/>
      <w:marLeft w:val="0"/>
      <w:marRight w:val="0"/>
      <w:marTop w:val="0"/>
      <w:marBottom w:val="0"/>
      <w:divBdr>
        <w:top w:val="none" w:sz="0" w:space="0" w:color="auto"/>
        <w:left w:val="none" w:sz="0" w:space="0" w:color="auto"/>
        <w:bottom w:val="none" w:sz="0" w:space="0" w:color="auto"/>
        <w:right w:val="none" w:sz="0" w:space="0" w:color="auto"/>
      </w:divBdr>
    </w:div>
    <w:div w:id="1810974478">
      <w:bodyDiv w:val="1"/>
      <w:marLeft w:val="0"/>
      <w:marRight w:val="0"/>
      <w:marTop w:val="0"/>
      <w:marBottom w:val="0"/>
      <w:divBdr>
        <w:top w:val="none" w:sz="0" w:space="0" w:color="auto"/>
        <w:left w:val="none" w:sz="0" w:space="0" w:color="auto"/>
        <w:bottom w:val="none" w:sz="0" w:space="0" w:color="auto"/>
        <w:right w:val="none" w:sz="0" w:space="0" w:color="auto"/>
      </w:divBdr>
    </w:div>
    <w:div w:id="1810976346">
      <w:bodyDiv w:val="1"/>
      <w:marLeft w:val="0"/>
      <w:marRight w:val="0"/>
      <w:marTop w:val="0"/>
      <w:marBottom w:val="0"/>
      <w:divBdr>
        <w:top w:val="none" w:sz="0" w:space="0" w:color="auto"/>
        <w:left w:val="none" w:sz="0" w:space="0" w:color="auto"/>
        <w:bottom w:val="none" w:sz="0" w:space="0" w:color="auto"/>
        <w:right w:val="none" w:sz="0" w:space="0" w:color="auto"/>
      </w:divBdr>
    </w:div>
    <w:div w:id="1812600167">
      <w:bodyDiv w:val="1"/>
      <w:marLeft w:val="0"/>
      <w:marRight w:val="0"/>
      <w:marTop w:val="0"/>
      <w:marBottom w:val="0"/>
      <w:divBdr>
        <w:top w:val="none" w:sz="0" w:space="0" w:color="auto"/>
        <w:left w:val="none" w:sz="0" w:space="0" w:color="auto"/>
        <w:bottom w:val="none" w:sz="0" w:space="0" w:color="auto"/>
        <w:right w:val="none" w:sz="0" w:space="0" w:color="auto"/>
      </w:divBdr>
    </w:div>
    <w:div w:id="1813717941">
      <w:bodyDiv w:val="1"/>
      <w:marLeft w:val="0"/>
      <w:marRight w:val="0"/>
      <w:marTop w:val="0"/>
      <w:marBottom w:val="0"/>
      <w:divBdr>
        <w:top w:val="none" w:sz="0" w:space="0" w:color="auto"/>
        <w:left w:val="none" w:sz="0" w:space="0" w:color="auto"/>
        <w:bottom w:val="none" w:sz="0" w:space="0" w:color="auto"/>
        <w:right w:val="none" w:sz="0" w:space="0" w:color="auto"/>
      </w:divBdr>
    </w:div>
    <w:div w:id="1821070355">
      <w:bodyDiv w:val="1"/>
      <w:marLeft w:val="0"/>
      <w:marRight w:val="0"/>
      <w:marTop w:val="0"/>
      <w:marBottom w:val="0"/>
      <w:divBdr>
        <w:top w:val="none" w:sz="0" w:space="0" w:color="auto"/>
        <w:left w:val="none" w:sz="0" w:space="0" w:color="auto"/>
        <w:bottom w:val="none" w:sz="0" w:space="0" w:color="auto"/>
        <w:right w:val="none" w:sz="0" w:space="0" w:color="auto"/>
      </w:divBdr>
    </w:div>
    <w:div w:id="1822497291">
      <w:bodyDiv w:val="1"/>
      <w:marLeft w:val="0"/>
      <w:marRight w:val="0"/>
      <w:marTop w:val="0"/>
      <w:marBottom w:val="0"/>
      <w:divBdr>
        <w:top w:val="none" w:sz="0" w:space="0" w:color="auto"/>
        <w:left w:val="none" w:sz="0" w:space="0" w:color="auto"/>
        <w:bottom w:val="none" w:sz="0" w:space="0" w:color="auto"/>
        <w:right w:val="none" w:sz="0" w:space="0" w:color="auto"/>
      </w:divBdr>
    </w:div>
    <w:div w:id="1826244260">
      <w:bodyDiv w:val="1"/>
      <w:marLeft w:val="0"/>
      <w:marRight w:val="0"/>
      <w:marTop w:val="0"/>
      <w:marBottom w:val="0"/>
      <w:divBdr>
        <w:top w:val="none" w:sz="0" w:space="0" w:color="auto"/>
        <w:left w:val="none" w:sz="0" w:space="0" w:color="auto"/>
        <w:bottom w:val="none" w:sz="0" w:space="0" w:color="auto"/>
        <w:right w:val="none" w:sz="0" w:space="0" w:color="auto"/>
      </w:divBdr>
    </w:div>
    <w:div w:id="1826968982">
      <w:bodyDiv w:val="1"/>
      <w:marLeft w:val="0"/>
      <w:marRight w:val="0"/>
      <w:marTop w:val="0"/>
      <w:marBottom w:val="0"/>
      <w:divBdr>
        <w:top w:val="none" w:sz="0" w:space="0" w:color="auto"/>
        <w:left w:val="none" w:sz="0" w:space="0" w:color="auto"/>
        <w:bottom w:val="none" w:sz="0" w:space="0" w:color="auto"/>
        <w:right w:val="none" w:sz="0" w:space="0" w:color="auto"/>
      </w:divBdr>
    </w:div>
    <w:div w:id="1837501340">
      <w:bodyDiv w:val="1"/>
      <w:marLeft w:val="0"/>
      <w:marRight w:val="0"/>
      <w:marTop w:val="0"/>
      <w:marBottom w:val="0"/>
      <w:divBdr>
        <w:top w:val="none" w:sz="0" w:space="0" w:color="auto"/>
        <w:left w:val="none" w:sz="0" w:space="0" w:color="auto"/>
        <w:bottom w:val="none" w:sz="0" w:space="0" w:color="auto"/>
        <w:right w:val="none" w:sz="0" w:space="0" w:color="auto"/>
      </w:divBdr>
    </w:div>
    <w:div w:id="1837769677">
      <w:bodyDiv w:val="1"/>
      <w:marLeft w:val="0"/>
      <w:marRight w:val="0"/>
      <w:marTop w:val="0"/>
      <w:marBottom w:val="0"/>
      <w:divBdr>
        <w:top w:val="none" w:sz="0" w:space="0" w:color="auto"/>
        <w:left w:val="none" w:sz="0" w:space="0" w:color="auto"/>
        <w:bottom w:val="none" w:sz="0" w:space="0" w:color="auto"/>
        <w:right w:val="none" w:sz="0" w:space="0" w:color="auto"/>
      </w:divBdr>
    </w:div>
    <w:div w:id="1841383344">
      <w:bodyDiv w:val="1"/>
      <w:marLeft w:val="0"/>
      <w:marRight w:val="0"/>
      <w:marTop w:val="0"/>
      <w:marBottom w:val="0"/>
      <w:divBdr>
        <w:top w:val="none" w:sz="0" w:space="0" w:color="auto"/>
        <w:left w:val="none" w:sz="0" w:space="0" w:color="auto"/>
        <w:bottom w:val="none" w:sz="0" w:space="0" w:color="auto"/>
        <w:right w:val="none" w:sz="0" w:space="0" w:color="auto"/>
      </w:divBdr>
    </w:div>
    <w:div w:id="1853760914">
      <w:bodyDiv w:val="1"/>
      <w:marLeft w:val="0"/>
      <w:marRight w:val="0"/>
      <w:marTop w:val="0"/>
      <w:marBottom w:val="0"/>
      <w:divBdr>
        <w:top w:val="none" w:sz="0" w:space="0" w:color="auto"/>
        <w:left w:val="none" w:sz="0" w:space="0" w:color="auto"/>
        <w:bottom w:val="none" w:sz="0" w:space="0" w:color="auto"/>
        <w:right w:val="none" w:sz="0" w:space="0" w:color="auto"/>
      </w:divBdr>
    </w:div>
    <w:div w:id="1857884048">
      <w:bodyDiv w:val="1"/>
      <w:marLeft w:val="0"/>
      <w:marRight w:val="0"/>
      <w:marTop w:val="0"/>
      <w:marBottom w:val="0"/>
      <w:divBdr>
        <w:top w:val="none" w:sz="0" w:space="0" w:color="auto"/>
        <w:left w:val="none" w:sz="0" w:space="0" w:color="auto"/>
        <w:bottom w:val="none" w:sz="0" w:space="0" w:color="auto"/>
        <w:right w:val="none" w:sz="0" w:space="0" w:color="auto"/>
      </w:divBdr>
    </w:div>
    <w:div w:id="1861122568">
      <w:bodyDiv w:val="1"/>
      <w:marLeft w:val="0"/>
      <w:marRight w:val="0"/>
      <w:marTop w:val="0"/>
      <w:marBottom w:val="0"/>
      <w:divBdr>
        <w:top w:val="none" w:sz="0" w:space="0" w:color="auto"/>
        <w:left w:val="none" w:sz="0" w:space="0" w:color="auto"/>
        <w:bottom w:val="none" w:sz="0" w:space="0" w:color="auto"/>
        <w:right w:val="none" w:sz="0" w:space="0" w:color="auto"/>
      </w:divBdr>
    </w:div>
    <w:div w:id="1870875267">
      <w:bodyDiv w:val="1"/>
      <w:marLeft w:val="0"/>
      <w:marRight w:val="0"/>
      <w:marTop w:val="0"/>
      <w:marBottom w:val="0"/>
      <w:divBdr>
        <w:top w:val="none" w:sz="0" w:space="0" w:color="auto"/>
        <w:left w:val="none" w:sz="0" w:space="0" w:color="auto"/>
        <w:bottom w:val="none" w:sz="0" w:space="0" w:color="auto"/>
        <w:right w:val="none" w:sz="0" w:space="0" w:color="auto"/>
      </w:divBdr>
    </w:div>
    <w:div w:id="1896157333">
      <w:bodyDiv w:val="1"/>
      <w:marLeft w:val="0"/>
      <w:marRight w:val="0"/>
      <w:marTop w:val="0"/>
      <w:marBottom w:val="0"/>
      <w:divBdr>
        <w:top w:val="none" w:sz="0" w:space="0" w:color="auto"/>
        <w:left w:val="none" w:sz="0" w:space="0" w:color="auto"/>
        <w:bottom w:val="none" w:sz="0" w:space="0" w:color="auto"/>
        <w:right w:val="none" w:sz="0" w:space="0" w:color="auto"/>
      </w:divBdr>
    </w:div>
    <w:div w:id="1897663600">
      <w:bodyDiv w:val="1"/>
      <w:marLeft w:val="0"/>
      <w:marRight w:val="0"/>
      <w:marTop w:val="0"/>
      <w:marBottom w:val="0"/>
      <w:divBdr>
        <w:top w:val="none" w:sz="0" w:space="0" w:color="auto"/>
        <w:left w:val="none" w:sz="0" w:space="0" w:color="auto"/>
        <w:bottom w:val="none" w:sz="0" w:space="0" w:color="auto"/>
        <w:right w:val="none" w:sz="0" w:space="0" w:color="auto"/>
      </w:divBdr>
    </w:div>
    <w:div w:id="1900051090">
      <w:bodyDiv w:val="1"/>
      <w:marLeft w:val="0"/>
      <w:marRight w:val="0"/>
      <w:marTop w:val="0"/>
      <w:marBottom w:val="0"/>
      <w:divBdr>
        <w:top w:val="none" w:sz="0" w:space="0" w:color="auto"/>
        <w:left w:val="none" w:sz="0" w:space="0" w:color="auto"/>
        <w:bottom w:val="none" w:sz="0" w:space="0" w:color="auto"/>
        <w:right w:val="none" w:sz="0" w:space="0" w:color="auto"/>
      </w:divBdr>
    </w:div>
    <w:div w:id="1903132192">
      <w:bodyDiv w:val="1"/>
      <w:marLeft w:val="0"/>
      <w:marRight w:val="0"/>
      <w:marTop w:val="0"/>
      <w:marBottom w:val="0"/>
      <w:divBdr>
        <w:top w:val="none" w:sz="0" w:space="0" w:color="auto"/>
        <w:left w:val="none" w:sz="0" w:space="0" w:color="auto"/>
        <w:bottom w:val="none" w:sz="0" w:space="0" w:color="auto"/>
        <w:right w:val="none" w:sz="0" w:space="0" w:color="auto"/>
      </w:divBdr>
    </w:div>
    <w:div w:id="1908032086">
      <w:bodyDiv w:val="1"/>
      <w:marLeft w:val="0"/>
      <w:marRight w:val="0"/>
      <w:marTop w:val="0"/>
      <w:marBottom w:val="0"/>
      <w:divBdr>
        <w:top w:val="none" w:sz="0" w:space="0" w:color="auto"/>
        <w:left w:val="none" w:sz="0" w:space="0" w:color="auto"/>
        <w:bottom w:val="none" w:sz="0" w:space="0" w:color="auto"/>
        <w:right w:val="none" w:sz="0" w:space="0" w:color="auto"/>
      </w:divBdr>
    </w:div>
    <w:div w:id="1918441281">
      <w:bodyDiv w:val="1"/>
      <w:marLeft w:val="0"/>
      <w:marRight w:val="0"/>
      <w:marTop w:val="0"/>
      <w:marBottom w:val="0"/>
      <w:divBdr>
        <w:top w:val="none" w:sz="0" w:space="0" w:color="auto"/>
        <w:left w:val="none" w:sz="0" w:space="0" w:color="auto"/>
        <w:bottom w:val="none" w:sz="0" w:space="0" w:color="auto"/>
        <w:right w:val="none" w:sz="0" w:space="0" w:color="auto"/>
      </w:divBdr>
    </w:div>
    <w:div w:id="1924726892">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39946248">
      <w:bodyDiv w:val="1"/>
      <w:marLeft w:val="0"/>
      <w:marRight w:val="0"/>
      <w:marTop w:val="0"/>
      <w:marBottom w:val="0"/>
      <w:divBdr>
        <w:top w:val="none" w:sz="0" w:space="0" w:color="auto"/>
        <w:left w:val="none" w:sz="0" w:space="0" w:color="auto"/>
        <w:bottom w:val="none" w:sz="0" w:space="0" w:color="auto"/>
        <w:right w:val="none" w:sz="0" w:space="0" w:color="auto"/>
      </w:divBdr>
    </w:div>
    <w:div w:id="1941179242">
      <w:bodyDiv w:val="1"/>
      <w:marLeft w:val="0"/>
      <w:marRight w:val="0"/>
      <w:marTop w:val="0"/>
      <w:marBottom w:val="0"/>
      <w:divBdr>
        <w:top w:val="none" w:sz="0" w:space="0" w:color="auto"/>
        <w:left w:val="none" w:sz="0" w:space="0" w:color="auto"/>
        <w:bottom w:val="none" w:sz="0" w:space="0" w:color="auto"/>
        <w:right w:val="none" w:sz="0" w:space="0" w:color="auto"/>
      </w:divBdr>
    </w:div>
    <w:div w:id="1945769859">
      <w:bodyDiv w:val="1"/>
      <w:marLeft w:val="0"/>
      <w:marRight w:val="0"/>
      <w:marTop w:val="0"/>
      <w:marBottom w:val="0"/>
      <w:divBdr>
        <w:top w:val="none" w:sz="0" w:space="0" w:color="auto"/>
        <w:left w:val="none" w:sz="0" w:space="0" w:color="auto"/>
        <w:bottom w:val="none" w:sz="0" w:space="0" w:color="auto"/>
        <w:right w:val="none" w:sz="0" w:space="0" w:color="auto"/>
      </w:divBdr>
    </w:div>
    <w:div w:id="1955360542">
      <w:bodyDiv w:val="1"/>
      <w:marLeft w:val="0"/>
      <w:marRight w:val="0"/>
      <w:marTop w:val="0"/>
      <w:marBottom w:val="0"/>
      <w:divBdr>
        <w:top w:val="none" w:sz="0" w:space="0" w:color="auto"/>
        <w:left w:val="none" w:sz="0" w:space="0" w:color="auto"/>
        <w:bottom w:val="none" w:sz="0" w:space="0" w:color="auto"/>
        <w:right w:val="none" w:sz="0" w:space="0" w:color="auto"/>
      </w:divBdr>
    </w:div>
    <w:div w:id="1971786015">
      <w:bodyDiv w:val="1"/>
      <w:marLeft w:val="0"/>
      <w:marRight w:val="0"/>
      <w:marTop w:val="0"/>
      <w:marBottom w:val="0"/>
      <w:divBdr>
        <w:top w:val="none" w:sz="0" w:space="0" w:color="auto"/>
        <w:left w:val="none" w:sz="0" w:space="0" w:color="auto"/>
        <w:bottom w:val="none" w:sz="0" w:space="0" w:color="auto"/>
        <w:right w:val="none" w:sz="0" w:space="0" w:color="auto"/>
      </w:divBdr>
    </w:div>
    <w:div w:id="1978490161">
      <w:bodyDiv w:val="1"/>
      <w:marLeft w:val="0"/>
      <w:marRight w:val="0"/>
      <w:marTop w:val="0"/>
      <w:marBottom w:val="0"/>
      <w:divBdr>
        <w:top w:val="none" w:sz="0" w:space="0" w:color="auto"/>
        <w:left w:val="none" w:sz="0" w:space="0" w:color="auto"/>
        <w:bottom w:val="none" w:sz="0" w:space="0" w:color="auto"/>
        <w:right w:val="none" w:sz="0" w:space="0" w:color="auto"/>
      </w:divBdr>
    </w:div>
    <w:div w:id="1998873873">
      <w:bodyDiv w:val="1"/>
      <w:marLeft w:val="0"/>
      <w:marRight w:val="0"/>
      <w:marTop w:val="0"/>
      <w:marBottom w:val="0"/>
      <w:divBdr>
        <w:top w:val="none" w:sz="0" w:space="0" w:color="auto"/>
        <w:left w:val="none" w:sz="0" w:space="0" w:color="auto"/>
        <w:bottom w:val="none" w:sz="0" w:space="0" w:color="auto"/>
        <w:right w:val="none" w:sz="0" w:space="0" w:color="auto"/>
      </w:divBdr>
    </w:div>
    <w:div w:id="2000427586">
      <w:bodyDiv w:val="1"/>
      <w:marLeft w:val="0"/>
      <w:marRight w:val="0"/>
      <w:marTop w:val="0"/>
      <w:marBottom w:val="0"/>
      <w:divBdr>
        <w:top w:val="none" w:sz="0" w:space="0" w:color="auto"/>
        <w:left w:val="none" w:sz="0" w:space="0" w:color="auto"/>
        <w:bottom w:val="none" w:sz="0" w:space="0" w:color="auto"/>
        <w:right w:val="none" w:sz="0" w:space="0" w:color="auto"/>
      </w:divBdr>
    </w:div>
    <w:div w:id="2009094326">
      <w:bodyDiv w:val="1"/>
      <w:marLeft w:val="0"/>
      <w:marRight w:val="0"/>
      <w:marTop w:val="0"/>
      <w:marBottom w:val="0"/>
      <w:divBdr>
        <w:top w:val="none" w:sz="0" w:space="0" w:color="auto"/>
        <w:left w:val="none" w:sz="0" w:space="0" w:color="auto"/>
        <w:bottom w:val="none" w:sz="0" w:space="0" w:color="auto"/>
        <w:right w:val="none" w:sz="0" w:space="0" w:color="auto"/>
      </w:divBdr>
    </w:div>
    <w:div w:id="2019694402">
      <w:bodyDiv w:val="1"/>
      <w:marLeft w:val="0"/>
      <w:marRight w:val="0"/>
      <w:marTop w:val="0"/>
      <w:marBottom w:val="0"/>
      <w:divBdr>
        <w:top w:val="none" w:sz="0" w:space="0" w:color="auto"/>
        <w:left w:val="none" w:sz="0" w:space="0" w:color="auto"/>
        <w:bottom w:val="none" w:sz="0" w:space="0" w:color="auto"/>
        <w:right w:val="none" w:sz="0" w:space="0" w:color="auto"/>
      </w:divBdr>
    </w:div>
    <w:div w:id="2020110265">
      <w:bodyDiv w:val="1"/>
      <w:marLeft w:val="0"/>
      <w:marRight w:val="0"/>
      <w:marTop w:val="0"/>
      <w:marBottom w:val="0"/>
      <w:divBdr>
        <w:top w:val="none" w:sz="0" w:space="0" w:color="auto"/>
        <w:left w:val="none" w:sz="0" w:space="0" w:color="auto"/>
        <w:bottom w:val="none" w:sz="0" w:space="0" w:color="auto"/>
        <w:right w:val="none" w:sz="0" w:space="0" w:color="auto"/>
      </w:divBdr>
    </w:div>
    <w:div w:id="2022851100">
      <w:bodyDiv w:val="1"/>
      <w:marLeft w:val="0"/>
      <w:marRight w:val="0"/>
      <w:marTop w:val="0"/>
      <w:marBottom w:val="0"/>
      <w:divBdr>
        <w:top w:val="none" w:sz="0" w:space="0" w:color="auto"/>
        <w:left w:val="none" w:sz="0" w:space="0" w:color="auto"/>
        <w:bottom w:val="none" w:sz="0" w:space="0" w:color="auto"/>
        <w:right w:val="none" w:sz="0" w:space="0" w:color="auto"/>
      </w:divBdr>
    </w:div>
    <w:div w:id="2033257633">
      <w:bodyDiv w:val="1"/>
      <w:marLeft w:val="0"/>
      <w:marRight w:val="0"/>
      <w:marTop w:val="0"/>
      <w:marBottom w:val="0"/>
      <w:divBdr>
        <w:top w:val="none" w:sz="0" w:space="0" w:color="auto"/>
        <w:left w:val="none" w:sz="0" w:space="0" w:color="auto"/>
        <w:bottom w:val="none" w:sz="0" w:space="0" w:color="auto"/>
        <w:right w:val="none" w:sz="0" w:space="0" w:color="auto"/>
      </w:divBdr>
    </w:div>
    <w:div w:id="2037391678">
      <w:bodyDiv w:val="1"/>
      <w:marLeft w:val="0"/>
      <w:marRight w:val="0"/>
      <w:marTop w:val="0"/>
      <w:marBottom w:val="0"/>
      <w:divBdr>
        <w:top w:val="none" w:sz="0" w:space="0" w:color="auto"/>
        <w:left w:val="none" w:sz="0" w:space="0" w:color="auto"/>
        <w:bottom w:val="none" w:sz="0" w:space="0" w:color="auto"/>
        <w:right w:val="none" w:sz="0" w:space="0" w:color="auto"/>
      </w:divBdr>
    </w:div>
    <w:div w:id="2040887133">
      <w:bodyDiv w:val="1"/>
      <w:marLeft w:val="0"/>
      <w:marRight w:val="0"/>
      <w:marTop w:val="0"/>
      <w:marBottom w:val="0"/>
      <w:divBdr>
        <w:top w:val="none" w:sz="0" w:space="0" w:color="auto"/>
        <w:left w:val="none" w:sz="0" w:space="0" w:color="auto"/>
        <w:bottom w:val="none" w:sz="0" w:space="0" w:color="auto"/>
        <w:right w:val="none" w:sz="0" w:space="0" w:color="auto"/>
      </w:divBdr>
    </w:div>
    <w:div w:id="2041661308">
      <w:bodyDiv w:val="1"/>
      <w:marLeft w:val="0"/>
      <w:marRight w:val="0"/>
      <w:marTop w:val="0"/>
      <w:marBottom w:val="0"/>
      <w:divBdr>
        <w:top w:val="none" w:sz="0" w:space="0" w:color="auto"/>
        <w:left w:val="none" w:sz="0" w:space="0" w:color="auto"/>
        <w:bottom w:val="none" w:sz="0" w:space="0" w:color="auto"/>
        <w:right w:val="none" w:sz="0" w:space="0" w:color="auto"/>
      </w:divBdr>
    </w:div>
    <w:div w:id="2045328382">
      <w:bodyDiv w:val="1"/>
      <w:marLeft w:val="0"/>
      <w:marRight w:val="0"/>
      <w:marTop w:val="0"/>
      <w:marBottom w:val="0"/>
      <w:divBdr>
        <w:top w:val="none" w:sz="0" w:space="0" w:color="auto"/>
        <w:left w:val="none" w:sz="0" w:space="0" w:color="auto"/>
        <w:bottom w:val="none" w:sz="0" w:space="0" w:color="auto"/>
        <w:right w:val="none" w:sz="0" w:space="0" w:color="auto"/>
      </w:divBdr>
    </w:div>
    <w:div w:id="2045983422">
      <w:bodyDiv w:val="1"/>
      <w:marLeft w:val="0"/>
      <w:marRight w:val="0"/>
      <w:marTop w:val="0"/>
      <w:marBottom w:val="0"/>
      <w:divBdr>
        <w:top w:val="none" w:sz="0" w:space="0" w:color="auto"/>
        <w:left w:val="none" w:sz="0" w:space="0" w:color="auto"/>
        <w:bottom w:val="none" w:sz="0" w:space="0" w:color="auto"/>
        <w:right w:val="none" w:sz="0" w:space="0" w:color="auto"/>
      </w:divBdr>
    </w:div>
    <w:div w:id="2046325534">
      <w:bodyDiv w:val="1"/>
      <w:marLeft w:val="0"/>
      <w:marRight w:val="0"/>
      <w:marTop w:val="0"/>
      <w:marBottom w:val="0"/>
      <w:divBdr>
        <w:top w:val="none" w:sz="0" w:space="0" w:color="auto"/>
        <w:left w:val="none" w:sz="0" w:space="0" w:color="auto"/>
        <w:bottom w:val="none" w:sz="0" w:space="0" w:color="auto"/>
        <w:right w:val="none" w:sz="0" w:space="0" w:color="auto"/>
      </w:divBdr>
    </w:div>
    <w:div w:id="2071923969">
      <w:bodyDiv w:val="1"/>
      <w:marLeft w:val="0"/>
      <w:marRight w:val="0"/>
      <w:marTop w:val="0"/>
      <w:marBottom w:val="0"/>
      <w:divBdr>
        <w:top w:val="none" w:sz="0" w:space="0" w:color="auto"/>
        <w:left w:val="none" w:sz="0" w:space="0" w:color="auto"/>
        <w:bottom w:val="none" w:sz="0" w:space="0" w:color="auto"/>
        <w:right w:val="none" w:sz="0" w:space="0" w:color="auto"/>
      </w:divBdr>
    </w:div>
    <w:div w:id="2076733132">
      <w:bodyDiv w:val="1"/>
      <w:marLeft w:val="0"/>
      <w:marRight w:val="0"/>
      <w:marTop w:val="0"/>
      <w:marBottom w:val="0"/>
      <w:divBdr>
        <w:top w:val="none" w:sz="0" w:space="0" w:color="auto"/>
        <w:left w:val="none" w:sz="0" w:space="0" w:color="auto"/>
        <w:bottom w:val="none" w:sz="0" w:space="0" w:color="auto"/>
        <w:right w:val="none" w:sz="0" w:space="0" w:color="auto"/>
      </w:divBdr>
    </w:div>
    <w:div w:id="2092697844">
      <w:bodyDiv w:val="1"/>
      <w:marLeft w:val="0"/>
      <w:marRight w:val="0"/>
      <w:marTop w:val="0"/>
      <w:marBottom w:val="0"/>
      <w:divBdr>
        <w:top w:val="none" w:sz="0" w:space="0" w:color="auto"/>
        <w:left w:val="none" w:sz="0" w:space="0" w:color="auto"/>
        <w:bottom w:val="none" w:sz="0" w:space="0" w:color="auto"/>
        <w:right w:val="none" w:sz="0" w:space="0" w:color="auto"/>
      </w:divBdr>
    </w:div>
    <w:div w:id="2092849464">
      <w:bodyDiv w:val="1"/>
      <w:marLeft w:val="0"/>
      <w:marRight w:val="0"/>
      <w:marTop w:val="0"/>
      <w:marBottom w:val="0"/>
      <w:divBdr>
        <w:top w:val="none" w:sz="0" w:space="0" w:color="auto"/>
        <w:left w:val="none" w:sz="0" w:space="0" w:color="auto"/>
        <w:bottom w:val="none" w:sz="0" w:space="0" w:color="auto"/>
        <w:right w:val="none" w:sz="0" w:space="0" w:color="auto"/>
      </w:divBdr>
    </w:div>
    <w:div w:id="2096707759">
      <w:bodyDiv w:val="1"/>
      <w:marLeft w:val="0"/>
      <w:marRight w:val="0"/>
      <w:marTop w:val="0"/>
      <w:marBottom w:val="0"/>
      <w:divBdr>
        <w:top w:val="none" w:sz="0" w:space="0" w:color="auto"/>
        <w:left w:val="none" w:sz="0" w:space="0" w:color="auto"/>
        <w:bottom w:val="none" w:sz="0" w:space="0" w:color="auto"/>
        <w:right w:val="none" w:sz="0" w:space="0" w:color="auto"/>
      </w:divBdr>
    </w:div>
    <w:div w:id="2118866568">
      <w:bodyDiv w:val="1"/>
      <w:marLeft w:val="0"/>
      <w:marRight w:val="0"/>
      <w:marTop w:val="0"/>
      <w:marBottom w:val="0"/>
      <w:divBdr>
        <w:top w:val="none" w:sz="0" w:space="0" w:color="auto"/>
        <w:left w:val="none" w:sz="0" w:space="0" w:color="auto"/>
        <w:bottom w:val="none" w:sz="0" w:space="0" w:color="auto"/>
        <w:right w:val="none" w:sz="0" w:space="0" w:color="auto"/>
      </w:divBdr>
    </w:div>
    <w:div w:id="2134976434">
      <w:bodyDiv w:val="1"/>
      <w:marLeft w:val="0"/>
      <w:marRight w:val="0"/>
      <w:marTop w:val="0"/>
      <w:marBottom w:val="0"/>
      <w:divBdr>
        <w:top w:val="none" w:sz="0" w:space="0" w:color="auto"/>
        <w:left w:val="none" w:sz="0" w:space="0" w:color="auto"/>
        <w:bottom w:val="none" w:sz="0" w:space="0" w:color="auto"/>
        <w:right w:val="none" w:sz="0" w:space="0" w:color="auto"/>
      </w:divBdr>
    </w:div>
    <w:div w:id="2138063454">
      <w:bodyDiv w:val="1"/>
      <w:marLeft w:val="0"/>
      <w:marRight w:val="0"/>
      <w:marTop w:val="0"/>
      <w:marBottom w:val="0"/>
      <w:divBdr>
        <w:top w:val="none" w:sz="0" w:space="0" w:color="auto"/>
        <w:left w:val="none" w:sz="0" w:space="0" w:color="auto"/>
        <w:bottom w:val="none" w:sz="0" w:space="0" w:color="auto"/>
        <w:right w:val="none" w:sz="0" w:space="0" w:color="auto"/>
      </w:divBdr>
    </w:div>
    <w:div w:id="214626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2.xml"/><Relationship Id="rId21" Type="http://schemas.openxmlformats.org/officeDocument/2006/relationships/image" Target="media/image9.png"/><Relationship Id="rId34" Type="http://schemas.openxmlformats.org/officeDocument/2006/relationships/chart" Target="charts/chart1.xml"/><Relationship Id="rId42" Type="http://schemas.openxmlformats.org/officeDocument/2006/relationships/footer" Target="footer4.xml"/><Relationship Id="rId47" Type="http://schemas.openxmlformats.org/officeDocument/2006/relationships/footer" Target="footer5.xml"/><Relationship Id="rId50" Type="http://schemas.openxmlformats.org/officeDocument/2006/relationships/footer" Target="footer7.xml"/><Relationship Id="rId55"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eader" Target="header3.xm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eader" Target="header4.xml"/><Relationship Id="rId54"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eader" Target="header2.xml"/><Relationship Id="rId40" Type="http://schemas.openxmlformats.org/officeDocument/2006/relationships/footer" Target="footer3.xml"/><Relationship Id="rId45" Type="http://schemas.openxmlformats.org/officeDocument/2006/relationships/header" Target="header5.xml"/><Relationship Id="rId53" Type="http://schemas.openxmlformats.org/officeDocument/2006/relationships/footer" Target="footer8.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header" Target="header7.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24.png"/><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chart" Target="charts/chart2.xml"/><Relationship Id="rId43" Type="http://schemas.openxmlformats.org/officeDocument/2006/relationships/image" Target="media/image23.png"/><Relationship Id="rId48" Type="http://schemas.openxmlformats.org/officeDocument/2006/relationships/footer" Target="footer6.xml"/><Relationship Id="rId56"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1910566\AppData\Local\Temp\Pole%20location%20waveform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1910566\AppData\Local\Temp\Pole%20location%20waveform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en-US"/>
              <a:t>RESULT for -</a:t>
            </a:r>
            <a:r>
              <a:rPr lang="en-US" baseline="0"/>
              <a:t>0.333 pole</a:t>
            </a:r>
            <a:endParaRPr lang="en-US"/>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n-US"/>
        </a:p>
      </c:txPr>
    </c:title>
    <c:autoTitleDeleted val="0"/>
    <c:plotArea>
      <c:layout/>
      <c:scatterChart>
        <c:scatterStyle val="smoothMarker"/>
        <c:varyColors val="0"/>
        <c:ser>
          <c:idx val="0"/>
          <c:order val="0"/>
          <c:tx>
            <c:strRef>
              <c:f>'[Pole location waveforms.xlsx]Sheet1'!$D$7</c:f>
              <c:strCache>
                <c:ptCount val="1"/>
                <c:pt idx="0">
                  <c:v>RESULT</c:v>
                </c:pt>
              </c:strCache>
            </c:strRef>
          </c:tx>
          <c:spPr>
            <a:ln w="28575" cap="rnd" cmpd="sng" algn="ctr">
              <a:solidFill>
                <a:schemeClr val="accent6">
                  <a:shade val="95000"/>
                  <a:satMod val="105000"/>
                </a:schemeClr>
              </a:solidFill>
              <a:prstDash val="solid"/>
              <a:round/>
            </a:ln>
            <a:effectLst/>
          </c:spPr>
          <c:marker>
            <c:symbol val="none"/>
          </c:marker>
          <c:xVal>
            <c:numRef>
              <c:f>'[Pole location waveforms.xlsx]Sheet1'!$A$8:$A$158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'[Pole location waveforms.xlsx]Sheet1'!$D$8:$D$158</c:f>
              <c:numCache>
                <c:formatCode>General</c:formatCode>
                <c:ptCount val="151"/>
                <c:pt idx="0">
                  <c:v>1</c:v>
                </c:pt>
                <c:pt idx="1">
                  <c:v>0.96724834155603689</c:v>
                </c:pt>
                <c:pt idx="2">
                  <c:v>0.93556935424290377</c:v>
                </c:pt>
                <c:pt idx="3">
                  <c:v>0.90492790630210107</c:v>
                </c:pt>
                <c:pt idx="4">
                  <c:v>0.87529001659848393</c:v>
                </c:pt>
                <c:pt idx="5">
                  <c:v>0.84662281693543961</c:v>
                </c:pt>
                <c:pt idx="6">
                  <c:v>0.81889451560430426</c:v>
                </c:pt>
                <c:pt idx="7">
                  <c:v>0.79207436212759741</c:v>
                </c:pt>
                <c:pt idx="8">
                  <c:v>0.76613261315697434</c:v>
                </c:pt>
                <c:pt idx="9">
                  <c:v>0.74104049948807627</c:v>
                </c:pt>
                <c:pt idx="10">
                  <c:v>0.71677019415569898</c:v>
                </c:pt>
                <c:pt idx="11">
                  <c:v>0.69329478157389834</c:v>
                </c:pt>
                <c:pt idx="12">
                  <c:v>0.67058822768680804</c:v>
                </c:pt>
                <c:pt idx="13">
                  <c:v>0.64862535109706709</c:v>
                </c:pt>
                <c:pt idx="14">
                  <c:v>0.62738179513984038</c:v>
                </c:pt>
                <c:pt idx="15">
                  <c:v>0.60683400087145978</c:v>
                </c:pt>
                <c:pt idx="16">
                  <c:v>0.58695918094273414</c:v>
                </c:pt>
                <c:pt idx="17">
                  <c:v>0.56773529432794934</c:v>
                </c:pt>
                <c:pt idx="18">
                  <c:v>0.54914102188153746</c:v>
                </c:pt>
                <c:pt idx="19">
                  <c:v>0.53115574269530452</c:v>
                </c:pt>
                <c:pt idx="20">
                  <c:v>0.5137595112299983</c:v>
                </c:pt>
                <c:pt idx="21">
                  <c:v>0.49693303519585602</c:v>
                </c:pt>
                <c:pt idx="22">
                  <c:v>0.48065765415759937</c:v>
                </c:pt>
                <c:pt idx="23">
                  <c:v>0.46491531884015319</c:v>
                </c:pt>
                <c:pt idx="24">
                  <c:v>0.44968857111213428</c:v>
                </c:pt>
                <c:pt idx="25">
                  <c:v>0.43496052462491586</c:v>
                </c:pt>
                <c:pt idx="26">
                  <c:v>0.42071484608579357</c:v>
                </c:pt>
                <c:pt idx="27">
                  <c:v>0.40693573714448711</c:v>
                </c:pt>
                <c:pt idx="28">
                  <c:v>0.3936079168728886</c:v>
                </c:pt>
                <c:pt idx="29">
                  <c:v>0.3807166048186279</c:v>
                </c:pt>
                <c:pt idx="30">
                  <c:v>0.3682475046136629</c:v>
                </c:pt>
                <c:pt idx="31">
                  <c:v>0.35618678811971449</c:v>
                </c:pt>
                <c:pt idx="32">
                  <c:v>0.34452108009296534</c:v>
                </c:pt>
                <c:pt idx="33">
                  <c:v>0.33323744335101529</c:v>
                </c:pt>
                <c:pt idx="34">
                  <c:v>0.3223233644256433</c:v>
                </c:pt>
                <c:pt idx="35">
                  <c:v>0.31176673968546559</c:v>
                </c:pt>
                <c:pt idx="36">
                  <c:v>0.30155586191309924</c:v>
                </c:pt>
                <c:pt idx="37">
                  <c:v>0.29167940732194647</c:v>
                </c:pt>
                <c:pt idx="38">
                  <c:v>0.28212642299820051</c:v>
                </c:pt>
                <c:pt idx="39">
                  <c:v>0.27288631475414643</c:v>
                </c:pt>
                <c:pt idx="40">
                  <c:v>0.26394883537928682</c:v>
                </c:pt>
                <c:pt idx="41">
                  <c:v>0.25530407327626259</c:v>
                </c:pt>
                <c:pt idx="42">
                  <c:v>0.24694244146896588</c:v>
                </c:pt>
                <c:pt idx="43">
                  <c:v>0.23885466697065597</c:v>
                </c:pt>
                <c:pt idx="44">
                  <c:v>0.23103178050028642</c:v>
                </c:pt>
                <c:pt idx="45">
                  <c:v>0.22346510653564039</c:v>
                </c:pt>
                <c:pt idx="46">
                  <c:v>0.2161462536922413</c:v>
                </c:pt>
                <c:pt idx="47">
                  <c:v>0.20906710541737078</c:v>
                </c:pt>
                <c:pt idx="48">
                  <c:v>0.20221981098887307</c:v>
                </c:pt>
                <c:pt idx="49">
                  <c:v>0.1955967768087627</c:v>
                </c:pt>
                <c:pt idx="50">
                  <c:v>0.18919065798198204</c:v>
                </c:pt>
                <c:pt idx="51">
                  <c:v>0.18299435017096752</c:v>
                </c:pt>
                <c:pt idx="52">
                  <c:v>0.17700098171699297</c:v>
                </c:pt>
                <c:pt idx="53">
                  <c:v>0.17120390601955185</c:v>
                </c:pt>
                <c:pt idx="54">
                  <c:v>0.16559669416532713</c:v>
                </c:pt>
                <c:pt idx="55">
                  <c:v>0.16017312779857493</c:v>
                </c:pt>
                <c:pt idx="56">
                  <c:v>0.15492719222501478</c:v>
                </c:pt>
                <c:pt idx="57">
                  <c:v>0.14985306974157883</c:v>
                </c:pt>
                <c:pt idx="58">
                  <c:v>0.14494513318462329</c:v>
                </c:pt>
                <c:pt idx="59">
                  <c:v>0.14019793968944572</c:v>
                </c:pt>
                <c:pt idx="60">
                  <c:v>0.13560622465418967</c:v>
                </c:pt>
                <c:pt idx="61">
                  <c:v>0.13116489590144037</c:v>
                </c:pt>
                <c:pt idx="62">
                  <c:v>0.12686902803103839</c:v>
                </c:pt>
                <c:pt idx="63">
                  <c:v>0.12271385695784823</c:v>
                </c:pt>
                <c:pt idx="64">
                  <c:v>0.11869477462842343</c:v>
                </c:pt>
                <c:pt idx="65">
                  <c:v>0.11480732391071011</c:v>
                </c:pt>
                <c:pt idx="66">
                  <c:v>0.11104719365112113</c:v>
                </c:pt>
                <c:pt idx="67">
                  <c:v>0.10741021389349897</c:v>
                </c:pt>
                <c:pt idx="68">
                  <c:v>0.10389235125466606</c:v>
                </c:pt>
                <c:pt idx="69">
                  <c:v>0.10048970445143299</c:v>
                </c:pt>
                <c:pt idx="70">
                  <c:v>9.7198499974104874E-2</c:v>
                </c:pt>
                <c:pt idx="71">
                  <c:v>9.401508790168743E-2</c:v>
                </c:pt>
                <c:pt idx="72">
                  <c:v>9.0935937854152188E-2</c:v>
                </c:pt>
                <c:pt idx="73">
                  <c:v>8.7957635077271529E-2</c:v>
                </c:pt>
                <c:pt idx="74">
                  <c:v>8.5076876655681977E-2</c:v>
                </c:pt>
                <c:pt idx="75">
                  <c:v>8.2290467849975929E-2</c:v>
                </c:pt>
                <c:pt idx="76">
                  <c:v>7.9595318553759578E-2</c:v>
                </c:pt>
                <c:pt idx="77">
                  <c:v>7.6988439866748387E-2</c:v>
                </c:pt>
                <c:pt idx="78">
                  <c:v>7.4466940780099078E-2</c:v>
                </c:pt>
                <c:pt idx="79">
                  <c:v>7.2028024970302404E-2</c:v>
                </c:pt>
                <c:pt idx="80">
                  <c:v>6.9668987698081844E-2</c:v>
                </c:pt>
                <c:pt idx="81">
                  <c:v>6.7387212808857622E-2</c:v>
                </c:pt>
                <c:pt idx="82">
                  <c:v>6.5180169831451251E-2</c:v>
                </c:pt>
                <c:pt idx="83">
                  <c:v>6.3045411171812019E-2</c:v>
                </c:pt>
                <c:pt idx="84">
                  <c:v>6.0980569398653636E-2</c:v>
                </c:pt>
                <c:pt idx="85">
                  <c:v>5.8983354617990535E-2</c:v>
                </c:pt>
                <c:pt idx="86">
                  <c:v>5.7051551933662972E-2</c:v>
                </c:pt>
                <c:pt idx="87">
                  <c:v>5.5183018991033617E-2</c:v>
                </c:pt>
                <c:pt idx="88">
                  <c:v>5.3375683601132519E-2</c:v>
                </c:pt>
                <c:pt idx="89">
                  <c:v>5.16275414426152E-2</c:v>
                </c:pt>
                <c:pt idx="90">
                  <c:v>4.9936653838985115E-2</c:v>
                </c:pt>
                <c:pt idx="91">
                  <c:v>4.8301145608616272E-2</c:v>
                </c:pt>
                <c:pt idx="92">
                  <c:v>4.6719202985190736E-2</c:v>
                </c:pt>
                <c:pt idx="93">
                  <c:v>4.5189071606245579E-2</c:v>
                </c:pt>
                <c:pt idx="94">
                  <c:v>4.3709054567598028E-2</c:v>
                </c:pt>
                <c:pt idx="95">
                  <c:v>4.2277510541491529E-2</c:v>
                </c:pt>
                <c:pt idx="96">
                  <c:v>4.0892851956375542E-2</c:v>
                </c:pt>
                <c:pt idx="97">
                  <c:v>3.9553543236300795E-2</c:v>
                </c:pt>
                <c:pt idx="98">
                  <c:v>3.8258099097976922E-2</c:v>
                </c:pt>
                <c:pt idx="99">
                  <c:v>3.7005082903604686E-2</c:v>
                </c:pt>
                <c:pt idx="100">
                  <c:v>3.5793105067655297E-2</c:v>
                </c:pt>
                <c:pt idx="101">
                  <c:v>3.4620821515830562E-2</c:v>
                </c:pt>
                <c:pt idx="102">
                  <c:v>3.3486932194494681E-2</c:v>
                </c:pt>
                <c:pt idx="103">
                  <c:v>3.2390179628924425E-2</c:v>
                </c:pt>
                <c:pt idx="104">
                  <c:v>3.1329347528779278E-2</c:v>
                </c:pt>
                <c:pt idx="105">
                  <c:v>3.0303259439244487E-2</c:v>
                </c:pt>
                <c:pt idx="106">
                  <c:v>2.9310777436351545E-2</c:v>
                </c:pt>
                <c:pt idx="107">
                  <c:v>2.8350800865029148E-2</c:v>
                </c:pt>
                <c:pt idx="108">
                  <c:v>2.7422265118484886E-2</c:v>
                </c:pt>
                <c:pt idx="109">
                  <c:v>2.6524140457564474E-2</c:v>
                </c:pt>
                <c:pt idx="110">
                  <c:v>2.5655430868778615E-2</c:v>
                </c:pt>
                <c:pt idx="111">
                  <c:v>2.4815172959731679E-2</c:v>
                </c:pt>
                <c:pt idx="112">
                  <c:v>2.4002434890726676E-2</c:v>
                </c:pt>
                <c:pt idx="113">
                  <c:v>2.321631534136212E-2</c:v>
                </c:pt>
                <c:pt idx="114">
                  <c:v>2.2455942510974495E-2</c:v>
                </c:pt>
                <c:pt idx="115">
                  <c:v>2.1720473151817785E-2</c:v>
                </c:pt>
                <c:pt idx="116">
                  <c:v>2.1009091633908183E-2</c:v>
                </c:pt>
                <c:pt idx="117">
                  <c:v>2.0321009040496496E-2</c:v>
                </c:pt>
                <c:pt idx="118">
                  <c:v>1.9655462293165459E-2</c:v>
                </c:pt>
                <c:pt idx="119">
                  <c:v>1.9011713305581514E-2</c:v>
                </c:pt>
                <c:pt idx="120">
                  <c:v>1.8389048164962556E-2</c:v>
                </c:pt>
                <c:pt idx="121">
                  <c:v>1.7786776340354124E-2</c:v>
                </c:pt>
                <c:pt idx="122">
                  <c:v>1.7204229916835685E-2</c:v>
                </c:pt>
                <c:pt idx="123">
                  <c:v>1.6640762854808061E-2</c:v>
                </c:pt>
                <c:pt idx="124">
                  <c:v>1.6095750273540405E-2</c:v>
                </c:pt>
                <c:pt idx="125">
                  <c:v>1.5568587758182076E-2</c:v>
                </c:pt>
                <c:pt idx="126">
                  <c:v>1.5058690689471237E-2</c:v>
                </c:pt>
                <c:pt idx="127">
                  <c:v>1.4565493595396391E-2</c:v>
                </c:pt>
                <c:pt idx="128">
                  <c:v>1.4088449524092229E-2</c:v>
                </c:pt>
                <c:pt idx="129">
                  <c:v>1.362702943727415E-2</c:v>
                </c:pt>
                <c:pt idx="130">
                  <c:v>1.318072162353871E-2</c:v>
                </c:pt>
                <c:pt idx="131">
                  <c:v>1.2749031130879614E-2</c:v>
                </c:pt>
                <c:pt idx="132">
                  <c:v>1.2331479217789596E-2</c:v>
                </c:pt>
                <c:pt idx="133">
                  <c:v>1.1927602822339716E-2</c:v>
                </c:pt>
                <c:pt idx="134">
                  <c:v>1.1536954048647199E-2</c:v>
                </c:pt>
                <c:pt idx="135">
                  <c:v>1.1159099670162213E-2</c:v>
                </c:pt>
                <c:pt idx="136">
                  <c:v>1.0793620649222912E-2</c:v>
                </c:pt>
                <c:pt idx="137">
                  <c:v>1.044011167234586E-2</c:v>
                </c:pt>
                <c:pt idx="138">
                  <c:v>1.0098180700736349E-2</c:v>
                </c:pt>
                <c:pt idx="139">
                  <c:v>9.767448535520416E-3</c:v>
                </c:pt>
                <c:pt idx="140">
                  <c:v>9.4475483972160657E-3</c:v>
                </c:pt>
                <c:pt idx="141">
                  <c:v>9.1381255189776304E-3</c:v>
                </c:pt>
                <c:pt idx="142">
                  <c:v>8.8388367531620146E-3</c:v>
                </c:pt>
                <c:pt idx="143">
                  <c:v>8.5493501907804997E-3</c:v>
                </c:pt>
                <c:pt idx="144">
                  <c:v>8.2693447934142281E-3</c:v>
                </c:pt>
                <c:pt idx="145">
                  <c:v>7.9985100371849638E-3</c:v>
                </c:pt>
                <c:pt idx="146">
                  <c:v>7.7365455683864664E-3</c:v>
                </c:pt>
                <c:pt idx="147">
                  <c:v>7.4831608703945186E-3</c:v>
                </c:pt>
                <c:pt idx="148">
                  <c:v>7.238074941486124E-3</c:v>
                </c:pt>
                <c:pt idx="149">
                  <c:v>7.0010159832107647E-3</c:v>
                </c:pt>
                <c:pt idx="150">
                  <c:v>6.7717210989679212E-3</c:v>
                </c:pt>
              </c:numCache>
            </c:numRef>
          </c:yVal>
          <c:smooth val="1"/>
          <c:extLst>
            <c:ext xmlns:c16="http://schemas.microsoft.com/office/drawing/2014/chart" uri="{C3380CC4-5D6E-409C-BE32-E72D297353CC}">
              <c16:uniqueId val="{00000000-D153-41B2-98D0-865207F046C8}"/>
            </c:ext>
          </c:extLst>
        </c:ser>
        <c:dLbls>
          <c:showLegendKey val="0"/>
          <c:showVal val="0"/>
          <c:showCatName val="0"/>
          <c:showSerName val="0"/>
          <c:showPercent val="0"/>
          <c:showBubbleSize val="0"/>
        </c:dLbls>
        <c:axId val="93941120"/>
        <c:axId val="93940544"/>
      </c:scatterChart>
      <c:valAx>
        <c:axId val="9394112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93940544"/>
        <c:crosses val="autoZero"/>
        <c:crossBetween val="midCat"/>
      </c:valAx>
      <c:valAx>
        <c:axId val="93940544"/>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GB"/>
                  <a:t>Amplitude</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93941120"/>
        <c:crosses val="autoZero"/>
        <c:crossBetween val="midCat"/>
      </c:valAx>
      <c:spPr>
        <a:solidFill>
          <a:schemeClr val="bg1"/>
        </a:solidFill>
        <a:ln>
          <a:noFill/>
        </a:ln>
        <a:effectLst/>
      </c:spPr>
    </c:plotArea>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en-US"/>
              <a:t>RESULT for -</a:t>
            </a:r>
            <a:r>
              <a:rPr lang="en-US" baseline="0"/>
              <a:t>1 pole</a:t>
            </a:r>
            <a:endParaRPr lang="en-US"/>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n-US"/>
        </a:p>
      </c:txPr>
    </c:title>
    <c:autoTitleDeleted val="0"/>
    <c:plotArea>
      <c:layout/>
      <c:scatterChart>
        <c:scatterStyle val="smoothMarker"/>
        <c:varyColors val="0"/>
        <c:ser>
          <c:idx val="0"/>
          <c:order val="0"/>
          <c:tx>
            <c:strRef>
              <c:f>'[Pole location waveforms.xlsx]Sheet1'!$D$7</c:f>
              <c:strCache>
                <c:ptCount val="1"/>
                <c:pt idx="0">
                  <c:v>RESULT</c:v>
                </c:pt>
              </c:strCache>
            </c:strRef>
          </c:tx>
          <c:spPr>
            <a:ln w="28575" cap="rnd" cmpd="sng" algn="ctr">
              <a:solidFill>
                <a:schemeClr val="accent6">
                  <a:shade val="95000"/>
                  <a:satMod val="105000"/>
                </a:schemeClr>
              </a:solidFill>
              <a:prstDash val="solid"/>
              <a:round/>
            </a:ln>
            <a:effectLst/>
          </c:spPr>
          <c:marker>
            <c:symbol val="none"/>
          </c:marker>
          <c:xVal>
            <c:numRef>
              <c:f>'[Pole location waveforms.xlsx]Sheet1'!$A$8:$A$158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'[Pole location waveforms.xlsx]Sheet1'!$D$8:$D$158</c:f>
              <c:numCache>
                <c:formatCode>General</c:formatCode>
                <c:ptCount val="151"/>
                <c:pt idx="0">
                  <c:v>1</c:v>
                </c:pt>
                <c:pt idx="1">
                  <c:v>0.90483741803595952</c:v>
                </c:pt>
                <c:pt idx="2">
                  <c:v>0.81873075307798182</c:v>
                </c:pt>
                <c:pt idx="3">
                  <c:v>0.74081822068171788</c:v>
                </c:pt>
                <c:pt idx="4">
                  <c:v>0.67032004603563933</c:v>
                </c:pt>
                <c:pt idx="5">
                  <c:v>0.60653065971263342</c:v>
                </c:pt>
                <c:pt idx="6">
                  <c:v>0.54881163609402639</c:v>
                </c:pt>
                <c:pt idx="7">
                  <c:v>0.49658530379140953</c:v>
                </c:pt>
                <c:pt idx="8">
                  <c:v>0.44932896411722156</c:v>
                </c:pt>
                <c:pt idx="9">
                  <c:v>0.40656965974059911</c:v>
                </c:pt>
                <c:pt idx="10">
                  <c:v>0.36787944117144233</c:v>
                </c:pt>
                <c:pt idx="11">
                  <c:v>0.33287108369807955</c:v>
                </c:pt>
                <c:pt idx="12">
                  <c:v>0.30119421191220214</c:v>
                </c:pt>
                <c:pt idx="13">
                  <c:v>0.27253179303401259</c:v>
                </c:pt>
                <c:pt idx="14">
                  <c:v>0.24659696394160649</c:v>
                </c:pt>
                <c:pt idx="15">
                  <c:v>0.22313016014842982</c:v>
                </c:pt>
                <c:pt idx="16">
                  <c:v>0.20189651799465538</c:v>
                </c:pt>
                <c:pt idx="17">
                  <c:v>0.18268352405273466</c:v>
                </c:pt>
                <c:pt idx="18">
                  <c:v>0.16529888822158653</c:v>
                </c:pt>
                <c:pt idx="19">
                  <c:v>0.14956861922263506</c:v>
                </c:pt>
                <c:pt idx="20">
                  <c:v>0.1353352832366127</c:v>
                </c:pt>
                <c:pt idx="21">
                  <c:v>0.12245642825298191</c:v>
                </c:pt>
                <c:pt idx="22">
                  <c:v>0.11080315836233387</c:v>
                </c:pt>
                <c:pt idx="23">
                  <c:v>0.10025884372280375</c:v>
                </c:pt>
                <c:pt idx="24">
                  <c:v>9.0717953289412512E-2</c:v>
                </c:pt>
                <c:pt idx="25">
                  <c:v>8.20849986238988E-2</c:v>
                </c:pt>
                <c:pt idx="26">
                  <c:v>7.4273578214333877E-2</c:v>
                </c:pt>
                <c:pt idx="27">
                  <c:v>6.7205512739749756E-2</c:v>
                </c:pt>
                <c:pt idx="28">
                  <c:v>6.0810062625217973E-2</c:v>
                </c:pt>
                <c:pt idx="29">
                  <c:v>5.5023220056407231E-2</c:v>
                </c:pt>
                <c:pt idx="30">
                  <c:v>4.9787068367863944E-2</c:v>
                </c:pt>
                <c:pt idx="31">
                  <c:v>4.5049202393557801E-2</c:v>
                </c:pt>
                <c:pt idx="32">
                  <c:v>4.0762203978366211E-2</c:v>
                </c:pt>
                <c:pt idx="33">
                  <c:v>3.6883167401240015E-2</c:v>
                </c:pt>
                <c:pt idx="34">
                  <c:v>3.337326996032608E-2</c:v>
                </c:pt>
                <c:pt idx="35">
                  <c:v>3.0197383422318501E-2</c:v>
                </c:pt>
                <c:pt idx="36">
                  <c:v>2.7323722447292559E-2</c:v>
                </c:pt>
                <c:pt idx="37">
                  <c:v>2.4723526470339388E-2</c:v>
                </c:pt>
                <c:pt idx="38">
                  <c:v>2.2370771856165601E-2</c:v>
                </c:pt>
                <c:pt idx="39">
                  <c:v>2.0241911445804391E-2</c:v>
                </c:pt>
                <c:pt idx="40">
                  <c:v>1.8315638888734179E-2</c:v>
                </c:pt>
                <c:pt idx="41">
                  <c:v>1.6572675401761255E-2</c:v>
                </c:pt>
                <c:pt idx="42">
                  <c:v>1.4995576820477703E-2</c:v>
                </c:pt>
                <c:pt idx="43">
                  <c:v>1.3568559012200934E-2</c:v>
                </c:pt>
                <c:pt idx="44">
                  <c:v>1.2277339903068436E-2</c:v>
                </c:pt>
                <c:pt idx="45">
                  <c:v>1.1108996538242306E-2</c:v>
                </c:pt>
                <c:pt idx="46">
                  <c:v>1.0051835744633586E-2</c:v>
                </c:pt>
                <c:pt idx="47">
                  <c:v>9.0952771016958155E-3</c:v>
                </c:pt>
                <c:pt idx="48">
                  <c:v>8.2297470490200302E-3</c:v>
                </c:pt>
                <c:pt idx="49">
                  <c:v>7.4465830709243381E-3</c:v>
                </c:pt>
                <c:pt idx="50">
                  <c:v>6.737946999085467E-3</c:v>
                </c:pt>
                <c:pt idx="51">
                  <c:v>6.0967465655156379E-3</c:v>
                </c:pt>
                <c:pt idx="52">
                  <c:v>5.5165644207607716E-3</c:v>
                </c:pt>
                <c:pt idx="53">
                  <c:v>4.991593906910217E-3</c:v>
                </c:pt>
                <c:pt idx="54">
                  <c:v>4.5165809426126659E-3</c:v>
                </c:pt>
                <c:pt idx="55">
                  <c:v>4.0867714384640666E-3</c:v>
                </c:pt>
                <c:pt idx="56">
                  <c:v>3.697863716482932E-3</c:v>
                </c:pt>
                <c:pt idx="57">
                  <c:v>3.345965457471272E-3</c:v>
                </c:pt>
                <c:pt idx="58">
                  <c:v>3.0275547453758153E-3</c:v>
                </c:pt>
                <c:pt idx="59">
                  <c:v>2.7394448187683684E-3</c:v>
                </c:pt>
                <c:pt idx="60">
                  <c:v>2.4787521766663585E-3</c:v>
                </c:pt>
                <c:pt idx="61">
                  <c:v>2.2428677194858034E-3</c:v>
                </c:pt>
                <c:pt idx="62">
                  <c:v>2.029430636295734E-3</c:v>
                </c:pt>
                <c:pt idx="63">
                  <c:v>1.8363047770289071E-3</c:v>
                </c:pt>
                <c:pt idx="64">
                  <c:v>1.6615572731739339E-3</c:v>
                </c:pt>
                <c:pt idx="65">
                  <c:v>1.5034391929775724E-3</c:v>
                </c:pt>
                <c:pt idx="66">
                  <c:v>1.3603680375478939E-3</c:v>
                </c:pt>
                <c:pt idx="67">
                  <c:v>1.230911902673481E-3</c:v>
                </c:pt>
                <c:pt idx="68">
                  <c:v>1.1137751478448032E-3</c:v>
                </c:pt>
                <c:pt idx="69">
                  <c:v>1.0077854290485105E-3</c:v>
                </c:pt>
                <c:pt idx="70">
                  <c:v>9.1188196555451624E-4</c:v>
                </c:pt>
                <c:pt idx="71">
                  <c:v>8.251049232659046E-4</c:v>
                </c:pt>
                <c:pt idx="72">
                  <c:v>7.465858083766792E-4</c:v>
                </c:pt>
                <c:pt idx="73">
                  <c:v>6.7553877519384439E-4</c:v>
                </c:pt>
                <c:pt idx="74">
                  <c:v>6.112527611295723E-4</c:v>
                </c:pt>
                <c:pt idx="75">
                  <c:v>5.5308437014783363E-4</c:v>
                </c:pt>
                <c:pt idx="76">
                  <c:v>5.0045143344061083E-4</c:v>
                </c:pt>
                <c:pt idx="77">
                  <c:v>4.5282718288679695E-4</c:v>
                </c:pt>
                <c:pt idx="78">
                  <c:v>4.0973497897978681E-4</c:v>
                </c:pt>
                <c:pt idx="79">
                  <c:v>3.7074354045908822E-4</c:v>
                </c:pt>
                <c:pt idx="80">
                  <c:v>3.3546262790251185E-4</c:v>
                </c:pt>
                <c:pt idx="81">
                  <c:v>3.0353913807886678E-4</c:v>
                </c:pt>
                <c:pt idx="82">
                  <c:v>2.7465356997214254E-4</c:v>
                </c:pt>
                <c:pt idx="83">
                  <c:v>2.4851682710795185E-4</c:v>
                </c:pt>
                <c:pt idx="84">
                  <c:v>2.2486732417884819E-4</c:v>
                </c:pt>
                <c:pt idx="85">
                  <c:v>2.0346836901064417E-4</c:v>
                </c:pt>
                <c:pt idx="86">
                  <c:v>1.8410579366757919E-4</c:v>
                </c:pt>
                <c:pt idx="87">
                  <c:v>1.6658581098763354E-4</c:v>
                </c:pt>
                <c:pt idx="88">
                  <c:v>1.507330750954765E-4</c:v>
                </c:pt>
                <c:pt idx="89">
                  <c:v>1.363889264820114E-4</c:v>
                </c:pt>
                <c:pt idx="90">
                  <c:v>1.2340980408667956E-4</c:v>
                </c:pt>
                <c:pt idx="91">
                  <c:v>1.1166580849011478E-4</c:v>
                </c:pt>
                <c:pt idx="92">
                  <c:v>1.0103940183709342E-4</c:v>
                </c:pt>
                <c:pt idx="93">
                  <c:v>9.142423147817327E-5</c:v>
                </c:pt>
                <c:pt idx="94">
                  <c:v>8.2724065556632228E-5</c:v>
                </c:pt>
                <c:pt idx="95">
                  <c:v>7.4851829887700598E-5</c:v>
                </c:pt>
                <c:pt idx="96">
                  <c:v>6.7728736490853898E-5</c:v>
                </c:pt>
                <c:pt idx="97">
                  <c:v>6.1283495053222133E-5</c:v>
                </c:pt>
                <c:pt idx="98">
                  <c:v>5.5451599432176945E-5</c:v>
                </c:pt>
                <c:pt idx="99">
                  <c:v>5.0174682056175283E-5</c:v>
                </c:pt>
                <c:pt idx="100">
                  <c:v>4.5399929762484854E-5</c:v>
                </c:pt>
                <c:pt idx="101">
                  <c:v>4.1079555225300724E-5</c:v>
                </c:pt>
                <c:pt idx="102">
                  <c:v>3.7170318684126734E-5</c:v>
                </c:pt>
                <c:pt idx="103">
                  <c:v>3.3633095185718968E-5</c:v>
                </c:pt>
                <c:pt idx="104">
                  <c:v>3.0432483008403625E-5</c:v>
                </c:pt>
                <c:pt idx="105">
                  <c:v>2.7536449349747158E-5</c:v>
                </c:pt>
                <c:pt idx="106">
                  <c:v>2.4916009731503204E-5</c:v>
                </c:pt>
                <c:pt idx="107">
                  <c:v>2.254493791321221E-5</c:v>
                </c:pt>
                <c:pt idx="108">
                  <c:v>2.0399503411171922E-5</c:v>
                </c:pt>
                <c:pt idx="109">
                  <c:v>1.8458233995780558E-5</c:v>
                </c:pt>
                <c:pt idx="110">
                  <c:v>1.6701700790245659E-5</c:v>
                </c:pt>
                <c:pt idx="111">
                  <c:v>1.5112323819855033E-5</c:v>
                </c:pt>
                <c:pt idx="112">
                  <c:v>1.3674196065680964E-5</c:v>
                </c:pt>
                <c:pt idx="113">
                  <c:v>1.2372924261788221E-5</c:v>
                </c:pt>
                <c:pt idx="114">
                  <c:v>1.119548484259094E-5</c:v>
                </c:pt>
                <c:pt idx="115">
                  <c:v>1.0130093598630711E-5</c:v>
                </c:pt>
                <c:pt idx="116">
                  <c:v>9.1660877362476171E-6</c:v>
                </c:pt>
                <c:pt idx="117">
                  <c:v>8.2938191607573704E-6</c:v>
                </c:pt>
                <c:pt idx="118">
                  <c:v>7.5045579150768581E-6</c:v>
                </c:pt>
                <c:pt idx="119">
                  <c:v>6.7904048073794703E-6</c:v>
                </c:pt>
                <c:pt idx="120">
                  <c:v>6.1442123533282098E-6</c:v>
                </c:pt>
                <c:pt idx="121">
                  <c:v>5.559513241650146E-6</c:v>
                </c:pt>
                <c:pt idx="122">
                  <c:v>5.0304556071114483E-6</c:v>
                </c:pt>
                <c:pt idx="123">
                  <c:v>4.5517444630832312E-6</c:v>
                </c:pt>
                <c:pt idx="124">
                  <c:v>4.1185887075357082E-6</c:v>
                </c:pt>
                <c:pt idx="125">
                  <c:v>3.7266531720786709E-6</c:v>
                </c:pt>
                <c:pt idx="126">
                  <c:v>3.3720152341391845E-6</c:v>
                </c:pt>
                <c:pt idx="127">
                  <c:v>3.0511255580364225E-6</c:v>
                </c:pt>
                <c:pt idx="128">
                  <c:v>2.7607725720371986E-6</c:v>
                </c:pt>
                <c:pt idx="129">
                  <c:v>2.498050325866635E-6</c:v>
                </c:pt>
                <c:pt idx="130">
                  <c:v>2.2603294069810542E-6</c:v>
                </c:pt>
                <c:pt idx="131">
                  <c:v>2.0452306245234897E-6</c:v>
                </c:pt>
                <c:pt idx="132">
                  <c:v>1.8506011975819082E-6</c:v>
                </c:pt>
                <c:pt idx="133">
                  <c:v>1.674493209434266E-6</c:v>
                </c:pt>
                <c:pt idx="134">
                  <c:v>1.515144112143249E-6</c:v>
                </c:pt>
                <c:pt idx="135">
                  <c:v>1.3709590863840845E-6</c:v>
                </c:pt>
                <c:pt idx="136">
                  <c:v>1.2404950799567134E-6</c:v>
                </c:pt>
                <c:pt idx="137">
                  <c:v>1.1224463652343442E-6</c:v>
                </c:pt>
                <c:pt idx="138">
                  <c:v>1.0156314710024903E-6</c:v>
                </c:pt>
                <c:pt idx="139">
                  <c:v>9.1898135789795714E-7</c:v>
                </c:pt>
                <c:pt idx="140">
                  <c:v>8.3152871910356788E-7</c:v>
                </c:pt>
                <c:pt idx="141">
                  <c:v>7.5239829921642132E-7</c:v>
                </c:pt>
                <c:pt idx="142">
                  <c:v>6.8079813439763423E-7</c:v>
                </c:pt>
                <c:pt idx="143">
                  <c:v>6.1601162613205269E-7</c:v>
                </c:pt>
                <c:pt idx="144">
                  <c:v>5.5739036926945956E-7</c:v>
                </c:pt>
                <c:pt idx="145">
                  <c:v>5.0434766256788803E-7</c:v>
                </c:pt>
                <c:pt idx="146">
                  <c:v>4.5635263679039938E-7</c:v>
                </c:pt>
                <c:pt idx="147">
                  <c:v>4.1292494158732719E-7</c:v>
                </c:pt>
                <c:pt idx="148">
                  <c:v>3.7362993798852602E-7</c:v>
                </c:pt>
                <c:pt idx="149">
                  <c:v>3.3807434839047367E-7</c:v>
                </c:pt>
                <c:pt idx="150">
                  <c:v>3.0590232050182579E-7</c:v>
                </c:pt>
              </c:numCache>
            </c:numRef>
          </c:yVal>
          <c:smooth val="1"/>
          <c:extLst>
            <c:ext xmlns:c16="http://schemas.microsoft.com/office/drawing/2014/chart" uri="{C3380CC4-5D6E-409C-BE32-E72D297353CC}">
              <c16:uniqueId val="{00000000-6CCA-4220-8330-5B1AED0492B1}"/>
            </c:ext>
          </c:extLst>
        </c:ser>
        <c:dLbls>
          <c:showLegendKey val="0"/>
          <c:showVal val="0"/>
          <c:showCatName val="0"/>
          <c:showSerName val="0"/>
          <c:showPercent val="0"/>
          <c:showBubbleSize val="0"/>
        </c:dLbls>
        <c:axId val="93941120"/>
        <c:axId val="93940544"/>
      </c:scatterChart>
      <c:valAx>
        <c:axId val="9394112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93940544"/>
        <c:crosses val="autoZero"/>
        <c:crossBetween val="midCat"/>
      </c:valAx>
      <c:valAx>
        <c:axId val="93940544"/>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GB"/>
                  <a:t>Amplitude</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93941120"/>
        <c:crosses val="autoZero"/>
        <c:crossBetween val="midCat"/>
      </c:valAx>
      <c:spPr>
        <a:solidFill>
          <a:schemeClr val="bg1"/>
        </a:solidFill>
        <a:ln>
          <a:noFill/>
        </a:ln>
        <a:effectLst/>
      </c:spPr>
    </c:plotArea>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15824d62c8e3d2bf0b22dca82c55cb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b003c1bba94a0896a466ccc09d16011"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Ste21</b:Tag>
    <b:SourceType>Report</b:SourceType>
    <b:Guid>{BD70D111-B30F-48BE-BBAF-DE1BE7ECBB18}</b:Guid>
    <b:Author>
      <b:Author>
        <b:NameList>
          <b:Person>
            <b:Last>Mosey</b:Last>
            <b:First>Steve</b:First>
          </b:Person>
        </b:NameList>
      </b:Author>
    </b:Author>
    <b:Title>ACDA5011_sem1_CW1_2021_22 - Assignment Brief</b:Title>
    <b:Year>2021</b:Year>
    <b:RefOrder>8</b:RefOrder>
  </b:Source>
  <b:Source>
    <b:Tag>Rob17</b:Tag>
    <b:SourceType>Book</b:SourceType>
    <b:Guid>{7B6CB560-61D0-4A40-BED0-C5E9992C8116}</b:Guid>
    <b:Title>Modern control systems</b:Title>
    <b:Year>2017</b:Year>
    <b:Publisher>Pearson Education Limited</b:Publisher>
    <b:Author>
      <b:Author>
        <b:NameList>
          <b:Person>
            <b:Last>Robert H Bishop</b:Last>
            <b:First>Richard</b:First>
            <b:Middle>C Dorf</b:Middle>
          </b:Person>
        </b:NameList>
      </b:Author>
    </b:Author>
    <b:RefOrder>2</b:RefOrder>
  </b:Source>
  <b:Source>
    <b:Tag>Kar08</b:Tag>
    <b:SourceType>Book</b:SourceType>
    <b:Guid>{C08DA5A5-518D-47C3-8CBC-21A016328648}</b:Guid>
    <b:Author>
      <b:Author>
        <b:NameList>
          <b:Person>
            <b:Last>Karl Johan Åström</b:Last>
            <b:First>Richard</b:First>
            <b:Middle>M. Murray</b:Middle>
          </b:Person>
        </b:NameList>
      </b:Author>
    </b:Author>
    <b:Title>Feedback Systems: An Introduction for Scientitsts and Engineers</b:Title>
    <b:Year>2008</b:Year>
    <b:Publisher>Princeton University Press</b:Publisher>
    <b:RefOrder>9</b:RefOrder>
  </b:Source>
  <b:Source>
    <b:Tag>Ste18</b:Tag>
    <b:SourceType>Book</b:SourceType>
    <b:Guid>{7AE8CB44-44F1-4318-84D5-FDF15E3FBBEF}</b:Guid>
    <b:Author>
      <b:Author>
        <b:NameList>
          <b:Person>
            <b:Last>Frank</b:Last>
            <b:First>Steven</b:First>
            <b:Middle>A.</b:Middle>
          </b:Person>
        </b:NameList>
      </b:Author>
    </b:Author>
    <b:Title>Control Theory Tutorial: Basic Concepts Illustrated by Software Examples</b:Title>
    <b:Year>2018</b:Year>
    <b:Publisher>Springer Nature</b:Publisher>
    <b:RefOrder>1</b:RefOrder>
  </b:Source>
  <b:Source>
    <b:Tag>Pao12</b:Tag>
    <b:SourceType>Book</b:SourceType>
    <b:Guid>{7ECE8C4C-B06F-4F98-B94C-AFCE8F17B33B}</b:Guid>
    <b:Author>
      <b:Author>
        <b:NameList>
          <b:Person>
            <b:Last>Chau</b:Last>
            <b:First>Pao</b:First>
            <b:Middle>C.</b:Middle>
          </b:Person>
        </b:NameList>
      </b:Author>
    </b:Author>
    <b:Title>Process Control: A First Course with MATLAB</b:Title>
    <b:Year>2012</b:Year>
    <b:Publisher>Cambridge University Press</b:Publisher>
    <b:RefOrder>3</b:RefOrder>
  </b:Source>
  <b:Source>
    <b:Tag>Liu20</b:Tag>
    <b:SourceType>Book</b:SourceType>
    <b:Guid>{3C189379-8B95-4DCD-A30E-47A45DF7BB25}</b:Guid>
    <b:Author>
      <b:Author>
        <b:NameList>
          <b:Person>
            <b:Last>Wang</b:Last>
            <b:First>Liuping</b:First>
          </b:Person>
        </b:NameList>
      </b:Author>
    </b:Author>
    <b:Title>PID control system design and automatic tuning using MatLab/Simulink</b:Title>
    <b:Year>2020</b:Year>
    <b:Publisher>IEEE Press</b:Publisher>
    <b:RefOrder>4</b:RefOrder>
  </b:Source>
  <b:Source>
    <b:Tag>And18</b:Tag>
    <b:SourceType>Book</b:SourceType>
    <b:Guid>{42A82DAC-162B-42F5-9CE0-372E64EF68C4}</b:Guid>
    <b:Author>
      <b:Author>
        <b:NameList>
          <b:Person>
            <b:Last>Andrew Butterfield</b:Last>
            <b:First>John</b:First>
            <b:Middle>Szymanski</b:Middle>
          </b:Person>
        </b:NameList>
      </b:Author>
    </b:Author>
    <b:Title>A Dictionary of Electronics and Electrical Engineering (5 ed.)</b:Title>
    <b:Year>2018</b:Year>
    <b:Publisher>Oxford University Press</b:Publisher>
    <b:RefOrder>5</b:RefOrder>
  </b:Source>
  <b:Source>
    <b:Tag>Ric13</b:Tag>
    <b:SourceType>Book</b:SourceType>
    <b:Guid>{5EEBE317-669B-47CD-A9A5-4390C6FF4452}</b:Guid>
    <b:Author>
      <b:Author>
        <b:NameList>
          <b:Person>
            <b:Last>Baraniuk</b:Last>
            <b:First>Richard</b:First>
          </b:Person>
        </b:NameList>
      </b:Author>
    </b:Author>
    <b:Title>Signals and Systems</b:Title>
    <b:Year>2013</b:Year>
    <b:RefOrder>6</b:RefOrder>
  </b:Source>
  <b:Source>
    <b:Tag>Nav18</b:Tag>
    <b:SourceType>InternetSite</b:SourceType>
    <b:Guid>{B2BA69A8-A316-4D02-A59C-A5A60B8F0615}</b:Guid>
    <b:Author>
      <b:Author>
        <b:Corporate>NavWeapons</b:Corporate>
      </b:Author>
    </b:Author>
    <b:Title>20mm Phalanx Close-in Weapon System (CIWS)</b:Title>
    <b:Year>2018</b:Year>
    <b:ProductionCompany>NavWeapons</b:ProductionCompany>
    <b:Month>March</b:Month>
    <b:Day>05</b:Day>
    <b:YearAccessed>2021</b:YearAccessed>
    <b:MonthAccessed>December</b:MonthAccessed>
    <b:DayAccessed>21</b:DayAccessed>
    <b:URL>http://www.navweaps.com/Weapons/WNUS_Phalanx.php</b:URL>
    <b:RefOrder>7</b:RefOrder>
  </b:Source>
  <b:Source>
    <b:Tag>Dep21</b:Tag>
    <b:SourceType>DocumentFromInternetSite</b:SourceType>
    <b:Guid>{1E59F248-2204-47D0-911E-15881FB69C69}</b:Guid>
    <b:Title>Analysis and Design of Feedback Control Systems</b:Title>
    <b:YearAccessed>2021</b:YearAccessed>
    <b:MonthAccessed>December</b:MonthAccessed>
    <b:DayAccessed>21</b:DayAccessed>
    <b:URL>https://web.mit.edu/2.14/www/Handouts/PoleZero.pdf</b:URL>
    <b:Author>
      <b:Author>
        <b:Corporate>Department of Mechanical Engineering</b:Corporate>
      </b:Author>
    </b:Author>
    <b:RefOrder>10</b:RefOrder>
  </b:Source>
</b:Sources>
</file>

<file path=customXml/itemProps1.xml><?xml version="1.0" encoding="utf-8"?>
<ds:datastoreItem xmlns:ds="http://schemas.openxmlformats.org/officeDocument/2006/customXml" ds:itemID="{E0455C58-4076-4F37-A38C-12E407D15ECF}">
  <ds:schemaRefs>
    <ds:schemaRef ds:uri="http://purl.org/dc/dcmitype/"/>
    <ds:schemaRef ds:uri="http://schemas.microsoft.com/office/infopath/2007/PartnerControls"/>
    <ds:schemaRef ds:uri="http://purl.org/dc/elements/1.1/"/>
    <ds:schemaRef ds:uri="http://schemas.microsoft.com/office/2006/metadata/properties"/>
    <ds:schemaRef ds:uri="39a888ec-cc75-402e-856f-ff68cc5460ab"/>
    <ds:schemaRef ds:uri="http://schemas.microsoft.com/office/2006/documentManagement/types"/>
    <ds:schemaRef ds:uri="9d0d5cce-d4dc-4043-8325-c992d2f588cd"/>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762D1AEA-3090-4101-A497-7831C717C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2EC46B-0CCA-4F91-A583-A87F31A30B21}">
  <ds:schemaRefs>
    <ds:schemaRef ds:uri="http://schemas.microsoft.com/sharepoint/v3/contenttype/forms"/>
  </ds:schemaRefs>
</ds:datastoreItem>
</file>

<file path=customXml/itemProps4.xml><?xml version="1.0" encoding="utf-8"?>
<ds:datastoreItem xmlns:ds="http://schemas.openxmlformats.org/officeDocument/2006/customXml" ds:itemID="{815E8271-51F0-4877-AD10-86D5B78BA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22</Pages>
  <Words>2978</Words>
  <Characters>19393</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&lt;SECURITY CLASSIFICATION&gt;</vt:lpstr>
    </vt:vector>
  </TitlesOfParts>
  <Company>BAE SYSTEMS Global Combat Systems Munitions</Company>
  <LinksUpToDate>false</LinksUpToDate>
  <CharactersWithSpaces>22327</CharactersWithSpaces>
  <SharedDoc>false</SharedDoc>
  <HLinks>
    <vt:vector size="150" baseType="variant">
      <vt:variant>
        <vt:i4>1769520</vt:i4>
      </vt:variant>
      <vt:variant>
        <vt:i4>146</vt:i4>
      </vt:variant>
      <vt:variant>
        <vt:i4>0</vt:i4>
      </vt:variant>
      <vt:variant>
        <vt:i4>5</vt:i4>
      </vt:variant>
      <vt:variant>
        <vt:lpwstr/>
      </vt:variant>
      <vt:variant>
        <vt:lpwstr>_Toc405982978</vt:lpwstr>
      </vt:variant>
      <vt:variant>
        <vt:i4>1769520</vt:i4>
      </vt:variant>
      <vt:variant>
        <vt:i4>140</vt:i4>
      </vt:variant>
      <vt:variant>
        <vt:i4>0</vt:i4>
      </vt:variant>
      <vt:variant>
        <vt:i4>5</vt:i4>
      </vt:variant>
      <vt:variant>
        <vt:lpwstr/>
      </vt:variant>
      <vt:variant>
        <vt:lpwstr>_Toc405982977</vt:lpwstr>
      </vt:variant>
      <vt:variant>
        <vt:i4>1769520</vt:i4>
      </vt:variant>
      <vt:variant>
        <vt:i4>134</vt:i4>
      </vt:variant>
      <vt:variant>
        <vt:i4>0</vt:i4>
      </vt:variant>
      <vt:variant>
        <vt:i4>5</vt:i4>
      </vt:variant>
      <vt:variant>
        <vt:lpwstr/>
      </vt:variant>
      <vt:variant>
        <vt:lpwstr>_Toc405982976</vt:lpwstr>
      </vt:variant>
      <vt:variant>
        <vt:i4>1769520</vt:i4>
      </vt:variant>
      <vt:variant>
        <vt:i4>128</vt:i4>
      </vt:variant>
      <vt:variant>
        <vt:i4>0</vt:i4>
      </vt:variant>
      <vt:variant>
        <vt:i4>5</vt:i4>
      </vt:variant>
      <vt:variant>
        <vt:lpwstr/>
      </vt:variant>
      <vt:variant>
        <vt:lpwstr>_Toc405982975</vt:lpwstr>
      </vt:variant>
      <vt:variant>
        <vt:i4>1769520</vt:i4>
      </vt:variant>
      <vt:variant>
        <vt:i4>122</vt:i4>
      </vt:variant>
      <vt:variant>
        <vt:i4>0</vt:i4>
      </vt:variant>
      <vt:variant>
        <vt:i4>5</vt:i4>
      </vt:variant>
      <vt:variant>
        <vt:lpwstr/>
      </vt:variant>
      <vt:variant>
        <vt:lpwstr>_Toc405982974</vt:lpwstr>
      </vt:variant>
      <vt:variant>
        <vt:i4>1769520</vt:i4>
      </vt:variant>
      <vt:variant>
        <vt:i4>116</vt:i4>
      </vt:variant>
      <vt:variant>
        <vt:i4>0</vt:i4>
      </vt:variant>
      <vt:variant>
        <vt:i4>5</vt:i4>
      </vt:variant>
      <vt:variant>
        <vt:lpwstr/>
      </vt:variant>
      <vt:variant>
        <vt:lpwstr>_Toc405982973</vt:lpwstr>
      </vt:variant>
      <vt:variant>
        <vt:i4>1769520</vt:i4>
      </vt:variant>
      <vt:variant>
        <vt:i4>110</vt:i4>
      </vt:variant>
      <vt:variant>
        <vt:i4>0</vt:i4>
      </vt:variant>
      <vt:variant>
        <vt:i4>5</vt:i4>
      </vt:variant>
      <vt:variant>
        <vt:lpwstr/>
      </vt:variant>
      <vt:variant>
        <vt:lpwstr>_Toc405982972</vt:lpwstr>
      </vt:variant>
      <vt:variant>
        <vt:i4>1769520</vt:i4>
      </vt:variant>
      <vt:variant>
        <vt:i4>104</vt:i4>
      </vt:variant>
      <vt:variant>
        <vt:i4>0</vt:i4>
      </vt:variant>
      <vt:variant>
        <vt:i4>5</vt:i4>
      </vt:variant>
      <vt:variant>
        <vt:lpwstr/>
      </vt:variant>
      <vt:variant>
        <vt:lpwstr>_Toc405982971</vt:lpwstr>
      </vt:variant>
      <vt:variant>
        <vt:i4>1769520</vt:i4>
      </vt:variant>
      <vt:variant>
        <vt:i4>98</vt:i4>
      </vt:variant>
      <vt:variant>
        <vt:i4>0</vt:i4>
      </vt:variant>
      <vt:variant>
        <vt:i4>5</vt:i4>
      </vt:variant>
      <vt:variant>
        <vt:lpwstr/>
      </vt:variant>
      <vt:variant>
        <vt:lpwstr>_Toc405982970</vt:lpwstr>
      </vt:variant>
      <vt:variant>
        <vt:i4>1703984</vt:i4>
      </vt:variant>
      <vt:variant>
        <vt:i4>92</vt:i4>
      </vt:variant>
      <vt:variant>
        <vt:i4>0</vt:i4>
      </vt:variant>
      <vt:variant>
        <vt:i4>5</vt:i4>
      </vt:variant>
      <vt:variant>
        <vt:lpwstr/>
      </vt:variant>
      <vt:variant>
        <vt:lpwstr>_Toc405982969</vt:lpwstr>
      </vt:variant>
      <vt:variant>
        <vt:i4>1703984</vt:i4>
      </vt:variant>
      <vt:variant>
        <vt:i4>86</vt:i4>
      </vt:variant>
      <vt:variant>
        <vt:i4>0</vt:i4>
      </vt:variant>
      <vt:variant>
        <vt:i4>5</vt:i4>
      </vt:variant>
      <vt:variant>
        <vt:lpwstr/>
      </vt:variant>
      <vt:variant>
        <vt:lpwstr>_Toc405982968</vt:lpwstr>
      </vt:variant>
      <vt:variant>
        <vt:i4>1703984</vt:i4>
      </vt:variant>
      <vt:variant>
        <vt:i4>80</vt:i4>
      </vt:variant>
      <vt:variant>
        <vt:i4>0</vt:i4>
      </vt:variant>
      <vt:variant>
        <vt:i4>5</vt:i4>
      </vt:variant>
      <vt:variant>
        <vt:lpwstr/>
      </vt:variant>
      <vt:variant>
        <vt:lpwstr>_Toc405982967</vt:lpwstr>
      </vt:variant>
      <vt:variant>
        <vt:i4>1703984</vt:i4>
      </vt:variant>
      <vt:variant>
        <vt:i4>74</vt:i4>
      </vt:variant>
      <vt:variant>
        <vt:i4>0</vt:i4>
      </vt:variant>
      <vt:variant>
        <vt:i4>5</vt:i4>
      </vt:variant>
      <vt:variant>
        <vt:lpwstr/>
      </vt:variant>
      <vt:variant>
        <vt:lpwstr>_Toc405982966</vt:lpwstr>
      </vt:variant>
      <vt:variant>
        <vt:i4>1703984</vt:i4>
      </vt:variant>
      <vt:variant>
        <vt:i4>68</vt:i4>
      </vt:variant>
      <vt:variant>
        <vt:i4>0</vt:i4>
      </vt:variant>
      <vt:variant>
        <vt:i4>5</vt:i4>
      </vt:variant>
      <vt:variant>
        <vt:lpwstr/>
      </vt:variant>
      <vt:variant>
        <vt:lpwstr>_Toc405982965</vt:lpwstr>
      </vt:variant>
      <vt:variant>
        <vt:i4>1703984</vt:i4>
      </vt:variant>
      <vt:variant>
        <vt:i4>62</vt:i4>
      </vt:variant>
      <vt:variant>
        <vt:i4>0</vt:i4>
      </vt:variant>
      <vt:variant>
        <vt:i4>5</vt:i4>
      </vt:variant>
      <vt:variant>
        <vt:lpwstr/>
      </vt:variant>
      <vt:variant>
        <vt:lpwstr>_Toc405982964</vt:lpwstr>
      </vt:variant>
      <vt:variant>
        <vt:i4>1703984</vt:i4>
      </vt:variant>
      <vt:variant>
        <vt:i4>56</vt:i4>
      </vt:variant>
      <vt:variant>
        <vt:i4>0</vt:i4>
      </vt:variant>
      <vt:variant>
        <vt:i4>5</vt:i4>
      </vt:variant>
      <vt:variant>
        <vt:lpwstr/>
      </vt:variant>
      <vt:variant>
        <vt:lpwstr>_Toc405982963</vt:lpwstr>
      </vt:variant>
      <vt:variant>
        <vt:i4>1703984</vt:i4>
      </vt:variant>
      <vt:variant>
        <vt:i4>50</vt:i4>
      </vt:variant>
      <vt:variant>
        <vt:i4>0</vt:i4>
      </vt:variant>
      <vt:variant>
        <vt:i4>5</vt:i4>
      </vt:variant>
      <vt:variant>
        <vt:lpwstr/>
      </vt:variant>
      <vt:variant>
        <vt:lpwstr>_Toc405982962</vt:lpwstr>
      </vt:variant>
      <vt:variant>
        <vt:i4>1703984</vt:i4>
      </vt:variant>
      <vt:variant>
        <vt:i4>44</vt:i4>
      </vt:variant>
      <vt:variant>
        <vt:i4>0</vt:i4>
      </vt:variant>
      <vt:variant>
        <vt:i4>5</vt:i4>
      </vt:variant>
      <vt:variant>
        <vt:lpwstr/>
      </vt:variant>
      <vt:variant>
        <vt:lpwstr>_Toc405982961</vt:lpwstr>
      </vt:variant>
      <vt:variant>
        <vt:i4>1703984</vt:i4>
      </vt:variant>
      <vt:variant>
        <vt:i4>38</vt:i4>
      </vt:variant>
      <vt:variant>
        <vt:i4>0</vt:i4>
      </vt:variant>
      <vt:variant>
        <vt:i4>5</vt:i4>
      </vt:variant>
      <vt:variant>
        <vt:lpwstr/>
      </vt:variant>
      <vt:variant>
        <vt:lpwstr>_Toc405982960</vt:lpwstr>
      </vt:variant>
      <vt:variant>
        <vt:i4>1638448</vt:i4>
      </vt:variant>
      <vt:variant>
        <vt:i4>32</vt:i4>
      </vt:variant>
      <vt:variant>
        <vt:i4>0</vt:i4>
      </vt:variant>
      <vt:variant>
        <vt:i4>5</vt:i4>
      </vt:variant>
      <vt:variant>
        <vt:lpwstr/>
      </vt:variant>
      <vt:variant>
        <vt:lpwstr>_Toc405982959</vt:lpwstr>
      </vt:variant>
      <vt:variant>
        <vt:i4>1638448</vt:i4>
      </vt:variant>
      <vt:variant>
        <vt:i4>26</vt:i4>
      </vt:variant>
      <vt:variant>
        <vt:i4>0</vt:i4>
      </vt:variant>
      <vt:variant>
        <vt:i4>5</vt:i4>
      </vt:variant>
      <vt:variant>
        <vt:lpwstr/>
      </vt:variant>
      <vt:variant>
        <vt:lpwstr>_Toc405982958</vt:lpwstr>
      </vt:variant>
      <vt:variant>
        <vt:i4>1638448</vt:i4>
      </vt:variant>
      <vt:variant>
        <vt:i4>20</vt:i4>
      </vt:variant>
      <vt:variant>
        <vt:i4>0</vt:i4>
      </vt:variant>
      <vt:variant>
        <vt:i4>5</vt:i4>
      </vt:variant>
      <vt:variant>
        <vt:lpwstr/>
      </vt:variant>
      <vt:variant>
        <vt:lpwstr>_Toc405982957</vt:lpwstr>
      </vt:variant>
      <vt:variant>
        <vt:i4>1638448</vt:i4>
      </vt:variant>
      <vt:variant>
        <vt:i4>14</vt:i4>
      </vt:variant>
      <vt:variant>
        <vt:i4>0</vt:i4>
      </vt:variant>
      <vt:variant>
        <vt:i4>5</vt:i4>
      </vt:variant>
      <vt:variant>
        <vt:lpwstr/>
      </vt:variant>
      <vt:variant>
        <vt:lpwstr>_Toc405982956</vt:lpwstr>
      </vt:variant>
      <vt:variant>
        <vt:i4>1638448</vt:i4>
      </vt:variant>
      <vt:variant>
        <vt:i4>8</vt:i4>
      </vt:variant>
      <vt:variant>
        <vt:i4>0</vt:i4>
      </vt:variant>
      <vt:variant>
        <vt:i4>5</vt:i4>
      </vt:variant>
      <vt:variant>
        <vt:lpwstr/>
      </vt:variant>
      <vt:variant>
        <vt:lpwstr>_Toc405982955</vt:lpwstr>
      </vt:variant>
      <vt:variant>
        <vt:i4>1638448</vt:i4>
      </vt:variant>
      <vt:variant>
        <vt:i4>2</vt:i4>
      </vt:variant>
      <vt:variant>
        <vt:i4>0</vt:i4>
      </vt:variant>
      <vt:variant>
        <vt:i4>5</vt:i4>
      </vt:variant>
      <vt:variant>
        <vt:lpwstr/>
      </vt:variant>
      <vt:variant>
        <vt:lpwstr>_Toc405982954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&lt;SECURITY CLASSIFICATION&gt;</dc:title>
  <dc:creator>Andrew Batley</dc:creator>
  <cp:lastModifiedBy>Beswick, Thomas (UK)</cp:lastModifiedBy>
  <cp:revision>12</cp:revision>
  <cp:lastPrinted>2019-07-23T12:04:00Z</cp:lastPrinted>
  <dcterms:created xsi:type="dcterms:W3CDTF">2021-12-20T08:25:00Z</dcterms:created>
  <dcterms:modified xsi:type="dcterms:W3CDTF">2021-12-21T13:41:00Z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&lt;Document number&gt;</vt:lpwstr>
  </property>
  <property fmtid="{D5CDD505-2E9C-101B-9397-08002B2CF9AE}" pid="3" name="Document revision">
    <vt:lpwstr>&lt;Document Revision&gt;</vt:lpwstr>
  </property>
  <property fmtid="{D5CDD505-2E9C-101B-9397-08002B2CF9AE}" pid="4" name="Security classification">
    <vt:lpwstr>&lt;Security Classification&gt;</vt:lpwstr>
  </property>
  <property fmtid="{D5CDD505-2E9C-101B-9397-08002B2CF9AE}" pid="5" name="Project">
    <vt:lpwstr>&lt;Project&gt;</vt:lpwstr>
  </property>
  <property fmtid="{D5CDD505-2E9C-101B-9397-08002B2CF9AE}" pid="6" name="Date Issued">
    <vt:filetime>2001-01-31T00:00:00Z</vt:filetime>
  </property>
  <property fmtid="{D5CDD505-2E9C-101B-9397-08002B2CF9AE}" pid="7" name="Contract number">
    <vt:lpwstr>&lt;Contract number&gt;</vt:lpwstr>
  </property>
  <property fmtid="{D5CDD505-2E9C-101B-9397-08002B2CF9AE}" pid="8" name="Contract date">
    <vt:filetime>1999-12-25T00:00:00Z</vt:filetime>
  </property>
  <property fmtid="{D5CDD505-2E9C-101B-9397-08002B2CF9AE}" pid="9" name="Commercial Classification">
    <vt:lpwstr>&lt;Commercial Classification&gt;</vt:lpwstr>
  </property>
  <property fmtid="{D5CDD505-2E9C-101B-9397-08002B2CF9AE}" pid="10" name="ContentTypeId">
    <vt:lpwstr>0x0101008467D266DF7D29488C599703B2EBBD01</vt:lpwstr>
  </property>
  <property fmtid="{D5CDD505-2E9C-101B-9397-08002B2CF9AE}" pid="11" name="TitusGUID">
    <vt:lpwstr>88b37f45-6d97-4635-87e5-5aaea3cbf0de</vt:lpwstr>
  </property>
  <property fmtid="{D5CDD505-2E9C-101B-9397-08002B2CF9AE}" pid="12" name="Originator">
    <vt:lpwstr>Third Party Only or Third Party &amp; BAE Systems Combined</vt:lpwstr>
  </property>
  <property fmtid="{D5CDD505-2E9C-101B-9397-08002B2CF9AE}" pid="13" name="DocumentSubtype">
    <vt:lpwstr>Third Party Only</vt:lpwstr>
  </property>
  <property fmtid="{D5CDD505-2E9C-101B-9397-08002B2CF9AE}" pid="14" name="urnbailsCompMarkingP1">
    <vt:lpwstr>Handle as NO COMPANY MARKING</vt:lpwstr>
  </property>
  <property fmtid="{D5CDD505-2E9C-101B-9397-08002B2CF9AE}" pid="15" name="urnbailsNATSECMarkingP1">
    <vt:lpwstr>NOT APPLICABLE</vt:lpwstr>
  </property>
  <property fmtid="{D5CDD505-2E9C-101B-9397-08002B2CF9AE}" pid="16" name="urnbailsExportControlMarkingP1">
    <vt:lpwstr>NO</vt:lpwstr>
  </property>
  <property fmtid="{D5CDD505-2E9C-101B-9397-08002B2CF9AE}" pid="17" name="urnbailsExportControlMarkingP2">
    <vt:lpwstr>NOT EXPORT CONTROLLED - UK / US / OTHER LOCAL</vt:lpwstr>
  </property>
  <property fmtid="{D5CDD505-2E9C-101B-9397-08002B2CF9AE}" pid="18" name="BaesClassificationComments">
    <vt:lpwstr/>
  </property>
</Properties>
</file>