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CC7F73" w14:textId="0A302F94" w:rsidR="0C80ADEF" w:rsidRPr="006B4EE8" w:rsidRDefault="0C80ADEF" w:rsidP="006B4EE8">
      <w:pPr>
        <w:pStyle w:val="NoSpacing"/>
        <w:jc w:val="center"/>
        <w:rPr>
          <w:rFonts w:ascii="Arial" w:hAnsi="Arial" w:cs="Arial"/>
          <w:b/>
          <w:bCs/>
          <w:sz w:val="40"/>
          <w:szCs w:val="40"/>
        </w:rPr>
      </w:pPr>
      <w:r w:rsidRPr="006B4EE8">
        <w:rPr>
          <w:rFonts w:ascii="Arial" w:hAnsi="Arial" w:cs="Arial"/>
          <w:b/>
          <w:bCs/>
          <w:sz w:val="40"/>
          <w:szCs w:val="40"/>
        </w:rPr>
        <w:t>Ayesha Begum</w:t>
      </w:r>
    </w:p>
    <w:p w14:paraId="5C728ED7" w14:textId="7B9DD9B6" w:rsidR="0C80ADEF" w:rsidRPr="006B4EE8" w:rsidRDefault="0C80ADEF" w:rsidP="006B4EE8">
      <w:pPr>
        <w:pStyle w:val="NoSpacing"/>
        <w:jc w:val="center"/>
        <w:rPr>
          <w:rFonts w:ascii="Arial" w:hAnsi="Arial" w:cs="Arial"/>
          <w:b/>
          <w:bCs/>
          <w:sz w:val="40"/>
          <w:szCs w:val="40"/>
        </w:rPr>
      </w:pPr>
      <w:r w:rsidRPr="006B4EE8">
        <w:rPr>
          <w:rFonts w:ascii="Arial" w:hAnsi="Arial" w:cs="Arial"/>
          <w:b/>
          <w:bCs/>
          <w:sz w:val="40"/>
          <w:szCs w:val="40"/>
        </w:rPr>
        <w:t>1810150</w:t>
      </w:r>
    </w:p>
    <w:p w14:paraId="1228785A" w14:textId="6AB0AED1" w:rsidR="0C80ADEF" w:rsidRPr="006B4EE8" w:rsidRDefault="0C80ADEF" w:rsidP="006B4EE8">
      <w:pPr>
        <w:pStyle w:val="NoSpacing"/>
        <w:jc w:val="center"/>
        <w:rPr>
          <w:rFonts w:ascii="Arial" w:hAnsi="Arial" w:cs="Arial"/>
          <w:b/>
          <w:bCs/>
          <w:sz w:val="40"/>
          <w:szCs w:val="40"/>
        </w:rPr>
      </w:pPr>
      <w:r w:rsidRPr="006B4EE8">
        <w:rPr>
          <w:rFonts w:ascii="Arial" w:hAnsi="Arial" w:cs="Arial"/>
          <w:b/>
          <w:bCs/>
          <w:sz w:val="40"/>
          <w:szCs w:val="40"/>
        </w:rPr>
        <w:t>BMHP5001</w:t>
      </w:r>
    </w:p>
    <w:p w14:paraId="237491B7" w14:textId="4E26151C" w:rsidR="0C80ADEF" w:rsidRDefault="0C80ADEF" w:rsidP="006B4EE8">
      <w:pPr>
        <w:pStyle w:val="NoSpacing"/>
        <w:jc w:val="center"/>
        <w:rPr>
          <w:rFonts w:ascii="Arial" w:hAnsi="Arial" w:cs="Arial"/>
          <w:b/>
          <w:bCs/>
          <w:sz w:val="40"/>
          <w:szCs w:val="40"/>
        </w:rPr>
      </w:pPr>
      <w:r w:rsidRPr="006B4EE8">
        <w:rPr>
          <w:rFonts w:ascii="Arial" w:hAnsi="Arial" w:cs="Arial"/>
          <w:b/>
          <w:bCs/>
          <w:sz w:val="40"/>
          <w:szCs w:val="40"/>
        </w:rPr>
        <w:t>Mark Gallagher</w:t>
      </w:r>
    </w:p>
    <w:p w14:paraId="2604B4A8" w14:textId="1D935093" w:rsidR="006B4EE8" w:rsidRDefault="006B4EE8" w:rsidP="006B4EE8">
      <w:pPr>
        <w:pStyle w:val="NoSpacing"/>
        <w:jc w:val="center"/>
        <w:rPr>
          <w:rFonts w:ascii="Arial" w:hAnsi="Arial" w:cs="Arial"/>
          <w:b/>
          <w:bCs/>
          <w:sz w:val="40"/>
          <w:szCs w:val="40"/>
        </w:rPr>
      </w:pPr>
    </w:p>
    <w:p w14:paraId="3786CC14" w14:textId="1125700E" w:rsidR="006B4EE8" w:rsidRDefault="006B4EE8" w:rsidP="006B4EE8">
      <w:pPr>
        <w:pStyle w:val="NoSpacing"/>
        <w:rPr>
          <w:rFonts w:ascii="Arial" w:hAnsi="Arial" w:cs="Arial"/>
          <w:b/>
          <w:bCs/>
          <w:sz w:val="24"/>
          <w:szCs w:val="24"/>
        </w:rPr>
      </w:pPr>
    </w:p>
    <w:p w14:paraId="2D152700" w14:textId="77777777" w:rsidR="000D1FBB" w:rsidRDefault="000D1FBB" w:rsidP="006B4EE8">
      <w:pPr>
        <w:pStyle w:val="NoSpacing"/>
        <w:rPr>
          <w:rFonts w:ascii="Arial" w:hAnsi="Arial" w:cs="Arial"/>
          <w:b/>
          <w:bCs/>
          <w:sz w:val="24"/>
          <w:szCs w:val="24"/>
        </w:rPr>
      </w:pPr>
    </w:p>
    <w:p w14:paraId="7072206F" w14:textId="77777777" w:rsidR="000D1FBB" w:rsidRDefault="000D1FBB" w:rsidP="006B4EE8">
      <w:pPr>
        <w:pStyle w:val="NoSpacing"/>
        <w:rPr>
          <w:rFonts w:ascii="Arial" w:hAnsi="Arial" w:cs="Arial"/>
          <w:b/>
          <w:bCs/>
          <w:sz w:val="24"/>
          <w:szCs w:val="24"/>
        </w:rPr>
      </w:pPr>
    </w:p>
    <w:p w14:paraId="44E45588" w14:textId="77777777" w:rsidR="000D1FBB" w:rsidRDefault="000D1FBB" w:rsidP="006B4EE8">
      <w:pPr>
        <w:pStyle w:val="NoSpacing"/>
        <w:rPr>
          <w:rFonts w:ascii="Arial" w:hAnsi="Arial" w:cs="Arial"/>
          <w:b/>
          <w:bCs/>
          <w:sz w:val="24"/>
          <w:szCs w:val="24"/>
        </w:rPr>
      </w:pPr>
    </w:p>
    <w:p w14:paraId="7C56B302" w14:textId="77777777" w:rsidR="000D1FBB" w:rsidRDefault="000D1FBB" w:rsidP="006B4EE8">
      <w:pPr>
        <w:pStyle w:val="NoSpacing"/>
        <w:rPr>
          <w:rFonts w:ascii="Arial" w:hAnsi="Arial" w:cs="Arial"/>
          <w:b/>
          <w:bCs/>
          <w:sz w:val="24"/>
          <w:szCs w:val="24"/>
        </w:rPr>
      </w:pPr>
    </w:p>
    <w:p w14:paraId="1824BC2C" w14:textId="77777777" w:rsidR="000D1FBB" w:rsidRDefault="000D1FBB" w:rsidP="006B4EE8">
      <w:pPr>
        <w:pStyle w:val="NoSpacing"/>
        <w:rPr>
          <w:rFonts w:ascii="Arial" w:hAnsi="Arial" w:cs="Arial"/>
          <w:b/>
          <w:bCs/>
          <w:sz w:val="24"/>
          <w:szCs w:val="24"/>
        </w:rPr>
      </w:pPr>
    </w:p>
    <w:p w14:paraId="2872DE2F" w14:textId="77777777" w:rsidR="000D1FBB" w:rsidRDefault="000D1FBB" w:rsidP="006B4EE8">
      <w:pPr>
        <w:pStyle w:val="NoSpacing"/>
        <w:rPr>
          <w:rFonts w:ascii="Arial" w:hAnsi="Arial" w:cs="Arial"/>
          <w:b/>
          <w:bCs/>
          <w:sz w:val="24"/>
          <w:szCs w:val="24"/>
        </w:rPr>
      </w:pPr>
    </w:p>
    <w:p w14:paraId="15107EF0" w14:textId="77777777" w:rsidR="000D1FBB" w:rsidRDefault="000D1FBB" w:rsidP="006B4EE8">
      <w:pPr>
        <w:pStyle w:val="NoSpacing"/>
        <w:rPr>
          <w:rFonts w:ascii="Arial" w:hAnsi="Arial" w:cs="Arial"/>
          <w:b/>
          <w:bCs/>
          <w:sz w:val="24"/>
          <w:szCs w:val="24"/>
        </w:rPr>
      </w:pPr>
    </w:p>
    <w:p w14:paraId="621A642F" w14:textId="77777777" w:rsidR="009F0720" w:rsidRDefault="009F0720" w:rsidP="006B4EE8">
      <w:pPr>
        <w:pStyle w:val="NoSpacing"/>
        <w:rPr>
          <w:rFonts w:ascii="Arial" w:hAnsi="Arial" w:cs="Arial"/>
          <w:b/>
          <w:bCs/>
          <w:sz w:val="24"/>
          <w:szCs w:val="24"/>
        </w:rPr>
      </w:pPr>
    </w:p>
    <w:p w14:paraId="0851D229" w14:textId="77777777" w:rsidR="009F0720" w:rsidRDefault="009F0720" w:rsidP="006B4EE8">
      <w:pPr>
        <w:pStyle w:val="NoSpacing"/>
        <w:rPr>
          <w:rFonts w:ascii="Arial" w:hAnsi="Arial" w:cs="Arial"/>
          <w:b/>
          <w:bCs/>
          <w:sz w:val="24"/>
          <w:szCs w:val="24"/>
        </w:rPr>
      </w:pPr>
    </w:p>
    <w:p w14:paraId="58F862F4" w14:textId="77777777" w:rsidR="009F0720" w:rsidRDefault="009F0720" w:rsidP="006B4EE8">
      <w:pPr>
        <w:pStyle w:val="NoSpacing"/>
        <w:rPr>
          <w:rFonts w:ascii="Arial" w:hAnsi="Arial" w:cs="Arial"/>
          <w:b/>
          <w:bCs/>
          <w:sz w:val="24"/>
          <w:szCs w:val="24"/>
        </w:rPr>
      </w:pPr>
    </w:p>
    <w:p w14:paraId="2C78457C" w14:textId="77777777" w:rsidR="009F0720" w:rsidRDefault="009F0720" w:rsidP="006B4EE8">
      <w:pPr>
        <w:pStyle w:val="NoSpacing"/>
        <w:rPr>
          <w:rFonts w:ascii="Arial" w:hAnsi="Arial" w:cs="Arial"/>
          <w:b/>
          <w:bCs/>
          <w:sz w:val="24"/>
          <w:szCs w:val="24"/>
        </w:rPr>
      </w:pPr>
    </w:p>
    <w:p w14:paraId="4E337152" w14:textId="77777777" w:rsidR="009F0720" w:rsidRDefault="009F0720" w:rsidP="006B4EE8">
      <w:pPr>
        <w:pStyle w:val="NoSpacing"/>
        <w:rPr>
          <w:rFonts w:ascii="Arial" w:hAnsi="Arial" w:cs="Arial"/>
          <w:b/>
          <w:bCs/>
          <w:sz w:val="24"/>
          <w:szCs w:val="24"/>
        </w:rPr>
      </w:pPr>
    </w:p>
    <w:p w14:paraId="5EB97D1D" w14:textId="77777777" w:rsidR="009F0720" w:rsidRDefault="009F0720" w:rsidP="006B4EE8">
      <w:pPr>
        <w:pStyle w:val="NoSpacing"/>
        <w:rPr>
          <w:rFonts w:ascii="Arial" w:hAnsi="Arial" w:cs="Arial"/>
          <w:b/>
          <w:bCs/>
          <w:sz w:val="24"/>
          <w:szCs w:val="24"/>
        </w:rPr>
      </w:pPr>
    </w:p>
    <w:p w14:paraId="164A2EA8" w14:textId="77777777" w:rsidR="009F0720" w:rsidRDefault="009F0720" w:rsidP="006B4EE8">
      <w:pPr>
        <w:pStyle w:val="NoSpacing"/>
        <w:rPr>
          <w:rFonts w:ascii="Arial" w:hAnsi="Arial" w:cs="Arial"/>
          <w:b/>
          <w:bCs/>
          <w:sz w:val="24"/>
          <w:szCs w:val="24"/>
        </w:rPr>
      </w:pPr>
    </w:p>
    <w:p w14:paraId="2DA46768" w14:textId="77777777" w:rsidR="009F0720" w:rsidRDefault="009F0720" w:rsidP="006B4EE8">
      <w:pPr>
        <w:pStyle w:val="NoSpacing"/>
        <w:rPr>
          <w:rFonts w:ascii="Arial" w:hAnsi="Arial" w:cs="Arial"/>
          <w:b/>
          <w:bCs/>
          <w:sz w:val="24"/>
          <w:szCs w:val="24"/>
        </w:rPr>
      </w:pPr>
    </w:p>
    <w:p w14:paraId="3C94319D" w14:textId="77777777" w:rsidR="009F0720" w:rsidRDefault="009F0720" w:rsidP="006B4EE8">
      <w:pPr>
        <w:pStyle w:val="NoSpacing"/>
        <w:rPr>
          <w:rFonts w:ascii="Arial" w:hAnsi="Arial" w:cs="Arial"/>
          <w:b/>
          <w:bCs/>
          <w:sz w:val="24"/>
          <w:szCs w:val="24"/>
        </w:rPr>
      </w:pPr>
    </w:p>
    <w:p w14:paraId="660FD1D4" w14:textId="77777777" w:rsidR="009F0720" w:rsidRDefault="009F0720" w:rsidP="006B4EE8">
      <w:pPr>
        <w:pStyle w:val="NoSpacing"/>
        <w:rPr>
          <w:rFonts w:ascii="Arial" w:hAnsi="Arial" w:cs="Arial"/>
          <w:b/>
          <w:bCs/>
          <w:sz w:val="24"/>
          <w:szCs w:val="24"/>
        </w:rPr>
      </w:pPr>
    </w:p>
    <w:p w14:paraId="5B71E0FE" w14:textId="77777777" w:rsidR="009F0720" w:rsidRDefault="009F0720" w:rsidP="006B4EE8">
      <w:pPr>
        <w:pStyle w:val="NoSpacing"/>
        <w:rPr>
          <w:rFonts w:ascii="Arial" w:hAnsi="Arial" w:cs="Arial"/>
          <w:b/>
          <w:bCs/>
          <w:sz w:val="24"/>
          <w:szCs w:val="24"/>
        </w:rPr>
      </w:pPr>
    </w:p>
    <w:p w14:paraId="0C4592FE" w14:textId="77777777" w:rsidR="009F0720" w:rsidRDefault="009F0720" w:rsidP="006B4EE8">
      <w:pPr>
        <w:pStyle w:val="NoSpacing"/>
        <w:rPr>
          <w:rFonts w:ascii="Arial" w:hAnsi="Arial" w:cs="Arial"/>
          <w:b/>
          <w:bCs/>
          <w:sz w:val="24"/>
          <w:szCs w:val="24"/>
        </w:rPr>
      </w:pPr>
    </w:p>
    <w:p w14:paraId="73326DB4" w14:textId="77777777" w:rsidR="009F0720" w:rsidRDefault="009F0720" w:rsidP="006B4EE8">
      <w:pPr>
        <w:pStyle w:val="NoSpacing"/>
        <w:rPr>
          <w:rFonts w:ascii="Arial" w:hAnsi="Arial" w:cs="Arial"/>
          <w:b/>
          <w:bCs/>
          <w:sz w:val="24"/>
          <w:szCs w:val="24"/>
        </w:rPr>
      </w:pPr>
    </w:p>
    <w:p w14:paraId="6625D4C2" w14:textId="77777777" w:rsidR="009F0720" w:rsidRDefault="009F0720" w:rsidP="006B4EE8">
      <w:pPr>
        <w:pStyle w:val="NoSpacing"/>
        <w:rPr>
          <w:rFonts w:ascii="Arial" w:hAnsi="Arial" w:cs="Arial"/>
          <w:b/>
          <w:bCs/>
          <w:sz w:val="24"/>
          <w:szCs w:val="24"/>
        </w:rPr>
      </w:pPr>
    </w:p>
    <w:p w14:paraId="7FFAA070" w14:textId="77777777" w:rsidR="009F0720" w:rsidRDefault="009F0720" w:rsidP="006B4EE8">
      <w:pPr>
        <w:pStyle w:val="NoSpacing"/>
        <w:rPr>
          <w:rFonts w:ascii="Arial" w:hAnsi="Arial" w:cs="Arial"/>
          <w:b/>
          <w:bCs/>
          <w:sz w:val="24"/>
          <w:szCs w:val="24"/>
        </w:rPr>
      </w:pPr>
    </w:p>
    <w:p w14:paraId="454A7C8F" w14:textId="77777777" w:rsidR="009F0720" w:rsidRDefault="009F0720" w:rsidP="006B4EE8">
      <w:pPr>
        <w:pStyle w:val="NoSpacing"/>
        <w:rPr>
          <w:rFonts w:ascii="Arial" w:hAnsi="Arial" w:cs="Arial"/>
          <w:b/>
          <w:bCs/>
          <w:sz w:val="24"/>
          <w:szCs w:val="24"/>
        </w:rPr>
      </w:pPr>
    </w:p>
    <w:p w14:paraId="735EBE83" w14:textId="77777777" w:rsidR="009F0720" w:rsidRDefault="009F0720" w:rsidP="006B4EE8">
      <w:pPr>
        <w:pStyle w:val="NoSpacing"/>
        <w:rPr>
          <w:rFonts w:ascii="Arial" w:hAnsi="Arial" w:cs="Arial"/>
          <w:b/>
          <w:bCs/>
          <w:sz w:val="24"/>
          <w:szCs w:val="24"/>
        </w:rPr>
      </w:pPr>
    </w:p>
    <w:p w14:paraId="174D0BCE" w14:textId="77777777" w:rsidR="009F0720" w:rsidRDefault="009F0720" w:rsidP="006B4EE8">
      <w:pPr>
        <w:pStyle w:val="NoSpacing"/>
        <w:rPr>
          <w:rFonts w:ascii="Arial" w:hAnsi="Arial" w:cs="Arial"/>
          <w:b/>
          <w:bCs/>
          <w:sz w:val="24"/>
          <w:szCs w:val="24"/>
        </w:rPr>
      </w:pPr>
    </w:p>
    <w:p w14:paraId="536C1947" w14:textId="77777777" w:rsidR="009F0720" w:rsidRDefault="009F0720" w:rsidP="006B4EE8">
      <w:pPr>
        <w:pStyle w:val="NoSpacing"/>
        <w:rPr>
          <w:rFonts w:ascii="Arial" w:hAnsi="Arial" w:cs="Arial"/>
          <w:b/>
          <w:bCs/>
          <w:sz w:val="24"/>
          <w:szCs w:val="24"/>
        </w:rPr>
      </w:pPr>
    </w:p>
    <w:p w14:paraId="64429D04" w14:textId="77777777" w:rsidR="009F0720" w:rsidRDefault="009F0720" w:rsidP="006B4EE8">
      <w:pPr>
        <w:pStyle w:val="NoSpacing"/>
        <w:rPr>
          <w:rFonts w:ascii="Arial" w:hAnsi="Arial" w:cs="Arial"/>
          <w:b/>
          <w:bCs/>
          <w:sz w:val="24"/>
          <w:szCs w:val="24"/>
        </w:rPr>
      </w:pPr>
    </w:p>
    <w:p w14:paraId="7B08EF76" w14:textId="77777777" w:rsidR="009F0720" w:rsidRDefault="009F0720" w:rsidP="006B4EE8">
      <w:pPr>
        <w:pStyle w:val="NoSpacing"/>
        <w:rPr>
          <w:rFonts w:ascii="Arial" w:hAnsi="Arial" w:cs="Arial"/>
          <w:b/>
          <w:bCs/>
          <w:sz w:val="24"/>
          <w:szCs w:val="24"/>
        </w:rPr>
      </w:pPr>
    </w:p>
    <w:p w14:paraId="060A8546" w14:textId="77777777" w:rsidR="009F0720" w:rsidRDefault="009F0720" w:rsidP="006B4EE8">
      <w:pPr>
        <w:pStyle w:val="NoSpacing"/>
        <w:rPr>
          <w:rFonts w:ascii="Arial" w:hAnsi="Arial" w:cs="Arial"/>
          <w:b/>
          <w:bCs/>
          <w:sz w:val="24"/>
          <w:szCs w:val="24"/>
        </w:rPr>
      </w:pPr>
    </w:p>
    <w:p w14:paraId="210454E5" w14:textId="77777777" w:rsidR="009F0720" w:rsidRDefault="009F0720" w:rsidP="006B4EE8">
      <w:pPr>
        <w:pStyle w:val="NoSpacing"/>
        <w:rPr>
          <w:rFonts w:ascii="Arial" w:hAnsi="Arial" w:cs="Arial"/>
          <w:b/>
          <w:bCs/>
          <w:sz w:val="24"/>
          <w:szCs w:val="24"/>
        </w:rPr>
      </w:pPr>
    </w:p>
    <w:p w14:paraId="43AF5217" w14:textId="77777777" w:rsidR="009F0720" w:rsidRDefault="009F0720" w:rsidP="006B4EE8">
      <w:pPr>
        <w:pStyle w:val="NoSpacing"/>
        <w:rPr>
          <w:rFonts w:ascii="Arial" w:hAnsi="Arial" w:cs="Arial"/>
          <w:b/>
          <w:bCs/>
          <w:sz w:val="24"/>
          <w:szCs w:val="24"/>
        </w:rPr>
      </w:pPr>
    </w:p>
    <w:p w14:paraId="1D87AD31" w14:textId="77777777" w:rsidR="009F0720" w:rsidRDefault="009F0720" w:rsidP="006B4EE8">
      <w:pPr>
        <w:pStyle w:val="NoSpacing"/>
        <w:rPr>
          <w:rFonts w:ascii="Arial" w:hAnsi="Arial" w:cs="Arial"/>
          <w:b/>
          <w:bCs/>
          <w:sz w:val="24"/>
          <w:szCs w:val="24"/>
        </w:rPr>
      </w:pPr>
    </w:p>
    <w:p w14:paraId="5AD94B97" w14:textId="77777777" w:rsidR="009F0720" w:rsidRDefault="009F0720" w:rsidP="006B4EE8">
      <w:pPr>
        <w:pStyle w:val="NoSpacing"/>
        <w:rPr>
          <w:rFonts w:ascii="Arial" w:hAnsi="Arial" w:cs="Arial"/>
          <w:b/>
          <w:bCs/>
          <w:sz w:val="24"/>
          <w:szCs w:val="24"/>
        </w:rPr>
      </w:pPr>
    </w:p>
    <w:p w14:paraId="722467B2" w14:textId="77777777" w:rsidR="009F0720" w:rsidRDefault="009F0720" w:rsidP="006B4EE8">
      <w:pPr>
        <w:pStyle w:val="NoSpacing"/>
        <w:rPr>
          <w:rFonts w:ascii="Arial" w:hAnsi="Arial" w:cs="Arial"/>
          <w:b/>
          <w:bCs/>
          <w:sz w:val="24"/>
          <w:szCs w:val="24"/>
        </w:rPr>
      </w:pPr>
    </w:p>
    <w:p w14:paraId="2FD71E67" w14:textId="77777777" w:rsidR="009F0720" w:rsidRDefault="009F0720" w:rsidP="006B4EE8">
      <w:pPr>
        <w:pStyle w:val="NoSpacing"/>
        <w:rPr>
          <w:rFonts w:ascii="Arial" w:hAnsi="Arial" w:cs="Arial"/>
          <w:b/>
          <w:bCs/>
          <w:sz w:val="24"/>
          <w:szCs w:val="24"/>
        </w:rPr>
      </w:pPr>
    </w:p>
    <w:p w14:paraId="67B06622" w14:textId="77777777" w:rsidR="009F0720" w:rsidRDefault="009F0720" w:rsidP="006B4EE8">
      <w:pPr>
        <w:pStyle w:val="NoSpacing"/>
        <w:rPr>
          <w:rFonts w:ascii="Arial" w:hAnsi="Arial" w:cs="Arial"/>
          <w:b/>
          <w:bCs/>
          <w:sz w:val="24"/>
          <w:szCs w:val="24"/>
        </w:rPr>
      </w:pPr>
    </w:p>
    <w:p w14:paraId="5C1649A8" w14:textId="77777777" w:rsidR="009F0720" w:rsidRDefault="009F0720" w:rsidP="006B4EE8">
      <w:pPr>
        <w:pStyle w:val="NoSpacing"/>
        <w:rPr>
          <w:rFonts w:ascii="Arial" w:hAnsi="Arial" w:cs="Arial"/>
          <w:b/>
          <w:bCs/>
          <w:sz w:val="24"/>
          <w:szCs w:val="24"/>
        </w:rPr>
      </w:pPr>
    </w:p>
    <w:p w14:paraId="58829670" w14:textId="77777777" w:rsidR="009F0720" w:rsidRDefault="009F0720" w:rsidP="006B4EE8">
      <w:pPr>
        <w:pStyle w:val="NoSpacing"/>
        <w:rPr>
          <w:rFonts w:ascii="Arial" w:hAnsi="Arial" w:cs="Arial"/>
          <w:b/>
          <w:bCs/>
          <w:sz w:val="24"/>
          <w:szCs w:val="24"/>
        </w:rPr>
      </w:pPr>
    </w:p>
    <w:p w14:paraId="2C81695B" w14:textId="77777777" w:rsidR="009F0720" w:rsidRDefault="009F0720" w:rsidP="006B4EE8">
      <w:pPr>
        <w:pStyle w:val="NoSpacing"/>
        <w:rPr>
          <w:rFonts w:ascii="Arial" w:hAnsi="Arial" w:cs="Arial"/>
          <w:b/>
          <w:bCs/>
          <w:sz w:val="24"/>
          <w:szCs w:val="24"/>
        </w:rPr>
      </w:pPr>
    </w:p>
    <w:p w14:paraId="30B67B83" w14:textId="77777777" w:rsidR="009F0720" w:rsidRDefault="009F0720" w:rsidP="006B4EE8">
      <w:pPr>
        <w:pStyle w:val="NoSpacing"/>
        <w:rPr>
          <w:rFonts w:ascii="Arial" w:hAnsi="Arial" w:cs="Arial"/>
          <w:b/>
          <w:bCs/>
          <w:sz w:val="24"/>
          <w:szCs w:val="24"/>
        </w:rPr>
      </w:pPr>
    </w:p>
    <w:p w14:paraId="327D9249" w14:textId="77777777" w:rsidR="009F0720" w:rsidRDefault="009F0720" w:rsidP="006B4EE8">
      <w:pPr>
        <w:pStyle w:val="NoSpacing"/>
        <w:rPr>
          <w:rFonts w:ascii="Arial" w:hAnsi="Arial" w:cs="Arial"/>
          <w:b/>
          <w:bCs/>
          <w:sz w:val="24"/>
          <w:szCs w:val="24"/>
        </w:rPr>
      </w:pPr>
    </w:p>
    <w:p w14:paraId="64488F11" w14:textId="3F7CD17E" w:rsidR="001A3E91" w:rsidRDefault="001A3E91" w:rsidP="006B4EE8">
      <w:pPr>
        <w:pStyle w:val="NoSpacing"/>
        <w:rPr>
          <w:rFonts w:ascii="Arial" w:hAnsi="Arial" w:cs="Arial"/>
          <w:b/>
          <w:bCs/>
          <w:sz w:val="24"/>
          <w:szCs w:val="24"/>
        </w:rPr>
      </w:pPr>
      <w:r>
        <w:rPr>
          <w:rFonts w:ascii="Arial" w:hAnsi="Arial" w:cs="Arial"/>
          <w:b/>
          <w:bCs/>
          <w:sz w:val="24"/>
          <w:szCs w:val="24"/>
        </w:rPr>
        <w:lastRenderedPageBreak/>
        <w:t>CONTENTS</w:t>
      </w:r>
    </w:p>
    <w:p w14:paraId="2A2A6596" w14:textId="3787F958" w:rsidR="000A521D" w:rsidRDefault="000A521D" w:rsidP="006B4EE8">
      <w:pPr>
        <w:pStyle w:val="NoSpacing"/>
        <w:rPr>
          <w:rFonts w:ascii="Arial" w:hAnsi="Arial" w:cs="Arial"/>
          <w:sz w:val="24"/>
          <w:szCs w:val="24"/>
        </w:rPr>
      </w:pPr>
    </w:p>
    <w:p w14:paraId="7675743D" w14:textId="402595BA" w:rsidR="000A521D" w:rsidRDefault="000A521D" w:rsidP="006B4EE8">
      <w:pPr>
        <w:pStyle w:val="NoSpacing"/>
        <w:rPr>
          <w:rFonts w:ascii="Arial" w:hAnsi="Arial" w:cs="Arial"/>
          <w:sz w:val="24"/>
          <w:szCs w:val="24"/>
        </w:rPr>
      </w:pPr>
      <w:r>
        <w:rPr>
          <w:rFonts w:ascii="Arial" w:hAnsi="Arial" w:cs="Arial"/>
          <w:sz w:val="24"/>
          <w:szCs w:val="24"/>
        </w:rPr>
        <w:t xml:space="preserve">Introduction……………………………………………………………………………. </w:t>
      </w:r>
      <w:r w:rsidR="009F0720">
        <w:rPr>
          <w:rFonts w:ascii="Arial" w:hAnsi="Arial" w:cs="Arial"/>
          <w:sz w:val="24"/>
          <w:szCs w:val="24"/>
        </w:rPr>
        <w:t>3</w:t>
      </w:r>
    </w:p>
    <w:p w14:paraId="612DB718" w14:textId="31D5F008" w:rsidR="000D1FBB" w:rsidRDefault="000D1FBB" w:rsidP="006B4EE8">
      <w:pPr>
        <w:pStyle w:val="NoSpacing"/>
        <w:rPr>
          <w:rFonts w:ascii="Arial" w:hAnsi="Arial" w:cs="Arial"/>
          <w:sz w:val="24"/>
          <w:szCs w:val="24"/>
        </w:rPr>
      </w:pPr>
    </w:p>
    <w:p w14:paraId="7766345A" w14:textId="4AA76DEA" w:rsidR="000D1FBB" w:rsidRDefault="000D1FBB" w:rsidP="006B4EE8">
      <w:pPr>
        <w:pStyle w:val="NoSpacing"/>
        <w:rPr>
          <w:rFonts w:ascii="Arial" w:hAnsi="Arial" w:cs="Arial"/>
          <w:sz w:val="24"/>
          <w:szCs w:val="24"/>
        </w:rPr>
      </w:pPr>
      <w:r>
        <w:rPr>
          <w:rFonts w:ascii="Arial" w:hAnsi="Arial" w:cs="Arial"/>
          <w:sz w:val="24"/>
          <w:szCs w:val="24"/>
        </w:rPr>
        <w:t xml:space="preserve">Crystal Therapy……………………………………………………………………….. </w:t>
      </w:r>
      <w:r w:rsidR="009F0720">
        <w:rPr>
          <w:rFonts w:ascii="Arial" w:hAnsi="Arial" w:cs="Arial"/>
          <w:sz w:val="24"/>
          <w:szCs w:val="24"/>
        </w:rPr>
        <w:t>3</w:t>
      </w:r>
    </w:p>
    <w:p w14:paraId="2A3790F7" w14:textId="30C12494" w:rsidR="000D1FBB" w:rsidRDefault="000D1FBB" w:rsidP="006B4EE8">
      <w:pPr>
        <w:pStyle w:val="NoSpacing"/>
        <w:rPr>
          <w:rFonts w:ascii="Arial" w:hAnsi="Arial" w:cs="Arial"/>
          <w:sz w:val="24"/>
          <w:szCs w:val="24"/>
        </w:rPr>
      </w:pPr>
    </w:p>
    <w:p w14:paraId="7CA51B3A" w14:textId="2284416C" w:rsidR="000D1FBB" w:rsidRDefault="000D1FBB" w:rsidP="006B4EE8">
      <w:pPr>
        <w:pStyle w:val="NoSpacing"/>
        <w:rPr>
          <w:rFonts w:ascii="Arial" w:hAnsi="Arial" w:cs="Arial"/>
          <w:sz w:val="24"/>
          <w:szCs w:val="24"/>
        </w:rPr>
      </w:pPr>
      <w:r>
        <w:rPr>
          <w:rFonts w:ascii="Arial" w:hAnsi="Arial" w:cs="Arial"/>
          <w:sz w:val="24"/>
          <w:szCs w:val="24"/>
        </w:rPr>
        <w:t xml:space="preserve">Conclusion……………………………………………………………………………... </w:t>
      </w:r>
      <w:r w:rsidR="009F0720">
        <w:rPr>
          <w:rFonts w:ascii="Arial" w:hAnsi="Arial" w:cs="Arial"/>
          <w:sz w:val="24"/>
          <w:szCs w:val="24"/>
        </w:rPr>
        <w:t>4</w:t>
      </w:r>
    </w:p>
    <w:p w14:paraId="280138A0" w14:textId="51E625F8" w:rsidR="000D1FBB" w:rsidRDefault="000D1FBB" w:rsidP="006B4EE8">
      <w:pPr>
        <w:pStyle w:val="NoSpacing"/>
        <w:rPr>
          <w:rFonts w:ascii="Arial" w:hAnsi="Arial" w:cs="Arial"/>
          <w:sz w:val="24"/>
          <w:szCs w:val="24"/>
        </w:rPr>
      </w:pPr>
    </w:p>
    <w:p w14:paraId="054B7EC1" w14:textId="0EECE7F0" w:rsidR="000D1FBB" w:rsidRDefault="000D1FBB" w:rsidP="006B4EE8">
      <w:pPr>
        <w:pStyle w:val="NoSpacing"/>
        <w:rPr>
          <w:rFonts w:ascii="Arial" w:hAnsi="Arial" w:cs="Arial"/>
          <w:sz w:val="24"/>
          <w:szCs w:val="24"/>
        </w:rPr>
      </w:pPr>
      <w:r>
        <w:rPr>
          <w:rFonts w:ascii="Arial" w:hAnsi="Arial" w:cs="Arial"/>
          <w:sz w:val="24"/>
          <w:szCs w:val="24"/>
        </w:rPr>
        <w:t>References……………………………………………………………………………... 5</w:t>
      </w:r>
    </w:p>
    <w:p w14:paraId="6D17B0C8" w14:textId="77777777" w:rsidR="000D1FBB" w:rsidRPr="000A521D" w:rsidRDefault="000D1FBB" w:rsidP="006B4EE8">
      <w:pPr>
        <w:pStyle w:val="NoSpacing"/>
        <w:rPr>
          <w:rFonts w:ascii="Arial" w:hAnsi="Arial" w:cs="Arial"/>
          <w:sz w:val="24"/>
          <w:szCs w:val="24"/>
        </w:rPr>
      </w:pPr>
    </w:p>
    <w:p w14:paraId="1C0C6608" w14:textId="05AC6763" w:rsidR="47CD49F3" w:rsidRDefault="47CD49F3" w:rsidP="47CD49F3">
      <w:pPr>
        <w:pStyle w:val="NoSpacing"/>
        <w:rPr>
          <w:rFonts w:ascii="Arial" w:hAnsi="Arial" w:cs="Arial"/>
          <w:b/>
          <w:bCs/>
          <w:sz w:val="28"/>
          <w:szCs w:val="28"/>
        </w:rPr>
      </w:pPr>
    </w:p>
    <w:p w14:paraId="7CF9A978" w14:textId="2ADCED37" w:rsidR="47CD49F3" w:rsidRDefault="47CD49F3" w:rsidP="47CD49F3">
      <w:pPr>
        <w:pStyle w:val="NoSpacing"/>
        <w:rPr>
          <w:rFonts w:ascii="Arial" w:hAnsi="Arial" w:cs="Arial"/>
          <w:b/>
          <w:bCs/>
          <w:sz w:val="28"/>
          <w:szCs w:val="28"/>
        </w:rPr>
      </w:pPr>
    </w:p>
    <w:p w14:paraId="21ACC968" w14:textId="20CE92F3" w:rsidR="47CD49F3" w:rsidRDefault="47CD49F3" w:rsidP="47CD49F3">
      <w:pPr>
        <w:pStyle w:val="NoSpacing"/>
        <w:rPr>
          <w:rFonts w:ascii="Arial" w:hAnsi="Arial" w:cs="Arial"/>
          <w:b/>
          <w:bCs/>
          <w:sz w:val="28"/>
          <w:szCs w:val="28"/>
        </w:rPr>
      </w:pPr>
    </w:p>
    <w:p w14:paraId="7A6DEC95" w14:textId="614157F8" w:rsidR="47CD49F3" w:rsidRDefault="47CD49F3" w:rsidP="47CD49F3">
      <w:pPr>
        <w:pStyle w:val="NoSpacing"/>
        <w:rPr>
          <w:rFonts w:ascii="Arial" w:hAnsi="Arial" w:cs="Arial"/>
          <w:b/>
          <w:bCs/>
          <w:sz w:val="28"/>
          <w:szCs w:val="28"/>
        </w:rPr>
      </w:pPr>
    </w:p>
    <w:p w14:paraId="05252613" w14:textId="483A28AF" w:rsidR="47CD49F3" w:rsidRDefault="47CD49F3" w:rsidP="47CD49F3">
      <w:pPr>
        <w:pStyle w:val="NoSpacing"/>
        <w:rPr>
          <w:rFonts w:ascii="Arial" w:hAnsi="Arial" w:cs="Arial"/>
          <w:b/>
          <w:bCs/>
          <w:sz w:val="28"/>
          <w:szCs w:val="28"/>
        </w:rPr>
      </w:pPr>
    </w:p>
    <w:p w14:paraId="2DBB99AA" w14:textId="11601493" w:rsidR="47CD49F3" w:rsidRDefault="47CD49F3" w:rsidP="47CD49F3">
      <w:pPr>
        <w:pStyle w:val="NoSpacing"/>
        <w:rPr>
          <w:rFonts w:ascii="Arial" w:hAnsi="Arial" w:cs="Arial"/>
          <w:b/>
          <w:bCs/>
          <w:sz w:val="28"/>
          <w:szCs w:val="28"/>
        </w:rPr>
      </w:pPr>
    </w:p>
    <w:p w14:paraId="6E33D74E" w14:textId="593DE182" w:rsidR="47CD49F3" w:rsidRPr="001915E5" w:rsidRDefault="47CD49F3" w:rsidP="47CD49F3">
      <w:pPr>
        <w:pStyle w:val="NoSpacing"/>
        <w:rPr>
          <w:rFonts w:ascii="Arial" w:hAnsi="Arial" w:cs="Arial"/>
          <w:b/>
          <w:bCs/>
          <w:sz w:val="32"/>
          <w:szCs w:val="32"/>
        </w:rPr>
      </w:pPr>
    </w:p>
    <w:p w14:paraId="38FE05F0" w14:textId="77777777" w:rsidR="00191AFE" w:rsidRDefault="00191AFE" w:rsidP="00CE697A">
      <w:pPr>
        <w:rPr>
          <w:rFonts w:ascii="Arial" w:hAnsi="Arial" w:cs="Arial"/>
          <w:b/>
          <w:bCs/>
          <w:sz w:val="24"/>
          <w:szCs w:val="24"/>
        </w:rPr>
      </w:pPr>
    </w:p>
    <w:p w14:paraId="3E601ED0" w14:textId="77777777" w:rsidR="00191AFE" w:rsidRDefault="00191AFE" w:rsidP="00CE697A">
      <w:pPr>
        <w:rPr>
          <w:rFonts w:ascii="Arial" w:hAnsi="Arial" w:cs="Arial"/>
          <w:b/>
          <w:bCs/>
          <w:sz w:val="24"/>
          <w:szCs w:val="24"/>
        </w:rPr>
      </w:pPr>
    </w:p>
    <w:p w14:paraId="5164E365" w14:textId="77777777" w:rsidR="00191AFE" w:rsidRDefault="00191AFE" w:rsidP="00CE697A">
      <w:pPr>
        <w:rPr>
          <w:rFonts w:ascii="Arial" w:hAnsi="Arial" w:cs="Arial"/>
          <w:b/>
          <w:bCs/>
          <w:sz w:val="24"/>
          <w:szCs w:val="24"/>
        </w:rPr>
      </w:pPr>
    </w:p>
    <w:p w14:paraId="5E4FC541" w14:textId="77777777" w:rsidR="00191AFE" w:rsidRDefault="00191AFE" w:rsidP="00CE697A">
      <w:pPr>
        <w:rPr>
          <w:rFonts w:ascii="Arial" w:hAnsi="Arial" w:cs="Arial"/>
          <w:b/>
          <w:bCs/>
          <w:sz w:val="24"/>
          <w:szCs w:val="24"/>
        </w:rPr>
      </w:pPr>
    </w:p>
    <w:p w14:paraId="3CCC2DE7" w14:textId="77777777" w:rsidR="00191AFE" w:rsidRDefault="00191AFE" w:rsidP="00CE697A">
      <w:pPr>
        <w:rPr>
          <w:rFonts w:ascii="Arial" w:hAnsi="Arial" w:cs="Arial"/>
          <w:b/>
          <w:bCs/>
          <w:sz w:val="24"/>
          <w:szCs w:val="24"/>
        </w:rPr>
      </w:pPr>
    </w:p>
    <w:p w14:paraId="12C2DDDA" w14:textId="77777777" w:rsidR="00191AFE" w:rsidRDefault="00191AFE" w:rsidP="00CE697A">
      <w:pPr>
        <w:rPr>
          <w:rFonts w:ascii="Arial" w:hAnsi="Arial" w:cs="Arial"/>
          <w:b/>
          <w:bCs/>
          <w:sz w:val="24"/>
          <w:szCs w:val="24"/>
        </w:rPr>
      </w:pPr>
    </w:p>
    <w:p w14:paraId="32006DD7" w14:textId="77777777" w:rsidR="00191AFE" w:rsidRDefault="00191AFE" w:rsidP="00CE697A">
      <w:pPr>
        <w:rPr>
          <w:rFonts w:ascii="Arial" w:hAnsi="Arial" w:cs="Arial"/>
          <w:b/>
          <w:bCs/>
          <w:sz w:val="24"/>
          <w:szCs w:val="24"/>
        </w:rPr>
      </w:pPr>
    </w:p>
    <w:p w14:paraId="0D47413B" w14:textId="77777777" w:rsidR="00191AFE" w:rsidRDefault="00191AFE" w:rsidP="00CE697A">
      <w:pPr>
        <w:rPr>
          <w:rFonts w:ascii="Arial" w:hAnsi="Arial" w:cs="Arial"/>
          <w:b/>
          <w:bCs/>
          <w:sz w:val="24"/>
          <w:szCs w:val="24"/>
        </w:rPr>
      </w:pPr>
    </w:p>
    <w:p w14:paraId="2EC0C10A" w14:textId="77777777" w:rsidR="00191AFE" w:rsidRDefault="00191AFE" w:rsidP="00CE697A">
      <w:pPr>
        <w:rPr>
          <w:rFonts w:ascii="Arial" w:hAnsi="Arial" w:cs="Arial"/>
          <w:b/>
          <w:bCs/>
          <w:sz w:val="24"/>
          <w:szCs w:val="24"/>
        </w:rPr>
      </w:pPr>
    </w:p>
    <w:p w14:paraId="0EB9D2AD" w14:textId="77777777" w:rsidR="00191AFE" w:rsidRDefault="00191AFE" w:rsidP="00CE697A">
      <w:pPr>
        <w:rPr>
          <w:rFonts w:ascii="Arial" w:hAnsi="Arial" w:cs="Arial"/>
          <w:b/>
          <w:bCs/>
          <w:sz w:val="24"/>
          <w:szCs w:val="24"/>
        </w:rPr>
      </w:pPr>
    </w:p>
    <w:p w14:paraId="20E9DE3D" w14:textId="77777777" w:rsidR="00191AFE" w:rsidRDefault="00191AFE" w:rsidP="00CE697A">
      <w:pPr>
        <w:rPr>
          <w:rFonts w:ascii="Arial" w:hAnsi="Arial" w:cs="Arial"/>
          <w:b/>
          <w:bCs/>
          <w:sz w:val="24"/>
          <w:szCs w:val="24"/>
        </w:rPr>
      </w:pPr>
    </w:p>
    <w:p w14:paraId="534B6EE6" w14:textId="77777777" w:rsidR="00191AFE" w:rsidRDefault="00191AFE" w:rsidP="00CE697A">
      <w:pPr>
        <w:rPr>
          <w:rFonts w:ascii="Arial" w:hAnsi="Arial" w:cs="Arial"/>
          <w:b/>
          <w:bCs/>
          <w:sz w:val="24"/>
          <w:szCs w:val="24"/>
        </w:rPr>
      </w:pPr>
    </w:p>
    <w:p w14:paraId="29E15DF1" w14:textId="77777777" w:rsidR="00191AFE" w:rsidRDefault="00191AFE" w:rsidP="00CE697A">
      <w:pPr>
        <w:rPr>
          <w:rFonts w:ascii="Arial" w:hAnsi="Arial" w:cs="Arial"/>
          <w:b/>
          <w:bCs/>
          <w:sz w:val="24"/>
          <w:szCs w:val="24"/>
        </w:rPr>
      </w:pPr>
    </w:p>
    <w:p w14:paraId="660DFACD" w14:textId="77777777" w:rsidR="00191AFE" w:rsidRDefault="00191AFE" w:rsidP="00CE697A">
      <w:pPr>
        <w:rPr>
          <w:rFonts w:ascii="Arial" w:hAnsi="Arial" w:cs="Arial"/>
          <w:b/>
          <w:bCs/>
          <w:sz w:val="24"/>
          <w:szCs w:val="24"/>
        </w:rPr>
      </w:pPr>
    </w:p>
    <w:p w14:paraId="6DB9197A" w14:textId="77777777" w:rsidR="00191AFE" w:rsidRDefault="00191AFE" w:rsidP="00CE697A">
      <w:pPr>
        <w:rPr>
          <w:rFonts w:ascii="Arial" w:hAnsi="Arial" w:cs="Arial"/>
          <w:b/>
          <w:bCs/>
          <w:sz w:val="24"/>
          <w:szCs w:val="24"/>
        </w:rPr>
      </w:pPr>
    </w:p>
    <w:p w14:paraId="0D5CA1D9" w14:textId="77777777" w:rsidR="00191AFE" w:rsidRDefault="00191AFE" w:rsidP="00CE697A">
      <w:pPr>
        <w:rPr>
          <w:rFonts w:ascii="Arial" w:hAnsi="Arial" w:cs="Arial"/>
          <w:b/>
          <w:bCs/>
          <w:sz w:val="24"/>
          <w:szCs w:val="24"/>
        </w:rPr>
      </w:pPr>
    </w:p>
    <w:p w14:paraId="3272D218" w14:textId="77777777" w:rsidR="00191AFE" w:rsidRDefault="00191AFE" w:rsidP="00CE697A">
      <w:pPr>
        <w:rPr>
          <w:rFonts w:ascii="Arial" w:hAnsi="Arial" w:cs="Arial"/>
          <w:b/>
          <w:bCs/>
          <w:sz w:val="24"/>
          <w:szCs w:val="24"/>
        </w:rPr>
      </w:pPr>
    </w:p>
    <w:p w14:paraId="6E38E2A3" w14:textId="77777777" w:rsidR="00191AFE" w:rsidRDefault="00191AFE" w:rsidP="00CE697A">
      <w:pPr>
        <w:rPr>
          <w:rFonts w:ascii="Arial" w:hAnsi="Arial" w:cs="Arial"/>
          <w:b/>
          <w:bCs/>
          <w:sz w:val="24"/>
          <w:szCs w:val="24"/>
        </w:rPr>
      </w:pPr>
    </w:p>
    <w:p w14:paraId="5BE7DF3F" w14:textId="77777777" w:rsidR="00191AFE" w:rsidRDefault="00191AFE" w:rsidP="00CE697A">
      <w:pPr>
        <w:rPr>
          <w:rFonts w:ascii="Arial" w:hAnsi="Arial" w:cs="Arial"/>
          <w:b/>
          <w:bCs/>
          <w:sz w:val="24"/>
          <w:szCs w:val="24"/>
        </w:rPr>
      </w:pPr>
    </w:p>
    <w:p w14:paraId="7F6C7682" w14:textId="5B821B9F" w:rsidR="00191AFE" w:rsidRPr="00191AFE" w:rsidRDefault="000C43C5" w:rsidP="00634335">
      <w:pPr>
        <w:rPr>
          <w:rFonts w:ascii="Arial" w:hAnsi="Arial" w:cs="Arial"/>
          <w:b/>
          <w:bCs/>
          <w:sz w:val="32"/>
          <w:szCs w:val="32"/>
        </w:rPr>
      </w:pPr>
      <w:r w:rsidRPr="00191AFE">
        <w:rPr>
          <w:rFonts w:ascii="Arial" w:hAnsi="Arial" w:cs="Arial"/>
          <w:b/>
          <w:bCs/>
          <w:sz w:val="32"/>
          <w:szCs w:val="32"/>
        </w:rPr>
        <w:lastRenderedPageBreak/>
        <w:t>I</w:t>
      </w:r>
      <w:r w:rsidR="00191AFE">
        <w:rPr>
          <w:rFonts w:ascii="Arial" w:hAnsi="Arial" w:cs="Arial"/>
          <w:b/>
          <w:bCs/>
          <w:sz w:val="32"/>
          <w:szCs w:val="32"/>
        </w:rPr>
        <w:t>NRODUCTION</w:t>
      </w:r>
      <w:r w:rsidR="00822FCF" w:rsidRPr="00191AFE">
        <w:rPr>
          <w:rFonts w:ascii="Arial" w:hAnsi="Arial" w:cs="Arial"/>
          <w:b/>
          <w:bCs/>
          <w:sz w:val="32"/>
          <w:szCs w:val="32"/>
        </w:rPr>
        <w:t xml:space="preserve">                                                                                                                       </w:t>
      </w:r>
    </w:p>
    <w:p w14:paraId="2A18B234" w14:textId="7BC68FB9" w:rsidR="000C43C5" w:rsidRPr="00CE697A" w:rsidRDefault="009F3F5C" w:rsidP="00634335">
      <w:pPr>
        <w:rPr>
          <w:rFonts w:ascii="Arial" w:hAnsi="Arial" w:cs="Arial"/>
        </w:rPr>
      </w:pPr>
      <w:r w:rsidRPr="00CE697A">
        <w:rPr>
          <w:rFonts w:ascii="Arial" w:hAnsi="Arial" w:cs="Arial"/>
        </w:rPr>
        <w:t xml:space="preserve">In this </w:t>
      </w:r>
      <w:r w:rsidR="004A0069" w:rsidRPr="00CE697A">
        <w:rPr>
          <w:rFonts w:ascii="Arial" w:hAnsi="Arial" w:cs="Arial"/>
        </w:rPr>
        <w:t xml:space="preserve">assignment </w:t>
      </w:r>
      <w:r w:rsidR="009700DF">
        <w:rPr>
          <w:rFonts w:ascii="Arial" w:hAnsi="Arial" w:cs="Arial"/>
        </w:rPr>
        <w:t xml:space="preserve">the writer </w:t>
      </w:r>
      <w:r w:rsidR="00836CB1" w:rsidRPr="00CE697A">
        <w:rPr>
          <w:rFonts w:ascii="Arial" w:hAnsi="Arial" w:cs="Arial"/>
        </w:rPr>
        <w:t xml:space="preserve">will be </w:t>
      </w:r>
      <w:r w:rsidR="00642549" w:rsidRPr="00CE697A">
        <w:rPr>
          <w:rFonts w:ascii="Arial" w:hAnsi="Arial" w:cs="Arial"/>
        </w:rPr>
        <w:t>talking about crystal therapy</w:t>
      </w:r>
      <w:r w:rsidR="00ED1705" w:rsidRPr="00CE697A">
        <w:rPr>
          <w:rFonts w:ascii="Arial" w:hAnsi="Arial" w:cs="Arial"/>
        </w:rPr>
        <w:t xml:space="preserve">. </w:t>
      </w:r>
      <w:r w:rsidR="009700DF">
        <w:rPr>
          <w:rFonts w:ascii="Arial" w:hAnsi="Arial" w:cs="Arial"/>
        </w:rPr>
        <w:t>They</w:t>
      </w:r>
      <w:r w:rsidR="003C74F9" w:rsidRPr="00CE697A">
        <w:rPr>
          <w:rFonts w:ascii="Arial" w:hAnsi="Arial" w:cs="Arial"/>
        </w:rPr>
        <w:t xml:space="preserve"> will be </w:t>
      </w:r>
      <w:r w:rsidR="005C6645" w:rsidRPr="00CE697A">
        <w:rPr>
          <w:rFonts w:ascii="Arial" w:hAnsi="Arial" w:cs="Arial"/>
        </w:rPr>
        <w:t>discussing</w:t>
      </w:r>
      <w:r w:rsidR="003C74F9" w:rsidRPr="00CE697A">
        <w:rPr>
          <w:rFonts w:ascii="Arial" w:hAnsi="Arial" w:cs="Arial"/>
        </w:rPr>
        <w:t xml:space="preserve"> what crystal therapy is, what it does</w:t>
      </w:r>
      <w:r w:rsidR="001B085B" w:rsidRPr="00CE697A">
        <w:rPr>
          <w:rFonts w:ascii="Arial" w:hAnsi="Arial" w:cs="Arial"/>
        </w:rPr>
        <w:t xml:space="preserve">, </w:t>
      </w:r>
      <w:r w:rsidR="003C74F9" w:rsidRPr="00CE697A">
        <w:rPr>
          <w:rFonts w:ascii="Arial" w:hAnsi="Arial" w:cs="Arial"/>
        </w:rPr>
        <w:t>how it works</w:t>
      </w:r>
      <w:r w:rsidR="001B085B" w:rsidRPr="00CE697A">
        <w:rPr>
          <w:rFonts w:ascii="Arial" w:hAnsi="Arial" w:cs="Arial"/>
        </w:rPr>
        <w:t xml:space="preserve"> and why people want to choose crystal therapy as a source of treatment for healing.</w:t>
      </w:r>
      <w:r w:rsidR="003C74F9" w:rsidRPr="00CE697A">
        <w:rPr>
          <w:rFonts w:ascii="Arial" w:hAnsi="Arial" w:cs="Arial"/>
        </w:rPr>
        <w:t xml:space="preserve"> </w:t>
      </w:r>
      <w:r w:rsidR="005F116F">
        <w:rPr>
          <w:rFonts w:ascii="Arial" w:hAnsi="Arial" w:cs="Arial"/>
        </w:rPr>
        <w:t>Also,</w:t>
      </w:r>
      <w:r w:rsidR="009700DF">
        <w:rPr>
          <w:rFonts w:ascii="Arial" w:hAnsi="Arial" w:cs="Arial"/>
        </w:rPr>
        <w:t xml:space="preserve"> th</w:t>
      </w:r>
      <w:r w:rsidR="00575917">
        <w:rPr>
          <w:rFonts w:ascii="Arial" w:hAnsi="Arial" w:cs="Arial"/>
        </w:rPr>
        <w:t>e writer</w:t>
      </w:r>
      <w:r w:rsidR="005C6645" w:rsidRPr="00CE697A">
        <w:rPr>
          <w:rFonts w:ascii="Arial" w:hAnsi="Arial" w:cs="Arial"/>
        </w:rPr>
        <w:t xml:space="preserve"> will explain h</w:t>
      </w:r>
      <w:r w:rsidR="00C44C34" w:rsidRPr="00CE697A">
        <w:rPr>
          <w:rFonts w:ascii="Arial" w:hAnsi="Arial" w:cs="Arial"/>
        </w:rPr>
        <w:t>ow crystal therapy can improve current orthodox treatment.</w:t>
      </w:r>
      <w:r w:rsidR="009F6105" w:rsidRPr="00CE697A">
        <w:rPr>
          <w:rFonts w:ascii="Arial" w:hAnsi="Arial" w:cs="Arial"/>
        </w:rPr>
        <w:t xml:space="preserve"> </w:t>
      </w:r>
      <w:r w:rsidR="00A36E7D" w:rsidRPr="00CE697A">
        <w:rPr>
          <w:rFonts w:ascii="Arial" w:hAnsi="Arial" w:cs="Arial"/>
        </w:rPr>
        <w:t>This assignment will describe the uses, efficacy</w:t>
      </w:r>
      <w:r w:rsidR="003C71C1" w:rsidRPr="00CE697A">
        <w:rPr>
          <w:rFonts w:ascii="Arial" w:hAnsi="Arial" w:cs="Arial"/>
        </w:rPr>
        <w:t>, history</w:t>
      </w:r>
      <w:r w:rsidR="01D4B59B" w:rsidRPr="00CE697A">
        <w:rPr>
          <w:rFonts w:ascii="Arial" w:hAnsi="Arial" w:cs="Arial"/>
        </w:rPr>
        <w:t xml:space="preserve">, </w:t>
      </w:r>
      <w:r w:rsidR="00FC69BA" w:rsidRPr="00CE697A">
        <w:rPr>
          <w:rFonts w:ascii="Arial" w:hAnsi="Arial" w:cs="Arial"/>
        </w:rPr>
        <w:t>different types of crystals</w:t>
      </w:r>
      <w:r w:rsidR="003C71C1" w:rsidRPr="00CE697A">
        <w:rPr>
          <w:rFonts w:ascii="Arial" w:hAnsi="Arial" w:cs="Arial"/>
        </w:rPr>
        <w:t xml:space="preserve"> and outline how crystal </w:t>
      </w:r>
      <w:r w:rsidR="003C71C1" w:rsidRPr="00C97DC5">
        <w:rPr>
          <w:rFonts w:ascii="Arial" w:hAnsi="Arial" w:cs="Arial"/>
        </w:rPr>
        <w:t>therapy wo</w:t>
      </w:r>
      <w:r w:rsidR="00CB000F" w:rsidRPr="00C97DC5">
        <w:rPr>
          <w:rFonts w:ascii="Arial" w:hAnsi="Arial" w:cs="Arial"/>
        </w:rPr>
        <w:t>r</w:t>
      </w:r>
      <w:r w:rsidR="003C71C1" w:rsidRPr="00C97DC5">
        <w:rPr>
          <w:rFonts w:ascii="Arial" w:hAnsi="Arial" w:cs="Arial"/>
        </w:rPr>
        <w:t>ks compared</w:t>
      </w:r>
      <w:r w:rsidR="00335D4F" w:rsidRPr="00C97DC5">
        <w:rPr>
          <w:rFonts w:ascii="Arial" w:hAnsi="Arial" w:cs="Arial"/>
        </w:rPr>
        <w:t xml:space="preserve"> to other traditional </w:t>
      </w:r>
      <w:r w:rsidR="00FC69BA" w:rsidRPr="00C97DC5">
        <w:rPr>
          <w:rFonts w:ascii="Arial" w:hAnsi="Arial" w:cs="Arial"/>
        </w:rPr>
        <w:t>treatments</w:t>
      </w:r>
      <w:r w:rsidR="00CB000F" w:rsidRPr="00C97DC5">
        <w:rPr>
          <w:rFonts w:ascii="Arial" w:hAnsi="Arial" w:cs="Arial"/>
        </w:rPr>
        <w:t>.</w:t>
      </w:r>
      <w:r w:rsidR="005A41BD" w:rsidRPr="00C97DC5">
        <w:rPr>
          <w:rFonts w:ascii="Arial" w:hAnsi="Arial" w:cs="Arial"/>
        </w:rPr>
        <w:t xml:space="preserve"> </w:t>
      </w:r>
      <w:r w:rsidR="00575917" w:rsidRPr="00C97DC5">
        <w:rPr>
          <w:rFonts w:ascii="Arial" w:hAnsi="Arial" w:cs="Arial"/>
        </w:rPr>
        <w:t>They</w:t>
      </w:r>
      <w:r w:rsidR="00790F1E" w:rsidRPr="00C97DC5">
        <w:rPr>
          <w:rFonts w:ascii="Arial" w:hAnsi="Arial" w:cs="Arial"/>
        </w:rPr>
        <w:t xml:space="preserve"> have used a vary of sources to gather information. These sources </w:t>
      </w:r>
      <w:r w:rsidR="004776ED" w:rsidRPr="00C97DC5">
        <w:rPr>
          <w:rFonts w:ascii="Arial" w:hAnsi="Arial" w:cs="Arial"/>
        </w:rPr>
        <w:t>include</w:t>
      </w:r>
      <w:r w:rsidR="00790F1E" w:rsidRPr="00C97DC5">
        <w:rPr>
          <w:rFonts w:ascii="Arial" w:hAnsi="Arial" w:cs="Arial"/>
        </w:rPr>
        <w:t xml:space="preserve"> websites,</w:t>
      </w:r>
      <w:r w:rsidR="000F2B1E" w:rsidRPr="00C97DC5">
        <w:rPr>
          <w:rFonts w:ascii="Arial" w:hAnsi="Arial" w:cs="Arial"/>
        </w:rPr>
        <w:t xml:space="preserve"> </w:t>
      </w:r>
      <w:r w:rsidR="007D30AB" w:rsidRPr="00C97DC5">
        <w:rPr>
          <w:rFonts w:ascii="Arial" w:hAnsi="Arial" w:cs="Arial"/>
        </w:rPr>
        <w:t>scholarly</w:t>
      </w:r>
      <w:r w:rsidR="00AF7EED" w:rsidRPr="00C97DC5">
        <w:rPr>
          <w:rFonts w:ascii="Arial" w:hAnsi="Arial" w:cs="Arial"/>
        </w:rPr>
        <w:t xml:space="preserve"> journals and books. </w:t>
      </w:r>
      <w:r w:rsidR="00826E83" w:rsidRPr="00C97DC5">
        <w:rPr>
          <w:rFonts w:ascii="Arial" w:hAnsi="Arial" w:cs="Arial"/>
        </w:rPr>
        <w:t xml:space="preserve">We will be analysing </w:t>
      </w:r>
      <w:r w:rsidR="00826E83" w:rsidRPr="00CE697A">
        <w:rPr>
          <w:rFonts w:ascii="Arial" w:hAnsi="Arial" w:cs="Arial"/>
        </w:rPr>
        <w:t>the benefits</w:t>
      </w:r>
      <w:r w:rsidR="00893526" w:rsidRPr="00CE697A">
        <w:rPr>
          <w:rFonts w:ascii="Arial" w:hAnsi="Arial" w:cs="Arial"/>
        </w:rPr>
        <w:t xml:space="preserve"> and </w:t>
      </w:r>
      <w:r w:rsidR="00826E83" w:rsidRPr="00CE697A">
        <w:rPr>
          <w:rFonts w:ascii="Arial" w:hAnsi="Arial" w:cs="Arial"/>
        </w:rPr>
        <w:t>effectiveness</w:t>
      </w:r>
      <w:r w:rsidR="007D30AB" w:rsidRPr="00CE697A">
        <w:rPr>
          <w:rFonts w:ascii="Arial" w:hAnsi="Arial" w:cs="Arial"/>
        </w:rPr>
        <w:t xml:space="preserve"> and side effects</w:t>
      </w:r>
      <w:r w:rsidR="00826E83" w:rsidRPr="00CE697A">
        <w:rPr>
          <w:rFonts w:ascii="Arial" w:hAnsi="Arial" w:cs="Arial"/>
        </w:rPr>
        <w:t xml:space="preserve"> </w:t>
      </w:r>
      <w:r w:rsidR="00893526" w:rsidRPr="00CE697A">
        <w:rPr>
          <w:rFonts w:ascii="Arial" w:hAnsi="Arial" w:cs="Arial"/>
        </w:rPr>
        <w:t>of the use of crystal therapy</w:t>
      </w:r>
      <w:r w:rsidR="0076533C">
        <w:rPr>
          <w:rFonts w:ascii="Arial" w:hAnsi="Arial" w:cs="Arial"/>
        </w:rPr>
        <w:t xml:space="preserve"> and healing</w:t>
      </w:r>
      <w:r w:rsidR="00893526" w:rsidRPr="00CE697A">
        <w:rPr>
          <w:rFonts w:ascii="Arial" w:hAnsi="Arial" w:cs="Arial"/>
        </w:rPr>
        <w:t xml:space="preserve">. </w:t>
      </w:r>
      <w:r w:rsidR="000F2B1E" w:rsidRPr="00CE697A">
        <w:rPr>
          <w:rFonts w:ascii="Arial" w:hAnsi="Arial" w:cs="Arial"/>
        </w:rPr>
        <w:t xml:space="preserve"> </w:t>
      </w:r>
    </w:p>
    <w:p w14:paraId="718F6169" w14:textId="77777777" w:rsidR="00191AFE" w:rsidRDefault="00C91B9F" w:rsidP="00634335">
      <w:pPr>
        <w:rPr>
          <w:rFonts w:ascii="Arial" w:hAnsi="Arial" w:cs="Arial"/>
          <w:b/>
          <w:bCs/>
          <w:sz w:val="32"/>
          <w:szCs w:val="32"/>
        </w:rPr>
      </w:pPr>
      <w:r w:rsidRPr="00191AFE">
        <w:rPr>
          <w:rFonts w:ascii="Arial" w:hAnsi="Arial" w:cs="Arial"/>
          <w:b/>
          <w:bCs/>
          <w:sz w:val="32"/>
          <w:szCs w:val="32"/>
        </w:rPr>
        <w:t>CRYSTAL THERAPY</w:t>
      </w:r>
      <w:r w:rsidR="00822FCF" w:rsidRPr="00191AFE">
        <w:rPr>
          <w:rFonts w:ascii="Arial" w:hAnsi="Arial" w:cs="Arial"/>
          <w:b/>
          <w:bCs/>
          <w:sz w:val="32"/>
          <w:szCs w:val="32"/>
        </w:rPr>
        <w:t xml:space="preserve">                                                                                                               </w:t>
      </w:r>
    </w:p>
    <w:p w14:paraId="213BAF3B" w14:textId="2EE540BB" w:rsidR="00573B39" w:rsidRPr="00822FCF" w:rsidRDefault="005609F8" w:rsidP="00634335">
      <w:pPr>
        <w:rPr>
          <w:rFonts w:ascii="Arial" w:hAnsi="Arial" w:cs="Arial"/>
          <w:b/>
          <w:bCs/>
        </w:rPr>
      </w:pPr>
      <w:r w:rsidRPr="00CE697A">
        <w:rPr>
          <w:rFonts w:ascii="Arial" w:hAnsi="Arial" w:cs="Arial"/>
        </w:rPr>
        <w:t xml:space="preserve">Crystal therapy is an alternative medicine </w:t>
      </w:r>
      <w:r w:rsidR="004E7697" w:rsidRPr="00CE697A">
        <w:rPr>
          <w:rFonts w:ascii="Arial" w:hAnsi="Arial" w:cs="Arial"/>
        </w:rPr>
        <w:t>practice</w:t>
      </w:r>
      <w:r w:rsidRPr="00CE697A">
        <w:rPr>
          <w:rFonts w:ascii="Arial" w:hAnsi="Arial" w:cs="Arial"/>
        </w:rPr>
        <w:t xml:space="preserve"> that uses crystal and stones as a </w:t>
      </w:r>
      <w:r w:rsidR="005B44E2" w:rsidRPr="00CE697A">
        <w:rPr>
          <w:rFonts w:ascii="Arial" w:hAnsi="Arial" w:cs="Arial"/>
        </w:rPr>
        <w:t>curative instrument</w:t>
      </w:r>
      <w:r w:rsidRPr="00CE697A">
        <w:rPr>
          <w:rFonts w:ascii="Arial" w:hAnsi="Arial" w:cs="Arial"/>
        </w:rPr>
        <w:t xml:space="preserve"> to improve and enhance positive attitude for the mind and the body. Crystals and stones have different healing properties and give out different healing vibrations</w:t>
      </w:r>
      <w:r w:rsidR="006223A7">
        <w:rPr>
          <w:rFonts w:ascii="Arial" w:hAnsi="Arial" w:cs="Arial"/>
        </w:rPr>
        <w:t xml:space="preserve"> a</w:t>
      </w:r>
      <w:r w:rsidR="00171956">
        <w:rPr>
          <w:rFonts w:ascii="Arial" w:hAnsi="Arial" w:cs="Arial"/>
        </w:rPr>
        <w:t>nd wavelengths</w:t>
      </w:r>
      <w:r w:rsidRPr="00CE697A">
        <w:rPr>
          <w:rFonts w:ascii="Arial" w:hAnsi="Arial" w:cs="Arial"/>
        </w:rPr>
        <w:t xml:space="preserve">. Crystals can be used during healing to help us speed up the healing </w:t>
      </w:r>
      <w:r w:rsidR="00FB3B28" w:rsidRPr="00CE697A">
        <w:rPr>
          <w:rFonts w:ascii="Arial" w:hAnsi="Arial" w:cs="Arial"/>
        </w:rPr>
        <w:t>process</w:t>
      </w:r>
      <w:r w:rsidR="00FB3B28">
        <w:rPr>
          <w:rFonts w:ascii="Arial" w:hAnsi="Arial" w:cs="Arial"/>
        </w:rPr>
        <w:t xml:space="preserve"> </w:t>
      </w:r>
      <w:r w:rsidR="00FB3B28" w:rsidRPr="00CE697A">
        <w:rPr>
          <w:rFonts w:ascii="Arial" w:hAnsi="Arial" w:cs="Arial"/>
        </w:rPr>
        <w:t>(</w:t>
      </w:r>
      <w:r w:rsidRPr="004C27AA">
        <w:rPr>
          <w:rFonts w:ascii="Arial" w:hAnsi="Arial" w:cs="Arial"/>
        </w:rPr>
        <w:t>Dubey,</w:t>
      </w:r>
      <w:r w:rsidR="00634335" w:rsidRPr="004C27AA">
        <w:rPr>
          <w:rFonts w:ascii="Arial" w:hAnsi="Arial" w:cs="Arial"/>
        </w:rPr>
        <w:t>2019, p.</w:t>
      </w:r>
      <w:r w:rsidR="004C27AA" w:rsidRPr="004C27AA">
        <w:rPr>
          <w:rFonts w:ascii="Arial" w:hAnsi="Arial" w:cs="Arial"/>
        </w:rPr>
        <w:t>460–462</w:t>
      </w:r>
      <w:r w:rsidR="001D73F2" w:rsidRPr="004C27AA">
        <w:rPr>
          <w:rFonts w:ascii="Arial" w:hAnsi="Arial" w:cs="Arial"/>
        </w:rPr>
        <w:t>.</w:t>
      </w:r>
      <w:r w:rsidR="00FB3B28">
        <w:rPr>
          <w:rFonts w:ascii="Arial" w:hAnsi="Arial" w:cs="Arial"/>
        </w:rPr>
        <w:t xml:space="preserve"> </w:t>
      </w:r>
      <w:r w:rsidR="001D73F2" w:rsidRPr="004C27AA">
        <w:rPr>
          <w:rFonts w:ascii="Arial" w:hAnsi="Arial" w:cs="Arial"/>
          <w:shd w:val="clear" w:color="auto" w:fill="FFFFFF"/>
        </w:rPr>
        <w:t>Truter,2006</w:t>
      </w:r>
      <w:r w:rsidR="004C27AA" w:rsidRPr="004C27AA">
        <w:rPr>
          <w:rFonts w:ascii="Arial" w:hAnsi="Arial" w:cs="Arial"/>
          <w:shd w:val="clear" w:color="auto" w:fill="FFFFFF"/>
        </w:rPr>
        <w:t>,p.54–57</w:t>
      </w:r>
      <w:r w:rsidR="001D73F2" w:rsidRPr="004C27AA">
        <w:rPr>
          <w:rFonts w:ascii="Arial" w:hAnsi="Arial" w:cs="Arial"/>
          <w:shd w:val="clear" w:color="auto" w:fill="FFFFFF"/>
        </w:rPr>
        <w:t>).</w:t>
      </w:r>
      <w:r w:rsidR="00324EB9" w:rsidRPr="004C27AA">
        <w:rPr>
          <w:rFonts w:ascii="Arial" w:hAnsi="Arial" w:cs="Arial"/>
        </w:rPr>
        <w:t xml:space="preserve">                                                     </w:t>
      </w:r>
      <w:r w:rsidR="008D53A9" w:rsidRPr="004C27AA">
        <w:rPr>
          <w:rFonts w:ascii="Arial" w:hAnsi="Arial" w:cs="Arial"/>
        </w:rPr>
        <w:t xml:space="preserve">                </w:t>
      </w:r>
      <w:r w:rsidR="00324EB9" w:rsidRPr="004C27AA">
        <w:rPr>
          <w:rFonts w:ascii="Arial" w:hAnsi="Arial" w:cs="Arial"/>
        </w:rPr>
        <w:t xml:space="preserve">                       </w:t>
      </w:r>
      <w:r w:rsidR="00324EB9">
        <w:rPr>
          <w:rFonts w:ascii="Arial" w:hAnsi="Arial" w:cs="Arial"/>
        </w:rPr>
        <w:t>Crystal therapy</w:t>
      </w:r>
      <w:r w:rsidR="00A4213C" w:rsidRPr="00CE697A">
        <w:rPr>
          <w:rFonts w:ascii="Arial" w:hAnsi="Arial" w:cs="Arial"/>
        </w:rPr>
        <w:t xml:space="preserve"> is done by placing the crystal on the body over the chakras or surrounding the body to construct an energy grid which surrounds the </w:t>
      </w:r>
      <w:r w:rsidR="004F7679">
        <w:rPr>
          <w:rFonts w:ascii="Arial" w:hAnsi="Arial" w:cs="Arial"/>
        </w:rPr>
        <w:t>customer</w:t>
      </w:r>
      <w:r w:rsidR="00A4213C" w:rsidRPr="00CE697A">
        <w:rPr>
          <w:rFonts w:ascii="Arial" w:hAnsi="Arial" w:cs="Arial"/>
        </w:rPr>
        <w:t xml:space="preserve"> with healing energy. </w:t>
      </w:r>
      <w:r w:rsidR="0003290E">
        <w:rPr>
          <w:rFonts w:ascii="Arial" w:hAnsi="Arial" w:cs="Arial"/>
        </w:rPr>
        <w:t xml:space="preserve">The </w:t>
      </w:r>
      <w:r w:rsidR="0003290E" w:rsidRPr="004C27AA">
        <w:rPr>
          <w:rFonts w:ascii="Arial" w:hAnsi="Arial" w:cs="Arial"/>
        </w:rPr>
        <w:t>chakras are</w:t>
      </w:r>
      <w:r w:rsidR="005748B6" w:rsidRPr="004C27AA">
        <w:rPr>
          <w:rFonts w:ascii="Arial" w:hAnsi="Arial" w:cs="Arial"/>
        </w:rPr>
        <w:t xml:space="preserve"> the main points of energy in the human body, there are 7 chakras points in your body (Cameron,2020. Keller, 2006</w:t>
      </w:r>
      <w:r w:rsidR="004C27AA" w:rsidRPr="004C27AA">
        <w:rPr>
          <w:rFonts w:ascii="Arial" w:hAnsi="Arial" w:cs="Arial"/>
        </w:rPr>
        <w:t>, p.82</w:t>
      </w:r>
      <w:r w:rsidR="005748B6" w:rsidRPr="004C27AA">
        <w:rPr>
          <w:rFonts w:ascii="Arial" w:hAnsi="Arial" w:cs="Arial"/>
        </w:rPr>
        <w:t>).</w:t>
      </w:r>
      <w:r w:rsidR="00573B39" w:rsidRPr="004C27AA">
        <w:rPr>
          <w:rFonts w:ascii="Arial" w:hAnsi="Arial" w:cs="Arial"/>
        </w:rPr>
        <w:t xml:space="preserve"> The </w:t>
      </w:r>
      <w:r w:rsidR="00573B39">
        <w:rPr>
          <w:rFonts w:ascii="Arial" w:hAnsi="Arial" w:cs="Arial"/>
        </w:rPr>
        <w:t xml:space="preserve">crystal healing energy helps remove blockages and helps the charkas align and plan with one another. It is believed that </w:t>
      </w:r>
      <w:r w:rsidR="0093357D">
        <w:rPr>
          <w:rFonts w:ascii="Arial" w:hAnsi="Arial" w:cs="Arial"/>
        </w:rPr>
        <w:t>when the</w:t>
      </w:r>
      <w:r w:rsidR="00573B39">
        <w:rPr>
          <w:rFonts w:ascii="Arial" w:hAnsi="Arial" w:cs="Arial"/>
        </w:rPr>
        <w:t xml:space="preserve"> chakras system is balanced the body can </w:t>
      </w:r>
      <w:r w:rsidR="00573B39" w:rsidRPr="00DF4A0B">
        <w:rPr>
          <w:rFonts w:ascii="Arial" w:hAnsi="Arial" w:cs="Arial"/>
        </w:rPr>
        <w:t>heal correctly</w:t>
      </w:r>
      <w:r w:rsidR="00573B39">
        <w:rPr>
          <w:rFonts w:ascii="Arial" w:hAnsi="Arial" w:cs="Arial"/>
        </w:rPr>
        <w:t xml:space="preserve"> </w:t>
      </w:r>
      <w:r w:rsidR="00573B39" w:rsidRPr="004C27AA">
        <w:rPr>
          <w:rFonts w:ascii="Arial" w:hAnsi="Arial" w:cs="Arial"/>
        </w:rPr>
        <w:t>(Lucier, 2015</w:t>
      </w:r>
      <w:r w:rsidR="004C27AA" w:rsidRPr="004C27AA">
        <w:rPr>
          <w:rFonts w:ascii="Arial" w:hAnsi="Arial" w:cs="Arial"/>
        </w:rPr>
        <w:t xml:space="preserve">, </w:t>
      </w:r>
      <w:r w:rsidR="004C27AA" w:rsidRPr="004C27AA">
        <w:rPr>
          <w:rFonts w:ascii="Arial" w:hAnsi="Arial" w:cs="Arial"/>
          <w:shd w:val="clear" w:color="auto" w:fill="FFFFFF"/>
        </w:rPr>
        <w:t>p.72–77</w:t>
      </w:r>
      <w:r w:rsidR="00573B39" w:rsidRPr="004C27AA">
        <w:rPr>
          <w:rFonts w:ascii="Arial" w:hAnsi="Arial" w:cs="Arial"/>
        </w:rPr>
        <w:t>).</w:t>
      </w:r>
    </w:p>
    <w:p w14:paraId="6744794D" w14:textId="6EDAC166" w:rsidR="00C303D8" w:rsidRPr="001915E5" w:rsidRDefault="00671972" w:rsidP="00634335">
      <w:pPr>
        <w:rPr>
          <w:rFonts w:ascii="Arial" w:hAnsi="Arial" w:cs="Arial"/>
        </w:rPr>
      </w:pPr>
      <w:r w:rsidRPr="00CE697A">
        <w:rPr>
          <w:rFonts w:ascii="Arial" w:hAnsi="Arial" w:cs="Arial"/>
        </w:rPr>
        <w:t>There are many crystals used in therapy for he</w:t>
      </w:r>
      <w:r w:rsidR="00351B26" w:rsidRPr="00CE697A">
        <w:rPr>
          <w:rFonts w:ascii="Arial" w:hAnsi="Arial" w:cs="Arial"/>
        </w:rPr>
        <w:t>aling. Examples of crystals are:</w:t>
      </w:r>
      <w:r w:rsidR="001915E5">
        <w:rPr>
          <w:rFonts w:ascii="Arial" w:hAnsi="Arial" w:cs="Arial"/>
        </w:rPr>
        <w:t xml:space="preserve">                                                                                              </w:t>
      </w:r>
      <w:r w:rsidR="000C1308" w:rsidRPr="00CE697A">
        <w:rPr>
          <w:rFonts w:ascii="Arial" w:hAnsi="Arial" w:cs="Arial"/>
        </w:rPr>
        <w:t>-Clear Quartz:</w:t>
      </w:r>
      <w:r w:rsidR="00F215A4" w:rsidRPr="00CE697A">
        <w:rPr>
          <w:rFonts w:ascii="Arial" w:hAnsi="Arial" w:cs="Arial"/>
        </w:rPr>
        <w:t xml:space="preserve"> This stone is known as a ‘master healer’</w:t>
      </w:r>
      <w:r w:rsidR="004D1B38" w:rsidRPr="00CE697A">
        <w:rPr>
          <w:rFonts w:ascii="Arial" w:hAnsi="Arial" w:cs="Arial"/>
        </w:rPr>
        <w:t xml:space="preserve">. Crystal healers believe </w:t>
      </w:r>
      <w:r w:rsidR="00436D75" w:rsidRPr="00CE697A">
        <w:rPr>
          <w:rFonts w:ascii="Arial" w:hAnsi="Arial" w:cs="Arial"/>
        </w:rPr>
        <w:t>this stone</w:t>
      </w:r>
      <w:r w:rsidR="00CD33B6" w:rsidRPr="00CE697A">
        <w:rPr>
          <w:rFonts w:ascii="Arial" w:hAnsi="Arial" w:cs="Arial"/>
        </w:rPr>
        <w:t xml:space="preserve"> amplifies </w:t>
      </w:r>
      <w:r w:rsidR="00014D9C" w:rsidRPr="00CE697A">
        <w:rPr>
          <w:rFonts w:ascii="Arial" w:hAnsi="Arial" w:cs="Arial"/>
        </w:rPr>
        <w:t>strong healing en</w:t>
      </w:r>
      <w:r w:rsidR="000F0DC5" w:rsidRPr="00CE697A">
        <w:rPr>
          <w:rFonts w:ascii="Arial" w:hAnsi="Arial" w:cs="Arial"/>
        </w:rPr>
        <w:t xml:space="preserve">ergy. </w:t>
      </w:r>
      <w:r w:rsidR="00887703" w:rsidRPr="00CE697A">
        <w:rPr>
          <w:rFonts w:ascii="Arial" w:hAnsi="Arial" w:cs="Arial"/>
        </w:rPr>
        <w:t>There are claims</w:t>
      </w:r>
      <w:r w:rsidR="00394284" w:rsidRPr="00CE697A">
        <w:rPr>
          <w:rFonts w:ascii="Arial" w:hAnsi="Arial" w:cs="Arial"/>
        </w:rPr>
        <w:t xml:space="preserve"> that </w:t>
      </w:r>
      <w:r w:rsidR="00E50FEA" w:rsidRPr="00CE697A">
        <w:rPr>
          <w:rFonts w:ascii="Arial" w:hAnsi="Arial" w:cs="Arial"/>
        </w:rPr>
        <w:t xml:space="preserve">clear quartz </w:t>
      </w:r>
      <w:r w:rsidR="0016065F" w:rsidRPr="00CE697A">
        <w:rPr>
          <w:rFonts w:ascii="Arial" w:hAnsi="Arial" w:cs="Arial"/>
        </w:rPr>
        <w:t>aids in stimulating the immune system</w:t>
      </w:r>
      <w:r w:rsidR="00C80E02" w:rsidRPr="00CE697A">
        <w:rPr>
          <w:rFonts w:ascii="Arial" w:hAnsi="Arial" w:cs="Arial"/>
        </w:rPr>
        <w:t xml:space="preserve"> and balances the </w:t>
      </w:r>
      <w:r w:rsidR="00C80E02" w:rsidRPr="004C27AA">
        <w:rPr>
          <w:rFonts w:ascii="Arial" w:hAnsi="Arial" w:cs="Arial"/>
        </w:rPr>
        <w:t>body</w:t>
      </w:r>
      <w:r w:rsidR="00EC4CFA" w:rsidRPr="004C27AA">
        <w:rPr>
          <w:rFonts w:ascii="Arial" w:hAnsi="Arial" w:cs="Arial"/>
        </w:rPr>
        <w:t xml:space="preserve"> (Rekstis, 2019).</w:t>
      </w:r>
      <w:r w:rsidR="001915E5" w:rsidRPr="004C27AA">
        <w:rPr>
          <w:rFonts w:ascii="Arial" w:hAnsi="Arial" w:cs="Arial"/>
        </w:rPr>
        <w:t xml:space="preserve">                                                                        </w:t>
      </w:r>
      <w:r w:rsidR="00C303D8" w:rsidRPr="00CE697A">
        <w:rPr>
          <w:rFonts w:ascii="Arial" w:hAnsi="Arial" w:cs="Arial"/>
        </w:rPr>
        <w:t>-Amethyst:</w:t>
      </w:r>
      <w:r w:rsidR="0098125C" w:rsidRPr="00CE697A">
        <w:rPr>
          <w:rFonts w:ascii="Arial" w:hAnsi="Arial" w:cs="Arial"/>
        </w:rPr>
        <w:t xml:space="preserve"> </w:t>
      </w:r>
      <w:r w:rsidR="002C1155">
        <w:rPr>
          <w:rFonts w:ascii="Arial" w:hAnsi="Arial" w:cs="Arial"/>
        </w:rPr>
        <w:t>A</w:t>
      </w:r>
      <w:r w:rsidR="0098125C" w:rsidRPr="00CE697A">
        <w:rPr>
          <w:rFonts w:ascii="Arial" w:hAnsi="Arial" w:cs="Arial"/>
        </w:rPr>
        <w:t xml:space="preserve">methyst </w:t>
      </w:r>
      <w:r w:rsidR="00120F6F" w:rsidRPr="00CE697A">
        <w:rPr>
          <w:rFonts w:ascii="Arial" w:hAnsi="Arial" w:cs="Arial"/>
        </w:rPr>
        <w:t>has h</w:t>
      </w:r>
      <w:r w:rsidR="002105B6" w:rsidRPr="00CE697A">
        <w:rPr>
          <w:rFonts w:ascii="Arial" w:hAnsi="Arial" w:cs="Arial"/>
        </w:rPr>
        <w:t>ealing properties that relieves headaches</w:t>
      </w:r>
      <w:r w:rsidR="00A124A5" w:rsidRPr="00CE697A">
        <w:rPr>
          <w:rFonts w:ascii="Arial" w:hAnsi="Arial" w:cs="Arial"/>
        </w:rPr>
        <w:t xml:space="preserve"> and promotes healthy skin</w:t>
      </w:r>
      <w:r w:rsidR="00092D24" w:rsidRPr="00CE697A">
        <w:rPr>
          <w:rFonts w:ascii="Arial" w:hAnsi="Arial" w:cs="Arial"/>
        </w:rPr>
        <w:t>. It is a</w:t>
      </w:r>
      <w:r w:rsidR="0039287A" w:rsidRPr="00CE697A">
        <w:rPr>
          <w:rFonts w:ascii="Arial" w:hAnsi="Arial" w:cs="Arial"/>
        </w:rPr>
        <w:t>l</w:t>
      </w:r>
      <w:r w:rsidR="00092D24" w:rsidRPr="00CE697A">
        <w:rPr>
          <w:rFonts w:ascii="Arial" w:hAnsi="Arial" w:cs="Arial"/>
        </w:rPr>
        <w:t xml:space="preserve">so said that it </w:t>
      </w:r>
      <w:r w:rsidR="00092D24" w:rsidRPr="004C27AA">
        <w:rPr>
          <w:rFonts w:ascii="Arial" w:hAnsi="Arial" w:cs="Arial"/>
        </w:rPr>
        <w:t>b</w:t>
      </w:r>
      <w:r w:rsidR="000C6833" w:rsidRPr="004C27AA">
        <w:rPr>
          <w:rFonts w:ascii="Arial" w:hAnsi="Arial" w:cs="Arial"/>
        </w:rPr>
        <w:t>o</w:t>
      </w:r>
      <w:r w:rsidR="00092D24" w:rsidRPr="004C27AA">
        <w:rPr>
          <w:rFonts w:ascii="Arial" w:hAnsi="Arial" w:cs="Arial"/>
        </w:rPr>
        <w:t>o</w:t>
      </w:r>
      <w:r w:rsidR="000C6833" w:rsidRPr="004C27AA">
        <w:rPr>
          <w:rFonts w:ascii="Arial" w:hAnsi="Arial" w:cs="Arial"/>
        </w:rPr>
        <w:t>s</w:t>
      </w:r>
      <w:r w:rsidR="00092D24" w:rsidRPr="004C27AA">
        <w:rPr>
          <w:rFonts w:ascii="Arial" w:hAnsi="Arial" w:cs="Arial"/>
        </w:rPr>
        <w:t>ts the immune system</w:t>
      </w:r>
      <w:r w:rsidR="00623375" w:rsidRPr="004C27AA">
        <w:rPr>
          <w:rFonts w:ascii="Arial" w:hAnsi="Arial" w:cs="Arial"/>
        </w:rPr>
        <w:t xml:space="preserve"> and </w:t>
      </w:r>
      <w:r w:rsidR="00BC447E" w:rsidRPr="004C27AA">
        <w:rPr>
          <w:rFonts w:ascii="Arial" w:hAnsi="Arial" w:cs="Arial"/>
        </w:rPr>
        <w:t>reduce</w:t>
      </w:r>
      <w:r w:rsidR="00AC3DFF" w:rsidRPr="004C27AA">
        <w:rPr>
          <w:rFonts w:ascii="Arial" w:hAnsi="Arial" w:cs="Arial"/>
        </w:rPr>
        <w:t xml:space="preserve">s </w:t>
      </w:r>
      <w:r w:rsidR="00BC447E" w:rsidRPr="004C27AA">
        <w:rPr>
          <w:rFonts w:ascii="Arial" w:hAnsi="Arial" w:cs="Arial"/>
        </w:rPr>
        <w:t>negative feelings</w:t>
      </w:r>
      <w:r w:rsidR="003A24D3" w:rsidRPr="004C27AA">
        <w:rPr>
          <w:rFonts w:ascii="Arial" w:hAnsi="Arial" w:cs="Arial"/>
        </w:rPr>
        <w:t>. Amethyst also aids in good sleep.</w:t>
      </w:r>
      <w:r w:rsidR="00D3670B" w:rsidRPr="004C27AA">
        <w:rPr>
          <w:rFonts w:ascii="Arial" w:hAnsi="Arial" w:cs="Arial"/>
        </w:rPr>
        <w:t xml:space="preserve"> (Gerber, 2016</w:t>
      </w:r>
      <w:r w:rsidR="001C445A" w:rsidRPr="004C27AA">
        <w:rPr>
          <w:rFonts w:ascii="Arial" w:hAnsi="Arial" w:cs="Arial"/>
        </w:rPr>
        <w:t>. Desy</w:t>
      </w:r>
      <w:r w:rsidR="00B75E8B" w:rsidRPr="004C27AA">
        <w:rPr>
          <w:rFonts w:ascii="Arial" w:hAnsi="Arial" w:cs="Arial"/>
        </w:rPr>
        <w:t>,</w:t>
      </w:r>
      <w:r w:rsidR="001C445A" w:rsidRPr="004C27AA">
        <w:rPr>
          <w:rFonts w:ascii="Arial" w:hAnsi="Arial" w:cs="Arial"/>
        </w:rPr>
        <w:t xml:space="preserve"> 2019</w:t>
      </w:r>
      <w:r w:rsidR="00D3670B" w:rsidRPr="004C27AA">
        <w:rPr>
          <w:rFonts w:ascii="Arial" w:hAnsi="Arial" w:cs="Arial"/>
        </w:rPr>
        <w:t>)</w:t>
      </w:r>
      <w:r w:rsidR="00B75E8B" w:rsidRPr="004C27AA">
        <w:rPr>
          <w:rFonts w:ascii="Arial" w:hAnsi="Arial" w:cs="Arial"/>
        </w:rPr>
        <w:t>.</w:t>
      </w:r>
    </w:p>
    <w:p w14:paraId="6ACD1660" w14:textId="02BBEF41" w:rsidR="00FC1113" w:rsidRPr="001915E5" w:rsidRDefault="003607AE" w:rsidP="00634335">
      <w:pPr>
        <w:rPr>
          <w:rFonts w:ascii="Arial" w:hAnsi="Arial" w:cs="Arial"/>
        </w:rPr>
      </w:pPr>
      <w:r w:rsidRPr="00CE697A">
        <w:rPr>
          <w:rFonts w:ascii="Arial" w:hAnsi="Arial" w:cs="Arial"/>
        </w:rPr>
        <w:t>-</w:t>
      </w:r>
      <w:r w:rsidR="00BB269A" w:rsidRPr="00CE697A">
        <w:rPr>
          <w:rFonts w:ascii="Arial" w:hAnsi="Arial" w:cs="Arial"/>
        </w:rPr>
        <w:t xml:space="preserve">Hematite: </w:t>
      </w:r>
      <w:r w:rsidR="00C44300" w:rsidRPr="00CE697A">
        <w:rPr>
          <w:rFonts w:ascii="Arial" w:hAnsi="Arial" w:cs="Arial"/>
        </w:rPr>
        <w:t>This crystal is used to reduce stress</w:t>
      </w:r>
      <w:r w:rsidR="002C1155">
        <w:rPr>
          <w:rFonts w:ascii="Arial" w:hAnsi="Arial" w:cs="Arial"/>
        </w:rPr>
        <w:t xml:space="preserve"> </w:t>
      </w:r>
      <w:r w:rsidR="005B176B" w:rsidRPr="00CE697A">
        <w:rPr>
          <w:rFonts w:ascii="Arial" w:hAnsi="Arial" w:cs="Arial"/>
        </w:rPr>
        <w:t xml:space="preserve">and balance a person. It also may be </w:t>
      </w:r>
      <w:r w:rsidR="00AC3DFF">
        <w:rPr>
          <w:rFonts w:ascii="Arial" w:hAnsi="Arial" w:cs="Arial"/>
        </w:rPr>
        <w:t>used</w:t>
      </w:r>
      <w:r w:rsidR="00494CA0">
        <w:rPr>
          <w:rFonts w:ascii="Arial" w:hAnsi="Arial" w:cs="Arial"/>
        </w:rPr>
        <w:t xml:space="preserve"> to lower</w:t>
      </w:r>
      <w:r w:rsidR="00FA394D">
        <w:rPr>
          <w:rFonts w:ascii="Arial" w:hAnsi="Arial" w:cs="Arial"/>
        </w:rPr>
        <w:t xml:space="preserve"> </w:t>
      </w:r>
      <w:r w:rsidR="00494CA0">
        <w:rPr>
          <w:rFonts w:ascii="Arial" w:hAnsi="Arial" w:cs="Arial"/>
        </w:rPr>
        <w:t>blood pressure and reduce</w:t>
      </w:r>
      <w:r w:rsidR="00626E31">
        <w:rPr>
          <w:rFonts w:ascii="Arial" w:hAnsi="Arial" w:cs="Arial"/>
        </w:rPr>
        <w:t xml:space="preserve"> intestinal </w:t>
      </w:r>
      <w:r w:rsidR="00626E31" w:rsidRPr="004C27AA">
        <w:rPr>
          <w:rFonts w:ascii="Arial" w:hAnsi="Arial" w:cs="Arial"/>
        </w:rPr>
        <w:t>problems</w:t>
      </w:r>
      <w:r w:rsidR="00822FCF" w:rsidRPr="004C27AA">
        <w:rPr>
          <w:rFonts w:ascii="Arial" w:hAnsi="Arial" w:cs="Arial"/>
        </w:rPr>
        <w:t xml:space="preserve"> (Vasica, 2019).</w:t>
      </w:r>
      <w:r w:rsidR="001915E5" w:rsidRPr="004C27AA">
        <w:rPr>
          <w:rFonts w:ascii="Arial" w:hAnsi="Arial" w:cs="Arial"/>
        </w:rPr>
        <w:t xml:space="preserve">                                                              </w:t>
      </w:r>
      <w:r w:rsidR="00A452B6" w:rsidRPr="00CE697A">
        <w:rPr>
          <w:rFonts w:ascii="Arial" w:hAnsi="Arial" w:cs="Arial"/>
        </w:rPr>
        <w:t xml:space="preserve">-Celestine: </w:t>
      </w:r>
      <w:r w:rsidR="004F0841" w:rsidRPr="00CE697A">
        <w:rPr>
          <w:rFonts w:ascii="Arial" w:hAnsi="Arial" w:cs="Arial"/>
        </w:rPr>
        <w:t xml:space="preserve">This crystal is used as it has calming and balancing energy. </w:t>
      </w:r>
      <w:r w:rsidR="005707CD" w:rsidRPr="00CE697A">
        <w:rPr>
          <w:rFonts w:ascii="Arial" w:hAnsi="Arial" w:cs="Arial"/>
        </w:rPr>
        <w:t>It promotes mental and physical peace,</w:t>
      </w:r>
      <w:r w:rsidR="0020635A" w:rsidRPr="00CE697A">
        <w:rPr>
          <w:rFonts w:ascii="Arial" w:hAnsi="Arial" w:cs="Arial"/>
        </w:rPr>
        <w:t xml:space="preserve"> boosts natural intuition and balances the crown </w:t>
      </w:r>
      <w:r w:rsidR="0020635A" w:rsidRPr="004C27AA">
        <w:rPr>
          <w:rFonts w:ascii="Arial" w:hAnsi="Arial" w:cs="Arial"/>
        </w:rPr>
        <w:t xml:space="preserve">chakra </w:t>
      </w:r>
      <w:r w:rsidR="00822FCF" w:rsidRPr="004C27AA">
        <w:rPr>
          <w:rFonts w:ascii="Arial" w:hAnsi="Arial" w:cs="Arial"/>
        </w:rPr>
        <w:t>(Lucas, 2019).</w:t>
      </w:r>
    </w:p>
    <w:p w14:paraId="38902928" w14:textId="21AF1EF3" w:rsidR="00D77A5C" w:rsidRPr="004C27AA" w:rsidRDefault="00D77A5C" w:rsidP="00634335">
      <w:pPr>
        <w:rPr>
          <w:rFonts w:ascii="Arial" w:hAnsi="Arial" w:cs="Arial"/>
        </w:rPr>
      </w:pPr>
      <w:r>
        <w:rPr>
          <w:rFonts w:ascii="Arial" w:hAnsi="Arial" w:cs="Arial"/>
        </w:rPr>
        <w:t xml:space="preserve">It was pointed out that randomized clinical trials are not needed to prove the effectiveness of alternative medicine. </w:t>
      </w:r>
      <w:r w:rsidR="007E3C80">
        <w:rPr>
          <w:rFonts w:ascii="Arial" w:hAnsi="Arial" w:cs="Arial"/>
        </w:rPr>
        <w:t xml:space="preserve">This is </w:t>
      </w:r>
      <w:r>
        <w:rPr>
          <w:rFonts w:ascii="Arial" w:hAnsi="Arial" w:cs="Arial"/>
        </w:rPr>
        <w:t xml:space="preserve">because physicians can prescribe products off-label. </w:t>
      </w:r>
      <w:r w:rsidR="002C1155">
        <w:rPr>
          <w:rFonts w:ascii="Arial" w:hAnsi="Arial" w:cs="Arial"/>
        </w:rPr>
        <w:t>T</w:t>
      </w:r>
      <w:r>
        <w:rPr>
          <w:rFonts w:ascii="Arial" w:hAnsi="Arial" w:cs="Arial"/>
        </w:rPr>
        <w:t>here may not be a great deal of evidence to prove as crystal therapy</w:t>
      </w:r>
      <w:r w:rsidR="001E554D">
        <w:rPr>
          <w:rFonts w:ascii="Arial" w:hAnsi="Arial" w:cs="Arial"/>
        </w:rPr>
        <w:t xml:space="preserve"> is</w:t>
      </w:r>
      <w:r>
        <w:rPr>
          <w:rFonts w:ascii="Arial" w:hAnsi="Arial" w:cs="Arial"/>
        </w:rPr>
        <w:t xml:space="preserve"> effective</w:t>
      </w:r>
      <w:r w:rsidR="001E554D">
        <w:rPr>
          <w:rFonts w:ascii="Arial" w:hAnsi="Arial" w:cs="Arial"/>
        </w:rPr>
        <w:t xml:space="preserve"> but</w:t>
      </w:r>
      <w:r>
        <w:rPr>
          <w:rFonts w:ascii="Arial" w:hAnsi="Arial" w:cs="Arial"/>
        </w:rPr>
        <w:t xml:space="preserve"> that’s different from saying that it doesn’t work. </w:t>
      </w:r>
      <w:r w:rsidR="00D7031D">
        <w:rPr>
          <w:rFonts w:ascii="Arial" w:hAnsi="Arial" w:cs="Arial"/>
        </w:rPr>
        <w:t>When</w:t>
      </w:r>
      <w:r>
        <w:rPr>
          <w:rFonts w:ascii="Arial" w:hAnsi="Arial" w:cs="Arial"/>
        </w:rPr>
        <w:t xml:space="preserve"> modern medicine</w:t>
      </w:r>
      <w:r w:rsidR="00D7031D">
        <w:rPr>
          <w:rFonts w:ascii="Arial" w:hAnsi="Arial" w:cs="Arial"/>
        </w:rPr>
        <w:t xml:space="preserve"> products</w:t>
      </w:r>
      <w:r>
        <w:rPr>
          <w:rFonts w:ascii="Arial" w:hAnsi="Arial" w:cs="Arial"/>
        </w:rPr>
        <w:t xml:space="preserve"> </w:t>
      </w:r>
      <w:r w:rsidR="00D7031D">
        <w:rPr>
          <w:rFonts w:ascii="Arial" w:hAnsi="Arial" w:cs="Arial"/>
        </w:rPr>
        <w:t>are</w:t>
      </w:r>
      <w:r>
        <w:rPr>
          <w:rFonts w:ascii="Arial" w:hAnsi="Arial" w:cs="Arial"/>
        </w:rPr>
        <w:t xml:space="preserve"> promote</w:t>
      </w:r>
      <w:r w:rsidR="00D7031D">
        <w:rPr>
          <w:rFonts w:ascii="Arial" w:hAnsi="Arial" w:cs="Arial"/>
        </w:rPr>
        <w:t>d</w:t>
      </w:r>
      <w:r>
        <w:rPr>
          <w:rFonts w:ascii="Arial" w:hAnsi="Arial" w:cs="Arial"/>
        </w:rPr>
        <w:t xml:space="preserve"> off label, you </w:t>
      </w:r>
      <w:r w:rsidR="00D7031D">
        <w:rPr>
          <w:rFonts w:ascii="Arial" w:hAnsi="Arial" w:cs="Arial"/>
        </w:rPr>
        <w:t>can be</w:t>
      </w:r>
      <w:r>
        <w:rPr>
          <w:rFonts w:ascii="Arial" w:hAnsi="Arial" w:cs="Arial"/>
        </w:rPr>
        <w:t xml:space="preserve"> sued by the department of justice for billions of dollars, but if you promote alternative </w:t>
      </w:r>
      <w:r w:rsidR="00D7031D">
        <w:rPr>
          <w:rFonts w:ascii="Arial" w:hAnsi="Arial" w:cs="Arial"/>
        </w:rPr>
        <w:t>medication</w:t>
      </w:r>
      <w:r>
        <w:rPr>
          <w:rFonts w:ascii="Arial" w:hAnsi="Arial" w:cs="Arial"/>
        </w:rPr>
        <w:t xml:space="preserve"> without evidence there are little to no </w:t>
      </w:r>
      <w:r w:rsidRPr="004C27AA">
        <w:rPr>
          <w:rFonts w:ascii="Arial" w:hAnsi="Arial" w:cs="Arial"/>
        </w:rPr>
        <w:t xml:space="preserve">consequences (Sullivan, 2018). </w:t>
      </w:r>
    </w:p>
    <w:p w14:paraId="7D803AC1" w14:textId="6592FD2D" w:rsidR="004C1F46" w:rsidRPr="004C27AA" w:rsidRDefault="00691A48" w:rsidP="00634335">
      <w:pPr>
        <w:rPr>
          <w:rFonts w:ascii="Arial" w:hAnsi="Arial" w:cs="Arial"/>
          <w:shd w:val="clear" w:color="auto" w:fill="FFFFFF"/>
        </w:rPr>
      </w:pPr>
      <w:r w:rsidRPr="004C27AA">
        <w:rPr>
          <w:rFonts w:ascii="Arial" w:hAnsi="Arial" w:cs="Arial"/>
          <w:shd w:val="clear" w:color="auto" w:fill="FFFFFF"/>
        </w:rPr>
        <w:t xml:space="preserve">The </w:t>
      </w:r>
      <w:r w:rsidR="00DA4222" w:rsidRPr="004C27AA">
        <w:rPr>
          <w:rFonts w:ascii="Arial" w:hAnsi="Arial" w:cs="Arial"/>
          <w:shd w:val="clear" w:color="auto" w:fill="FFFFFF"/>
        </w:rPr>
        <w:t>history</w:t>
      </w:r>
      <w:r w:rsidRPr="004C27AA">
        <w:rPr>
          <w:rFonts w:ascii="Arial" w:hAnsi="Arial" w:cs="Arial"/>
          <w:shd w:val="clear" w:color="auto" w:fill="FFFFFF"/>
        </w:rPr>
        <w:t xml:space="preserve"> of crystals dates back hundreds of years ago. Some of the earliest use of </w:t>
      </w:r>
      <w:r>
        <w:rPr>
          <w:rFonts w:ascii="Arial" w:hAnsi="Arial" w:cs="Arial"/>
          <w:color w:val="000000"/>
          <w:shd w:val="clear" w:color="auto" w:fill="FFFFFF"/>
        </w:rPr>
        <w:t xml:space="preserve">crystals are documented back to the Sumerians in Mesopotamia. Ancient Sumerians used crystals such as hematite and gypsum. They used these crystals in the form of cylinders that could be decorated with images. These crystal cylinders were used at important events like weddings and religious ceremonies. Hematite and gypsum were thought to have protective properties, so these crystals were often put in temples and used in spiritual ceremonies.                                Crystals were also used in the Egyptian era. Royalty during these times bejewelled themselves in crystals in honour of their gods. Lapis lazuli was used as it was associated </w:t>
      </w:r>
      <w:r>
        <w:rPr>
          <w:rFonts w:ascii="Arial" w:hAnsi="Arial" w:cs="Arial"/>
          <w:color w:val="000000"/>
          <w:shd w:val="clear" w:color="auto" w:fill="FFFFFF"/>
        </w:rPr>
        <w:lastRenderedPageBreak/>
        <w:t>with Isis, the goddess of the sky. Some Egyptians also used quartz crystals on their foreheads. It was believed to provide safe travel to the afterlife.                                                                                                                                                           The ancient Greeks also used healing stones and crystals. They believed that clear crystals such as quartz was sent from the heavens. Amethyst was also used to maintain sobriety.                                                                                                                                                             During the middle ages the use and practice of crystals was heavily explored.                                                        The use of crystals was also practiced in the 20</w:t>
      </w:r>
      <w:r w:rsidRPr="006942BC">
        <w:rPr>
          <w:rFonts w:ascii="Arial" w:hAnsi="Arial" w:cs="Arial"/>
          <w:color w:val="000000"/>
          <w:shd w:val="clear" w:color="auto" w:fill="FFFFFF"/>
          <w:vertAlign w:val="superscript"/>
        </w:rPr>
        <w:t>th</w:t>
      </w:r>
      <w:r>
        <w:rPr>
          <w:rFonts w:ascii="Arial" w:hAnsi="Arial" w:cs="Arial"/>
          <w:color w:val="000000"/>
          <w:shd w:val="clear" w:color="auto" w:fill="FFFFFF"/>
        </w:rPr>
        <w:t xml:space="preserve"> century. As the years went by the crystal healing culture was very popular and people were drawn to the many ancient traditions. In the modern era crystal therapy is used for healing, mental and spiritual </w:t>
      </w:r>
      <w:r w:rsidRPr="004C27AA">
        <w:rPr>
          <w:rFonts w:ascii="Arial" w:hAnsi="Arial" w:cs="Arial"/>
          <w:shd w:val="clear" w:color="auto" w:fill="FFFFFF"/>
        </w:rPr>
        <w:t xml:space="preserve">aliments (Harrison, 2019).                                                                                                                                  </w:t>
      </w:r>
    </w:p>
    <w:p w14:paraId="6391CD7C" w14:textId="33CEAFD1" w:rsidR="00634F42" w:rsidRDefault="00634F42" w:rsidP="00634335">
      <w:pPr>
        <w:spacing w:before="100" w:beforeAutospacing="1" w:after="100" w:afterAutospacing="1" w:line="240" w:lineRule="auto"/>
        <w:outlineLvl w:val="2"/>
        <w:rPr>
          <w:rFonts w:ascii="Arial" w:eastAsia="Times New Roman" w:hAnsi="Arial" w:cs="Arial"/>
          <w:color w:val="FF0000"/>
          <w:spacing w:val="4"/>
          <w:lang w:eastAsia="en-GB"/>
        </w:rPr>
      </w:pPr>
      <w:r w:rsidRPr="008A1146">
        <w:rPr>
          <w:rFonts w:ascii="Arial" w:eastAsia="Times New Roman" w:hAnsi="Arial" w:cs="Arial"/>
          <w:spacing w:val="4"/>
          <w:lang w:eastAsia="en-GB"/>
        </w:rPr>
        <w:t xml:space="preserve">Using crystal therapy can cause negative side effects such as headaches. This is caused from the crystals </w:t>
      </w:r>
      <w:r w:rsidR="004D1927">
        <w:rPr>
          <w:rFonts w:ascii="Arial" w:eastAsia="Times New Roman" w:hAnsi="Arial" w:cs="Arial"/>
          <w:spacing w:val="4"/>
          <w:lang w:eastAsia="en-GB"/>
        </w:rPr>
        <w:t>giving out</w:t>
      </w:r>
      <w:r w:rsidRPr="008A1146">
        <w:rPr>
          <w:rFonts w:ascii="Arial" w:eastAsia="Times New Roman" w:hAnsi="Arial" w:cs="Arial"/>
          <w:spacing w:val="4"/>
          <w:lang w:eastAsia="en-GB"/>
        </w:rPr>
        <w:t xml:space="preserve"> foreign energy. </w:t>
      </w:r>
      <w:bookmarkStart w:id="0" w:name="9"/>
      <w:bookmarkEnd w:id="0"/>
      <w:r w:rsidRPr="008A1146">
        <w:rPr>
          <w:rFonts w:ascii="Arial" w:eastAsia="Times New Roman" w:hAnsi="Arial" w:cs="Arial"/>
          <w:spacing w:val="4"/>
          <w:lang w:eastAsia="en-GB"/>
        </w:rPr>
        <w:t xml:space="preserve">                                                                                                               When using a new crystal or an impure crystal the client may feel nauseous. If the customer is overexposed to crystals, they may feel tingles on the body. Dizziness may also occur due to overexposure. </w:t>
      </w:r>
      <w:bookmarkStart w:id="1" w:name="10"/>
      <w:bookmarkStart w:id="2" w:name="11"/>
      <w:bookmarkStart w:id="3" w:name="12"/>
      <w:bookmarkStart w:id="4" w:name="13"/>
      <w:bookmarkEnd w:id="1"/>
      <w:bookmarkEnd w:id="2"/>
      <w:bookmarkEnd w:id="3"/>
      <w:bookmarkEnd w:id="4"/>
      <w:r w:rsidRPr="008A1146">
        <w:rPr>
          <w:rFonts w:ascii="Arial" w:eastAsia="Times New Roman" w:hAnsi="Arial" w:cs="Arial"/>
          <w:spacing w:val="4"/>
          <w:lang w:eastAsia="en-GB"/>
        </w:rPr>
        <w:t xml:space="preserve">When new energies are introduced one may feel a sense of </w:t>
      </w:r>
      <w:r w:rsidRPr="00634F42">
        <w:rPr>
          <w:rFonts w:ascii="Arial" w:eastAsia="Times New Roman" w:hAnsi="Arial" w:cs="Arial"/>
          <w:spacing w:val="4"/>
          <w:lang w:eastAsia="en-GB"/>
        </w:rPr>
        <w:t xml:space="preserve">irritation or anxiety. Sometimes crystal may give out negative reactions instead of healing energy. This can cause hot-cold </w:t>
      </w:r>
      <w:r w:rsidRPr="004C27AA">
        <w:rPr>
          <w:rFonts w:ascii="Arial" w:eastAsia="Times New Roman" w:hAnsi="Arial" w:cs="Arial"/>
          <w:spacing w:val="4"/>
          <w:lang w:eastAsia="en-GB"/>
        </w:rPr>
        <w:t>sensations. (Uilyc, 2019).</w:t>
      </w:r>
    </w:p>
    <w:p w14:paraId="51288E63" w14:textId="61D12805" w:rsidR="00183524" w:rsidRPr="004C27AA" w:rsidRDefault="00183524" w:rsidP="00634335">
      <w:pPr>
        <w:spacing w:before="100" w:beforeAutospacing="1" w:after="100" w:afterAutospacing="1" w:line="240" w:lineRule="auto"/>
        <w:outlineLvl w:val="2"/>
        <w:rPr>
          <w:rFonts w:ascii="Arial" w:hAnsi="Arial" w:cs="Arial"/>
          <w:color w:val="222222"/>
          <w:shd w:val="clear" w:color="auto" w:fill="FFFFFF"/>
        </w:rPr>
      </w:pPr>
      <w:r>
        <w:rPr>
          <w:rFonts w:ascii="Arial" w:hAnsi="Arial" w:cs="Arial"/>
          <w:shd w:val="clear" w:color="auto" w:fill="FFFFFF"/>
        </w:rPr>
        <w:t>There are many contradictions in the crystal healing field. Scientists define crystal therapy as pseudoscience as there is very little evidence of its effectiveness. There is very little evidence to justify the claims that practitioners believe. Scientists see flaws with the practice of crystal healing and see it a</w:t>
      </w:r>
      <w:r w:rsidR="001921FB">
        <w:rPr>
          <w:rFonts w:ascii="Arial" w:hAnsi="Arial" w:cs="Arial"/>
          <w:shd w:val="clear" w:color="auto" w:fill="FFFFFF"/>
        </w:rPr>
        <w:t>s a</w:t>
      </w:r>
      <w:r>
        <w:rPr>
          <w:rFonts w:ascii="Arial" w:hAnsi="Arial" w:cs="Arial"/>
          <w:shd w:val="clear" w:color="auto" w:fill="FFFFFF"/>
        </w:rPr>
        <w:t xml:space="preserve"> placebo </w:t>
      </w:r>
      <w:r w:rsidRPr="004C27AA">
        <w:rPr>
          <w:rFonts w:ascii="Arial" w:hAnsi="Arial" w:cs="Arial"/>
          <w:shd w:val="clear" w:color="auto" w:fill="FFFFFF"/>
        </w:rPr>
        <w:t xml:space="preserve">effect (Metin, et al, </w:t>
      </w:r>
      <w:r w:rsidR="005470AA" w:rsidRPr="004C27AA">
        <w:rPr>
          <w:rFonts w:ascii="Arial" w:hAnsi="Arial" w:cs="Arial"/>
          <w:shd w:val="clear" w:color="auto" w:fill="FFFFFF"/>
        </w:rPr>
        <w:t>2017</w:t>
      </w:r>
      <w:r w:rsidR="004C27AA" w:rsidRPr="004C27AA">
        <w:rPr>
          <w:rFonts w:ascii="Arial" w:hAnsi="Arial" w:cs="Arial"/>
          <w:shd w:val="clear" w:color="auto" w:fill="FFFFFF"/>
        </w:rPr>
        <w:t>, p.1-28</w:t>
      </w:r>
      <w:r w:rsidR="005470AA" w:rsidRPr="004C27AA">
        <w:rPr>
          <w:rFonts w:ascii="Arial" w:hAnsi="Arial" w:cs="Arial"/>
          <w:shd w:val="clear" w:color="auto" w:fill="FFFFFF"/>
        </w:rPr>
        <w:t>.</w:t>
      </w:r>
      <w:r w:rsidR="005470AA" w:rsidRPr="004C27AA">
        <w:t xml:space="preserve"> </w:t>
      </w:r>
      <w:r w:rsidR="005470AA" w:rsidRPr="004C27AA">
        <w:rPr>
          <w:rFonts w:ascii="Arial" w:hAnsi="Arial" w:cs="Arial"/>
          <w:shd w:val="clear" w:color="auto" w:fill="FFFFFF"/>
        </w:rPr>
        <w:t>Tsai</w:t>
      </w:r>
      <w:r w:rsidR="004C1232" w:rsidRPr="004C27AA">
        <w:rPr>
          <w:rFonts w:ascii="Arial" w:hAnsi="Arial" w:cs="Arial"/>
          <w:shd w:val="clear" w:color="auto" w:fill="FFFFFF"/>
        </w:rPr>
        <w:t xml:space="preserve"> et al, 2015</w:t>
      </w:r>
      <w:r w:rsidR="004C27AA" w:rsidRPr="004C27AA">
        <w:rPr>
          <w:rFonts w:ascii="Arial" w:hAnsi="Arial" w:cs="Arial"/>
          <w:shd w:val="clear" w:color="auto" w:fill="FFFFFF"/>
        </w:rPr>
        <w:t>, p.187-197</w:t>
      </w:r>
      <w:r w:rsidR="004C1232" w:rsidRPr="004C27AA">
        <w:rPr>
          <w:rFonts w:ascii="Arial" w:hAnsi="Arial" w:cs="Arial"/>
          <w:shd w:val="clear" w:color="auto" w:fill="FFFFFF"/>
        </w:rPr>
        <w:t>).</w:t>
      </w:r>
      <w:r w:rsidR="004C27AA" w:rsidRPr="004C27AA">
        <w:rPr>
          <w:rFonts w:ascii="Arial" w:hAnsi="Arial" w:cs="Arial"/>
          <w:shd w:val="clear" w:color="auto" w:fill="FFFFFF"/>
        </w:rPr>
        <w:t xml:space="preserve"> </w:t>
      </w:r>
      <w:r>
        <w:rPr>
          <w:rFonts w:ascii="Arial" w:hAnsi="Arial" w:cs="Arial"/>
          <w:shd w:val="clear" w:color="auto" w:fill="FFFFFF"/>
        </w:rPr>
        <w:t>However, there are many people that believe</w:t>
      </w:r>
      <w:r w:rsidR="00D7489E">
        <w:rPr>
          <w:rFonts w:ascii="Arial" w:hAnsi="Arial" w:cs="Arial"/>
          <w:shd w:val="clear" w:color="auto" w:fill="FFFFFF"/>
        </w:rPr>
        <w:t xml:space="preserve"> in crystals</w:t>
      </w:r>
      <w:r>
        <w:rPr>
          <w:rFonts w:ascii="Arial" w:hAnsi="Arial" w:cs="Arial"/>
          <w:shd w:val="clear" w:color="auto" w:fill="FFFFFF"/>
        </w:rPr>
        <w:t xml:space="preserve">. </w:t>
      </w:r>
      <w:r w:rsidR="00D7489E">
        <w:rPr>
          <w:rFonts w:ascii="Arial" w:hAnsi="Arial" w:cs="Arial"/>
          <w:shd w:val="clear" w:color="auto" w:fill="FFFFFF"/>
        </w:rPr>
        <w:t>C</w:t>
      </w:r>
      <w:r>
        <w:rPr>
          <w:rFonts w:ascii="Arial" w:hAnsi="Arial" w:cs="Arial"/>
          <w:shd w:val="clear" w:color="auto" w:fill="FFFFFF"/>
        </w:rPr>
        <w:t xml:space="preserve">ancer patients use crystal healing as unconventional treatments. </w:t>
      </w:r>
      <w:r w:rsidR="00D7489E">
        <w:rPr>
          <w:rFonts w:ascii="Arial" w:hAnsi="Arial" w:cs="Arial"/>
          <w:shd w:val="clear" w:color="auto" w:fill="FFFFFF"/>
        </w:rPr>
        <w:t>They</w:t>
      </w:r>
      <w:r>
        <w:rPr>
          <w:rFonts w:ascii="Arial" w:hAnsi="Arial" w:cs="Arial"/>
          <w:shd w:val="clear" w:color="auto" w:fill="FFFFFF"/>
        </w:rPr>
        <w:t xml:space="preserve"> use these crystals as a </w:t>
      </w:r>
      <w:r w:rsidRPr="00AE16A3">
        <w:rPr>
          <w:rFonts w:ascii="Arial" w:hAnsi="Arial" w:cs="Arial"/>
          <w:shd w:val="clear" w:color="auto" w:fill="FFFFFF"/>
        </w:rPr>
        <w:t>source of hope (Micke, et al, 2010).</w:t>
      </w:r>
      <w:r w:rsidR="004C27AA" w:rsidRPr="00AE16A3">
        <w:rPr>
          <w:rFonts w:ascii="Arial" w:hAnsi="Arial" w:cs="Arial"/>
          <w:shd w:val="clear" w:color="auto" w:fill="FFFFFF"/>
        </w:rPr>
        <w:t xml:space="preserve"> </w:t>
      </w:r>
    </w:p>
    <w:p w14:paraId="7D340ECB" w14:textId="0498EDAB" w:rsidR="00183524" w:rsidRPr="00AE16A3" w:rsidRDefault="002203D8" w:rsidP="00634335">
      <w:pPr>
        <w:spacing w:before="100" w:beforeAutospacing="1" w:after="100" w:afterAutospacing="1" w:line="240" w:lineRule="auto"/>
        <w:outlineLvl w:val="2"/>
        <w:rPr>
          <w:rFonts w:ascii="Arial" w:eastAsia="Times New Roman" w:hAnsi="Arial" w:cs="Arial"/>
          <w:spacing w:val="4"/>
          <w:lang w:eastAsia="en-GB"/>
        </w:rPr>
      </w:pPr>
      <w:r w:rsidRPr="002203D8">
        <w:rPr>
          <w:rFonts w:ascii="Arial" w:eastAsia="Times New Roman" w:hAnsi="Arial" w:cs="Arial"/>
          <w:spacing w:val="4"/>
          <w:lang w:eastAsia="en-GB"/>
        </w:rPr>
        <w:t xml:space="preserve">Modern medicine </w:t>
      </w:r>
      <w:r>
        <w:rPr>
          <w:rFonts w:ascii="Arial" w:eastAsia="Times New Roman" w:hAnsi="Arial" w:cs="Arial"/>
          <w:spacing w:val="4"/>
          <w:lang w:eastAsia="en-GB"/>
        </w:rPr>
        <w:t xml:space="preserve">is </w:t>
      </w:r>
      <w:r w:rsidR="00511126">
        <w:rPr>
          <w:rFonts w:ascii="Arial" w:eastAsia="Times New Roman" w:hAnsi="Arial" w:cs="Arial"/>
          <w:spacing w:val="4"/>
          <w:lang w:eastAsia="en-GB"/>
        </w:rPr>
        <w:t>focused on the body mainly internally</w:t>
      </w:r>
      <w:r w:rsidR="00DE5ED7">
        <w:rPr>
          <w:rFonts w:ascii="Arial" w:eastAsia="Times New Roman" w:hAnsi="Arial" w:cs="Arial"/>
          <w:spacing w:val="4"/>
          <w:lang w:eastAsia="en-GB"/>
        </w:rPr>
        <w:t>. This type of treatment is also recommended by doctors and professionals over alternative medicines</w:t>
      </w:r>
      <w:r w:rsidR="00813256">
        <w:rPr>
          <w:rFonts w:ascii="Arial" w:eastAsia="Times New Roman" w:hAnsi="Arial" w:cs="Arial"/>
          <w:spacing w:val="4"/>
          <w:lang w:eastAsia="en-GB"/>
        </w:rPr>
        <w:t xml:space="preserve"> as it is proven to be effective</w:t>
      </w:r>
      <w:r w:rsidR="00DE5ED7">
        <w:rPr>
          <w:rFonts w:ascii="Arial" w:eastAsia="Times New Roman" w:hAnsi="Arial" w:cs="Arial"/>
          <w:spacing w:val="4"/>
          <w:lang w:eastAsia="en-GB"/>
        </w:rPr>
        <w:t xml:space="preserve">. Crystal healing is more based off superstition and </w:t>
      </w:r>
      <w:r w:rsidR="00813256">
        <w:rPr>
          <w:rFonts w:ascii="Arial" w:eastAsia="Times New Roman" w:hAnsi="Arial" w:cs="Arial"/>
          <w:spacing w:val="4"/>
          <w:lang w:eastAsia="en-GB"/>
        </w:rPr>
        <w:t xml:space="preserve">considered as pseudoscience as there isn’t much information to prove </w:t>
      </w:r>
      <w:r w:rsidR="001968B4">
        <w:rPr>
          <w:rFonts w:ascii="Arial" w:eastAsia="Times New Roman" w:hAnsi="Arial" w:cs="Arial"/>
          <w:spacing w:val="4"/>
          <w:lang w:eastAsia="en-GB"/>
        </w:rPr>
        <w:t>its</w:t>
      </w:r>
      <w:r w:rsidR="00813256">
        <w:rPr>
          <w:rFonts w:ascii="Arial" w:eastAsia="Times New Roman" w:hAnsi="Arial" w:cs="Arial"/>
          <w:spacing w:val="4"/>
          <w:lang w:eastAsia="en-GB"/>
        </w:rPr>
        <w:t xml:space="preserve"> </w:t>
      </w:r>
      <w:r w:rsidR="00813256" w:rsidRPr="00AE16A3">
        <w:rPr>
          <w:rFonts w:ascii="Arial" w:eastAsia="Times New Roman" w:hAnsi="Arial" w:cs="Arial"/>
          <w:spacing w:val="4"/>
          <w:lang w:eastAsia="en-GB"/>
        </w:rPr>
        <w:t>effectiveness</w:t>
      </w:r>
      <w:r w:rsidR="0078691F" w:rsidRPr="00AE16A3">
        <w:rPr>
          <w:rFonts w:ascii="Arial" w:eastAsia="Times New Roman" w:hAnsi="Arial" w:cs="Arial"/>
          <w:spacing w:val="4"/>
          <w:lang w:eastAsia="en-GB"/>
        </w:rPr>
        <w:t xml:space="preserve"> (</w:t>
      </w:r>
      <w:r w:rsidR="0078691F" w:rsidRPr="00AE16A3">
        <w:rPr>
          <w:rFonts w:ascii="Arial" w:hAnsi="Arial" w:cs="Arial"/>
          <w:shd w:val="clear" w:color="auto" w:fill="FFFFFF"/>
        </w:rPr>
        <w:t>Saks,</w:t>
      </w:r>
      <w:r w:rsidR="001968B4" w:rsidRPr="00AE16A3">
        <w:rPr>
          <w:rFonts w:ascii="Arial" w:hAnsi="Arial" w:cs="Arial"/>
          <w:shd w:val="clear" w:color="auto" w:fill="FFFFFF"/>
        </w:rPr>
        <w:t xml:space="preserve"> </w:t>
      </w:r>
      <w:r w:rsidR="0078691F" w:rsidRPr="00AE16A3">
        <w:rPr>
          <w:rFonts w:ascii="Arial" w:hAnsi="Arial" w:cs="Arial"/>
          <w:shd w:val="clear" w:color="auto" w:fill="FFFFFF"/>
        </w:rPr>
        <w:t>2003</w:t>
      </w:r>
      <w:r w:rsidR="00AE16A3" w:rsidRPr="00AE16A3">
        <w:rPr>
          <w:rFonts w:ascii="Arial" w:hAnsi="Arial" w:cs="Arial"/>
          <w:shd w:val="clear" w:color="auto" w:fill="FFFFFF"/>
        </w:rPr>
        <w:t>, p.113-23</w:t>
      </w:r>
      <w:r w:rsidR="0078691F" w:rsidRPr="00AE16A3">
        <w:rPr>
          <w:rFonts w:ascii="Arial" w:hAnsi="Arial" w:cs="Arial"/>
          <w:shd w:val="clear" w:color="auto" w:fill="FFFFFF"/>
        </w:rPr>
        <w:t>)</w:t>
      </w:r>
      <w:r w:rsidR="001968B4" w:rsidRPr="00AE16A3">
        <w:rPr>
          <w:rFonts w:ascii="Arial" w:hAnsi="Arial" w:cs="Arial"/>
          <w:shd w:val="clear" w:color="auto" w:fill="FFFFFF"/>
        </w:rPr>
        <w:t>.</w:t>
      </w:r>
      <w:r w:rsidR="00813256" w:rsidRPr="00AE16A3">
        <w:rPr>
          <w:rFonts w:ascii="Arial" w:eastAsia="Times New Roman" w:hAnsi="Arial" w:cs="Arial"/>
          <w:spacing w:val="4"/>
          <w:lang w:eastAsia="en-GB"/>
        </w:rPr>
        <w:t xml:space="preserve"> </w:t>
      </w:r>
    </w:p>
    <w:p w14:paraId="454383B0" w14:textId="79E26B05" w:rsidR="00C87728" w:rsidRDefault="00F878DE" w:rsidP="00634335">
      <w:pPr>
        <w:spacing w:before="100" w:beforeAutospacing="1" w:after="100" w:afterAutospacing="1" w:line="240" w:lineRule="auto"/>
        <w:outlineLvl w:val="2"/>
        <w:rPr>
          <w:rFonts w:ascii="Arial" w:hAnsi="Arial" w:cs="Arial"/>
          <w:color w:val="222222"/>
          <w:shd w:val="clear" w:color="auto" w:fill="FFFFFF"/>
        </w:rPr>
      </w:pPr>
      <w:r>
        <w:rPr>
          <w:rFonts w:ascii="Arial" w:eastAsia="Times New Roman" w:hAnsi="Arial" w:cs="Arial"/>
          <w:spacing w:val="4"/>
          <w:lang w:eastAsia="en-GB"/>
        </w:rPr>
        <w:t>Crystal therapy</w:t>
      </w:r>
      <w:r w:rsidR="00C87728">
        <w:rPr>
          <w:rFonts w:ascii="Arial" w:eastAsia="Times New Roman" w:hAnsi="Arial" w:cs="Arial"/>
          <w:spacing w:val="4"/>
          <w:lang w:eastAsia="en-GB"/>
        </w:rPr>
        <w:t xml:space="preserve"> can be used for lowering blood pressure. In modern medicine </w:t>
      </w:r>
      <w:r w:rsidR="0092021B">
        <w:rPr>
          <w:rFonts w:ascii="Arial" w:eastAsia="Times New Roman" w:hAnsi="Arial" w:cs="Arial"/>
          <w:spacing w:val="4"/>
          <w:lang w:eastAsia="en-GB"/>
        </w:rPr>
        <w:t xml:space="preserve">calcium channel blockers such as </w:t>
      </w:r>
      <w:r w:rsidR="00E31D3E">
        <w:rPr>
          <w:rFonts w:ascii="Arial" w:eastAsia="Times New Roman" w:hAnsi="Arial" w:cs="Arial"/>
          <w:spacing w:val="4"/>
          <w:lang w:eastAsia="en-GB"/>
        </w:rPr>
        <w:t>amlod</w:t>
      </w:r>
      <w:r w:rsidR="00614A09">
        <w:rPr>
          <w:rFonts w:ascii="Arial" w:eastAsia="Times New Roman" w:hAnsi="Arial" w:cs="Arial"/>
          <w:spacing w:val="4"/>
          <w:lang w:eastAsia="en-GB"/>
        </w:rPr>
        <w:t xml:space="preserve">ipine and nifedipine are prescribed to lower blood pressure. </w:t>
      </w:r>
      <w:r w:rsidR="00FC4F4F">
        <w:rPr>
          <w:rFonts w:ascii="Arial" w:eastAsia="Times New Roman" w:hAnsi="Arial" w:cs="Arial"/>
          <w:spacing w:val="4"/>
          <w:lang w:eastAsia="en-GB"/>
        </w:rPr>
        <w:t xml:space="preserve">Side effects may occur. </w:t>
      </w:r>
      <w:r w:rsidR="00AB48C7">
        <w:rPr>
          <w:rFonts w:ascii="Arial" w:eastAsia="Times New Roman" w:hAnsi="Arial" w:cs="Arial"/>
          <w:spacing w:val="4"/>
          <w:lang w:eastAsia="en-GB"/>
        </w:rPr>
        <w:t>On the contrary there are very minimal side effects</w:t>
      </w:r>
      <w:r>
        <w:rPr>
          <w:rFonts w:ascii="Arial" w:eastAsia="Times New Roman" w:hAnsi="Arial" w:cs="Arial"/>
          <w:spacing w:val="4"/>
          <w:lang w:eastAsia="en-GB"/>
        </w:rPr>
        <w:t xml:space="preserve"> when</w:t>
      </w:r>
      <w:r w:rsidR="00AB48C7">
        <w:rPr>
          <w:rFonts w:ascii="Arial" w:eastAsia="Times New Roman" w:hAnsi="Arial" w:cs="Arial"/>
          <w:spacing w:val="4"/>
          <w:lang w:eastAsia="en-GB"/>
        </w:rPr>
        <w:t xml:space="preserve"> using crystal therapy as it</w:t>
      </w:r>
      <w:r w:rsidR="00CB3F65">
        <w:rPr>
          <w:rFonts w:ascii="Arial" w:eastAsia="Times New Roman" w:hAnsi="Arial" w:cs="Arial"/>
          <w:spacing w:val="4"/>
          <w:lang w:eastAsia="en-GB"/>
        </w:rPr>
        <w:t xml:space="preserve"> is known as a placebo effect and it’s claims to justify its effectiveness isn’t </w:t>
      </w:r>
      <w:r w:rsidRPr="00AE16A3">
        <w:rPr>
          <w:rFonts w:ascii="Arial" w:eastAsia="Times New Roman" w:hAnsi="Arial" w:cs="Arial"/>
          <w:spacing w:val="4"/>
          <w:lang w:eastAsia="en-GB"/>
        </w:rPr>
        <w:t>proven</w:t>
      </w:r>
      <w:r w:rsidR="001C38B7" w:rsidRPr="00AE16A3">
        <w:rPr>
          <w:rFonts w:ascii="Arial" w:eastAsia="Times New Roman" w:hAnsi="Arial" w:cs="Arial"/>
          <w:spacing w:val="4"/>
          <w:lang w:eastAsia="en-GB"/>
        </w:rPr>
        <w:t xml:space="preserve"> (</w:t>
      </w:r>
      <w:r w:rsidR="001C38B7" w:rsidRPr="00AE16A3">
        <w:rPr>
          <w:rFonts w:ascii="Arial" w:eastAsia="Times New Roman" w:hAnsi="Arial" w:cs="Arial"/>
          <w:lang w:eastAsia="en-GB"/>
        </w:rPr>
        <w:t>NHS, 2019)</w:t>
      </w:r>
      <w:r w:rsidR="00AE16A3" w:rsidRPr="00AE16A3">
        <w:rPr>
          <w:rFonts w:ascii="Arial" w:eastAsia="Times New Roman" w:hAnsi="Arial" w:cs="Arial"/>
          <w:lang w:eastAsia="en-GB"/>
        </w:rPr>
        <w:t>.</w:t>
      </w:r>
    </w:p>
    <w:p w14:paraId="694E310A" w14:textId="77BC33A8" w:rsidR="00E31D3E" w:rsidRDefault="00E31D3E" w:rsidP="00634335">
      <w:pPr>
        <w:spacing w:before="100" w:beforeAutospacing="1" w:after="100" w:afterAutospacing="1" w:line="240" w:lineRule="auto"/>
        <w:outlineLvl w:val="2"/>
        <w:rPr>
          <w:rFonts w:ascii="Arial" w:hAnsi="Arial" w:cs="Arial"/>
          <w:color w:val="222222"/>
          <w:shd w:val="clear" w:color="auto" w:fill="FFFFFF"/>
        </w:rPr>
      </w:pPr>
    </w:p>
    <w:p w14:paraId="614FB807" w14:textId="531A522E" w:rsidR="001360F2" w:rsidRPr="00191AFE" w:rsidRDefault="00464886" w:rsidP="00634335">
      <w:pPr>
        <w:spacing w:before="100" w:beforeAutospacing="1" w:after="100" w:afterAutospacing="1" w:line="240" w:lineRule="auto"/>
        <w:outlineLvl w:val="2"/>
        <w:rPr>
          <w:rFonts w:ascii="Arial" w:eastAsia="Times New Roman" w:hAnsi="Arial" w:cs="Arial"/>
          <w:b/>
          <w:bCs/>
          <w:spacing w:val="4"/>
          <w:sz w:val="32"/>
          <w:szCs w:val="32"/>
          <w:lang w:eastAsia="en-GB"/>
        </w:rPr>
      </w:pPr>
      <w:r w:rsidRPr="00191AFE">
        <w:rPr>
          <w:rFonts w:ascii="Arial" w:eastAsia="Times New Roman" w:hAnsi="Arial" w:cs="Arial"/>
          <w:b/>
          <w:bCs/>
          <w:spacing w:val="4"/>
          <w:sz w:val="32"/>
          <w:szCs w:val="32"/>
          <w:lang w:eastAsia="en-GB"/>
        </w:rPr>
        <w:t>C</w:t>
      </w:r>
      <w:r w:rsidR="00191AFE" w:rsidRPr="00191AFE">
        <w:rPr>
          <w:rFonts w:ascii="Arial" w:eastAsia="Times New Roman" w:hAnsi="Arial" w:cs="Arial"/>
          <w:b/>
          <w:bCs/>
          <w:spacing w:val="4"/>
          <w:sz w:val="32"/>
          <w:szCs w:val="32"/>
          <w:lang w:eastAsia="en-GB"/>
        </w:rPr>
        <w:t xml:space="preserve">ONCLUSON </w:t>
      </w:r>
    </w:p>
    <w:p w14:paraId="3C40188D" w14:textId="3415257D" w:rsidR="00464886" w:rsidRPr="00AE16A3" w:rsidRDefault="00F25104" w:rsidP="00634335">
      <w:pPr>
        <w:spacing w:before="100" w:beforeAutospacing="1" w:after="100" w:afterAutospacing="1" w:line="240" w:lineRule="auto"/>
        <w:outlineLvl w:val="2"/>
        <w:rPr>
          <w:rFonts w:ascii="Arial" w:eastAsia="Times New Roman" w:hAnsi="Arial" w:cs="Arial"/>
          <w:spacing w:val="4"/>
          <w:lang w:eastAsia="en-GB"/>
        </w:rPr>
      </w:pPr>
      <w:r>
        <w:rPr>
          <w:rFonts w:ascii="Arial" w:eastAsia="Times New Roman" w:hAnsi="Arial" w:cs="Arial"/>
          <w:spacing w:val="4"/>
          <w:lang w:eastAsia="en-GB"/>
        </w:rPr>
        <w:t xml:space="preserve">There is very </w:t>
      </w:r>
      <w:r w:rsidR="002722AE">
        <w:rPr>
          <w:rFonts w:ascii="Arial" w:eastAsia="Times New Roman" w:hAnsi="Arial" w:cs="Arial"/>
          <w:spacing w:val="4"/>
          <w:lang w:eastAsia="en-GB"/>
        </w:rPr>
        <w:t>few</w:t>
      </w:r>
      <w:r>
        <w:rPr>
          <w:rFonts w:ascii="Arial" w:eastAsia="Times New Roman" w:hAnsi="Arial" w:cs="Arial"/>
          <w:spacing w:val="4"/>
          <w:lang w:eastAsia="en-GB"/>
        </w:rPr>
        <w:t xml:space="preserve"> scientific evidence to prove the </w:t>
      </w:r>
      <w:bookmarkStart w:id="5" w:name="_GoBack"/>
      <w:bookmarkEnd w:id="5"/>
      <w:r w:rsidR="002722AE">
        <w:rPr>
          <w:rFonts w:ascii="Arial" w:eastAsia="Times New Roman" w:hAnsi="Arial" w:cs="Arial"/>
          <w:spacing w:val="4"/>
          <w:lang w:eastAsia="en-GB"/>
        </w:rPr>
        <w:t>efficacy</w:t>
      </w:r>
      <w:r>
        <w:rPr>
          <w:rFonts w:ascii="Arial" w:eastAsia="Times New Roman" w:hAnsi="Arial" w:cs="Arial"/>
          <w:spacing w:val="4"/>
          <w:lang w:eastAsia="en-GB"/>
        </w:rPr>
        <w:t xml:space="preserve"> of crystal therapy.</w:t>
      </w:r>
      <w:r w:rsidR="003D7634">
        <w:rPr>
          <w:rFonts w:ascii="Arial" w:eastAsia="Times New Roman" w:hAnsi="Arial" w:cs="Arial"/>
          <w:spacing w:val="4"/>
          <w:lang w:eastAsia="en-GB"/>
        </w:rPr>
        <w:t xml:space="preserve"> Medical professionals suggest that people should not invest their </w:t>
      </w:r>
      <w:r w:rsidR="000D0761">
        <w:rPr>
          <w:rFonts w:ascii="Arial" w:eastAsia="Times New Roman" w:hAnsi="Arial" w:cs="Arial"/>
          <w:spacing w:val="4"/>
          <w:lang w:eastAsia="en-GB"/>
        </w:rPr>
        <w:t>m</w:t>
      </w:r>
      <w:r w:rsidR="003D7634">
        <w:rPr>
          <w:rFonts w:ascii="Arial" w:eastAsia="Times New Roman" w:hAnsi="Arial" w:cs="Arial"/>
          <w:spacing w:val="4"/>
          <w:lang w:eastAsia="en-GB"/>
        </w:rPr>
        <w:t xml:space="preserve">oney </w:t>
      </w:r>
      <w:r w:rsidR="0014158F">
        <w:rPr>
          <w:rFonts w:ascii="Arial" w:eastAsia="Times New Roman" w:hAnsi="Arial" w:cs="Arial"/>
          <w:spacing w:val="4"/>
          <w:lang w:eastAsia="en-GB"/>
        </w:rPr>
        <w:t>o</w:t>
      </w:r>
      <w:r w:rsidR="003D7634">
        <w:rPr>
          <w:rFonts w:ascii="Arial" w:eastAsia="Times New Roman" w:hAnsi="Arial" w:cs="Arial"/>
          <w:spacing w:val="4"/>
          <w:lang w:eastAsia="en-GB"/>
        </w:rPr>
        <w:t xml:space="preserve">n this type of alternative medicine as it </w:t>
      </w:r>
      <w:r w:rsidR="000D0761">
        <w:rPr>
          <w:rFonts w:ascii="Arial" w:eastAsia="Times New Roman" w:hAnsi="Arial" w:cs="Arial"/>
          <w:spacing w:val="4"/>
          <w:lang w:eastAsia="en-GB"/>
        </w:rPr>
        <w:t>known to be a placebo effect</w:t>
      </w:r>
      <w:r w:rsidR="005F7B5A">
        <w:rPr>
          <w:rFonts w:ascii="Arial" w:eastAsia="Times New Roman" w:hAnsi="Arial" w:cs="Arial"/>
          <w:spacing w:val="4"/>
          <w:lang w:eastAsia="en-GB"/>
        </w:rPr>
        <w:t xml:space="preserve"> </w:t>
      </w:r>
      <w:r w:rsidR="005F7B5A" w:rsidRPr="00AE16A3">
        <w:rPr>
          <w:rFonts w:ascii="Arial" w:eastAsia="Times New Roman" w:hAnsi="Arial" w:cs="Arial"/>
          <w:spacing w:val="4"/>
          <w:lang w:eastAsia="en-GB"/>
        </w:rPr>
        <w:t>(</w:t>
      </w:r>
      <w:r w:rsidR="005F7B5A" w:rsidRPr="00AE16A3">
        <w:rPr>
          <w:rFonts w:ascii="Arial" w:hAnsi="Arial" w:cs="Arial"/>
        </w:rPr>
        <w:t>Wesing-Kitcher, 2019</w:t>
      </w:r>
      <w:r w:rsidR="005F7B5A" w:rsidRPr="00AE16A3">
        <w:rPr>
          <w:rFonts w:ascii="Arial" w:eastAsia="Times New Roman" w:hAnsi="Arial" w:cs="Arial"/>
          <w:spacing w:val="4"/>
          <w:lang w:eastAsia="en-GB"/>
        </w:rPr>
        <w:t>).</w:t>
      </w:r>
      <w:r w:rsidR="0073278F" w:rsidRPr="00AE16A3">
        <w:rPr>
          <w:rFonts w:ascii="Arial" w:eastAsia="Times New Roman" w:hAnsi="Arial" w:cs="Arial"/>
          <w:spacing w:val="4"/>
          <w:lang w:eastAsia="en-GB"/>
        </w:rPr>
        <w:t xml:space="preserve"> </w:t>
      </w:r>
      <w:r w:rsidR="008B1F28" w:rsidRPr="00AE16A3">
        <w:rPr>
          <w:rFonts w:ascii="Arial" w:eastAsia="Times New Roman" w:hAnsi="Arial" w:cs="Arial"/>
          <w:spacing w:val="4"/>
          <w:lang w:eastAsia="en-GB"/>
        </w:rPr>
        <w:t xml:space="preserve">A study </w:t>
      </w:r>
      <w:r w:rsidR="008B1F28">
        <w:rPr>
          <w:rFonts w:ascii="Arial" w:eastAsia="Times New Roman" w:hAnsi="Arial" w:cs="Arial"/>
          <w:spacing w:val="4"/>
          <w:lang w:eastAsia="en-GB"/>
        </w:rPr>
        <w:t>was conducted in 2001 the usefulness of crystal therap</w:t>
      </w:r>
      <w:r w:rsidR="00BE072C">
        <w:rPr>
          <w:rFonts w:ascii="Arial" w:eastAsia="Times New Roman" w:hAnsi="Arial" w:cs="Arial"/>
          <w:spacing w:val="4"/>
          <w:lang w:eastAsia="en-GB"/>
        </w:rPr>
        <w:t xml:space="preserve">y </w:t>
      </w:r>
      <w:r w:rsidR="001C03AB">
        <w:rPr>
          <w:rFonts w:ascii="Arial" w:eastAsia="Times New Roman" w:hAnsi="Arial" w:cs="Arial"/>
          <w:spacing w:val="4"/>
          <w:lang w:eastAsia="en-GB"/>
        </w:rPr>
        <w:t xml:space="preserve">the study proved the placebo effect of crystal healing. </w:t>
      </w:r>
      <w:r w:rsidR="005C3A53">
        <w:rPr>
          <w:rFonts w:ascii="Arial" w:eastAsia="Times New Roman" w:hAnsi="Arial" w:cs="Arial"/>
          <w:spacing w:val="4"/>
          <w:lang w:eastAsia="en-GB"/>
        </w:rPr>
        <w:t xml:space="preserve">The participants </w:t>
      </w:r>
      <w:r w:rsidR="00807C3A">
        <w:rPr>
          <w:rFonts w:ascii="Arial" w:eastAsia="Times New Roman" w:hAnsi="Arial" w:cs="Arial"/>
          <w:spacing w:val="4"/>
          <w:lang w:eastAsia="en-GB"/>
        </w:rPr>
        <w:t>meditated</w:t>
      </w:r>
      <w:r w:rsidR="005C3A53">
        <w:rPr>
          <w:rFonts w:ascii="Arial" w:eastAsia="Times New Roman" w:hAnsi="Arial" w:cs="Arial"/>
          <w:spacing w:val="4"/>
          <w:lang w:eastAsia="en-GB"/>
        </w:rPr>
        <w:t xml:space="preserve"> with crystals and</w:t>
      </w:r>
      <w:r w:rsidR="00807C3A">
        <w:rPr>
          <w:rFonts w:ascii="Arial" w:eastAsia="Times New Roman" w:hAnsi="Arial" w:cs="Arial"/>
          <w:spacing w:val="4"/>
          <w:lang w:eastAsia="en-GB"/>
        </w:rPr>
        <w:t xml:space="preserve"> reported feeling </w:t>
      </w:r>
      <w:r w:rsidR="00085953">
        <w:rPr>
          <w:rFonts w:ascii="Arial" w:eastAsia="Times New Roman" w:hAnsi="Arial" w:cs="Arial"/>
          <w:spacing w:val="4"/>
          <w:lang w:eastAsia="en-GB"/>
        </w:rPr>
        <w:t>sensations. However, half the crystals were fake</w:t>
      </w:r>
      <w:r w:rsidR="00AE16A3">
        <w:rPr>
          <w:rFonts w:ascii="Arial" w:eastAsia="Times New Roman" w:hAnsi="Arial" w:cs="Arial"/>
          <w:spacing w:val="4"/>
          <w:lang w:eastAsia="en-GB"/>
        </w:rPr>
        <w:t xml:space="preserve"> </w:t>
      </w:r>
      <w:r w:rsidR="00B057F4" w:rsidRPr="00AE16A3">
        <w:rPr>
          <w:rFonts w:ascii="Arial" w:eastAsia="Times New Roman" w:hAnsi="Arial" w:cs="Arial"/>
          <w:spacing w:val="4"/>
          <w:lang w:eastAsia="en-GB"/>
        </w:rPr>
        <w:t>(</w:t>
      </w:r>
      <w:r w:rsidR="00B057F4" w:rsidRPr="00AE16A3">
        <w:rPr>
          <w:rFonts w:ascii="Arial" w:hAnsi="Arial" w:cs="Arial"/>
        </w:rPr>
        <w:t>Palermo, 2017).</w:t>
      </w:r>
    </w:p>
    <w:p w14:paraId="2DA2009C" w14:textId="77777777" w:rsidR="0073278F" w:rsidRPr="0073278F" w:rsidRDefault="0073278F" w:rsidP="00634F42">
      <w:pPr>
        <w:spacing w:before="100" w:beforeAutospacing="1" w:after="100" w:afterAutospacing="1" w:line="240" w:lineRule="auto"/>
        <w:outlineLvl w:val="2"/>
        <w:rPr>
          <w:rFonts w:ascii="Arial" w:eastAsia="Times New Roman" w:hAnsi="Arial" w:cs="Arial"/>
          <w:spacing w:val="4"/>
          <w:lang w:eastAsia="en-GB"/>
        </w:rPr>
      </w:pPr>
    </w:p>
    <w:p w14:paraId="3E309055" w14:textId="77777777" w:rsidR="009F0720" w:rsidRDefault="009F0720" w:rsidP="004A0069">
      <w:pPr>
        <w:pStyle w:val="NoSpacing"/>
        <w:rPr>
          <w:rFonts w:ascii="Arial" w:hAnsi="Arial" w:cs="Arial"/>
          <w:b/>
          <w:bCs/>
          <w:sz w:val="32"/>
          <w:szCs w:val="32"/>
        </w:rPr>
      </w:pPr>
    </w:p>
    <w:p w14:paraId="2173F23C" w14:textId="71B4BFD7" w:rsidR="00B060B5" w:rsidRDefault="00191AFE" w:rsidP="004A0069">
      <w:pPr>
        <w:pStyle w:val="NoSpacing"/>
        <w:rPr>
          <w:rFonts w:ascii="Arial" w:hAnsi="Arial" w:cs="Arial"/>
          <w:sz w:val="32"/>
          <w:szCs w:val="32"/>
        </w:rPr>
      </w:pPr>
      <w:r>
        <w:rPr>
          <w:rFonts w:ascii="Arial" w:hAnsi="Arial" w:cs="Arial"/>
          <w:b/>
          <w:bCs/>
          <w:sz w:val="32"/>
          <w:szCs w:val="32"/>
        </w:rPr>
        <w:lastRenderedPageBreak/>
        <w:t>REFERENCES</w:t>
      </w:r>
    </w:p>
    <w:p w14:paraId="4B8CBBEE" w14:textId="5E814D00" w:rsidR="004C1F46" w:rsidRPr="00B060B5" w:rsidRDefault="005609F8" w:rsidP="004A0069">
      <w:pPr>
        <w:pStyle w:val="NoSpacing"/>
        <w:rPr>
          <w:rFonts w:ascii="Arial" w:hAnsi="Arial" w:cs="Arial"/>
          <w:sz w:val="32"/>
          <w:szCs w:val="32"/>
        </w:rPr>
      </w:pPr>
      <w:r w:rsidRPr="00B060B5">
        <w:rPr>
          <w:rFonts w:ascii="Arial" w:hAnsi="Arial" w:cs="Arial"/>
          <w:sz w:val="32"/>
          <w:szCs w:val="32"/>
        </w:rPr>
        <w:t xml:space="preserve">      </w:t>
      </w:r>
    </w:p>
    <w:p w14:paraId="49F9DED8" w14:textId="59F212C8" w:rsidR="00954184" w:rsidRPr="003A1406" w:rsidRDefault="00954184" w:rsidP="00954184">
      <w:pPr>
        <w:rPr>
          <w:rFonts w:ascii="Arial" w:hAnsi="Arial" w:cs="Arial"/>
          <w:color w:val="000000"/>
        </w:rPr>
      </w:pPr>
      <w:r w:rsidRPr="003A1406">
        <w:rPr>
          <w:rFonts w:ascii="Arial" w:hAnsi="Arial" w:cs="Arial"/>
          <w:color w:val="000000"/>
        </w:rPr>
        <w:t>Cameron</w:t>
      </w:r>
      <w:r w:rsidR="00445157">
        <w:rPr>
          <w:rFonts w:ascii="Arial" w:hAnsi="Arial" w:cs="Arial"/>
          <w:color w:val="000000"/>
        </w:rPr>
        <w:t>,</w:t>
      </w:r>
      <w:r w:rsidRPr="003A1406">
        <w:rPr>
          <w:rFonts w:ascii="Arial" w:hAnsi="Arial" w:cs="Arial"/>
          <w:color w:val="000000"/>
        </w:rPr>
        <w:t xml:space="preserve"> Y. (2020</w:t>
      </w:r>
      <w:r w:rsidR="00DB13BC" w:rsidRPr="003A1406">
        <w:rPr>
          <w:rFonts w:ascii="Arial" w:hAnsi="Arial" w:cs="Arial"/>
          <w:color w:val="000000"/>
        </w:rPr>
        <w:t>)</w:t>
      </w:r>
      <w:r w:rsidR="00DB13BC">
        <w:rPr>
          <w:rFonts w:ascii="Arial" w:hAnsi="Arial" w:cs="Arial"/>
          <w:color w:val="000000"/>
        </w:rPr>
        <w:t xml:space="preserve"> </w:t>
      </w:r>
      <w:r w:rsidR="00DB13BC" w:rsidRPr="00B81D04">
        <w:rPr>
          <w:rFonts w:ascii="Arial" w:hAnsi="Arial" w:cs="Arial"/>
          <w:i/>
          <w:iCs/>
          <w:color w:val="000000"/>
        </w:rPr>
        <w:t>A</w:t>
      </w:r>
      <w:r w:rsidRPr="003A1406">
        <w:rPr>
          <w:rFonts w:ascii="Arial" w:hAnsi="Arial" w:cs="Arial"/>
          <w:i/>
          <w:iCs/>
          <w:color w:val="000000"/>
        </w:rPr>
        <w:t xml:space="preserve"> Beginner's Guide to the 7 Chakras.</w:t>
      </w:r>
      <w:r w:rsidRPr="003A1406">
        <w:rPr>
          <w:rFonts w:ascii="Arial" w:hAnsi="Arial" w:cs="Arial"/>
          <w:color w:val="000000"/>
        </w:rPr>
        <w:t xml:space="preserve"> Available at: </w:t>
      </w:r>
      <w:hyperlink r:id="rId6" w:history="1">
        <w:r w:rsidRPr="003A1406">
          <w:rPr>
            <w:rStyle w:val="Hyperlink"/>
            <w:rFonts w:ascii="Arial" w:hAnsi="Arial" w:cs="Arial"/>
          </w:rPr>
          <w:t>https://www.mindbodygreen.com/0-91/The-7-Chakras-for-Beginners.html</w:t>
        </w:r>
      </w:hyperlink>
      <w:r w:rsidR="00F972D2">
        <w:rPr>
          <w:rFonts w:ascii="Arial" w:hAnsi="Arial" w:cs="Arial"/>
          <w:color w:val="000000"/>
        </w:rPr>
        <w:t xml:space="preserve"> </w:t>
      </w:r>
      <w:r w:rsidRPr="003A1406">
        <w:rPr>
          <w:rFonts w:ascii="Arial" w:hAnsi="Arial" w:cs="Arial"/>
          <w:color w:val="000000"/>
        </w:rPr>
        <w:t xml:space="preserve"> (Accessed 7th June 2020).</w:t>
      </w:r>
    </w:p>
    <w:p w14:paraId="11E6CFC6" w14:textId="63CF8097" w:rsidR="00954184" w:rsidRPr="003A1406" w:rsidRDefault="00954184" w:rsidP="00954184">
      <w:pPr>
        <w:pStyle w:val="NormalWeb"/>
        <w:rPr>
          <w:rFonts w:ascii="Arial" w:hAnsi="Arial" w:cs="Arial"/>
          <w:color w:val="000000"/>
          <w:sz w:val="22"/>
          <w:szCs w:val="22"/>
        </w:rPr>
      </w:pPr>
      <w:r w:rsidRPr="003A1406">
        <w:rPr>
          <w:rFonts w:ascii="Arial" w:hAnsi="Arial" w:cs="Arial"/>
          <w:color w:val="000000"/>
          <w:sz w:val="22"/>
          <w:szCs w:val="22"/>
        </w:rPr>
        <w:t>Desy, P</w:t>
      </w:r>
      <w:r w:rsidR="001B50F8">
        <w:rPr>
          <w:rFonts w:ascii="Arial" w:hAnsi="Arial" w:cs="Arial"/>
          <w:color w:val="000000"/>
          <w:sz w:val="22"/>
          <w:szCs w:val="22"/>
        </w:rPr>
        <w:t>.</w:t>
      </w:r>
      <w:r w:rsidRPr="003A1406">
        <w:rPr>
          <w:rFonts w:ascii="Arial" w:hAnsi="Arial" w:cs="Arial"/>
          <w:color w:val="000000"/>
          <w:sz w:val="22"/>
          <w:szCs w:val="22"/>
        </w:rPr>
        <w:t xml:space="preserve"> L. (2019)</w:t>
      </w:r>
      <w:r w:rsidR="001B50F8">
        <w:rPr>
          <w:rFonts w:ascii="Arial" w:hAnsi="Arial" w:cs="Arial"/>
          <w:color w:val="000000"/>
          <w:sz w:val="22"/>
          <w:szCs w:val="22"/>
        </w:rPr>
        <w:t xml:space="preserve"> </w:t>
      </w:r>
      <w:r w:rsidRPr="003A1406">
        <w:rPr>
          <w:rFonts w:ascii="Arial" w:hAnsi="Arial" w:cs="Arial"/>
          <w:i/>
          <w:iCs/>
          <w:color w:val="000000"/>
          <w:sz w:val="22"/>
          <w:szCs w:val="22"/>
        </w:rPr>
        <w:t>How to Use Amethyst Crystals for Healing.</w:t>
      </w:r>
      <w:r w:rsidRPr="003A1406">
        <w:rPr>
          <w:rFonts w:ascii="Arial" w:hAnsi="Arial" w:cs="Arial"/>
          <w:color w:val="000000"/>
          <w:sz w:val="22"/>
          <w:szCs w:val="22"/>
        </w:rPr>
        <w:t xml:space="preserve"> Available at: </w:t>
      </w:r>
      <w:hyperlink r:id="rId7" w:history="1">
        <w:r w:rsidRPr="003A1406">
          <w:rPr>
            <w:rStyle w:val="Hyperlink"/>
            <w:rFonts w:ascii="Arial" w:hAnsi="Arial" w:cs="Arial"/>
            <w:sz w:val="22"/>
            <w:szCs w:val="22"/>
          </w:rPr>
          <w:t>https://www.learnreligions.com/healing-properties-of-amethyst-1724561</w:t>
        </w:r>
      </w:hyperlink>
      <w:r w:rsidR="001B50F8">
        <w:rPr>
          <w:rFonts w:ascii="Arial" w:hAnsi="Arial" w:cs="Arial"/>
          <w:color w:val="000000"/>
          <w:sz w:val="22"/>
          <w:szCs w:val="22"/>
        </w:rPr>
        <w:t xml:space="preserve"> </w:t>
      </w:r>
      <w:r w:rsidRPr="003A1406">
        <w:rPr>
          <w:rFonts w:ascii="Arial" w:hAnsi="Arial" w:cs="Arial"/>
          <w:color w:val="000000"/>
          <w:sz w:val="22"/>
          <w:szCs w:val="22"/>
        </w:rPr>
        <w:t xml:space="preserve"> (Accessed 20th June 2020).</w:t>
      </w:r>
    </w:p>
    <w:p w14:paraId="5EBDA775" w14:textId="09DC88BE" w:rsidR="00954184" w:rsidRPr="003A1406" w:rsidRDefault="00954184" w:rsidP="00954184">
      <w:pPr>
        <w:rPr>
          <w:rFonts w:ascii="Arial" w:hAnsi="Arial" w:cs="Arial"/>
        </w:rPr>
      </w:pPr>
      <w:r w:rsidRPr="003A1406">
        <w:rPr>
          <w:rFonts w:ascii="Arial" w:hAnsi="Arial" w:cs="Arial"/>
        </w:rPr>
        <w:t xml:space="preserve">Dubey, S. (2019) </w:t>
      </w:r>
      <w:r w:rsidR="00B15686">
        <w:rPr>
          <w:rFonts w:ascii="Arial" w:hAnsi="Arial" w:cs="Arial"/>
        </w:rPr>
        <w:t>‘</w:t>
      </w:r>
      <w:r w:rsidRPr="003A1406">
        <w:rPr>
          <w:rFonts w:ascii="Arial" w:hAnsi="Arial" w:cs="Arial"/>
        </w:rPr>
        <w:t>Crystal Therapy</w:t>
      </w:r>
      <w:r w:rsidR="00B15686">
        <w:rPr>
          <w:rFonts w:ascii="Arial" w:hAnsi="Arial" w:cs="Arial"/>
        </w:rPr>
        <w:t>’</w:t>
      </w:r>
      <w:r w:rsidR="00856102">
        <w:rPr>
          <w:rFonts w:ascii="Arial" w:hAnsi="Arial" w:cs="Arial"/>
        </w:rPr>
        <w:t>,</w:t>
      </w:r>
      <w:r w:rsidRPr="003A1406">
        <w:rPr>
          <w:rFonts w:ascii="Arial" w:hAnsi="Arial" w:cs="Arial"/>
          <w:i/>
          <w:iCs/>
        </w:rPr>
        <w:t xml:space="preserve"> Asian Journal of Nursing Education and Research</w:t>
      </w:r>
      <w:r w:rsidRPr="003A1406">
        <w:rPr>
          <w:rFonts w:ascii="Arial" w:hAnsi="Arial" w:cs="Arial"/>
        </w:rPr>
        <w:t>, 9(3), pp.460–462.</w:t>
      </w:r>
    </w:p>
    <w:p w14:paraId="2CCE2D1D" w14:textId="4F09D7EA" w:rsidR="00954184" w:rsidRPr="003A1406" w:rsidRDefault="00954184" w:rsidP="00954184">
      <w:pPr>
        <w:pStyle w:val="NoSpacing"/>
        <w:rPr>
          <w:rFonts w:ascii="Arial" w:hAnsi="Arial" w:cs="Arial"/>
          <w:color w:val="000000"/>
        </w:rPr>
      </w:pPr>
      <w:r w:rsidRPr="003A1406">
        <w:rPr>
          <w:rFonts w:ascii="Arial" w:hAnsi="Arial" w:cs="Arial"/>
          <w:color w:val="000000"/>
        </w:rPr>
        <w:t>Gerber</w:t>
      </w:r>
      <w:r w:rsidR="00144124">
        <w:rPr>
          <w:rFonts w:ascii="Arial" w:hAnsi="Arial" w:cs="Arial"/>
          <w:color w:val="000000"/>
        </w:rPr>
        <w:t>,</w:t>
      </w:r>
      <w:r w:rsidRPr="003A1406">
        <w:rPr>
          <w:rFonts w:ascii="Arial" w:hAnsi="Arial" w:cs="Arial"/>
          <w:color w:val="000000"/>
        </w:rPr>
        <w:t xml:space="preserve"> S. (2016)</w:t>
      </w:r>
      <w:r w:rsidR="00144124">
        <w:rPr>
          <w:rFonts w:ascii="Arial" w:hAnsi="Arial" w:cs="Arial"/>
          <w:color w:val="000000"/>
        </w:rPr>
        <w:t xml:space="preserve"> </w:t>
      </w:r>
      <w:r w:rsidRPr="003A1406">
        <w:rPr>
          <w:rFonts w:ascii="Arial" w:hAnsi="Arial" w:cs="Arial"/>
          <w:i/>
          <w:iCs/>
          <w:color w:val="000000"/>
        </w:rPr>
        <w:t>12 Healing Crystals and Their Meanings + Uses.</w:t>
      </w:r>
      <w:r w:rsidRPr="003A1406">
        <w:rPr>
          <w:rFonts w:ascii="Arial" w:hAnsi="Arial" w:cs="Arial"/>
          <w:color w:val="000000"/>
        </w:rPr>
        <w:t xml:space="preserve"> Available at: </w:t>
      </w:r>
      <w:hyperlink r:id="rId8" w:history="1">
        <w:r w:rsidRPr="003A1406">
          <w:rPr>
            <w:rStyle w:val="Hyperlink"/>
            <w:rFonts w:ascii="Arial" w:hAnsi="Arial" w:cs="Arial"/>
          </w:rPr>
          <w:t>https://helloglow.co/12-healing-crystals-and-their-meanings/</w:t>
        </w:r>
      </w:hyperlink>
      <w:r w:rsidRPr="003A1406">
        <w:rPr>
          <w:rFonts w:ascii="Arial" w:hAnsi="Arial" w:cs="Arial"/>
          <w:color w:val="000000"/>
        </w:rPr>
        <w:t xml:space="preserve"> (Accessed 14th June 2020).</w:t>
      </w:r>
    </w:p>
    <w:p w14:paraId="7CA583CE" w14:textId="77777777" w:rsidR="00954184" w:rsidRPr="003A1406" w:rsidRDefault="00954184" w:rsidP="00954184">
      <w:pPr>
        <w:rPr>
          <w:rFonts w:ascii="Arial" w:hAnsi="Arial" w:cs="Arial"/>
        </w:rPr>
      </w:pPr>
    </w:p>
    <w:p w14:paraId="74BE609B" w14:textId="6AD0CD90" w:rsidR="00954184" w:rsidRPr="003A1406" w:rsidRDefault="00954184" w:rsidP="00954184">
      <w:pPr>
        <w:rPr>
          <w:rFonts w:ascii="Arial" w:hAnsi="Arial" w:cs="Arial"/>
          <w:color w:val="000000"/>
        </w:rPr>
      </w:pPr>
      <w:r w:rsidRPr="003A1406">
        <w:rPr>
          <w:rFonts w:ascii="Arial" w:hAnsi="Arial" w:cs="Arial"/>
          <w:color w:val="000000"/>
        </w:rPr>
        <w:t>Harrison</w:t>
      </w:r>
      <w:r w:rsidR="00144124">
        <w:rPr>
          <w:rFonts w:ascii="Arial" w:hAnsi="Arial" w:cs="Arial"/>
          <w:color w:val="000000"/>
        </w:rPr>
        <w:t>,</w:t>
      </w:r>
      <w:r w:rsidRPr="003A1406">
        <w:rPr>
          <w:rFonts w:ascii="Arial" w:hAnsi="Arial" w:cs="Arial"/>
          <w:color w:val="000000"/>
        </w:rPr>
        <w:t xml:space="preserve"> M</w:t>
      </w:r>
      <w:r w:rsidR="00144124">
        <w:rPr>
          <w:rFonts w:ascii="Arial" w:hAnsi="Arial" w:cs="Arial"/>
          <w:color w:val="000000"/>
        </w:rPr>
        <w:t>.</w:t>
      </w:r>
      <w:r w:rsidRPr="003A1406">
        <w:rPr>
          <w:rFonts w:ascii="Arial" w:hAnsi="Arial" w:cs="Arial"/>
          <w:color w:val="000000"/>
        </w:rPr>
        <w:t xml:space="preserve"> (2019) </w:t>
      </w:r>
      <w:r w:rsidRPr="003A1406">
        <w:rPr>
          <w:rFonts w:ascii="Arial" w:hAnsi="Arial" w:cs="Arial"/>
          <w:i/>
          <w:iCs/>
          <w:color w:val="000000"/>
        </w:rPr>
        <w:t>An in-depth look at the history of crystal and healing.</w:t>
      </w:r>
      <w:r w:rsidRPr="003A1406">
        <w:rPr>
          <w:rFonts w:ascii="Arial" w:hAnsi="Arial" w:cs="Arial"/>
          <w:color w:val="000000"/>
        </w:rPr>
        <w:t xml:space="preserve"> Available at: </w:t>
      </w:r>
      <w:hyperlink r:id="rId9" w:history="1">
        <w:r w:rsidRPr="003A1406">
          <w:rPr>
            <w:rStyle w:val="Hyperlink"/>
            <w:rFonts w:ascii="Arial" w:hAnsi="Arial" w:cs="Arial"/>
          </w:rPr>
          <w:t>https://cosmiccuts.com/blogs/healing-stones-blog/an-in-depth-look-at-the-history-of-crystals-and-healing</w:t>
        </w:r>
      </w:hyperlink>
      <w:r w:rsidRPr="003A1406">
        <w:rPr>
          <w:rFonts w:ascii="Arial" w:hAnsi="Arial" w:cs="Arial"/>
          <w:color w:val="000000"/>
        </w:rPr>
        <w:t xml:space="preserve"> (Accessed 6th June 2020).</w:t>
      </w:r>
    </w:p>
    <w:p w14:paraId="468D145E" w14:textId="77777777" w:rsidR="00954184" w:rsidRPr="003A1406" w:rsidRDefault="00954184" w:rsidP="00954184">
      <w:pPr>
        <w:pStyle w:val="NoSpacing"/>
        <w:rPr>
          <w:rFonts w:ascii="Arial" w:hAnsi="Arial" w:cs="Arial"/>
          <w:color w:val="000000"/>
        </w:rPr>
      </w:pPr>
    </w:p>
    <w:p w14:paraId="2D532FF1" w14:textId="38636A2D" w:rsidR="00954184" w:rsidRPr="003A1406" w:rsidRDefault="00954184" w:rsidP="00954184">
      <w:pPr>
        <w:pStyle w:val="NoSpacing"/>
        <w:rPr>
          <w:rFonts w:ascii="Arial" w:hAnsi="Arial" w:cs="Arial"/>
          <w:color w:val="000000"/>
        </w:rPr>
      </w:pPr>
      <w:r w:rsidRPr="003A1406">
        <w:rPr>
          <w:rFonts w:ascii="Arial" w:hAnsi="Arial" w:cs="Arial"/>
          <w:color w:val="000000"/>
        </w:rPr>
        <w:t>Hurst</w:t>
      </w:r>
      <w:r w:rsidR="00144124">
        <w:rPr>
          <w:rFonts w:ascii="Arial" w:hAnsi="Arial" w:cs="Arial"/>
          <w:color w:val="000000"/>
        </w:rPr>
        <w:t>,</w:t>
      </w:r>
      <w:r w:rsidRPr="003A1406">
        <w:rPr>
          <w:rFonts w:ascii="Arial" w:hAnsi="Arial" w:cs="Arial"/>
          <w:color w:val="000000"/>
        </w:rPr>
        <w:t xml:space="preserve"> K. (2020) </w:t>
      </w:r>
      <w:r w:rsidRPr="003A1406">
        <w:rPr>
          <w:rFonts w:ascii="Arial" w:hAnsi="Arial" w:cs="Arial"/>
          <w:i/>
          <w:iCs/>
          <w:color w:val="000000"/>
        </w:rPr>
        <w:t>A Guide to Healing Crystals: 10 Most Effective Healing Stones.</w:t>
      </w:r>
      <w:r w:rsidRPr="003A1406">
        <w:rPr>
          <w:rFonts w:ascii="Arial" w:hAnsi="Arial" w:cs="Arial"/>
          <w:color w:val="000000"/>
        </w:rPr>
        <w:t xml:space="preserve"> Available at: </w:t>
      </w:r>
      <w:hyperlink r:id="rId10" w:history="1">
        <w:r w:rsidRPr="003A1406">
          <w:rPr>
            <w:rStyle w:val="Hyperlink"/>
            <w:rFonts w:ascii="Arial" w:hAnsi="Arial" w:cs="Arial"/>
          </w:rPr>
          <w:t>https://www.thelawofattraction.com/healing-crystal-guide/</w:t>
        </w:r>
      </w:hyperlink>
      <w:r w:rsidR="00144124">
        <w:rPr>
          <w:rFonts w:ascii="Arial" w:hAnsi="Arial" w:cs="Arial"/>
          <w:color w:val="000000"/>
        </w:rPr>
        <w:t xml:space="preserve"> </w:t>
      </w:r>
      <w:r w:rsidRPr="003A1406">
        <w:rPr>
          <w:rFonts w:ascii="Arial" w:hAnsi="Arial" w:cs="Arial"/>
          <w:color w:val="000000"/>
        </w:rPr>
        <w:t>(Accessed 14th June 2020).</w:t>
      </w:r>
    </w:p>
    <w:p w14:paraId="6B630990" w14:textId="77777777" w:rsidR="00954184" w:rsidRPr="003A1406" w:rsidRDefault="00954184" w:rsidP="00954184">
      <w:pPr>
        <w:rPr>
          <w:rFonts w:ascii="Arial" w:hAnsi="Arial" w:cs="Arial"/>
          <w:color w:val="000000"/>
          <w:shd w:val="clear" w:color="auto" w:fill="FFFFFF"/>
        </w:rPr>
      </w:pPr>
    </w:p>
    <w:p w14:paraId="5172D16C" w14:textId="4DCB1498" w:rsidR="00954184" w:rsidRPr="003A1406" w:rsidRDefault="00954184" w:rsidP="00954184">
      <w:pPr>
        <w:rPr>
          <w:rFonts w:ascii="Arial" w:hAnsi="Arial" w:cs="Arial"/>
        </w:rPr>
      </w:pPr>
      <w:r w:rsidRPr="003A1406">
        <w:rPr>
          <w:rFonts w:ascii="Arial" w:hAnsi="Arial" w:cs="Arial"/>
        </w:rPr>
        <w:t>Keller, J</w:t>
      </w:r>
      <w:r w:rsidR="00C44DD8">
        <w:rPr>
          <w:rFonts w:ascii="Arial" w:hAnsi="Arial" w:cs="Arial"/>
        </w:rPr>
        <w:t>.</w:t>
      </w:r>
      <w:r w:rsidRPr="003A1406">
        <w:rPr>
          <w:rFonts w:ascii="Arial" w:hAnsi="Arial" w:cs="Arial"/>
        </w:rPr>
        <w:t xml:space="preserve"> (2006) </w:t>
      </w:r>
      <w:r w:rsidR="00856102">
        <w:rPr>
          <w:rFonts w:ascii="Arial" w:hAnsi="Arial" w:cs="Arial"/>
        </w:rPr>
        <w:t>‘</w:t>
      </w:r>
      <w:r w:rsidRPr="003A1406">
        <w:rPr>
          <w:rFonts w:ascii="Arial" w:hAnsi="Arial" w:cs="Arial"/>
        </w:rPr>
        <w:t>Kundalini Journey</w:t>
      </w:r>
      <w:r w:rsidR="00856102">
        <w:rPr>
          <w:rFonts w:ascii="Arial" w:hAnsi="Arial" w:cs="Arial"/>
        </w:rPr>
        <w:t>’</w:t>
      </w:r>
      <w:r w:rsidR="00C00571">
        <w:rPr>
          <w:rFonts w:ascii="Arial" w:hAnsi="Arial" w:cs="Arial"/>
        </w:rPr>
        <w:t>,</w:t>
      </w:r>
      <w:r w:rsidRPr="003A1406">
        <w:rPr>
          <w:rFonts w:ascii="Arial" w:hAnsi="Arial" w:cs="Arial"/>
        </w:rPr>
        <w:t xml:space="preserve"> </w:t>
      </w:r>
      <w:r w:rsidRPr="00856102">
        <w:rPr>
          <w:rFonts w:ascii="Arial" w:hAnsi="Arial" w:cs="Arial"/>
          <w:i/>
          <w:iCs/>
        </w:rPr>
        <w:t>American Spa</w:t>
      </w:r>
      <w:r w:rsidRPr="003A1406">
        <w:rPr>
          <w:rFonts w:ascii="Arial" w:hAnsi="Arial" w:cs="Arial"/>
        </w:rPr>
        <w:t>, 10(2), p</w:t>
      </w:r>
      <w:r w:rsidR="00C44DD8">
        <w:rPr>
          <w:rFonts w:ascii="Arial" w:hAnsi="Arial" w:cs="Arial"/>
        </w:rPr>
        <w:t>p</w:t>
      </w:r>
      <w:r w:rsidRPr="003A1406">
        <w:rPr>
          <w:rFonts w:ascii="Arial" w:hAnsi="Arial" w:cs="Arial"/>
        </w:rPr>
        <w:t>.82.</w:t>
      </w:r>
    </w:p>
    <w:p w14:paraId="3CD8FCAB" w14:textId="41BD3794" w:rsidR="00954184" w:rsidRPr="003A1406" w:rsidRDefault="00954184" w:rsidP="00954184">
      <w:pPr>
        <w:spacing w:after="0" w:line="240" w:lineRule="auto"/>
        <w:rPr>
          <w:rFonts w:ascii="Arial" w:hAnsi="Arial" w:cs="Arial"/>
          <w:color w:val="000000"/>
        </w:rPr>
      </w:pPr>
      <w:r w:rsidRPr="003A1406">
        <w:rPr>
          <w:rFonts w:ascii="Arial" w:hAnsi="Arial" w:cs="Arial"/>
          <w:color w:val="000000"/>
        </w:rPr>
        <w:t>Lucas, C. (2019)</w:t>
      </w:r>
      <w:r w:rsidR="004D0750">
        <w:rPr>
          <w:rFonts w:ascii="Arial" w:hAnsi="Arial" w:cs="Arial"/>
          <w:color w:val="000000"/>
        </w:rPr>
        <w:t xml:space="preserve"> </w:t>
      </w:r>
      <w:r w:rsidRPr="003A1406">
        <w:rPr>
          <w:rFonts w:ascii="Arial" w:hAnsi="Arial" w:cs="Arial"/>
          <w:i/>
          <w:iCs/>
          <w:color w:val="000000"/>
        </w:rPr>
        <w:t>Celestite: Meanings, Properties and Uses.</w:t>
      </w:r>
      <w:r w:rsidRPr="003A1406">
        <w:rPr>
          <w:rFonts w:ascii="Arial" w:hAnsi="Arial" w:cs="Arial"/>
          <w:color w:val="000000"/>
        </w:rPr>
        <w:t xml:space="preserve"> Available at: </w:t>
      </w:r>
      <w:hyperlink r:id="rId11" w:history="1">
        <w:r w:rsidRPr="003A1406">
          <w:rPr>
            <w:rStyle w:val="Hyperlink"/>
            <w:rFonts w:ascii="Arial" w:hAnsi="Arial" w:cs="Arial"/>
          </w:rPr>
          <w:t>https://meanings.crystalsandjewelry.com/celestite/</w:t>
        </w:r>
      </w:hyperlink>
      <w:r w:rsidRPr="003A1406">
        <w:rPr>
          <w:rFonts w:ascii="Arial" w:hAnsi="Arial" w:cs="Arial"/>
          <w:color w:val="000000"/>
        </w:rPr>
        <w:t xml:space="preserve"> (Accessed 22nd June 2020).</w:t>
      </w:r>
    </w:p>
    <w:p w14:paraId="6B61FD31" w14:textId="77777777" w:rsidR="00954184" w:rsidRPr="003A1406" w:rsidRDefault="00954184" w:rsidP="00954184">
      <w:pPr>
        <w:rPr>
          <w:rFonts w:ascii="Arial" w:hAnsi="Arial" w:cs="Arial"/>
        </w:rPr>
      </w:pPr>
    </w:p>
    <w:p w14:paraId="293B2F2C" w14:textId="4F3AC206" w:rsidR="00954184" w:rsidRPr="003A1406" w:rsidRDefault="00954184" w:rsidP="00954184">
      <w:pPr>
        <w:rPr>
          <w:rFonts w:ascii="Arial" w:hAnsi="Arial" w:cs="Arial"/>
          <w:color w:val="000000"/>
          <w:shd w:val="clear" w:color="auto" w:fill="FFFFFF"/>
        </w:rPr>
      </w:pPr>
      <w:r w:rsidRPr="003A1406">
        <w:rPr>
          <w:rFonts w:ascii="Arial" w:hAnsi="Arial" w:cs="Arial"/>
          <w:color w:val="000000"/>
          <w:shd w:val="clear" w:color="auto" w:fill="FFFFFF"/>
        </w:rPr>
        <w:t>Lucier, J</w:t>
      </w:r>
      <w:r w:rsidR="00C44DD8">
        <w:rPr>
          <w:rFonts w:ascii="Arial" w:hAnsi="Arial" w:cs="Arial"/>
          <w:color w:val="000000"/>
          <w:shd w:val="clear" w:color="auto" w:fill="FFFFFF"/>
        </w:rPr>
        <w:t>.</w:t>
      </w:r>
      <w:r w:rsidRPr="003A1406">
        <w:rPr>
          <w:rFonts w:ascii="Arial" w:hAnsi="Arial" w:cs="Arial"/>
          <w:color w:val="000000"/>
          <w:shd w:val="clear" w:color="auto" w:fill="FFFFFF"/>
        </w:rPr>
        <w:t xml:space="preserve"> (2015) </w:t>
      </w:r>
      <w:r w:rsidR="00C44DD8">
        <w:rPr>
          <w:rFonts w:ascii="Arial" w:hAnsi="Arial" w:cs="Arial"/>
          <w:color w:val="000000"/>
          <w:shd w:val="clear" w:color="auto" w:fill="FFFFFF"/>
        </w:rPr>
        <w:t>‘</w:t>
      </w:r>
      <w:r w:rsidRPr="003A1406">
        <w:rPr>
          <w:rFonts w:ascii="Arial" w:hAnsi="Arial" w:cs="Arial"/>
          <w:color w:val="000000"/>
          <w:shd w:val="clear" w:color="auto" w:fill="FFFFFF"/>
        </w:rPr>
        <w:t>Tap the power of Tantra</w:t>
      </w:r>
      <w:r w:rsidR="00C00571">
        <w:rPr>
          <w:rFonts w:ascii="Arial" w:hAnsi="Arial" w:cs="Arial"/>
          <w:color w:val="000000"/>
          <w:shd w:val="clear" w:color="auto" w:fill="FFFFFF"/>
        </w:rPr>
        <w:t>’,</w:t>
      </w:r>
      <w:r w:rsidR="00C00571" w:rsidRPr="00C44DD8">
        <w:rPr>
          <w:rFonts w:ascii="Arial" w:hAnsi="Arial" w:cs="Arial"/>
          <w:i/>
          <w:iCs/>
          <w:color w:val="000000"/>
          <w:shd w:val="clear" w:color="auto" w:fill="FFFFFF"/>
        </w:rPr>
        <w:t xml:space="preserve"> Yoga</w:t>
      </w:r>
      <w:r w:rsidRPr="00C44DD8">
        <w:rPr>
          <w:rFonts w:ascii="Arial" w:hAnsi="Arial" w:cs="Arial"/>
          <w:i/>
          <w:iCs/>
          <w:color w:val="000000"/>
          <w:shd w:val="clear" w:color="auto" w:fill="FFFFFF"/>
        </w:rPr>
        <w:t xml:space="preserve"> Journal</w:t>
      </w:r>
      <w:r w:rsidRPr="003A1406">
        <w:rPr>
          <w:rFonts w:ascii="Arial" w:hAnsi="Arial" w:cs="Arial"/>
          <w:color w:val="000000"/>
          <w:shd w:val="clear" w:color="auto" w:fill="FFFFFF"/>
        </w:rPr>
        <w:t>, (278), pp.72–77.</w:t>
      </w:r>
    </w:p>
    <w:p w14:paraId="5E8D73E3" w14:textId="6AE1ED5A" w:rsidR="00954184" w:rsidRPr="003A1406" w:rsidRDefault="00954184" w:rsidP="00954184">
      <w:pPr>
        <w:rPr>
          <w:rFonts w:ascii="Arial" w:hAnsi="Arial" w:cs="Arial"/>
          <w:color w:val="222222"/>
          <w:shd w:val="clear" w:color="auto" w:fill="FFFFFF"/>
        </w:rPr>
      </w:pPr>
      <w:r w:rsidRPr="003A1406">
        <w:rPr>
          <w:rFonts w:ascii="Arial" w:hAnsi="Arial" w:cs="Arial"/>
          <w:color w:val="222222"/>
          <w:shd w:val="clear" w:color="auto" w:fill="FFFFFF"/>
        </w:rPr>
        <w:t>Metin, D., Cakiroglu, J. and Leblebicioglu, G</w:t>
      </w:r>
      <w:r w:rsidR="006B1BB0">
        <w:rPr>
          <w:rFonts w:ascii="Arial" w:hAnsi="Arial" w:cs="Arial"/>
          <w:color w:val="222222"/>
          <w:shd w:val="clear" w:color="auto" w:fill="FFFFFF"/>
        </w:rPr>
        <w:t xml:space="preserve">. </w:t>
      </w:r>
      <w:r w:rsidRPr="003A1406">
        <w:rPr>
          <w:rFonts w:ascii="Arial" w:hAnsi="Arial" w:cs="Arial"/>
          <w:color w:val="222222"/>
          <w:shd w:val="clear" w:color="auto" w:fill="FFFFFF"/>
        </w:rPr>
        <w:t xml:space="preserve">(2017) </w:t>
      </w:r>
      <w:r w:rsidR="006B1BB0">
        <w:rPr>
          <w:rFonts w:ascii="Arial" w:hAnsi="Arial" w:cs="Arial"/>
          <w:color w:val="222222"/>
          <w:shd w:val="clear" w:color="auto" w:fill="FFFFFF"/>
        </w:rPr>
        <w:t>‘</w:t>
      </w:r>
      <w:r w:rsidRPr="003A1406">
        <w:rPr>
          <w:rFonts w:ascii="Arial" w:hAnsi="Arial" w:cs="Arial"/>
          <w:color w:val="222222"/>
          <w:shd w:val="clear" w:color="auto" w:fill="FFFFFF"/>
        </w:rPr>
        <w:t>Perceptions of eighth graders concerning the aim, effectiveness, and scientific basis of pseudoscience: the case of crystal healing</w:t>
      </w:r>
      <w:r w:rsidR="006B1BB0">
        <w:rPr>
          <w:rFonts w:ascii="Arial" w:hAnsi="Arial" w:cs="Arial"/>
          <w:color w:val="222222"/>
          <w:shd w:val="clear" w:color="auto" w:fill="FFFFFF"/>
        </w:rPr>
        <w:t>’,</w:t>
      </w:r>
      <w:r w:rsidRPr="003A1406">
        <w:rPr>
          <w:rFonts w:ascii="Arial" w:hAnsi="Arial" w:cs="Arial"/>
          <w:color w:val="222222"/>
          <w:shd w:val="clear" w:color="auto" w:fill="FFFFFF"/>
        </w:rPr>
        <w:t> </w:t>
      </w:r>
      <w:r w:rsidRPr="003A1406">
        <w:rPr>
          <w:rFonts w:ascii="Arial" w:hAnsi="Arial" w:cs="Arial"/>
          <w:i/>
          <w:iCs/>
          <w:color w:val="222222"/>
          <w:shd w:val="clear" w:color="auto" w:fill="FFFFFF"/>
        </w:rPr>
        <w:t>Research in Science Education</w:t>
      </w:r>
      <w:r w:rsidRPr="003A1406">
        <w:rPr>
          <w:rFonts w:ascii="Arial" w:hAnsi="Arial" w:cs="Arial"/>
          <w:color w:val="222222"/>
          <w:shd w:val="clear" w:color="auto" w:fill="FFFFFF"/>
        </w:rPr>
        <w:t>, pp.1-28.</w:t>
      </w:r>
    </w:p>
    <w:p w14:paraId="73A3C18D" w14:textId="3117C5CB" w:rsidR="00954184" w:rsidRPr="003A1406" w:rsidRDefault="00954184" w:rsidP="00954184">
      <w:pPr>
        <w:rPr>
          <w:rFonts w:ascii="Arial" w:hAnsi="Arial" w:cs="Arial"/>
          <w:color w:val="222222"/>
          <w:shd w:val="clear" w:color="auto" w:fill="FFFFFF"/>
        </w:rPr>
      </w:pPr>
      <w:r w:rsidRPr="003A1406">
        <w:rPr>
          <w:rFonts w:ascii="Arial" w:hAnsi="Arial" w:cs="Arial"/>
          <w:color w:val="222222"/>
          <w:shd w:val="clear" w:color="auto" w:fill="FFFFFF"/>
        </w:rPr>
        <w:t>Micke, O., Schönekaes, K., Mücke, R., Kisters, K. and Büntzel, J</w:t>
      </w:r>
      <w:r w:rsidR="00C00571">
        <w:rPr>
          <w:rFonts w:ascii="Arial" w:hAnsi="Arial" w:cs="Arial"/>
          <w:color w:val="222222"/>
          <w:shd w:val="clear" w:color="auto" w:fill="FFFFFF"/>
        </w:rPr>
        <w:t>.</w:t>
      </w:r>
      <w:r w:rsidRPr="003A1406">
        <w:rPr>
          <w:rFonts w:ascii="Arial" w:hAnsi="Arial" w:cs="Arial"/>
          <w:color w:val="222222"/>
          <w:shd w:val="clear" w:color="auto" w:fill="FFFFFF"/>
        </w:rPr>
        <w:t xml:space="preserve"> (2010)</w:t>
      </w:r>
      <w:r w:rsidR="00CC6FFB">
        <w:rPr>
          <w:rFonts w:ascii="Arial" w:hAnsi="Arial" w:cs="Arial"/>
          <w:color w:val="222222"/>
          <w:shd w:val="clear" w:color="auto" w:fill="FFFFFF"/>
        </w:rPr>
        <w:t xml:space="preserve"> ‘</w:t>
      </w:r>
      <w:r w:rsidRPr="003A1406">
        <w:rPr>
          <w:rFonts w:ascii="Arial" w:hAnsi="Arial" w:cs="Arial"/>
          <w:color w:val="222222"/>
          <w:shd w:val="clear" w:color="auto" w:fill="FFFFFF"/>
        </w:rPr>
        <w:t>Mystical stones in oncology: crystal healing power or perfect nonsense?</w:t>
      </w:r>
      <w:r w:rsidR="00C00571">
        <w:rPr>
          <w:rFonts w:ascii="Arial" w:hAnsi="Arial" w:cs="Arial"/>
          <w:color w:val="222222"/>
          <w:shd w:val="clear" w:color="auto" w:fill="FFFFFF"/>
        </w:rPr>
        <w:t>’,</w:t>
      </w:r>
      <w:r w:rsidRPr="003A1406">
        <w:rPr>
          <w:rFonts w:ascii="Arial" w:hAnsi="Arial" w:cs="Arial"/>
          <w:color w:val="222222"/>
          <w:shd w:val="clear" w:color="auto" w:fill="FFFFFF"/>
        </w:rPr>
        <w:t> </w:t>
      </w:r>
      <w:r w:rsidRPr="003A1406">
        <w:rPr>
          <w:rFonts w:ascii="Arial" w:hAnsi="Arial" w:cs="Arial"/>
          <w:i/>
          <w:iCs/>
          <w:color w:val="222222"/>
          <w:shd w:val="clear" w:color="auto" w:fill="FFFFFF"/>
        </w:rPr>
        <w:t>Trace Elements &amp; Electrolytes</w:t>
      </w:r>
      <w:r w:rsidRPr="003A1406">
        <w:rPr>
          <w:rFonts w:ascii="Arial" w:hAnsi="Arial" w:cs="Arial"/>
          <w:color w:val="222222"/>
          <w:shd w:val="clear" w:color="auto" w:fill="FFFFFF"/>
        </w:rPr>
        <w:t>, </w:t>
      </w:r>
      <w:r w:rsidRPr="003A1406">
        <w:rPr>
          <w:rFonts w:ascii="Arial" w:hAnsi="Arial" w:cs="Arial"/>
          <w:i/>
          <w:iCs/>
          <w:color w:val="222222"/>
          <w:shd w:val="clear" w:color="auto" w:fill="FFFFFF"/>
        </w:rPr>
        <w:t>27</w:t>
      </w:r>
      <w:r w:rsidRPr="003A1406">
        <w:rPr>
          <w:rFonts w:ascii="Arial" w:hAnsi="Arial" w:cs="Arial"/>
          <w:color w:val="222222"/>
          <w:shd w:val="clear" w:color="auto" w:fill="FFFFFF"/>
        </w:rPr>
        <w:t>(2).</w:t>
      </w:r>
    </w:p>
    <w:p w14:paraId="6C452240" w14:textId="2FD69EA0" w:rsidR="00954184" w:rsidRPr="003A1406" w:rsidRDefault="00954184" w:rsidP="00954184">
      <w:pPr>
        <w:spacing w:before="100" w:beforeAutospacing="1" w:after="100" w:afterAutospacing="1" w:line="240" w:lineRule="auto"/>
        <w:rPr>
          <w:rFonts w:ascii="Arial" w:eastAsia="Times New Roman" w:hAnsi="Arial" w:cs="Arial"/>
          <w:color w:val="000000"/>
          <w:lang w:eastAsia="en-GB"/>
        </w:rPr>
      </w:pPr>
      <w:r w:rsidRPr="003A1406">
        <w:rPr>
          <w:rFonts w:ascii="Arial" w:eastAsia="Times New Roman" w:hAnsi="Arial" w:cs="Arial"/>
          <w:color w:val="000000"/>
          <w:lang w:eastAsia="en-GB"/>
        </w:rPr>
        <w:t>NHS. (2019)</w:t>
      </w:r>
      <w:r w:rsidR="004D0750">
        <w:rPr>
          <w:rFonts w:ascii="Arial" w:eastAsia="Times New Roman" w:hAnsi="Arial" w:cs="Arial"/>
          <w:color w:val="000000"/>
          <w:lang w:eastAsia="en-GB"/>
        </w:rPr>
        <w:t xml:space="preserve"> </w:t>
      </w:r>
      <w:r w:rsidRPr="003A1406">
        <w:rPr>
          <w:rFonts w:ascii="Arial" w:eastAsia="Times New Roman" w:hAnsi="Arial" w:cs="Arial"/>
          <w:i/>
          <w:iCs/>
          <w:color w:val="000000"/>
          <w:lang w:eastAsia="en-GB"/>
        </w:rPr>
        <w:t>Treatment -High blood pressure (hypertension).</w:t>
      </w:r>
      <w:r w:rsidRPr="003A1406">
        <w:rPr>
          <w:rFonts w:ascii="Arial" w:eastAsia="Times New Roman" w:hAnsi="Arial" w:cs="Arial"/>
          <w:color w:val="000000"/>
          <w:lang w:eastAsia="en-GB"/>
        </w:rPr>
        <w:t xml:space="preserve"> Available at: </w:t>
      </w:r>
      <w:hyperlink r:id="rId12" w:anchor=":~:text=Calcium%20channel%20blockers%20reduce%20blood,and%20verapamil%2C%20are%20also%20available" w:history="1">
        <w:r w:rsidRPr="003A1406">
          <w:rPr>
            <w:rStyle w:val="Hyperlink"/>
            <w:rFonts w:ascii="Arial" w:eastAsia="Times New Roman" w:hAnsi="Arial" w:cs="Arial"/>
            <w:lang w:eastAsia="en-GB"/>
          </w:rPr>
          <w:t>https://www.nhs.uk/conditions/high-blood-pressure-hypertension/treatment/#:~:text=Calcium%20channel%20blockers%20reduce%20blood,and%20verapamil%2C%20are%20also%20available</w:t>
        </w:r>
      </w:hyperlink>
      <w:r w:rsidR="00876E57">
        <w:rPr>
          <w:rFonts w:ascii="Arial" w:eastAsia="Times New Roman" w:hAnsi="Arial" w:cs="Arial"/>
          <w:color w:val="000000"/>
          <w:lang w:eastAsia="en-GB"/>
        </w:rPr>
        <w:t xml:space="preserve"> </w:t>
      </w:r>
      <w:r w:rsidRPr="003A1406">
        <w:rPr>
          <w:rFonts w:ascii="Arial" w:eastAsia="Times New Roman" w:hAnsi="Arial" w:cs="Arial"/>
          <w:color w:val="000000"/>
          <w:lang w:eastAsia="en-GB"/>
        </w:rPr>
        <w:t xml:space="preserve"> (Accessed 22nd June 2020).</w:t>
      </w:r>
    </w:p>
    <w:p w14:paraId="333FDDF9" w14:textId="57901F10" w:rsidR="00954184" w:rsidRPr="003A1406" w:rsidRDefault="00954184" w:rsidP="00954184">
      <w:pPr>
        <w:pStyle w:val="NoSpacing"/>
        <w:rPr>
          <w:rFonts w:ascii="Arial" w:hAnsi="Arial" w:cs="Arial"/>
        </w:rPr>
      </w:pPr>
      <w:r w:rsidRPr="003A1406">
        <w:rPr>
          <w:rFonts w:ascii="Arial" w:hAnsi="Arial" w:cs="Arial"/>
          <w:color w:val="000000"/>
        </w:rPr>
        <w:t>Palermo, E. (2017) </w:t>
      </w:r>
      <w:r w:rsidRPr="003A1406">
        <w:rPr>
          <w:rFonts w:ascii="Arial" w:hAnsi="Arial" w:cs="Arial"/>
          <w:i/>
          <w:iCs/>
          <w:color w:val="000000"/>
        </w:rPr>
        <w:t>Crystal Healing: Stone-Cold Facts About Gemstone Treatments.</w:t>
      </w:r>
      <w:r w:rsidRPr="003A1406">
        <w:rPr>
          <w:rFonts w:ascii="Arial" w:hAnsi="Arial" w:cs="Arial"/>
          <w:color w:val="000000"/>
        </w:rPr>
        <w:t xml:space="preserve"> Available at: </w:t>
      </w:r>
      <w:hyperlink r:id="rId13" w:history="1">
        <w:r w:rsidRPr="003A1406">
          <w:rPr>
            <w:rStyle w:val="Hyperlink"/>
            <w:rFonts w:ascii="Arial" w:hAnsi="Arial" w:cs="Arial"/>
          </w:rPr>
          <w:t>https://www.livescience.com/40347-crystal-healing.html</w:t>
        </w:r>
      </w:hyperlink>
      <w:r w:rsidRPr="003A1406">
        <w:rPr>
          <w:rFonts w:ascii="Arial" w:hAnsi="Arial" w:cs="Arial"/>
          <w:color w:val="000000"/>
        </w:rPr>
        <w:t xml:space="preserve"> (Accessed 23rd June 2020).</w:t>
      </w:r>
    </w:p>
    <w:p w14:paraId="34336283" w14:textId="77777777" w:rsidR="00954184" w:rsidRPr="003A1406" w:rsidRDefault="00954184" w:rsidP="00954184">
      <w:pPr>
        <w:pStyle w:val="NoSpacing"/>
        <w:rPr>
          <w:rFonts w:ascii="Arial" w:hAnsi="Arial" w:cs="Arial"/>
          <w:color w:val="000000"/>
        </w:rPr>
      </w:pPr>
    </w:p>
    <w:p w14:paraId="32571940" w14:textId="6DF00F34" w:rsidR="00954184" w:rsidRPr="003A1406" w:rsidRDefault="00954184" w:rsidP="00954184">
      <w:pPr>
        <w:pStyle w:val="NoSpacing"/>
        <w:rPr>
          <w:rFonts w:ascii="Arial" w:hAnsi="Arial" w:cs="Arial"/>
        </w:rPr>
      </w:pPr>
      <w:r w:rsidRPr="003A1406">
        <w:rPr>
          <w:rFonts w:ascii="Arial" w:hAnsi="Arial" w:cs="Arial"/>
          <w:color w:val="000000"/>
        </w:rPr>
        <w:t>Rekstis</w:t>
      </w:r>
      <w:r w:rsidR="00876E57">
        <w:rPr>
          <w:rFonts w:ascii="Arial" w:hAnsi="Arial" w:cs="Arial"/>
          <w:color w:val="000000"/>
        </w:rPr>
        <w:t>,</w:t>
      </w:r>
      <w:r w:rsidRPr="003A1406">
        <w:rPr>
          <w:rFonts w:ascii="Arial" w:hAnsi="Arial" w:cs="Arial"/>
          <w:color w:val="000000"/>
        </w:rPr>
        <w:t xml:space="preserve"> E. (2019) </w:t>
      </w:r>
      <w:r w:rsidRPr="003A1406">
        <w:rPr>
          <w:rFonts w:ascii="Arial" w:hAnsi="Arial" w:cs="Arial"/>
          <w:i/>
          <w:iCs/>
          <w:color w:val="000000"/>
        </w:rPr>
        <w:t>Healing Crystals 101.</w:t>
      </w:r>
      <w:r w:rsidRPr="003A1406">
        <w:rPr>
          <w:rFonts w:ascii="Arial" w:hAnsi="Arial" w:cs="Arial"/>
          <w:color w:val="000000"/>
        </w:rPr>
        <w:t xml:space="preserve"> Available at: </w:t>
      </w:r>
      <w:hyperlink r:id="rId14" w:anchor="1" w:history="1">
        <w:r w:rsidRPr="003A1406">
          <w:rPr>
            <w:rStyle w:val="Hyperlink"/>
            <w:rFonts w:ascii="Arial" w:hAnsi="Arial" w:cs="Arial"/>
          </w:rPr>
          <w:t>https://www.healthline.com/health/mental-health/guide-to-healing-crystals#1</w:t>
        </w:r>
      </w:hyperlink>
      <w:r w:rsidR="00876E57">
        <w:rPr>
          <w:rFonts w:ascii="Arial" w:hAnsi="Arial" w:cs="Arial"/>
          <w:color w:val="000000"/>
        </w:rPr>
        <w:t xml:space="preserve"> </w:t>
      </w:r>
      <w:r w:rsidRPr="003A1406">
        <w:rPr>
          <w:rFonts w:ascii="Arial" w:hAnsi="Arial" w:cs="Arial"/>
          <w:color w:val="000000"/>
        </w:rPr>
        <w:t>(Accessed 14th June 2020).</w:t>
      </w:r>
      <w:r w:rsidRPr="003A1406">
        <w:rPr>
          <w:rFonts w:ascii="Arial" w:hAnsi="Arial" w:cs="Arial"/>
        </w:rPr>
        <w:t xml:space="preserve">                                               </w:t>
      </w:r>
    </w:p>
    <w:p w14:paraId="52708809" w14:textId="77777777" w:rsidR="00954184" w:rsidRPr="003A1406" w:rsidRDefault="00954184" w:rsidP="00954184">
      <w:pPr>
        <w:rPr>
          <w:rFonts w:ascii="Arial" w:hAnsi="Arial" w:cs="Arial"/>
          <w:color w:val="222222"/>
          <w:shd w:val="clear" w:color="auto" w:fill="FFFFFF"/>
        </w:rPr>
      </w:pPr>
    </w:p>
    <w:p w14:paraId="421FAEAA" w14:textId="23155774" w:rsidR="00954184" w:rsidRPr="003A1406" w:rsidRDefault="00954184" w:rsidP="00954184">
      <w:pPr>
        <w:rPr>
          <w:rFonts w:ascii="Arial" w:hAnsi="Arial" w:cs="Arial"/>
          <w:color w:val="222222"/>
          <w:shd w:val="clear" w:color="auto" w:fill="FFFFFF"/>
        </w:rPr>
      </w:pPr>
      <w:r w:rsidRPr="003A1406">
        <w:rPr>
          <w:rFonts w:ascii="Arial" w:hAnsi="Arial" w:cs="Arial"/>
          <w:color w:val="222222"/>
          <w:shd w:val="clear" w:color="auto" w:fill="FFFFFF"/>
        </w:rPr>
        <w:lastRenderedPageBreak/>
        <w:t>Saks, M</w:t>
      </w:r>
      <w:r w:rsidR="00CC6FFB">
        <w:rPr>
          <w:rFonts w:ascii="Arial" w:hAnsi="Arial" w:cs="Arial"/>
          <w:color w:val="222222"/>
          <w:shd w:val="clear" w:color="auto" w:fill="FFFFFF"/>
        </w:rPr>
        <w:t>. (</w:t>
      </w:r>
      <w:r w:rsidRPr="003A1406">
        <w:rPr>
          <w:rFonts w:ascii="Arial" w:hAnsi="Arial" w:cs="Arial"/>
          <w:color w:val="222222"/>
          <w:shd w:val="clear" w:color="auto" w:fill="FFFFFF"/>
        </w:rPr>
        <w:t>2003</w:t>
      </w:r>
      <w:r w:rsidR="00CC6FFB">
        <w:rPr>
          <w:rFonts w:ascii="Arial" w:hAnsi="Arial" w:cs="Arial"/>
          <w:color w:val="222222"/>
          <w:shd w:val="clear" w:color="auto" w:fill="FFFFFF"/>
        </w:rPr>
        <w:t>)</w:t>
      </w:r>
      <w:r w:rsidRPr="003A1406">
        <w:rPr>
          <w:rFonts w:ascii="Arial" w:hAnsi="Arial" w:cs="Arial"/>
          <w:color w:val="222222"/>
          <w:shd w:val="clear" w:color="auto" w:fill="FFFFFF"/>
        </w:rPr>
        <w:t xml:space="preserve"> </w:t>
      </w:r>
      <w:r w:rsidR="00CC6FFB">
        <w:rPr>
          <w:rFonts w:ascii="Arial" w:hAnsi="Arial" w:cs="Arial"/>
          <w:color w:val="222222"/>
          <w:shd w:val="clear" w:color="auto" w:fill="FFFFFF"/>
        </w:rPr>
        <w:t>‘</w:t>
      </w:r>
      <w:r w:rsidRPr="003A1406">
        <w:rPr>
          <w:rFonts w:ascii="Arial" w:hAnsi="Arial" w:cs="Arial"/>
          <w:color w:val="222222"/>
          <w:shd w:val="clear" w:color="auto" w:fill="FFFFFF"/>
        </w:rPr>
        <w:t>Medicine and the counterculture</w:t>
      </w:r>
      <w:r w:rsidR="00CC6FFB">
        <w:rPr>
          <w:rFonts w:ascii="Arial" w:hAnsi="Arial" w:cs="Arial"/>
          <w:color w:val="222222"/>
          <w:shd w:val="clear" w:color="auto" w:fill="FFFFFF"/>
        </w:rPr>
        <w:t>’,</w:t>
      </w:r>
      <w:r w:rsidRPr="003A1406">
        <w:rPr>
          <w:rFonts w:ascii="Arial" w:hAnsi="Arial" w:cs="Arial"/>
          <w:color w:val="222222"/>
          <w:shd w:val="clear" w:color="auto" w:fill="FFFFFF"/>
        </w:rPr>
        <w:t> </w:t>
      </w:r>
      <w:r w:rsidRPr="003A1406">
        <w:rPr>
          <w:rFonts w:ascii="Arial" w:hAnsi="Arial" w:cs="Arial"/>
          <w:i/>
          <w:iCs/>
          <w:color w:val="222222"/>
          <w:shd w:val="clear" w:color="auto" w:fill="FFFFFF"/>
        </w:rPr>
        <w:t>Cooter and Pickstone, Companion to Medicine in the Twentieth Century</w:t>
      </w:r>
      <w:r w:rsidRPr="003A1406">
        <w:rPr>
          <w:rFonts w:ascii="Arial" w:hAnsi="Arial" w:cs="Arial"/>
          <w:color w:val="222222"/>
          <w:shd w:val="clear" w:color="auto" w:fill="FFFFFF"/>
        </w:rPr>
        <w:t>, pp.113-23.</w:t>
      </w:r>
    </w:p>
    <w:p w14:paraId="547C9117" w14:textId="73F1B800" w:rsidR="00954184" w:rsidRPr="003A1406" w:rsidRDefault="00954184" w:rsidP="00954184">
      <w:pPr>
        <w:rPr>
          <w:rFonts w:ascii="Arial" w:hAnsi="Arial" w:cs="Arial"/>
          <w:color w:val="000000"/>
          <w:shd w:val="clear" w:color="auto" w:fill="FFFFFF"/>
        </w:rPr>
      </w:pPr>
      <w:r w:rsidRPr="003A1406">
        <w:rPr>
          <w:rFonts w:ascii="Arial" w:hAnsi="Arial" w:cs="Arial"/>
          <w:color w:val="000000"/>
          <w:shd w:val="clear" w:color="auto" w:fill="FFFFFF"/>
        </w:rPr>
        <w:t>Sullivan</w:t>
      </w:r>
      <w:r w:rsidR="00876E57">
        <w:rPr>
          <w:rFonts w:ascii="Arial" w:hAnsi="Arial" w:cs="Arial"/>
          <w:color w:val="000000"/>
          <w:shd w:val="clear" w:color="auto" w:fill="FFFFFF"/>
        </w:rPr>
        <w:t xml:space="preserve">, </w:t>
      </w:r>
      <w:r w:rsidRPr="003A1406">
        <w:rPr>
          <w:rFonts w:ascii="Arial" w:hAnsi="Arial" w:cs="Arial"/>
          <w:color w:val="000000"/>
          <w:shd w:val="clear" w:color="auto" w:fill="FFFFFF"/>
        </w:rPr>
        <w:t xml:space="preserve">T. (2018) </w:t>
      </w:r>
      <w:r w:rsidRPr="003A1406">
        <w:rPr>
          <w:rFonts w:ascii="Arial" w:hAnsi="Arial" w:cs="Arial"/>
          <w:i/>
          <w:iCs/>
          <w:color w:val="000000"/>
        </w:rPr>
        <w:t>Modern Medicine vs. Alternative Medicine: Different Levels of Evidence.</w:t>
      </w:r>
      <w:r w:rsidRPr="003A1406">
        <w:rPr>
          <w:rFonts w:ascii="Arial" w:hAnsi="Arial" w:cs="Arial"/>
          <w:color w:val="000000"/>
          <w:shd w:val="clear" w:color="auto" w:fill="FFFFFF"/>
        </w:rPr>
        <w:t xml:space="preserve"> Available at: </w:t>
      </w:r>
      <w:hyperlink r:id="rId15" w:history="1">
        <w:r w:rsidRPr="003A1406">
          <w:rPr>
            <w:rStyle w:val="Hyperlink"/>
            <w:rFonts w:ascii="Arial" w:hAnsi="Arial" w:cs="Arial"/>
            <w:shd w:val="clear" w:color="auto" w:fill="FFFFFF"/>
          </w:rPr>
          <w:t>https://www.policymed.com/2011/08/modern-medicine-vs-alternative-medicine-different-levels-of-evidence.html</w:t>
        </w:r>
      </w:hyperlink>
      <w:r w:rsidRPr="003A1406">
        <w:rPr>
          <w:rFonts w:ascii="Arial" w:hAnsi="Arial" w:cs="Arial"/>
          <w:color w:val="000000"/>
          <w:shd w:val="clear" w:color="auto" w:fill="FFFFFF"/>
        </w:rPr>
        <w:t xml:space="preserve"> (Accessed 4th June 2020).</w:t>
      </w:r>
    </w:p>
    <w:p w14:paraId="49D6F752" w14:textId="2C2B50C4" w:rsidR="00954184" w:rsidRPr="003A1406" w:rsidRDefault="00954184" w:rsidP="00954184">
      <w:pPr>
        <w:rPr>
          <w:rFonts w:ascii="Arial" w:hAnsi="Arial" w:cs="Arial"/>
          <w:color w:val="222222"/>
          <w:shd w:val="clear" w:color="auto" w:fill="FFFFFF"/>
        </w:rPr>
      </w:pPr>
      <w:r w:rsidRPr="003A1406">
        <w:rPr>
          <w:rFonts w:ascii="Arial" w:hAnsi="Arial" w:cs="Arial"/>
          <w:color w:val="222222"/>
          <w:shd w:val="clear" w:color="auto" w:fill="FFFFFF"/>
        </w:rPr>
        <w:t xml:space="preserve">Truter, I. </w:t>
      </w:r>
      <w:r w:rsidR="00CC6FFB">
        <w:rPr>
          <w:rFonts w:ascii="Arial" w:hAnsi="Arial" w:cs="Arial"/>
          <w:color w:val="222222"/>
          <w:shd w:val="clear" w:color="auto" w:fill="FFFFFF"/>
        </w:rPr>
        <w:t>(</w:t>
      </w:r>
      <w:r w:rsidRPr="003A1406">
        <w:rPr>
          <w:rFonts w:ascii="Arial" w:hAnsi="Arial" w:cs="Arial"/>
          <w:color w:val="222222"/>
          <w:shd w:val="clear" w:color="auto" w:fill="FFFFFF"/>
        </w:rPr>
        <w:t>2006</w:t>
      </w:r>
      <w:r w:rsidR="00CC6FFB">
        <w:rPr>
          <w:rFonts w:ascii="Arial" w:hAnsi="Arial" w:cs="Arial"/>
          <w:color w:val="222222"/>
          <w:shd w:val="clear" w:color="auto" w:fill="FFFFFF"/>
        </w:rPr>
        <w:t>)</w:t>
      </w:r>
      <w:r w:rsidRPr="003A1406">
        <w:rPr>
          <w:rFonts w:ascii="Arial" w:hAnsi="Arial" w:cs="Arial"/>
          <w:color w:val="222222"/>
          <w:shd w:val="clear" w:color="auto" w:fill="FFFFFF"/>
        </w:rPr>
        <w:t xml:space="preserve"> </w:t>
      </w:r>
      <w:r w:rsidR="00D6732B">
        <w:rPr>
          <w:rFonts w:ascii="Arial" w:hAnsi="Arial" w:cs="Arial"/>
          <w:color w:val="222222"/>
          <w:shd w:val="clear" w:color="auto" w:fill="FFFFFF"/>
        </w:rPr>
        <w:t>‘</w:t>
      </w:r>
      <w:r w:rsidRPr="003A1406">
        <w:rPr>
          <w:rFonts w:ascii="Arial" w:hAnsi="Arial" w:cs="Arial"/>
          <w:color w:val="222222"/>
          <w:shd w:val="clear" w:color="auto" w:fill="FFFFFF"/>
        </w:rPr>
        <w:t>Crystal healing and gem therapy - using energy vibrations to heal and harmonise</w:t>
      </w:r>
      <w:r w:rsidR="00D6732B">
        <w:rPr>
          <w:rFonts w:ascii="Arial" w:hAnsi="Arial" w:cs="Arial"/>
          <w:color w:val="222222"/>
          <w:shd w:val="clear" w:color="auto" w:fill="FFFFFF"/>
        </w:rPr>
        <w:t>’</w:t>
      </w:r>
      <w:r w:rsidR="00CE77EA">
        <w:rPr>
          <w:rFonts w:ascii="Arial" w:hAnsi="Arial" w:cs="Arial"/>
          <w:color w:val="222222"/>
          <w:shd w:val="clear" w:color="auto" w:fill="FFFFFF"/>
        </w:rPr>
        <w:t>,</w:t>
      </w:r>
      <w:r w:rsidRPr="003A1406">
        <w:rPr>
          <w:rFonts w:ascii="Arial" w:hAnsi="Arial" w:cs="Arial"/>
          <w:color w:val="222222"/>
          <w:shd w:val="clear" w:color="auto" w:fill="FFFFFF"/>
        </w:rPr>
        <w:t xml:space="preserve"> </w:t>
      </w:r>
      <w:r w:rsidRPr="00D6732B">
        <w:rPr>
          <w:rFonts w:ascii="Arial" w:hAnsi="Arial" w:cs="Arial"/>
          <w:i/>
          <w:iCs/>
          <w:color w:val="222222"/>
          <w:shd w:val="clear" w:color="auto" w:fill="FFFFFF"/>
        </w:rPr>
        <w:t>complementary and alternative medicine</w:t>
      </w:r>
      <w:r w:rsidRPr="003A1406">
        <w:rPr>
          <w:rFonts w:ascii="Arial" w:hAnsi="Arial" w:cs="Arial"/>
          <w:color w:val="222222"/>
          <w:shd w:val="clear" w:color="auto" w:fill="FFFFFF"/>
        </w:rPr>
        <w:t>, 73(8), pp.54–57.</w:t>
      </w:r>
    </w:p>
    <w:p w14:paraId="56DAE811" w14:textId="62A9D95B" w:rsidR="00954184" w:rsidRPr="003A1406" w:rsidRDefault="00954184" w:rsidP="00954184">
      <w:pPr>
        <w:rPr>
          <w:rFonts w:ascii="Arial" w:hAnsi="Arial" w:cs="Arial"/>
          <w:color w:val="222222"/>
          <w:shd w:val="clear" w:color="auto" w:fill="FFFFFF"/>
        </w:rPr>
      </w:pPr>
      <w:r w:rsidRPr="003A1406">
        <w:rPr>
          <w:rFonts w:ascii="Arial" w:hAnsi="Arial" w:cs="Arial"/>
          <w:color w:val="222222"/>
          <w:shd w:val="clear" w:color="auto" w:fill="FFFFFF"/>
        </w:rPr>
        <w:t>Tsai, C.Y. Lin, C.N. Shih, W.L. and Wu, P.L.</w:t>
      </w:r>
      <w:r w:rsidR="00CE77EA">
        <w:rPr>
          <w:rFonts w:ascii="Arial" w:hAnsi="Arial" w:cs="Arial"/>
          <w:color w:val="222222"/>
          <w:shd w:val="clear" w:color="auto" w:fill="FFFFFF"/>
        </w:rPr>
        <w:t xml:space="preserve"> (</w:t>
      </w:r>
      <w:r w:rsidRPr="003A1406">
        <w:rPr>
          <w:rFonts w:ascii="Arial" w:hAnsi="Arial" w:cs="Arial"/>
          <w:color w:val="222222"/>
          <w:shd w:val="clear" w:color="auto" w:fill="FFFFFF"/>
        </w:rPr>
        <w:t>2015</w:t>
      </w:r>
      <w:r w:rsidR="0016352C">
        <w:rPr>
          <w:rFonts w:ascii="Arial" w:hAnsi="Arial" w:cs="Arial"/>
          <w:color w:val="222222"/>
          <w:shd w:val="clear" w:color="auto" w:fill="FFFFFF"/>
        </w:rPr>
        <w:t>)</w:t>
      </w:r>
      <w:r w:rsidRPr="003A1406">
        <w:rPr>
          <w:rFonts w:ascii="Arial" w:hAnsi="Arial" w:cs="Arial"/>
          <w:color w:val="222222"/>
          <w:shd w:val="clear" w:color="auto" w:fill="FFFFFF"/>
        </w:rPr>
        <w:t xml:space="preserve"> </w:t>
      </w:r>
      <w:r w:rsidR="0016352C">
        <w:rPr>
          <w:rFonts w:ascii="Arial" w:hAnsi="Arial" w:cs="Arial"/>
          <w:color w:val="222222"/>
          <w:shd w:val="clear" w:color="auto" w:fill="FFFFFF"/>
        </w:rPr>
        <w:t>‘</w:t>
      </w:r>
      <w:r w:rsidRPr="003A1406">
        <w:rPr>
          <w:rFonts w:ascii="Arial" w:hAnsi="Arial" w:cs="Arial"/>
          <w:color w:val="222222"/>
          <w:shd w:val="clear" w:color="auto" w:fill="FFFFFF"/>
        </w:rPr>
        <w:t>The effect of online argumentation upon students' pseudoscientific beliefs</w:t>
      </w:r>
      <w:r w:rsidR="0016352C">
        <w:rPr>
          <w:rFonts w:ascii="Arial" w:hAnsi="Arial" w:cs="Arial"/>
          <w:color w:val="222222"/>
          <w:shd w:val="clear" w:color="auto" w:fill="FFFFFF"/>
        </w:rPr>
        <w:t>’</w:t>
      </w:r>
      <w:r w:rsidRPr="003A1406">
        <w:rPr>
          <w:rFonts w:ascii="Arial" w:hAnsi="Arial" w:cs="Arial"/>
          <w:color w:val="222222"/>
          <w:shd w:val="clear" w:color="auto" w:fill="FFFFFF"/>
        </w:rPr>
        <w:t>. </w:t>
      </w:r>
      <w:r w:rsidRPr="003A1406">
        <w:rPr>
          <w:rFonts w:ascii="Arial" w:hAnsi="Arial" w:cs="Arial"/>
          <w:i/>
          <w:iCs/>
          <w:color w:val="222222"/>
          <w:shd w:val="clear" w:color="auto" w:fill="FFFFFF"/>
        </w:rPr>
        <w:t>Computers &amp; Education</w:t>
      </w:r>
      <w:r w:rsidRPr="003A1406">
        <w:rPr>
          <w:rFonts w:ascii="Arial" w:hAnsi="Arial" w:cs="Arial"/>
          <w:color w:val="222222"/>
          <w:shd w:val="clear" w:color="auto" w:fill="FFFFFF"/>
        </w:rPr>
        <w:t>, </w:t>
      </w:r>
      <w:r w:rsidRPr="003A1406">
        <w:rPr>
          <w:rFonts w:ascii="Arial" w:hAnsi="Arial" w:cs="Arial"/>
          <w:i/>
          <w:iCs/>
          <w:color w:val="222222"/>
          <w:shd w:val="clear" w:color="auto" w:fill="FFFFFF"/>
        </w:rPr>
        <w:t>80</w:t>
      </w:r>
      <w:r w:rsidRPr="003A1406">
        <w:rPr>
          <w:rFonts w:ascii="Arial" w:hAnsi="Arial" w:cs="Arial"/>
          <w:color w:val="222222"/>
          <w:shd w:val="clear" w:color="auto" w:fill="FFFFFF"/>
        </w:rPr>
        <w:t>, pp.187-197.</w:t>
      </w:r>
    </w:p>
    <w:p w14:paraId="2705C7DE" w14:textId="0772A8F0" w:rsidR="00954184" w:rsidRPr="003A1406" w:rsidRDefault="00954184" w:rsidP="00954184">
      <w:pPr>
        <w:spacing w:before="100" w:beforeAutospacing="1" w:after="100" w:afterAutospacing="1" w:line="240" w:lineRule="auto"/>
        <w:outlineLvl w:val="2"/>
        <w:rPr>
          <w:rFonts w:ascii="Arial" w:hAnsi="Arial" w:cs="Arial"/>
          <w:color w:val="000000"/>
        </w:rPr>
      </w:pPr>
      <w:r w:rsidRPr="003A1406">
        <w:rPr>
          <w:rFonts w:ascii="Arial" w:hAnsi="Arial" w:cs="Arial"/>
          <w:color w:val="000000"/>
        </w:rPr>
        <w:t>Uilyc</w:t>
      </w:r>
      <w:r w:rsidR="00876E57">
        <w:rPr>
          <w:rFonts w:ascii="Arial" w:hAnsi="Arial" w:cs="Arial"/>
          <w:color w:val="000000"/>
        </w:rPr>
        <w:t>,</w:t>
      </w:r>
      <w:r w:rsidRPr="003A1406">
        <w:rPr>
          <w:rFonts w:ascii="Arial" w:hAnsi="Arial" w:cs="Arial"/>
          <w:color w:val="000000"/>
        </w:rPr>
        <w:t xml:space="preserve"> C. (2019) </w:t>
      </w:r>
      <w:r w:rsidRPr="003A1406">
        <w:rPr>
          <w:rFonts w:ascii="Arial" w:hAnsi="Arial" w:cs="Arial"/>
          <w:i/>
          <w:iCs/>
          <w:color w:val="000000"/>
        </w:rPr>
        <w:t>What To Do For Headaches After Using A Crystal?</w:t>
      </w:r>
      <w:r w:rsidRPr="003A1406">
        <w:rPr>
          <w:rFonts w:ascii="Arial" w:hAnsi="Arial" w:cs="Arial"/>
          <w:color w:val="000000"/>
        </w:rPr>
        <w:t xml:space="preserve"> Available at: </w:t>
      </w:r>
      <w:hyperlink r:id="rId16" w:anchor="toc_1" w:history="1">
        <w:r w:rsidRPr="003A1406">
          <w:rPr>
            <w:rStyle w:val="Hyperlink"/>
            <w:rFonts w:ascii="Arial" w:hAnsi="Arial" w:cs="Arial"/>
          </w:rPr>
          <w:t>https://shop.atperrys.com/blogs/healing-crystals-blog/what-to-do-for-headaches-after-using-a-crystal#toc_1</w:t>
        </w:r>
      </w:hyperlink>
      <w:r w:rsidRPr="003A1406">
        <w:rPr>
          <w:rFonts w:ascii="Arial" w:hAnsi="Arial" w:cs="Arial"/>
          <w:color w:val="000000"/>
        </w:rPr>
        <w:t xml:space="preserve"> (Accessed 7th June 2020).</w:t>
      </w:r>
    </w:p>
    <w:p w14:paraId="23D15482" w14:textId="77777777" w:rsidR="00954184" w:rsidRPr="003A1406" w:rsidRDefault="00954184" w:rsidP="00954184">
      <w:pPr>
        <w:spacing w:after="0" w:line="240" w:lineRule="auto"/>
        <w:rPr>
          <w:rFonts w:ascii="Arial" w:hAnsi="Arial" w:cs="Arial"/>
          <w:color w:val="000000"/>
        </w:rPr>
      </w:pPr>
    </w:p>
    <w:p w14:paraId="30A3D64B" w14:textId="0C8B3085" w:rsidR="00954184" w:rsidRPr="003A1406" w:rsidRDefault="00954184" w:rsidP="00954184">
      <w:pPr>
        <w:spacing w:after="0" w:line="240" w:lineRule="auto"/>
        <w:rPr>
          <w:rFonts w:ascii="Arial" w:eastAsia="Times New Roman" w:hAnsi="Arial" w:cs="Arial"/>
          <w:lang w:eastAsia="en-GB"/>
        </w:rPr>
      </w:pPr>
      <w:r w:rsidRPr="003A1406">
        <w:rPr>
          <w:rFonts w:ascii="Arial" w:hAnsi="Arial" w:cs="Arial"/>
          <w:color w:val="000000"/>
        </w:rPr>
        <w:t>Vasica, A. (2019) </w:t>
      </w:r>
      <w:r w:rsidRPr="003A1406">
        <w:rPr>
          <w:rFonts w:ascii="Arial" w:hAnsi="Arial" w:cs="Arial"/>
          <w:i/>
          <w:iCs/>
          <w:color w:val="000000"/>
        </w:rPr>
        <w:t>HEMATITE HEALING PROPERTIES: BENEFITS, MEANINGS, &amp; USES.</w:t>
      </w:r>
      <w:r w:rsidRPr="003A1406">
        <w:rPr>
          <w:rFonts w:ascii="Arial" w:hAnsi="Arial" w:cs="Arial"/>
          <w:color w:val="000000"/>
        </w:rPr>
        <w:t xml:space="preserve"> Available at: </w:t>
      </w:r>
      <w:hyperlink r:id="rId17" w:history="1">
        <w:r w:rsidRPr="003A1406">
          <w:rPr>
            <w:rStyle w:val="Hyperlink"/>
            <w:rFonts w:ascii="Arial" w:hAnsi="Arial" w:cs="Arial"/>
          </w:rPr>
          <w:t>https://consciousitems.com/blogs/practice/hematite-healing-properties-benefits-meanings-uses</w:t>
        </w:r>
      </w:hyperlink>
      <w:r w:rsidRPr="003A1406">
        <w:rPr>
          <w:rFonts w:ascii="Arial" w:hAnsi="Arial" w:cs="Arial"/>
          <w:color w:val="000000"/>
        </w:rPr>
        <w:t xml:space="preserve"> (Accessed 22nd June 2020). </w:t>
      </w:r>
      <w:r w:rsidRPr="003A1406">
        <w:rPr>
          <w:rFonts w:ascii="Arial" w:eastAsia="Times New Roman" w:hAnsi="Arial" w:cs="Arial"/>
          <w:color w:val="000000"/>
          <w:lang w:eastAsia="en-GB"/>
        </w:rPr>
        <w:br/>
      </w:r>
    </w:p>
    <w:p w14:paraId="1860D7A3" w14:textId="77777777" w:rsidR="00954184" w:rsidRPr="003A1406" w:rsidRDefault="00954184" w:rsidP="00954184">
      <w:pPr>
        <w:spacing w:after="0" w:line="240" w:lineRule="auto"/>
        <w:rPr>
          <w:rFonts w:ascii="Arial" w:hAnsi="Arial" w:cs="Arial"/>
          <w:color w:val="000000"/>
        </w:rPr>
      </w:pPr>
    </w:p>
    <w:p w14:paraId="563D3A44" w14:textId="21C7F66E" w:rsidR="00954184" w:rsidRPr="003A1406" w:rsidRDefault="00954184" w:rsidP="00954184">
      <w:pPr>
        <w:spacing w:after="0" w:line="240" w:lineRule="auto"/>
        <w:rPr>
          <w:rFonts w:ascii="Arial" w:eastAsia="Times New Roman" w:hAnsi="Arial" w:cs="Arial"/>
          <w:lang w:eastAsia="en-GB"/>
        </w:rPr>
      </w:pPr>
      <w:r w:rsidRPr="003A1406">
        <w:rPr>
          <w:rFonts w:ascii="Arial" w:hAnsi="Arial" w:cs="Arial"/>
          <w:color w:val="000000"/>
        </w:rPr>
        <w:t>Wesing-Kitcher, A. (2019)</w:t>
      </w:r>
      <w:r w:rsidR="00876E57">
        <w:rPr>
          <w:rFonts w:ascii="Arial" w:hAnsi="Arial" w:cs="Arial"/>
          <w:color w:val="000000"/>
        </w:rPr>
        <w:t xml:space="preserve"> </w:t>
      </w:r>
      <w:r w:rsidRPr="003A1406">
        <w:rPr>
          <w:rFonts w:ascii="Arial" w:hAnsi="Arial" w:cs="Arial"/>
          <w:i/>
          <w:iCs/>
          <w:color w:val="000000"/>
        </w:rPr>
        <w:t>Spiritually Curious: what is crystal healing therapy, and does it actually work?</w:t>
      </w:r>
      <w:r w:rsidR="00876E57">
        <w:rPr>
          <w:rFonts w:ascii="Arial" w:hAnsi="Arial" w:cs="Arial"/>
          <w:i/>
          <w:iCs/>
          <w:color w:val="000000"/>
        </w:rPr>
        <w:t xml:space="preserve"> </w:t>
      </w:r>
      <w:r w:rsidRPr="003A1406">
        <w:rPr>
          <w:rFonts w:ascii="Arial" w:hAnsi="Arial" w:cs="Arial"/>
          <w:color w:val="000000"/>
        </w:rPr>
        <w:t xml:space="preserve">Available at: </w:t>
      </w:r>
      <w:hyperlink r:id="rId18" w:history="1">
        <w:r w:rsidRPr="003A1406">
          <w:rPr>
            <w:rStyle w:val="Hyperlink"/>
            <w:rFonts w:ascii="Arial" w:hAnsi="Arial" w:cs="Arial"/>
          </w:rPr>
          <w:t>https://www.stylist.co.uk/beauty/crystal-healing-therapy-what-is-it-does-it-work-benefits-cost-review/333742</w:t>
        </w:r>
      </w:hyperlink>
      <w:r w:rsidRPr="003A1406">
        <w:rPr>
          <w:rFonts w:ascii="Arial" w:hAnsi="Arial" w:cs="Arial"/>
          <w:color w:val="000000"/>
        </w:rPr>
        <w:t xml:space="preserve"> (Accessed 23rd June 2020).</w:t>
      </w:r>
    </w:p>
    <w:p w14:paraId="4DC1BDD5" w14:textId="3F4B61F6" w:rsidR="00B057F4" w:rsidRPr="00195F5B" w:rsidRDefault="00B057F4" w:rsidP="004A0069">
      <w:pPr>
        <w:pStyle w:val="NoSpacing"/>
        <w:rPr>
          <w:rFonts w:ascii="Arial" w:hAnsi="Arial" w:cs="Arial"/>
        </w:rPr>
      </w:pPr>
    </w:p>
    <w:sectPr w:rsidR="00B057F4" w:rsidRPr="00195F5B">
      <w:footerReference w:type="default" r:id="rId1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9D0C10" w14:textId="77777777" w:rsidR="00191AFE" w:rsidRDefault="00191AFE" w:rsidP="00191AFE">
      <w:pPr>
        <w:spacing w:after="0" w:line="240" w:lineRule="auto"/>
      </w:pPr>
      <w:r>
        <w:separator/>
      </w:r>
    </w:p>
  </w:endnote>
  <w:endnote w:type="continuationSeparator" w:id="0">
    <w:p w14:paraId="37C36B52" w14:textId="77777777" w:rsidR="00191AFE" w:rsidRDefault="00191AFE" w:rsidP="00191A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4923148"/>
      <w:docPartObj>
        <w:docPartGallery w:val="Page Numbers (Bottom of Page)"/>
        <w:docPartUnique/>
      </w:docPartObj>
    </w:sdtPr>
    <w:sdtEndPr>
      <w:rPr>
        <w:noProof/>
      </w:rPr>
    </w:sdtEndPr>
    <w:sdtContent>
      <w:p w14:paraId="4F8F39F0" w14:textId="76474CFD" w:rsidR="00191AFE" w:rsidRDefault="00191A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151EAE" w14:textId="77777777" w:rsidR="00191AFE" w:rsidRDefault="00191A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BCCD3B" w14:textId="77777777" w:rsidR="00191AFE" w:rsidRDefault="00191AFE" w:rsidP="00191AFE">
      <w:pPr>
        <w:spacing w:after="0" w:line="240" w:lineRule="auto"/>
      </w:pPr>
      <w:r>
        <w:separator/>
      </w:r>
    </w:p>
  </w:footnote>
  <w:footnote w:type="continuationSeparator" w:id="0">
    <w:p w14:paraId="218CD837" w14:textId="77777777" w:rsidR="00191AFE" w:rsidRDefault="00191AFE" w:rsidP="00191A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429BB6"/>
    <w:rsid w:val="00014D9C"/>
    <w:rsid w:val="0003290E"/>
    <w:rsid w:val="00053E66"/>
    <w:rsid w:val="00053F03"/>
    <w:rsid w:val="00072B80"/>
    <w:rsid w:val="00085953"/>
    <w:rsid w:val="00092D24"/>
    <w:rsid w:val="000A521D"/>
    <w:rsid w:val="000B7ED5"/>
    <w:rsid w:val="000C1308"/>
    <w:rsid w:val="000C43C5"/>
    <w:rsid w:val="000C6833"/>
    <w:rsid w:val="000D0761"/>
    <w:rsid w:val="000D1FBB"/>
    <w:rsid w:val="000F0DC5"/>
    <w:rsid w:val="000F2B1E"/>
    <w:rsid w:val="00120F6F"/>
    <w:rsid w:val="001212A4"/>
    <w:rsid w:val="001221D5"/>
    <w:rsid w:val="001360F2"/>
    <w:rsid w:val="0014158F"/>
    <w:rsid w:val="00144124"/>
    <w:rsid w:val="00146DAE"/>
    <w:rsid w:val="0016065F"/>
    <w:rsid w:val="0016352C"/>
    <w:rsid w:val="00171956"/>
    <w:rsid w:val="00183524"/>
    <w:rsid w:val="001915E5"/>
    <w:rsid w:val="00191AFE"/>
    <w:rsid w:val="001921FB"/>
    <w:rsid w:val="00195F5B"/>
    <w:rsid w:val="001968B4"/>
    <w:rsid w:val="001A3E91"/>
    <w:rsid w:val="001B085B"/>
    <w:rsid w:val="001B50F8"/>
    <w:rsid w:val="001C03AB"/>
    <w:rsid w:val="001C38B7"/>
    <w:rsid w:val="001C445A"/>
    <w:rsid w:val="001D065C"/>
    <w:rsid w:val="001D73F2"/>
    <w:rsid w:val="001E554D"/>
    <w:rsid w:val="0020635A"/>
    <w:rsid w:val="002105B6"/>
    <w:rsid w:val="002203D8"/>
    <w:rsid w:val="00231DB1"/>
    <w:rsid w:val="0024367B"/>
    <w:rsid w:val="002722AE"/>
    <w:rsid w:val="00280C84"/>
    <w:rsid w:val="002A2B09"/>
    <w:rsid w:val="002B1751"/>
    <w:rsid w:val="002C1155"/>
    <w:rsid w:val="003031B3"/>
    <w:rsid w:val="00324EB9"/>
    <w:rsid w:val="00334C32"/>
    <w:rsid w:val="00335D4F"/>
    <w:rsid w:val="00351B26"/>
    <w:rsid w:val="003607AE"/>
    <w:rsid w:val="0039287A"/>
    <w:rsid w:val="00394284"/>
    <w:rsid w:val="003A0326"/>
    <w:rsid w:val="003A1406"/>
    <w:rsid w:val="003A24D3"/>
    <w:rsid w:val="003C71C1"/>
    <w:rsid w:val="003C74F9"/>
    <w:rsid w:val="003D7634"/>
    <w:rsid w:val="004050DB"/>
    <w:rsid w:val="004306FF"/>
    <w:rsid w:val="00434D23"/>
    <w:rsid w:val="00436D75"/>
    <w:rsid w:val="00445157"/>
    <w:rsid w:val="00464886"/>
    <w:rsid w:val="004776ED"/>
    <w:rsid w:val="00483579"/>
    <w:rsid w:val="00494CA0"/>
    <w:rsid w:val="004A0069"/>
    <w:rsid w:val="004B09F4"/>
    <w:rsid w:val="004B8131"/>
    <w:rsid w:val="004C1232"/>
    <w:rsid w:val="004C1F46"/>
    <w:rsid w:val="004C27AA"/>
    <w:rsid w:val="004D0750"/>
    <w:rsid w:val="004D1927"/>
    <w:rsid w:val="004D1B38"/>
    <w:rsid w:val="004E7697"/>
    <w:rsid w:val="004F0841"/>
    <w:rsid w:val="004F7679"/>
    <w:rsid w:val="00504C2F"/>
    <w:rsid w:val="00511126"/>
    <w:rsid w:val="0052580C"/>
    <w:rsid w:val="005470AA"/>
    <w:rsid w:val="005609F8"/>
    <w:rsid w:val="005707CD"/>
    <w:rsid w:val="00573B39"/>
    <w:rsid w:val="005748B6"/>
    <w:rsid w:val="00575917"/>
    <w:rsid w:val="00576799"/>
    <w:rsid w:val="005A41BD"/>
    <w:rsid w:val="005B176B"/>
    <w:rsid w:val="005B44E2"/>
    <w:rsid w:val="005C3A53"/>
    <w:rsid w:val="005C6645"/>
    <w:rsid w:val="005F116F"/>
    <w:rsid w:val="005F6166"/>
    <w:rsid w:val="005F7B5A"/>
    <w:rsid w:val="00614A09"/>
    <w:rsid w:val="006223A7"/>
    <w:rsid w:val="00623375"/>
    <w:rsid w:val="00626E31"/>
    <w:rsid w:val="00634335"/>
    <w:rsid w:val="00634F42"/>
    <w:rsid w:val="00642549"/>
    <w:rsid w:val="00644CA2"/>
    <w:rsid w:val="00671972"/>
    <w:rsid w:val="00691A48"/>
    <w:rsid w:val="006972A4"/>
    <w:rsid w:val="006A1120"/>
    <w:rsid w:val="006A1E92"/>
    <w:rsid w:val="006A6EDE"/>
    <w:rsid w:val="006B1BB0"/>
    <w:rsid w:val="006B4EE8"/>
    <w:rsid w:val="007048E1"/>
    <w:rsid w:val="0073278F"/>
    <w:rsid w:val="0076533C"/>
    <w:rsid w:val="0078691F"/>
    <w:rsid w:val="00790F1E"/>
    <w:rsid w:val="007D30AB"/>
    <w:rsid w:val="007E3C80"/>
    <w:rsid w:val="007E778A"/>
    <w:rsid w:val="00807C3A"/>
    <w:rsid w:val="00813256"/>
    <w:rsid w:val="00822FCF"/>
    <w:rsid w:val="00826E83"/>
    <w:rsid w:val="00836CB1"/>
    <w:rsid w:val="00856102"/>
    <w:rsid w:val="00876E57"/>
    <w:rsid w:val="00887703"/>
    <w:rsid w:val="00887E26"/>
    <w:rsid w:val="00891E4F"/>
    <w:rsid w:val="00893526"/>
    <w:rsid w:val="008B1658"/>
    <w:rsid w:val="008B1F28"/>
    <w:rsid w:val="008D53A9"/>
    <w:rsid w:val="00915497"/>
    <w:rsid w:val="0092021B"/>
    <w:rsid w:val="0093357D"/>
    <w:rsid w:val="00954184"/>
    <w:rsid w:val="009700DF"/>
    <w:rsid w:val="00972FAF"/>
    <w:rsid w:val="0098125C"/>
    <w:rsid w:val="009D5E9C"/>
    <w:rsid w:val="009F0720"/>
    <w:rsid w:val="009F15D9"/>
    <w:rsid w:val="009F3F5C"/>
    <w:rsid w:val="009F6105"/>
    <w:rsid w:val="00A1015C"/>
    <w:rsid w:val="00A124A5"/>
    <w:rsid w:val="00A36E7D"/>
    <w:rsid w:val="00A4213C"/>
    <w:rsid w:val="00A452B6"/>
    <w:rsid w:val="00AB48C7"/>
    <w:rsid w:val="00AC3DFF"/>
    <w:rsid w:val="00AE16A3"/>
    <w:rsid w:val="00AF7EED"/>
    <w:rsid w:val="00B057F4"/>
    <w:rsid w:val="00B060B5"/>
    <w:rsid w:val="00B15686"/>
    <w:rsid w:val="00B45DF5"/>
    <w:rsid w:val="00B624E7"/>
    <w:rsid w:val="00B75E8B"/>
    <w:rsid w:val="00B81D04"/>
    <w:rsid w:val="00BB269A"/>
    <w:rsid w:val="00BC447E"/>
    <w:rsid w:val="00BD1F07"/>
    <w:rsid w:val="00BD2758"/>
    <w:rsid w:val="00BE072C"/>
    <w:rsid w:val="00BE796A"/>
    <w:rsid w:val="00C00571"/>
    <w:rsid w:val="00C22FA2"/>
    <w:rsid w:val="00C303D8"/>
    <w:rsid w:val="00C44300"/>
    <w:rsid w:val="00C44C34"/>
    <w:rsid w:val="00C44DD8"/>
    <w:rsid w:val="00C80E02"/>
    <w:rsid w:val="00C87728"/>
    <w:rsid w:val="00C91B9F"/>
    <w:rsid w:val="00C97DC5"/>
    <w:rsid w:val="00CB000F"/>
    <w:rsid w:val="00CB3F65"/>
    <w:rsid w:val="00CC6FFB"/>
    <w:rsid w:val="00CD33B6"/>
    <w:rsid w:val="00CE697A"/>
    <w:rsid w:val="00CE77EA"/>
    <w:rsid w:val="00D3670B"/>
    <w:rsid w:val="00D570DC"/>
    <w:rsid w:val="00D6732B"/>
    <w:rsid w:val="00D7031D"/>
    <w:rsid w:val="00D74246"/>
    <w:rsid w:val="00D7489E"/>
    <w:rsid w:val="00D77A5C"/>
    <w:rsid w:val="00DA4222"/>
    <w:rsid w:val="00DB13BC"/>
    <w:rsid w:val="00DD1D3B"/>
    <w:rsid w:val="00DE3D5E"/>
    <w:rsid w:val="00DE5ED7"/>
    <w:rsid w:val="00E00082"/>
    <w:rsid w:val="00E31D3E"/>
    <w:rsid w:val="00E50FEA"/>
    <w:rsid w:val="00E539D0"/>
    <w:rsid w:val="00EA1D5B"/>
    <w:rsid w:val="00EA432B"/>
    <w:rsid w:val="00EC4CFA"/>
    <w:rsid w:val="00ED1705"/>
    <w:rsid w:val="00F215A4"/>
    <w:rsid w:val="00F25104"/>
    <w:rsid w:val="00F36B9A"/>
    <w:rsid w:val="00F878DE"/>
    <w:rsid w:val="00F972D2"/>
    <w:rsid w:val="00FA394D"/>
    <w:rsid w:val="00FB3B28"/>
    <w:rsid w:val="00FC1113"/>
    <w:rsid w:val="00FC4F4F"/>
    <w:rsid w:val="00FC69BA"/>
    <w:rsid w:val="01D4B59B"/>
    <w:rsid w:val="0C80ADEF"/>
    <w:rsid w:val="33BC8238"/>
    <w:rsid w:val="36429BB6"/>
    <w:rsid w:val="3BEAEC45"/>
    <w:rsid w:val="47CD49F3"/>
    <w:rsid w:val="48EFE727"/>
    <w:rsid w:val="4D50B60A"/>
    <w:rsid w:val="648B62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29BB6"/>
  <w15:chartTrackingRefBased/>
  <w15:docId w15:val="{B58479BF-FE59-4192-9585-A5AEB93E9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C1F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A0069"/>
    <w:pPr>
      <w:spacing w:after="0" w:line="240" w:lineRule="auto"/>
    </w:pPr>
  </w:style>
  <w:style w:type="character" w:styleId="Hyperlink">
    <w:name w:val="Hyperlink"/>
    <w:basedOn w:val="DefaultParagraphFont"/>
    <w:uiPriority w:val="99"/>
    <w:unhideWhenUsed/>
    <w:rsid w:val="0052580C"/>
    <w:rPr>
      <w:color w:val="0563C1" w:themeColor="hyperlink"/>
      <w:u w:val="single"/>
    </w:rPr>
  </w:style>
  <w:style w:type="character" w:styleId="UnresolvedMention">
    <w:name w:val="Unresolved Mention"/>
    <w:basedOn w:val="DefaultParagraphFont"/>
    <w:uiPriority w:val="99"/>
    <w:semiHidden/>
    <w:unhideWhenUsed/>
    <w:rsid w:val="0052580C"/>
    <w:rPr>
      <w:color w:val="605E5C"/>
      <w:shd w:val="clear" w:color="auto" w:fill="E1DFDD"/>
    </w:rPr>
  </w:style>
  <w:style w:type="paragraph" w:styleId="NormalWeb">
    <w:name w:val="Normal (Web)"/>
    <w:basedOn w:val="Normal"/>
    <w:uiPriority w:val="99"/>
    <w:unhideWhenUsed/>
    <w:rsid w:val="00504C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91A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AFE"/>
  </w:style>
  <w:style w:type="paragraph" w:styleId="Footer">
    <w:name w:val="footer"/>
    <w:basedOn w:val="Normal"/>
    <w:link w:val="FooterChar"/>
    <w:uiPriority w:val="99"/>
    <w:unhideWhenUsed/>
    <w:rsid w:val="00191A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A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3678515">
      <w:bodyDiv w:val="1"/>
      <w:marLeft w:val="0"/>
      <w:marRight w:val="0"/>
      <w:marTop w:val="0"/>
      <w:marBottom w:val="0"/>
      <w:divBdr>
        <w:top w:val="none" w:sz="0" w:space="0" w:color="auto"/>
        <w:left w:val="none" w:sz="0" w:space="0" w:color="auto"/>
        <w:bottom w:val="none" w:sz="0" w:space="0" w:color="auto"/>
        <w:right w:val="none" w:sz="0" w:space="0" w:color="auto"/>
      </w:divBdr>
    </w:div>
    <w:div w:id="317392295">
      <w:bodyDiv w:val="1"/>
      <w:marLeft w:val="0"/>
      <w:marRight w:val="0"/>
      <w:marTop w:val="0"/>
      <w:marBottom w:val="0"/>
      <w:divBdr>
        <w:top w:val="none" w:sz="0" w:space="0" w:color="auto"/>
        <w:left w:val="none" w:sz="0" w:space="0" w:color="auto"/>
        <w:bottom w:val="none" w:sz="0" w:space="0" w:color="auto"/>
        <w:right w:val="none" w:sz="0" w:space="0" w:color="auto"/>
      </w:divBdr>
    </w:div>
    <w:div w:id="502085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lloglow.co/12-healing-crystals-and-their-meanings/" TargetMode="External"/><Relationship Id="rId13" Type="http://schemas.openxmlformats.org/officeDocument/2006/relationships/hyperlink" Target="https://www.livescience.com/40347-crystal-healing.html" TargetMode="External"/><Relationship Id="rId18" Type="http://schemas.openxmlformats.org/officeDocument/2006/relationships/hyperlink" Target="https://www.stylist.co.uk/beauty/crystal-healing-therapy-what-is-it-does-it-work-benefits-cost-review/333742"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learnreligions.com/healing-properties-of-amethyst-1724561" TargetMode="External"/><Relationship Id="rId12" Type="http://schemas.openxmlformats.org/officeDocument/2006/relationships/hyperlink" Target="https://www.nhs.uk/conditions/high-blood-pressure-hypertension/treatment/" TargetMode="External"/><Relationship Id="rId17" Type="http://schemas.openxmlformats.org/officeDocument/2006/relationships/hyperlink" Target="https://consciousitems.com/blogs/practice/hematite-healing-properties-benefits-meanings-uses" TargetMode="External"/><Relationship Id="rId2" Type="http://schemas.openxmlformats.org/officeDocument/2006/relationships/settings" Target="settings.xml"/><Relationship Id="rId16" Type="http://schemas.openxmlformats.org/officeDocument/2006/relationships/hyperlink" Target="https://shop.atperrys.com/blogs/healing-crystals-blog/what-to-do-for-headaches-after-using-a-crystal"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mindbodygreen.com/0-91/The-7-Chakras-for-Beginners.html" TargetMode="External"/><Relationship Id="rId11" Type="http://schemas.openxmlformats.org/officeDocument/2006/relationships/hyperlink" Target="https://meanings.crystalsandjewelry.com/celestite/" TargetMode="External"/><Relationship Id="rId5" Type="http://schemas.openxmlformats.org/officeDocument/2006/relationships/endnotes" Target="endnotes.xml"/><Relationship Id="rId15" Type="http://schemas.openxmlformats.org/officeDocument/2006/relationships/hyperlink" Target="https://www.policymed.com/2011/08/modern-medicine-vs-alternative-medicine-different-levels-of-evidence.html" TargetMode="External"/><Relationship Id="rId10" Type="http://schemas.openxmlformats.org/officeDocument/2006/relationships/hyperlink" Target="https://www.thelawofattraction.com/healing-crystal-guide/"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cosmiccuts.com/blogs/healing-stones-blog/an-in-depth-look-at-the-history-of-crystals-and-healing" TargetMode="External"/><Relationship Id="rId14" Type="http://schemas.openxmlformats.org/officeDocument/2006/relationships/hyperlink" Target="https://www.healthline.com/health/mental-health/guide-to-healing-cryst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6</Pages>
  <Words>2019</Words>
  <Characters>11514</Characters>
  <Application>Microsoft Office Word</Application>
  <DocSecurity>0</DocSecurity>
  <Lines>95</Lines>
  <Paragraphs>27</Paragraphs>
  <ScaleCrop>false</ScaleCrop>
  <Company/>
  <LinksUpToDate>false</LinksUpToDate>
  <CharactersWithSpaces>13506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Begum (1810150)</dc:creator>
  <cp:keywords/>
  <dc:description/>
  <cp:lastModifiedBy>AYESHA BEGUM</cp:lastModifiedBy>
  <cp:revision>224</cp:revision>
  <dcterms:created xsi:type="dcterms:W3CDTF">2020-06-13T20:14:00Z</dcterms:created>
  <dcterms:modified xsi:type="dcterms:W3CDTF">2020-06-25T20:55:00Z</dcterms:modified>
</cp:coreProperties>
</file>