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2A3847">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A52AC" w:rsidP="004F44A8">
            <w:pPr>
              <w:spacing w:before="120" w:after="120"/>
              <w:jc w:val="both"/>
              <w:rPr>
                <w:rFonts w:ascii="Arial" w:hAnsi="Arial" w:cs="Arial"/>
                <w:b/>
                <w:sz w:val="22"/>
                <w:szCs w:val="22"/>
              </w:rPr>
            </w:pPr>
            <w:r>
              <w:rPr>
                <w:rFonts w:ascii="Arial" w:hAnsi="Arial" w:cs="Arial"/>
                <w:b/>
                <w:sz w:val="22"/>
                <w:szCs w:val="22"/>
              </w:rPr>
              <w:t xml:space="preserve">Foundation Year </w:t>
            </w:r>
            <w:r w:rsidR="004F44A8">
              <w:rPr>
                <w:rFonts w:ascii="Arial" w:hAnsi="Arial" w:cs="Arial"/>
                <w:b/>
                <w:sz w:val="22"/>
                <w:szCs w:val="22"/>
              </w:rPr>
              <w:t>(Computing and Electronics Streams)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25B08" w:rsidP="00E51AAC">
            <w:pPr>
              <w:spacing w:before="120" w:after="120"/>
              <w:jc w:val="both"/>
              <w:rPr>
                <w:rFonts w:ascii="Arial" w:hAnsi="Arial" w:cs="Arial"/>
                <w:b/>
                <w:sz w:val="22"/>
                <w:szCs w:val="22"/>
              </w:rPr>
            </w:pPr>
            <w:r>
              <w:rPr>
                <w:rFonts w:ascii="Arial" w:hAnsi="Arial" w:cs="Arial"/>
                <w:b/>
                <w:sz w:val="22"/>
                <w:szCs w:val="22"/>
              </w:rPr>
              <w:t>Integrating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A52AC" w:rsidP="00525B08">
            <w:pPr>
              <w:spacing w:before="120" w:after="120"/>
              <w:jc w:val="both"/>
              <w:rPr>
                <w:rFonts w:ascii="Arial" w:hAnsi="Arial" w:cs="Arial"/>
                <w:b/>
                <w:sz w:val="22"/>
                <w:szCs w:val="22"/>
              </w:rPr>
            </w:pPr>
            <w:r>
              <w:rPr>
                <w:rFonts w:ascii="Arial" w:hAnsi="Arial" w:cs="Arial"/>
                <w:b/>
                <w:sz w:val="22"/>
                <w:szCs w:val="22"/>
              </w:rPr>
              <w:t>M4X0150</w:t>
            </w:r>
            <w:r w:rsidR="00525B08">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1F224D" w:rsidRDefault="002A3847" w:rsidP="00E51AAC">
            <w:pPr>
              <w:spacing w:before="120" w:after="120"/>
              <w:jc w:val="both"/>
              <w:rPr>
                <w:rFonts w:asciiTheme="majorHAnsi" w:hAnsiTheme="majorHAnsi" w:cs="Arial"/>
                <w:b/>
                <w:sz w:val="22"/>
                <w:szCs w:val="22"/>
              </w:rPr>
            </w:pPr>
            <w:r w:rsidRPr="001F224D">
              <w:rPr>
                <w:rFonts w:asciiTheme="majorHAnsi" w:hAnsiTheme="majorHAnsi"/>
                <w:b/>
                <w:color w:val="000000" w:themeColor="text1"/>
                <w:sz w:val="28"/>
                <w:szCs w:val="28"/>
              </w:rPr>
              <w:t>60%</w:t>
            </w:r>
            <w:r w:rsidR="001F224D">
              <w:rPr>
                <w:rFonts w:asciiTheme="majorHAnsi" w:hAnsiTheme="majorHAnsi"/>
                <w:b/>
                <w:color w:val="000000" w:themeColor="text1"/>
                <w:sz w:val="28"/>
                <w:szCs w:val="28"/>
              </w:rPr>
              <w:t xml:space="preserve"> </w:t>
            </w:r>
            <w:r w:rsidRPr="001F224D">
              <w:rPr>
                <w:rFonts w:asciiTheme="majorHAnsi" w:hAnsiTheme="majorHAnsi"/>
                <w:b/>
                <w:color w:val="000000" w:themeColor="text1"/>
                <w:sz w:val="28"/>
                <w:szCs w:val="28"/>
              </w:rPr>
              <w:t>+</w:t>
            </w:r>
            <w:r w:rsidR="001F224D">
              <w:rPr>
                <w:rFonts w:asciiTheme="majorHAnsi" w:hAnsiTheme="majorHAnsi"/>
                <w:b/>
                <w:color w:val="000000" w:themeColor="text1"/>
                <w:sz w:val="28"/>
                <w:szCs w:val="28"/>
              </w:rPr>
              <w:t xml:space="preserve"> </w:t>
            </w:r>
            <w:r w:rsidRPr="001F224D">
              <w:rPr>
                <w:rFonts w:asciiTheme="majorHAnsi" w:hAnsiTheme="majorHAnsi"/>
                <w:b/>
                <w:color w:val="000000" w:themeColor="text1"/>
                <w:sz w:val="28"/>
                <w:szCs w:val="28"/>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480062" w:rsidRPr="00480062" w:rsidRDefault="00480062" w:rsidP="00E51AAC">
            <w:pPr>
              <w:spacing w:before="120" w:after="120"/>
              <w:jc w:val="both"/>
              <w:rPr>
                <w:rFonts w:ascii="Arial" w:hAnsi="Arial" w:cs="Arial"/>
                <w:b/>
                <w:sz w:val="22"/>
                <w:szCs w:val="22"/>
              </w:rPr>
            </w:pPr>
            <w:r w:rsidRPr="00480062">
              <w:rPr>
                <w:rFonts w:ascii="Arial" w:hAnsi="Arial" w:cs="Arial"/>
                <w:b/>
                <w:sz w:val="22"/>
                <w:szCs w:val="22"/>
              </w:rPr>
              <w:t>Sue Maw</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A26DF"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1A26DF" w:rsidP="005F0579">
            <w:pPr>
              <w:spacing w:before="120" w:after="120"/>
              <w:jc w:val="both"/>
              <w:rPr>
                <w:rFonts w:ascii="Arial" w:hAnsi="Arial" w:cs="Arial"/>
                <w:b/>
                <w:sz w:val="22"/>
                <w:szCs w:val="22"/>
              </w:rPr>
            </w:pPr>
            <w:r>
              <w:rPr>
                <w:rFonts w:ascii="Arial" w:hAnsi="Arial" w:cs="Arial"/>
                <w:b/>
                <w:sz w:val="22"/>
                <w:szCs w:val="22"/>
              </w:rPr>
              <w:t>Research into Robotics in a Lego Mindstorms setting</w:t>
            </w:r>
          </w:p>
          <w:p w:rsidR="001A26DF" w:rsidRPr="00A406E5" w:rsidRDefault="001A26DF" w:rsidP="005F0579">
            <w:pPr>
              <w:spacing w:before="120" w:after="120"/>
              <w:jc w:val="both"/>
              <w:rPr>
                <w:rFonts w:ascii="Arial" w:hAnsi="Arial" w:cs="Arial"/>
                <w:b/>
                <w:sz w:val="22"/>
                <w:szCs w:val="22"/>
              </w:rPr>
            </w:pPr>
            <w:r>
              <w:rPr>
                <w:rFonts w:ascii="Arial" w:hAnsi="Arial" w:cs="Arial"/>
                <w:b/>
                <w:sz w:val="22"/>
                <w:szCs w:val="22"/>
              </w:rPr>
              <w:t>(ALTERNATIVE ASSESSMENT)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001044">
            <w:pPr>
              <w:spacing w:before="120" w:after="120"/>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A26DF" w:rsidP="008F4321">
            <w:pPr>
              <w:spacing w:before="120" w:after="120"/>
              <w:jc w:val="both"/>
              <w:rPr>
                <w:rFonts w:ascii="Arial" w:hAnsi="Arial" w:cs="Arial"/>
                <w:b/>
                <w:sz w:val="22"/>
                <w:szCs w:val="22"/>
              </w:rPr>
            </w:pPr>
            <w:r>
              <w:rPr>
                <w:rFonts w:ascii="Arial" w:hAnsi="Arial" w:cs="Arial"/>
                <w:b/>
                <w:sz w:val="22"/>
                <w:szCs w:val="22"/>
              </w:rPr>
              <w:t xml:space="preserve">Thursday </w:t>
            </w:r>
            <w:r w:rsidR="001F7403">
              <w:rPr>
                <w:rFonts w:ascii="Arial" w:hAnsi="Arial" w:cs="Arial"/>
                <w:b/>
                <w:sz w:val="22"/>
                <w:szCs w:val="22"/>
              </w:rPr>
              <w:t>7</w:t>
            </w:r>
            <w:r w:rsidR="001F7403" w:rsidRPr="001F7403">
              <w:rPr>
                <w:rFonts w:ascii="Arial" w:hAnsi="Arial" w:cs="Arial"/>
                <w:b/>
                <w:sz w:val="22"/>
                <w:szCs w:val="22"/>
                <w:vertAlign w:val="superscript"/>
              </w:rPr>
              <w:t>th</w:t>
            </w:r>
            <w:r w:rsidR="001F7403">
              <w:rPr>
                <w:rFonts w:ascii="Arial" w:hAnsi="Arial" w:cs="Arial"/>
                <w:b/>
                <w:sz w:val="22"/>
                <w:szCs w:val="22"/>
              </w:rPr>
              <w:t xml:space="preserve"> May</w:t>
            </w:r>
            <w:r>
              <w:rPr>
                <w:rFonts w:ascii="Arial" w:hAnsi="Arial" w:cs="Arial"/>
                <w:b/>
                <w:sz w:val="22"/>
                <w:szCs w:val="22"/>
              </w:rPr>
              <w:t>, 3pm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A52AC"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A3847" w:rsidRPr="00A406E5" w:rsidTr="00A406E5">
        <w:tc>
          <w:tcPr>
            <w:tcW w:w="9747" w:type="dxa"/>
          </w:tcPr>
          <w:p w:rsidR="002A3847" w:rsidRPr="00115889" w:rsidRDefault="002A3847" w:rsidP="002A3847">
            <w:pPr>
              <w:rPr>
                <w:rFonts w:ascii="Calibri" w:hAnsi="Calibri"/>
                <w:color w:val="000000" w:themeColor="text1"/>
                <w:sz w:val="22"/>
                <w:szCs w:val="22"/>
              </w:rPr>
            </w:pPr>
            <w:r>
              <w:rPr>
                <w:rFonts w:ascii="Calibri" w:hAnsi="Calibri"/>
                <w:color w:val="000000" w:themeColor="text1"/>
                <w:sz w:val="22"/>
                <w:szCs w:val="22"/>
              </w:rPr>
              <w:t xml:space="preserve">1. </w:t>
            </w:r>
            <w:r w:rsidRPr="00637414">
              <w:rPr>
                <w:rFonts w:ascii="Calibri" w:hAnsi="Calibri"/>
                <w:color w:val="000000" w:themeColor="text1"/>
                <w:sz w:val="22"/>
                <w:szCs w:val="22"/>
              </w:rPr>
              <w:t>To implement an application/design synthesizing their knowledge from a number of modules</w:t>
            </w:r>
          </w:p>
          <w:p w:rsidR="002A3847" w:rsidRPr="00115889" w:rsidRDefault="002A3847" w:rsidP="002A3847">
            <w:pPr>
              <w:rPr>
                <w:rFonts w:ascii="Calibri" w:hAnsi="Calibri"/>
                <w:color w:val="000000" w:themeColor="text1"/>
                <w:sz w:val="22"/>
                <w:szCs w:val="22"/>
              </w:rPr>
            </w:pPr>
            <w:r>
              <w:rPr>
                <w:rFonts w:ascii="Calibri" w:hAnsi="Calibri"/>
                <w:color w:val="000000" w:themeColor="text1"/>
                <w:sz w:val="22"/>
                <w:szCs w:val="22"/>
              </w:rPr>
              <w:t xml:space="preserve">2. </w:t>
            </w:r>
            <w:r w:rsidRPr="00637414">
              <w:rPr>
                <w:rFonts w:ascii="Calibri" w:hAnsi="Calibri"/>
                <w:color w:val="000000" w:themeColor="text1"/>
                <w:sz w:val="22"/>
                <w:szCs w:val="22"/>
              </w:rPr>
              <w:t>To analyse a well-defined scenario, establish the requirements and develop an appropriate solution</w:t>
            </w:r>
          </w:p>
          <w:p w:rsidR="002A3847" w:rsidRPr="00115889" w:rsidRDefault="002A3847" w:rsidP="002A3847">
            <w:pPr>
              <w:rPr>
                <w:rFonts w:ascii="Calibri" w:hAnsi="Calibri"/>
                <w:color w:val="000000" w:themeColor="text1"/>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2A3847" w:rsidRDefault="002A3847">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2A3847" w:rsidRDefault="00EE6F25" w:rsidP="005969E2">
      <w:pPr>
        <w:jc w:val="both"/>
        <w:rPr>
          <w:rFonts w:asciiTheme="majorHAnsi" w:hAnsiTheme="majorHAnsi" w:cs="Arial"/>
          <w:sz w:val="22"/>
          <w:szCs w:val="22"/>
        </w:rPr>
      </w:pPr>
    </w:p>
    <w:p w:rsidR="002A3847" w:rsidRPr="002A3847" w:rsidRDefault="001F7403" w:rsidP="002A3847">
      <w:pPr>
        <w:jc w:val="both"/>
        <w:rPr>
          <w:rFonts w:asciiTheme="majorHAnsi" w:hAnsiTheme="majorHAnsi"/>
          <w:b/>
          <w:color w:val="000000" w:themeColor="text1"/>
          <w:sz w:val="22"/>
          <w:szCs w:val="22"/>
          <w:u w:val="single"/>
        </w:rPr>
      </w:pPr>
      <w:r>
        <w:rPr>
          <w:rFonts w:asciiTheme="majorHAnsi" w:hAnsiTheme="majorHAnsi"/>
          <w:b/>
          <w:color w:val="000000" w:themeColor="text1"/>
          <w:sz w:val="22"/>
          <w:szCs w:val="22"/>
          <w:u w:val="single"/>
        </w:rPr>
        <w:t>Research into Robotics in a Lego Mindstorms setting</w:t>
      </w:r>
    </w:p>
    <w:p w:rsidR="002A3847" w:rsidRPr="002A3847" w:rsidRDefault="002A3847" w:rsidP="002A3847">
      <w:pPr>
        <w:jc w:val="both"/>
        <w:rPr>
          <w:rFonts w:asciiTheme="majorHAnsi" w:hAnsiTheme="majorHAnsi"/>
          <w:color w:val="000000" w:themeColor="text1"/>
          <w:sz w:val="22"/>
          <w:szCs w:val="22"/>
        </w:rPr>
      </w:pPr>
    </w:p>
    <w:p w:rsidR="001F7403" w:rsidRDefault="001F7403" w:rsidP="002A3847">
      <w:pPr>
        <w:jc w:val="both"/>
        <w:rPr>
          <w:rFonts w:asciiTheme="majorHAnsi" w:hAnsiTheme="majorHAnsi"/>
          <w:color w:val="000000" w:themeColor="text1"/>
          <w:sz w:val="22"/>
          <w:szCs w:val="22"/>
        </w:rPr>
      </w:pPr>
      <w:r>
        <w:rPr>
          <w:rFonts w:asciiTheme="majorHAnsi" w:hAnsiTheme="majorHAnsi"/>
          <w:color w:val="000000" w:themeColor="text1"/>
          <w:sz w:val="22"/>
          <w:szCs w:val="22"/>
        </w:rPr>
        <w:t>Look at the below diagram of a robot’s course.</w:t>
      </w:r>
    </w:p>
    <w:p w:rsidR="001F7403" w:rsidRDefault="001F7403"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The course followed </w:t>
      </w:r>
      <w:r w:rsidR="001F7403">
        <w:rPr>
          <w:rFonts w:asciiTheme="majorHAnsi" w:hAnsiTheme="majorHAnsi"/>
          <w:color w:val="000000" w:themeColor="text1"/>
          <w:sz w:val="22"/>
          <w:szCs w:val="22"/>
        </w:rPr>
        <w:t>has</w:t>
      </w:r>
      <w:r w:rsidRPr="002A3847">
        <w:rPr>
          <w:rFonts w:asciiTheme="majorHAnsi" w:hAnsiTheme="majorHAnsi"/>
          <w:color w:val="000000" w:themeColor="text1"/>
          <w:sz w:val="22"/>
          <w:szCs w:val="22"/>
        </w:rPr>
        <w:t xml:space="preserve"> 2 identifiable stages:</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pStyle w:val="ListParagraph"/>
        <w:numPr>
          <w:ilvl w:val="0"/>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guidance line taped to the floor, including a circular section</w:t>
      </w:r>
    </w:p>
    <w:p w:rsidR="002A3847" w:rsidRPr="002A3847" w:rsidRDefault="002A3847" w:rsidP="002A3847">
      <w:pPr>
        <w:pStyle w:val="ListParagraph"/>
        <w:numPr>
          <w:ilvl w:val="1"/>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A block placed part way along this line.</w:t>
      </w:r>
    </w:p>
    <w:p w:rsidR="002A3847" w:rsidRPr="002A3847" w:rsidRDefault="002A3847" w:rsidP="002A3847">
      <w:pPr>
        <w:pStyle w:val="ListParagraph"/>
        <w:numPr>
          <w:ilvl w:val="0"/>
          <w:numId w:val="21"/>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A simple physical (3D) maze. </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The robot </w:t>
      </w:r>
      <w:r w:rsidR="001F7403">
        <w:rPr>
          <w:rFonts w:asciiTheme="majorHAnsi" w:hAnsiTheme="majorHAnsi"/>
          <w:color w:val="000000" w:themeColor="text1"/>
          <w:sz w:val="22"/>
          <w:szCs w:val="22"/>
        </w:rPr>
        <w:t>needs to follow</w:t>
      </w:r>
      <w:r w:rsidRPr="002A3847">
        <w:rPr>
          <w:rFonts w:asciiTheme="majorHAnsi" w:hAnsiTheme="majorHAnsi"/>
          <w:color w:val="000000" w:themeColor="text1"/>
          <w:sz w:val="22"/>
          <w:szCs w:val="22"/>
        </w:rPr>
        <w:t xml:space="preserve"> the line, negotiate the block</w:t>
      </w:r>
      <w:r w:rsidR="001F7403">
        <w:rPr>
          <w:rFonts w:asciiTheme="majorHAnsi" w:hAnsiTheme="majorHAnsi"/>
          <w:color w:val="000000" w:themeColor="text1"/>
          <w:sz w:val="22"/>
          <w:szCs w:val="22"/>
        </w:rPr>
        <w:t xml:space="preserve"> (blue rectangle)</w:t>
      </w:r>
      <w:r w:rsidRPr="002A3847">
        <w:rPr>
          <w:rFonts w:asciiTheme="majorHAnsi" w:hAnsiTheme="majorHAnsi"/>
          <w:color w:val="000000" w:themeColor="text1"/>
          <w:sz w:val="22"/>
          <w:szCs w:val="22"/>
        </w:rPr>
        <w:t xml:space="preserve">, rejoin the line, enter and negotiate the maze, and finally reach the finish point, a red block. At this point, the robot </w:t>
      </w:r>
      <w:r w:rsidR="001F7403">
        <w:rPr>
          <w:rFonts w:asciiTheme="majorHAnsi" w:hAnsiTheme="majorHAnsi"/>
          <w:color w:val="000000" w:themeColor="text1"/>
          <w:sz w:val="22"/>
          <w:szCs w:val="22"/>
        </w:rPr>
        <w:t>will</w:t>
      </w:r>
      <w:r w:rsidRPr="002A3847">
        <w:rPr>
          <w:rFonts w:asciiTheme="majorHAnsi" w:hAnsiTheme="majorHAnsi"/>
          <w:color w:val="000000" w:themeColor="text1"/>
          <w:sz w:val="22"/>
          <w:szCs w:val="22"/>
        </w:rPr>
        <w:t xml:space="preserve"> stop and indicate it has reached the finish point (e.g. </w:t>
      </w:r>
      <w:r w:rsidR="001F7403">
        <w:rPr>
          <w:rFonts w:asciiTheme="majorHAnsi" w:hAnsiTheme="majorHAnsi"/>
          <w:color w:val="000000" w:themeColor="text1"/>
          <w:sz w:val="22"/>
          <w:szCs w:val="22"/>
        </w:rPr>
        <w:t>by playing</w:t>
      </w:r>
      <w:r w:rsidRPr="002A3847">
        <w:rPr>
          <w:rFonts w:asciiTheme="majorHAnsi" w:hAnsiTheme="majorHAnsi"/>
          <w:color w:val="000000" w:themeColor="text1"/>
          <w:sz w:val="22"/>
          <w:szCs w:val="22"/>
        </w:rPr>
        <w:t xml:space="preserve"> a tune)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color w:val="000000" w:themeColor="text1"/>
          <w:sz w:val="22"/>
          <w:szCs w:val="22"/>
        </w:rPr>
      </w:pPr>
    </w:p>
    <w:p w:rsidR="002A3847" w:rsidRDefault="002A3847" w:rsidP="002A3847">
      <w:pPr>
        <w:jc w:val="center"/>
        <w:rPr>
          <w:rFonts w:asciiTheme="minorHAnsi" w:hAnsiTheme="minorHAnsi"/>
          <w:color w:val="000000" w:themeColor="text1"/>
          <w:sz w:val="22"/>
          <w:szCs w:val="22"/>
        </w:rPr>
      </w:pPr>
      <w:r w:rsidRPr="004F50E2">
        <w:rPr>
          <w:rFonts w:asciiTheme="minorHAnsi" w:hAnsiTheme="minorHAnsi"/>
          <w:noProof/>
          <w:color w:val="000000" w:themeColor="text1"/>
          <w:sz w:val="22"/>
          <w:szCs w:val="22"/>
        </w:rPr>
        <w:drawing>
          <wp:inline distT="0" distB="0" distL="0" distR="0" wp14:anchorId="5BAB702D" wp14:editId="5AFB6449">
            <wp:extent cx="3717919" cy="3073400"/>
            <wp:effectExtent l="19050" t="19050" r="1651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16450" cy="3072186"/>
                    </a:xfrm>
                    <a:prstGeom prst="rect">
                      <a:avLst/>
                    </a:prstGeom>
                    <a:ln w="3175">
                      <a:solidFill>
                        <a:schemeClr val="tx1"/>
                      </a:solidFill>
                    </a:ln>
                  </pic:spPr>
                </pic:pic>
              </a:graphicData>
            </a:graphic>
          </wp:inline>
        </w:drawing>
      </w:r>
    </w:p>
    <w:p w:rsidR="002A3847" w:rsidRDefault="002A3847" w:rsidP="002A3847">
      <w:pPr>
        <w:jc w:val="center"/>
        <w:rPr>
          <w:rFonts w:asciiTheme="minorHAnsi" w:hAnsiTheme="minorHAnsi"/>
          <w:color w:val="000000" w:themeColor="text1"/>
          <w:sz w:val="22"/>
          <w:szCs w:val="22"/>
        </w:rPr>
      </w:pPr>
    </w:p>
    <w:p w:rsidR="001F7403" w:rsidRDefault="001F7403" w:rsidP="002A3847">
      <w:pPr>
        <w:jc w:val="both"/>
        <w:rPr>
          <w:rFonts w:asciiTheme="majorHAnsi" w:hAnsiTheme="majorHAnsi"/>
          <w:color w:val="000000" w:themeColor="text1"/>
          <w:sz w:val="22"/>
          <w:szCs w:val="22"/>
        </w:rPr>
      </w:pPr>
      <w:r>
        <w:rPr>
          <w:rFonts w:asciiTheme="majorHAnsi" w:hAnsiTheme="majorHAnsi"/>
          <w:color w:val="000000" w:themeColor="text1"/>
          <w:sz w:val="22"/>
          <w:szCs w:val="22"/>
        </w:rPr>
        <w:t>You may assume that t</w:t>
      </w:r>
      <w:r w:rsidR="002A3847" w:rsidRPr="002A3847">
        <w:rPr>
          <w:rFonts w:asciiTheme="majorHAnsi" w:hAnsiTheme="majorHAnsi"/>
          <w:color w:val="000000" w:themeColor="text1"/>
          <w:sz w:val="22"/>
          <w:szCs w:val="22"/>
        </w:rPr>
        <w:t xml:space="preserve">he blue and red rectangles are </w:t>
      </w:r>
      <w:r>
        <w:rPr>
          <w:rFonts w:asciiTheme="majorHAnsi" w:hAnsiTheme="majorHAnsi"/>
          <w:color w:val="000000" w:themeColor="text1"/>
          <w:sz w:val="22"/>
          <w:szCs w:val="22"/>
        </w:rPr>
        <w:t xml:space="preserve">light </w:t>
      </w:r>
      <w:r w:rsidR="002A3847" w:rsidRPr="002A3847">
        <w:rPr>
          <w:rFonts w:asciiTheme="majorHAnsi" w:hAnsiTheme="majorHAnsi"/>
          <w:color w:val="000000" w:themeColor="text1"/>
          <w:sz w:val="22"/>
          <w:szCs w:val="22"/>
        </w:rPr>
        <w:t>wooden blocks</w:t>
      </w:r>
      <w:r>
        <w:rPr>
          <w:rFonts w:asciiTheme="majorHAnsi" w:hAnsiTheme="majorHAnsi"/>
          <w:color w:val="000000" w:themeColor="text1"/>
          <w:sz w:val="22"/>
          <w:szCs w:val="22"/>
        </w:rPr>
        <w:t xml:space="preserve"> (ie they will move if touched, and therefore should be avoided)</w:t>
      </w:r>
      <w:r w:rsidR="002A3847" w:rsidRPr="002A3847">
        <w:rPr>
          <w:rFonts w:asciiTheme="majorHAnsi" w:hAnsiTheme="majorHAnsi"/>
          <w:color w:val="000000" w:themeColor="text1"/>
          <w:sz w:val="22"/>
          <w:szCs w:val="22"/>
        </w:rPr>
        <w:t xml:space="preserve">. </w:t>
      </w:r>
    </w:p>
    <w:p w:rsidR="001F7403" w:rsidRDefault="001F7403" w:rsidP="002A3847">
      <w:pPr>
        <w:jc w:val="both"/>
        <w:rPr>
          <w:rFonts w:asciiTheme="majorHAnsi" w:hAnsiTheme="majorHAnsi"/>
          <w:color w:val="000000" w:themeColor="text1"/>
          <w:sz w:val="22"/>
          <w:szCs w:val="22"/>
        </w:rPr>
      </w:pPr>
    </w:p>
    <w:p w:rsidR="001F7403" w:rsidRPr="002A3847" w:rsidRDefault="001F7403" w:rsidP="001F7403">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The green rectangle is a piece of tape or coloured paper stuck to the floor at the entrance to the maze.</w:t>
      </w:r>
    </w:p>
    <w:p w:rsidR="002A3847" w:rsidRPr="002A3847" w:rsidRDefault="002A3847" w:rsidP="002A3847">
      <w:pPr>
        <w:jc w:val="both"/>
        <w:rPr>
          <w:rFonts w:asciiTheme="majorHAnsi" w:hAnsiTheme="majorHAnsi"/>
          <w:color w:val="000000" w:themeColor="text1"/>
          <w:sz w:val="22"/>
          <w:szCs w:val="22"/>
        </w:rPr>
      </w:pPr>
    </w:p>
    <w:p w:rsidR="002A3847" w:rsidRPr="002A3847" w:rsidRDefault="001F7403" w:rsidP="002A3847">
      <w:pPr>
        <w:jc w:val="both"/>
        <w:rPr>
          <w:rFonts w:asciiTheme="majorHAnsi" w:hAnsiTheme="majorHAnsi"/>
          <w:color w:val="000000" w:themeColor="text1"/>
          <w:sz w:val="22"/>
          <w:szCs w:val="22"/>
        </w:rPr>
      </w:pPr>
      <w:r>
        <w:rPr>
          <w:rFonts w:asciiTheme="majorHAnsi" w:hAnsiTheme="majorHAnsi"/>
          <w:color w:val="000000" w:themeColor="text1"/>
          <w:sz w:val="22"/>
          <w:szCs w:val="22"/>
        </w:rPr>
        <w:t>As an individual, research the issues involved in the above.</w:t>
      </w:r>
    </w:p>
    <w:p w:rsidR="002A3847" w:rsidRPr="002A3847" w:rsidRDefault="002A3847" w:rsidP="002A3847">
      <w:pPr>
        <w:jc w:val="both"/>
        <w:rPr>
          <w:rFonts w:asciiTheme="majorHAnsi" w:hAnsiTheme="majorHAnsi"/>
          <w:color w:val="000000" w:themeColor="text1"/>
          <w:sz w:val="22"/>
          <w:szCs w:val="22"/>
        </w:rPr>
      </w:pPr>
    </w:p>
    <w:p w:rsidR="002A3847" w:rsidRPr="002A3847" w:rsidRDefault="002A3847" w:rsidP="002A3847">
      <w:pPr>
        <w:jc w:val="both"/>
        <w:rPr>
          <w:rFonts w:asciiTheme="majorHAnsi" w:hAnsiTheme="majorHAnsi"/>
          <w:b/>
          <w:color w:val="000000" w:themeColor="text1"/>
          <w:sz w:val="22"/>
          <w:szCs w:val="22"/>
        </w:rPr>
      </w:pPr>
      <w:r w:rsidRPr="002A3847">
        <w:rPr>
          <w:rFonts w:asciiTheme="majorHAnsi" w:hAnsiTheme="majorHAnsi"/>
          <w:b/>
          <w:color w:val="000000" w:themeColor="text1"/>
          <w:sz w:val="22"/>
          <w:szCs w:val="22"/>
        </w:rPr>
        <w:t>Report</w:t>
      </w:r>
    </w:p>
    <w:p w:rsidR="002A3847" w:rsidRPr="002A3847" w:rsidRDefault="002A3847" w:rsidP="002A3847">
      <w:pPr>
        <w:jc w:val="both"/>
        <w:rPr>
          <w:rFonts w:asciiTheme="majorHAnsi" w:hAnsiTheme="majorHAnsi"/>
          <w:color w:val="000000" w:themeColor="text1"/>
          <w:sz w:val="22"/>
          <w:szCs w:val="22"/>
        </w:rPr>
      </w:pPr>
    </w:p>
    <w:p w:rsidR="002A3847" w:rsidRDefault="002A3847" w:rsidP="002A3847">
      <w:p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You </w:t>
      </w:r>
      <w:r w:rsidR="00ED3CB3">
        <w:rPr>
          <w:rFonts w:asciiTheme="majorHAnsi" w:hAnsiTheme="majorHAnsi"/>
          <w:color w:val="000000" w:themeColor="text1"/>
          <w:sz w:val="22"/>
          <w:szCs w:val="22"/>
        </w:rPr>
        <w:t>should</w:t>
      </w:r>
      <w:r w:rsidRPr="002A3847">
        <w:rPr>
          <w:rFonts w:asciiTheme="majorHAnsi" w:hAnsiTheme="majorHAnsi"/>
          <w:color w:val="000000" w:themeColor="text1"/>
          <w:sz w:val="22"/>
          <w:szCs w:val="22"/>
        </w:rPr>
        <w:t xml:space="preserve"> write a report</w:t>
      </w:r>
      <w:r w:rsidR="001F7403">
        <w:rPr>
          <w:rFonts w:asciiTheme="majorHAnsi" w:hAnsiTheme="majorHAnsi"/>
          <w:color w:val="000000" w:themeColor="text1"/>
          <w:sz w:val="22"/>
          <w:szCs w:val="22"/>
        </w:rPr>
        <w:t xml:space="preserve"> as an individual (no group work)</w:t>
      </w:r>
      <w:r w:rsidRPr="002A3847">
        <w:rPr>
          <w:rFonts w:asciiTheme="majorHAnsi" w:hAnsiTheme="majorHAnsi"/>
          <w:color w:val="000000" w:themeColor="text1"/>
          <w:sz w:val="22"/>
          <w:szCs w:val="22"/>
        </w:rPr>
        <w:t xml:space="preserve"> of </w:t>
      </w:r>
      <w:r w:rsidR="001F7403">
        <w:rPr>
          <w:rFonts w:asciiTheme="majorHAnsi" w:hAnsiTheme="majorHAnsi"/>
          <w:color w:val="000000" w:themeColor="text1"/>
          <w:sz w:val="22"/>
          <w:szCs w:val="22"/>
        </w:rPr>
        <w:t>approx. 3</w:t>
      </w:r>
      <w:r w:rsidRPr="002A3847">
        <w:rPr>
          <w:rFonts w:asciiTheme="majorHAnsi" w:hAnsiTheme="majorHAnsi"/>
          <w:color w:val="000000" w:themeColor="text1"/>
          <w:sz w:val="22"/>
          <w:szCs w:val="22"/>
        </w:rPr>
        <w:t xml:space="preserve">000 words, </w:t>
      </w:r>
      <w:r w:rsidR="00ED3CB3">
        <w:rPr>
          <w:rFonts w:asciiTheme="majorHAnsi" w:hAnsiTheme="majorHAnsi"/>
          <w:color w:val="000000" w:themeColor="text1"/>
          <w:sz w:val="22"/>
          <w:szCs w:val="22"/>
        </w:rPr>
        <w:t>in</w:t>
      </w:r>
      <w:r w:rsidRPr="002A3847">
        <w:rPr>
          <w:rFonts w:asciiTheme="majorHAnsi" w:hAnsiTheme="majorHAnsi"/>
          <w:color w:val="000000" w:themeColor="text1"/>
          <w:sz w:val="22"/>
          <w:szCs w:val="22"/>
        </w:rPr>
        <w:t xml:space="preserve"> which you should:</w:t>
      </w:r>
    </w:p>
    <w:p w:rsidR="001F7403" w:rsidRPr="002A3847" w:rsidRDefault="001F7403" w:rsidP="002A3847">
      <w:pPr>
        <w:jc w:val="both"/>
        <w:rPr>
          <w:rFonts w:asciiTheme="majorHAnsi" w:hAnsiTheme="majorHAnsi"/>
          <w:color w:val="000000" w:themeColor="text1"/>
          <w:sz w:val="22"/>
          <w:szCs w:val="22"/>
        </w:rPr>
      </w:pPr>
    </w:p>
    <w:p w:rsidR="002A3847" w:rsidRPr="002A3847" w:rsidRDefault="002A3847" w:rsidP="002A3847">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Introduce and explain the overall problem to be solved.</w:t>
      </w:r>
    </w:p>
    <w:p w:rsidR="001F7403" w:rsidRPr="001F7403" w:rsidRDefault="002A3847" w:rsidP="001F7403">
      <w:pPr>
        <w:pStyle w:val="ListParagraph"/>
        <w:numPr>
          <w:ilvl w:val="0"/>
          <w:numId w:val="20"/>
        </w:numPr>
        <w:jc w:val="both"/>
        <w:rPr>
          <w:rFonts w:asciiTheme="majorHAnsi" w:hAnsiTheme="majorHAnsi"/>
          <w:color w:val="000000" w:themeColor="text1"/>
          <w:sz w:val="22"/>
          <w:szCs w:val="22"/>
        </w:rPr>
      </w:pPr>
      <w:r w:rsidRPr="002A3847">
        <w:rPr>
          <w:rFonts w:asciiTheme="majorHAnsi" w:hAnsiTheme="majorHAnsi"/>
          <w:color w:val="000000" w:themeColor="text1"/>
          <w:sz w:val="22"/>
          <w:szCs w:val="22"/>
        </w:rPr>
        <w:t xml:space="preserve">Conduct research into the </w:t>
      </w:r>
      <w:r w:rsidR="001F7403">
        <w:rPr>
          <w:rFonts w:asciiTheme="majorHAnsi" w:hAnsiTheme="majorHAnsi"/>
          <w:color w:val="000000" w:themeColor="text1"/>
          <w:sz w:val="22"/>
          <w:szCs w:val="22"/>
        </w:rPr>
        <w:t>issues surrounding the</w:t>
      </w:r>
      <w:r w:rsidRPr="002A3847">
        <w:rPr>
          <w:rFonts w:asciiTheme="majorHAnsi" w:hAnsiTheme="majorHAnsi"/>
          <w:color w:val="000000" w:themeColor="text1"/>
          <w:sz w:val="22"/>
          <w:szCs w:val="22"/>
        </w:rPr>
        <w:t xml:space="preserve"> problem.  </w:t>
      </w:r>
      <w:r w:rsidRPr="002A3847">
        <w:rPr>
          <w:rFonts w:asciiTheme="majorHAnsi" w:hAnsiTheme="majorHAnsi"/>
          <w:b/>
          <w:color w:val="000000" w:themeColor="text1"/>
          <w:sz w:val="22"/>
          <w:szCs w:val="22"/>
        </w:rPr>
        <w:t>This section especially should be sourced.</w:t>
      </w:r>
      <w:r w:rsidR="001F7403">
        <w:rPr>
          <w:rFonts w:asciiTheme="majorHAnsi" w:hAnsiTheme="majorHAnsi"/>
          <w:b/>
          <w:color w:val="000000" w:themeColor="text1"/>
          <w:sz w:val="22"/>
          <w:szCs w:val="22"/>
        </w:rPr>
        <w:t xml:space="preserve"> </w:t>
      </w:r>
    </w:p>
    <w:p w:rsidR="001F7403" w:rsidRDefault="001F7403" w:rsidP="001F7403">
      <w:pPr>
        <w:pStyle w:val="ListParagraph"/>
        <w:numPr>
          <w:ilvl w:val="0"/>
          <w:numId w:val="22"/>
        </w:numPr>
        <w:jc w:val="both"/>
        <w:rPr>
          <w:rFonts w:asciiTheme="majorHAnsi" w:hAnsiTheme="majorHAnsi"/>
          <w:color w:val="000000" w:themeColor="text1"/>
          <w:sz w:val="22"/>
          <w:szCs w:val="22"/>
        </w:rPr>
      </w:pPr>
      <w:r>
        <w:rPr>
          <w:rFonts w:asciiTheme="majorHAnsi" w:hAnsiTheme="majorHAnsi"/>
          <w:color w:val="000000" w:themeColor="text1"/>
          <w:sz w:val="22"/>
          <w:szCs w:val="22"/>
        </w:rPr>
        <w:t xml:space="preserve">Line following – how might a robot </w:t>
      </w:r>
      <w:r w:rsidR="00ED3CB3">
        <w:rPr>
          <w:rFonts w:asciiTheme="majorHAnsi" w:hAnsiTheme="majorHAnsi"/>
          <w:color w:val="000000" w:themeColor="text1"/>
          <w:sz w:val="22"/>
          <w:szCs w:val="22"/>
        </w:rPr>
        <w:t>detect</w:t>
      </w:r>
      <w:r>
        <w:rPr>
          <w:rFonts w:asciiTheme="majorHAnsi" w:hAnsiTheme="majorHAnsi"/>
          <w:color w:val="000000" w:themeColor="text1"/>
          <w:sz w:val="22"/>
          <w:szCs w:val="22"/>
        </w:rPr>
        <w:t xml:space="preserve"> the line (colour sensors perhaps</w:t>
      </w:r>
      <w:r w:rsidR="00ED3CB3">
        <w:rPr>
          <w:rFonts w:asciiTheme="majorHAnsi" w:hAnsiTheme="majorHAnsi"/>
          <w:color w:val="000000" w:themeColor="text1"/>
          <w:sz w:val="22"/>
          <w:szCs w:val="22"/>
        </w:rPr>
        <w:t>?</w:t>
      </w:r>
      <w:r>
        <w:rPr>
          <w:rFonts w:asciiTheme="majorHAnsi" w:hAnsiTheme="majorHAnsi"/>
          <w:color w:val="000000" w:themeColor="text1"/>
          <w:sz w:val="22"/>
          <w:szCs w:val="22"/>
        </w:rPr>
        <w:t>) and what problems might be encountered?</w:t>
      </w:r>
    </w:p>
    <w:p w:rsidR="001F7403" w:rsidRDefault="001F7403" w:rsidP="001F7403">
      <w:pPr>
        <w:pStyle w:val="ListParagraph"/>
        <w:numPr>
          <w:ilvl w:val="0"/>
          <w:numId w:val="22"/>
        </w:numPr>
        <w:jc w:val="both"/>
        <w:rPr>
          <w:rFonts w:asciiTheme="majorHAnsi" w:hAnsiTheme="majorHAnsi"/>
          <w:color w:val="000000" w:themeColor="text1"/>
          <w:sz w:val="22"/>
          <w:szCs w:val="22"/>
        </w:rPr>
      </w:pPr>
      <w:r>
        <w:rPr>
          <w:rFonts w:asciiTheme="majorHAnsi" w:hAnsiTheme="majorHAnsi"/>
          <w:color w:val="000000" w:themeColor="text1"/>
          <w:sz w:val="22"/>
          <w:szCs w:val="22"/>
        </w:rPr>
        <w:t>Avoiding the block – there are lots of ways this might be accomplished eg robot sweeps block out of its path, robot drives around block, robot climbs over block etc. What are the advantages and disadvantages of the different methods</w:t>
      </w:r>
      <w:r w:rsidR="00ED3CB3">
        <w:rPr>
          <w:rFonts w:asciiTheme="majorHAnsi" w:hAnsiTheme="majorHAnsi"/>
          <w:color w:val="000000" w:themeColor="text1"/>
          <w:sz w:val="22"/>
          <w:szCs w:val="22"/>
        </w:rPr>
        <w:t xml:space="preserve"> you have identified</w:t>
      </w:r>
      <w:r>
        <w:rPr>
          <w:rFonts w:asciiTheme="majorHAnsi" w:hAnsiTheme="majorHAnsi"/>
          <w:color w:val="000000" w:themeColor="text1"/>
          <w:sz w:val="22"/>
          <w:szCs w:val="22"/>
        </w:rPr>
        <w:t>, and which do you think is most suitable</w:t>
      </w:r>
      <w:r w:rsidR="00651DF7">
        <w:rPr>
          <w:rFonts w:asciiTheme="majorHAnsi" w:hAnsiTheme="majorHAnsi"/>
          <w:color w:val="000000" w:themeColor="text1"/>
          <w:sz w:val="22"/>
          <w:szCs w:val="22"/>
        </w:rPr>
        <w:t xml:space="preserve"> and why</w:t>
      </w:r>
      <w:r>
        <w:rPr>
          <w:rFonts w:asciiTheme="majorHAnsi" w:hAnsiTheme="majorHAnsi"/>
          <w:color w:val="000000" w:themeColor="text1"/>
          <w:sz w:val="22"/>
          <w:szCs w:val="22"/>
        </w:rPr>
        <w:t>?</w:t>
      </w:r>
    </w:p>
    <w:p w:rsidR="001F7403" w:rsidRPr="001F7403" w:rsidRDefault="001F7403" w:rsidP="001F7403">
      <w:pPr>
        <w:pStyle w:val="ListParagraph"/>
        <w:numPr>
          <w:ilvl w:val="0"/>
          <w:numId w:val="22"/>
        </w:numPr>
        <w:jc w:val="both"/>
        <w:rPr>
          <w:rFonts w:asciiTheme="majorHAnsi" w:hAnsiTheme="majorHAnsi"/>
          <w:color w:val="000000" w:themeColor="text1"/>
          <w:sz w:val="22"/>
          <w:szCs w:val="22"/>
        </w:rPr>
      </w:pPr>
      <w:r>
        <w:rPr>
          <w:rFonts w:asciiTheme="majorHAnsi" w:hAnsiTheme="majorHAnsi"/>
          <w:color w:val="000000" w:themeColor="text1"/>
          <w:sz w:val="22"/>
          <w:szCs w:val="22"/>
        </w:rPr>
        <w:lastRenderedPageBreak/>
        <w:t xml:space="preserve">Maze negotiation – what methods might be used to traverse a maze? (eg right-hand wall following) </w:t>
      </w:r>
      <w:r w:rsidR="00651DF7">
        <w:rPr>
          <w:rFonts w:asciiTheme="majorHAnsi" w:hAnsiTheme="majorHAnsi"/>
          <w:color w:val="000000" w:themeColor="text1"/>
          <w:sz w:val="22"/>
          <w:szCs w:val="22"/>
        </w:rPr>
        <w:t>What are the advantages and disadvantages of the different methods you have identified, and w</w:t>
      </w:r>
      <w:r>
        <w:rPr>
          <w:rFonts w:asciiTheme="majorHAnsi" w:hAnsiTheme="majorHAnsi"/>
          <w:color w:val="000000" w:themeColor="text1"/>
          <w:sz w:val="22"/>
          <w:szCs w:val="22"/>
        </w:rPr>
        <w:t xml:space="preserve">hich method </w:t>
      </w:r>
      <w:r w:rsidR="00651DF7">
        <w:rPr>
          <w:rFonts w:asciiTheme="majorHAnsi" w:hAnsiTheme="majorHAnsi"/>
          <w:color w:val="000000" w:themeColor="text1"/>
          <w:sz w:val="22"/>
          <w:szCs w:val="22"/>
        </w:rPr>
        <w:t xml:space="preserve">do you think </w:t>
      </w:r>
      <w:r>
        <w:rPr>
          <w:rFonts w:asciiTheme="majorHAnsi" w:hAnsiTheme="majorHAnsi"/>
          <w:color w:val="000000" w:themeColor="text1"/>
          <w:sz w:val="22"/>
          <w:szCs w:val="22"/>
        </w:rPr>
        <w:t>would be most suitable</w:t>
      </w:r>
      <w:r w:rsidR="00651DF7">
        <w:rPr>
          <w:rFonts w:asciiTheme="majorHAnsi" w:hAnsiTheme="majorHAnsi"/>
          <w:color w:val="000000" w:themeColor="text1"/>
          <w:sz w:val="22"/>
          <w:szCs w:val="22"/>
        </w:rPr>
        <w:t xml:space="preserve"> and why</w:t>
      </w:r>
      <w:r>
        <w:rPr>
          <w:rFonts w:asciiTheme="majorHAnsi" w:hAnsiTheme="majorHAnsi"/>
          <w:color w:val="000000" w:themeColor="text1"/>
          <w:sz w:val="22"/>
          <w:szCs w:val="22"/>
        </w:rPr>
        <w:t>?</w:t>
      </w:r>
    </w:p>
    <w:p w:rsidR="002A3847" w:rsidRPr="002A3847" w:rsidRDefault="001F7403" w:rsidP="002A3847">
      <w:pPr>
        <w:pStyle w:val="ListParagraph"/>
        <w:numPr>
          <w:ilvl w:val="0"/>
          <w:numId w:val="20"/>
        </w:numPr>
        <w:jc w:val="both"/>
        <w:rPr>
          <w:rFonts w:asciiTheme="majorHAnsi" w:hAnsiTheme="majorHAnsi"/>
          <w:color w:val="000000" w:themeColor="text1"/>
          <w:sz w:val="22"/>
          <w:szCs w:val="22"/>
        </w:rPr>
      </w:pPr>
      <w:r>
        <w:rPr>
          <w:rFonts w:asciiTheme="majorHAnsi" w:hAnsiTheme="majorHAnsi"/>
          <w:color w:val="000000" w:themeColor="text1"/>
          <w:sz w:val="22"/>
          <w:szCs w:val="22"/>
        </w:rPr>
        <w:t xml:space="preserve">Create flowcharts or pseudocode to show the logic of how the robot will negotiate the course. Include in your answer </w:t>
      </w:r>
      <w:r w:rsidR="00022ED1">
        <w:rPr>
          <w:rFonts w:asciiTheme="majorHAnsi" w:hAnsiTheme="majorHAnsi"/>
          <w:color w:val="000000" w:themeColor="text1"/>
          <w:sz w:val="22"/>
          <w:szCs w:val="22"/>
        </w:rPr>
        <w:t>a detailed breakdown</w:t>
      </w:r>
      <w:r>
        <w:rPr>
          <w:rFonts w:asciiTheme="majorHAnsi" w:hAnsiTheme="majorHAnsi"/>
          <w:color w:val="000000" w:themeColor="text1"/>
          <w:sz w:val="22"/>
          <w:szCs w:val="22"/>
        </w:rPr>
        <w:t xml:space="preserve">. For example, do not write “Drive around the </w:t>
      </w:r>
      <w:r w:rsidR="00E25F65">
        <w:rPr>
          <w:rFonts w:asciiTheme="majorHAnsi" w:hAnsiTheme="majorHAnsi"/>
          <w:color w:val="000000" w:themeColor="text1"/>
          <w:sz w:val="22"/>
          <w:szCs w:val="22"/>
        </w:rPr>
        <w:t xml:space="preserve">blue </w:t>
      </w:r>
      <w:r>
        <w:rPr>
          <w:rFonts w:asciiTheme="majorHAnsi" w:hAnsiTheme="majorHAnsi"/>
          <w:color w:val="000000" w:themeColor="text1"/>
          <w:sz w:val="22"/>
          <w:szCs w:val="22"/>
        </w:rPr>
        <w:t>block” – break this down into specific instructions eg turn robot 90</w:t>
      </w:r>
      <w:r w:rsidR="001A26DF">
        <w:rPr>
          <w:rFonts w:asciiTheme="majorHAnsi" w:hAnsiTheme="majorHAnsi"/>
          <w:color w:val="000000" w:themeColor="text1"/>
          <w:sz w:val="22"/>
          <w:szCs w:val="22"/>
        </w:rPr>
        <w:t xml:space="preserve"> degrees right , drive forward for 30 cm, turn robot 90 degrees left, (and so on)</w:t>
      </w:r>
    </w:p>
    <w:p w:rsidR="00152E9D" w:rsidRPr="00A406E5" w:rsidRDefault="00152E9D" w:rsidP="00001044">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657170">
        <w:trPr>
          <w:trHeight w:val="414"/>
        </w:trPr>
        <w:tc>
          <w:tcPr>
            <w:tcW w:w="10444" w:type="dxa"/>
            <w:shd w:val="clear" w:color="auto" w:fill="D9D9D9"/>
          </w:tcPr>
          <w:p w:rsidR="00D22D9C" w:rsidRPr="00A406E5" w:rsidRDefault="00657170"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7170">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b/>
          <w:bCs/>
          <w:color w:val="000000"/>
          <w:sz w:val="22"/>
          <w:szCs w:val="22"/>
        </w:rPr>
        <w:t>Assessment Component 1 – Coursework - 60%</w:t>
      </w:r>
    </w:p>
    <w:p w:rsidR="002A3847" w:rsidRPr="002A3847" w:rsidRDefault="002A3847" w:rsidP="002A3847">
      <w:pPr>
        <w:pStyle w:val="NormalWeb"/>
        <w:shd w:val="clear" w:color="auto" w:fill="FFFFFF"/>
        <w:ind w:left="284"/>
        <w:rPr>
          <w:rFonts w:asciiTheme="majorHAnsi" w:hAnsiTheme="majorHAnsi" w:cs="Arial"/>
          <w:color w:val="000000"/>
          <w:sz w:val="22"/>
          <w:szCs w:val="22"/>
        </w:rPr>
      </w:pPr>
      <w:r w:rsidRPr="002A3847">
        <w:rPr>
          <w:rFonts w:asciiTheme="majorHAnsi" w:hAnsiTheme="majorHAnsi" w:cs="Arial"/>
          <w:color w:val="000000"/>
          <w:sz w:val="22"/>
          <w:szCs w:val="22"/>
        </w:rPr>
        <w:t>Produce a written report documenting the background research conducted</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p>
    <w:p w:rsidR="002A3847" w:rsidRPr="00C01F2C" w:rsidRDefault="001A26DF" w:rsidP="002A3847">
      <w:pPr>
        <w:pStyle w:val="NormalWeb"/>
        <w:shd w:val="clear" w:color="auto" w:fill="FFFFFF"/>
        <w:ind w:left="284"/>
        <w:jc w:val="both"/>
        <w:textAlignment w:val="baseline"/>
        <w:rPr>
          <w:rFonts w:asciiTheme="majorHAnsi" w:hAnsiTheme="majorHAnsi" w:cs="Arial"/>
          <w:color w:val="000000"/>
          <w:sz w:val="22"/>
          <w:szCs w:val="22"/>
          <w:u w:val="single"/>
        </w:rPr>
      </w:pPr>
      <w:bookmarkStart w:id="0" w:name="_GoBack"/>
      <w:r w:rsidRPr="00C01F2C">
        <w:rPr>
          <w:rFonts w:asciiTheme="majorHAnsi" w:hAnsiTheme="majorHAnsi" w:cs="Arial"/>
          <w:color w:val="000000"/>
          <w:sz w:val="22"/>
          <w:szCs w:val="22"/>
          <w:u w:val="single"/>
        </w:rPr>
        <w:t>Breakdown</w:t>
      </w:r>
      <w:bookmarkEnd w:id="0"/>
    </w:p>
    <w:p w:rsidR="002A3847" w:rsidRPr="002A3847" w:rsidRDefault="002A3847"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 xml:space="preserve">Project Introduction </w:t>
      </w:r>
      <w:r w:rsidR="001A26DF">
        <w:rPr>
          <w:rFonts w:asciiTheme="majorHAnsi" w:hAnsiTheme="majorHAnsi" w:cs="Arial"/>
          <w:color w:val="000000"/>
          <w:sz w:val="22"/>
          <w:szCs w:val="22"/>
        </w:rPr>
        <w:t>10</w:t>
      </w:r>
      <w:r w:rsidRPr="002A3847">
        <w:rPr>
          <w:rFonts w:asciiTheme="majorHAnsi" w:hAnsiTheme="majorHAnsi" w:cs="Arial"/>
          <w:color w:val="000000"/>
          <w:sz w:val="22"/>
          <w:szCs w:val="22"/>
        </w:rPr>
        <w:t>%</w:t>
      </w:r>
    </w:p>
    <w:p w:rsidR="002A3847" w:rsidRPr="002A3847" w:rsidRDefault="001A26DF"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Pr>
          <w:rFonts w:asciiTheme="majorHAnsi" w:hAnsiTheme="majorHAnsi" w:cs="Arial"/>
          <w:color w:val="000000"/>
          <w:sz w:val="22"/>
          <w:szCs w:val="22"/>
        </w:rPr>
        <w:t>Line Follower</w:t>
      </w:r>
      <w:r w:rsidR="002A3847" w:rsidRPr="002A3847">
        <w:rPr>
          <w:rFonts w:asciiTheme="majorHAnsi" w:hAnsiTheme="majorHAnsi" w:cs="Arial"/>
          <w:color w:val="000000"/>
          <w:sz w:val="22"/>
          <w:szCs w:val="22"/>
        </w:rPr>
        <w:t xml:space="preserve"> </w:t>
      </w:r>
      <w:r>
        <w:rPr>
          <w:rFonts w:asciiTheme="majorHAnsi" w:hAnsiTheme="majorHAnsi" w:cs="Arial"/>
          <w:color w:val="000000"/>
          <w:sz w:val="22"/>
          <w:szCs w:val="22"/>
        </w:rPr>
        <w:t>25</w:t>
      </w:r>
      <w:r w:rsidR="002A3847" w:rsidRPr="002A3847">
        <w:rPr>
          <w:rFonts w:asciiTheme="majorHAnsi" w:hAnsiTheme="majorHAnsi" w:cs="Arial"/>
          <w:color w:val="000000"/>
          <w:sz w:val="22"/>
          <w:szCs w:val="22"/>
        </w:rPr>
        <w:t>%</w:t>
      </w:r>
    </w:p>
    <w:p w:rsidR="002A3847" w:rsidRPr="002A3847" w:rsidRDefault="001A26DF"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Pr>
          <w:rFonts w:asciiTheme="majorHAnsi" w:hAnsiTheme="majorHAnsi" w:cs="Arial"/>
          <w:color w:val="000000"/>
          <w:sz w:val="22"/>
          <w:szCs w:val="22"/>
        </w:rPr>
        <w:t>Block avoidance</w:t>
      </w:r>
      <w:r w:rsidR="002A3847" w:rsidRPr="002A3847">
        <w:rPr>
          <w:rFonts w:asciiTheme="majorHAnsi" w:hAnsiTheme="majorHAnsi" w:cs="Arial"/>
          <w:color w:val="000000"/>
          <w:sz w:val="22"/>
          <w:szCs w:val="22"/>
        </w:rPr>
        <w:t xml:space="preserve"> </w:t>
      </w:r>
      <w:r>
        <w:rPr>
          <w:rFonts w:asciiTheme="majorHAnsi" w:hAnsiTheme="majorHAnsi" w:cs="Arial"/>
          <w:color w:val="000000"/>
          <w:sz w:val="22"/>
          <w:szCs w:val="22"/>
        </w:rPr>
        <w:t>25</w:t>
      </w:r>
      <w:r w:rsidR="002A3847" w:rsidRPr="002A3847">
        <w:rPr>
          <w:rFonts w:asciiTheme="majorHAnsi" w:hAnsiTheme="majorHAnsi" w:cs="Arial"/>
          <w:color w:val="000000"/>
          <w:sz w:val="22"/>
          <w:szCs w:val="22"/>
        </w:rPr>
        <w:t>%</w:t>
      </w:r>
    </w:p>
    <w:p w:rsidR="002A3847" w:rsidRPr="002A3847" w:rsidRDefault="001A26DF"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Pr>
          <w:rFonts w:asciiTheme="majorHAnsi" w:hAnsiTheme="majorHAnsi" w:cs="Arial"/>
          <w:color w:val="000000"/>
          <w:sz w:val="22"/>
          <w:szCs w:val="22"/>
        </w:rPr>
        <w:t>Maze</w:t>
      </w:r>
      <w:r w:rsidR="002A3847" w:rsidRPr="002A3847">
        <w:rPr>
          <w:rFonts w:asciiTheme="majorHAnsi" w:hAnsiTheme="majorHAnsi" w:cs="Arial"/>
          <w:color w:val="000000"/>
          <w:sz w:val="22"/>
          <w:szCs w:val="22"/>
        </w:rPr>
        <w:t xml:space="preserve"> </w:t>
      </w:r>
      <w:r>
        <w:rPr>
          <w:rFonts w:asciiTheme="majorHAnsi" w:hAnsiTheme="majorHAnsi" w:cs="Arial"/>
          <w:color w:val="000000"/>
          <w:sz w:val="22"/>
          <w:szCs w:val="22"/>
        </w:rPr>
        <w:t>25</w:t>
      </w:r>
      <w:r w:rsidR="002A3847" w:rsidRPr="002A3847">
        <w:rPr>
          <w:rFonts w:asciiTheme="majorHAnsi" w:hAnsiTheme="majorHAnsi" w:cs="Arial"/>
          <w:color w:val="000000"/>
          <w:sz w:val="22"/>
          <w:szCs w:val="22"/>
        </w:rPr>
        <w:t>%</w:t>
      </w:r>
    </w:p>
    <w:p w:rsidR="002A3847" w:rsidRPr="002A3847" w:rsidRDefault="001A26DF" w:rsidP="002A3847">
      <w:pPr>
        <w:pStyle w:val="NormalWeb"/>
        <w:shd w:val="clear" w:color="auto" w:fill="FFFFFF"/>
        <w:spacing w:before="0" w:after="0"/>
        <w:ind w:left="284"/>
        <w:jc w:val="both"/>
        <w:textAlignment w:val="baseline"/>
        <w:rPr>
          <w:rFonts w:asciiTheme="majorHAnsi" w:hAnsiTheme="majorHAnsi" w:cs="Arial"/>
          <w:color w:val="000000"/>
          <w:sz w:val="22"/>
          <w:szCs w:val="22"/>
        </w:rPr>
      </w:pPr>
      <w:r>
        <w:rPr>
          <w:rFonts w:asciiTheme="majorHAnsi" w:hAnsiTheme="majorHAnsi" w:cs="Arial"/>
          <w:color w:val="000000"/>
          <w:sz w:val="22"/>
          <w:szCs w:val="22"/>
        </w:rPr>
        <w:t>Overall summary</w:t>
      </w:r>
      <w:r w:rsidR="002A3847" w:rsidRPr="002A3847">
        <w:rPr>
          <w:rFonts w:asciiTheme="majorHAnsi" w:hAnsiTheme="majorHAnsi" w:cs="Arial"/>
          <w:color w:val="000000"/>
          <w:sz w:val="22"/>
          <w:szCs w:val="22"/>
        </w:rPr>
        <w:t xml:space="preserve"> </w:t>
      </w:r>
      <w:r>
        <w:rPr>
          <w:rFonts w:asciiTheme="majorHAnsi" w:hAnsiTheme="majorHAnsi" w:cs="Arial"/>
          <w:color w:val="000000"/>
          <w:sz w:val="22"/>
          <w:szCs w:val="22"/>
        </w:rPr>
        <w:t>15</w:t>
      </w:r>
      <w:r w:rsidR="002A3847" w:rsidRPr="002A3847">
        <w:rPr>
          <w:rFonts w:asciiTheme="majorHAnsi" w:hAnsiTheme="majorHAnsi" w:cs="Arial"/>
          <w:color w:val="000000"/>
          <w:sz w:val="22"/>
          <w:szCs w:val="22"/>
        </w:rPr>
        <w:t>%</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color w:val="000000"/>
          <w:sz w:val="22"/>
          <w:szCs w:val="22"/>
        </w:rPr>
        <w:t> </w:t>
      </w:r>
    </w:p>
    <w:p w:rsidR="002A3847" w:rsidRPr="002A3847" w:rsidRDefault="002A3847" w:rsidP="002A3847">
      <w:pPr>
        <w:pStyle w:val="NormalWeb"/>
        <w:shd w:val="clear" w:color="auto" w:fill="FFFFFF"/>
        <w:ind w:left="284"/>
        <w:jc w:val="both"/>
        <w:textAlignment w:val="baseline"/>
        <w:rPr>
          <w:rFonts w:asciiTheme="majorHAnsi" w:hAnsiTheme="majorHAnsi" w:cs="Arial"/>
          <w:color w:val="000000"/>
          <w:sz w:val="22"/>
          <w:szCs w:val="22"/>
        </w:rPr>
      </w:pPr>
      <w:r w:rsidRPr="002A3847">
        <w:rPr>
          <w:rFonts w:asciiTheme="majorHAnsi" w:hAnsiTheme="majorHAnsi" w:cs="Arial"/>
          <w:b/>
          <w:bCs/>
          <w:color w:val="000000"/>
          <w:sz w:val="22"/>
          <w:szCs w:val="22"/>
        </w:rPr>
        <w:t>Assessment Component 2 – Coursework - 40%</w:t>
      </w:r>
    </w:p>
    <w:p w:rsidR="002A3847" w:rsidRPr="002A3847" w:rsidRDefault="001A26DF" w:rsidP="002A3847">
      <w:pPr>
        <w:pStyle w:val="NormalWeb"/>
        <w:shd w:val="clear" w:color="auto" w:fill="FFFFFF"/>
        <w:ind w:left="284"/>
        <w:rPr>
          <w:rFonts w:asciiTheme="majorHAnsi" w:hAnsiTheme="majorHAnsi" w:cs="Arial"/>
          <w:bCs/>
          <w:color w:val="000000"/>
          <w:sz w:val="22"/>
          <w:szCs w:val="22"/>
        </w:rPr>
      </w:pPr>
      <w:r>
        <w:rPr>
          <w:rFonts w:asciiTheme="majorHAnsi" w:hAnsiTheme="majorHAnsi" w:cs="Arial"/>
          <w:bCs/>
          <w:color w:val="000000"/>
          <w:sz w:val="22"/>
          <w:szCs w:val="22"/>
        </w:rPr>
        <w:t>Flowcharts or pseudocode</w:t>
      </w:r>
      <w:r w:rsidR="00000874">
        <w:rPr>
          <w:rFonts w:asciiTheme="majorHAnsi" w:hAnsiTheme="majorHAnsi" w:cs="Arial"/>
          <w:bCs/>
          <w:color w:val="000000"/>
          <w:sz w:val="22"/>
          <w:szCs w:val="22"/>
        </w:rPr>
        <w:t xml:space="preserve"> for the guidance of the robot around the complete course (line, block and maze)</w:t>
      </w:r>
      <w:r>
        <w:rPr>
          <w:rFonts w:asciiTheme="majorHAnsi" w:hAnsiTheme="majorHAnsi" w:cs="Arial"/>
          <w:bCs/>
          <w:color w:val="000000"/>
          <w:sz w:val="22"/>
          <w:szCs w:val="22"/>
        </w:rPr>
        <w:t>. You will be assessed on the quality of your logical approach to the problem.</w:t>
      </w:r>
    </w:p>
    <w:p w:rsidR="002A3847" w:rsidRPr="002A3847" w:rsidRDefault="002A3847" w:rsidP="002A3847">
      <w:pPr>
        <w:pStyle w:val="NormalWeb"/>
        <w:shd w:val="clear" w:color="auto" w:fill="FFFFFF"/>
        <w:ind w:left="284"/>
        <w:rPr>
          <w:rFonts w:asciiTheme="majorHAnsi" w:hAnsiTheme="majorHAnsi" w:cs="Arial"/>
          <w:color w:val="000000"/>
          <w:sz w:val="22"/>
          <w:szCs w:val="22"/>
        </w:rPr>
      </w:pPr>
    </w:p>
    <w:p w:rsidR="002A3847" w:rsidRPr="002A3847" w:rsidRDefault="002A3847" w:rsidP="002A3847">
      <w:pPr>
        <w:rPr>
          <w:rFonts w:asciiTheme="majorHAnsi" w:hAnsiTheme="majorHAnsi"/>
          <w:color w:val="000000" w:themeColor="text1"/>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31721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F224D" w:rsidP="00152E9D">
      <w:pPr>
        <w:rPr>
          <w:rFonts w:ascii="Arial" w:hAnsi="Arial" w:cs="Arial"/>
          <w:b/>
          <w:sz w:val="22"/>
          <w:szCs w:val="22"/>
        </w:rPr>
      </w:pPr>
      <w:r>
        <w:rPr>
          <w:rFonts w:ascii="Arial" w:hAnsi="Arial" w:cs="Arial"/>
          <w:b/>
          <w:sz w:val="22"/>
          <w:szCs w:val="22"/>
        </w:rPr>
        <w:t>ASSESSMENT COMPONENT 1</w:t>
      </w: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A26DF" w:rsidP="00152E9D">
            <w:pPr>
              <w:jc w:val="center"/>
              <w:rPr>
                <w:rFonts w:ascii="Arial" w:hAnsi="Arial" w:cs="Arial"/>
                <w:sz w:val="32"/>
              </w:rPr>
            </w:pPr>
            <w:r>
              <w:rPr>
                <w:rFonts w:ascii="Arial" w:hAnsi="Arial" w:cs="Arial"/>
                <w:sz w:val="32"/>
              </w:rPr>
              <w:t>75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1A26DF" w:rsidRDefault="001A26DF" w:rsidP="00152E9D">
            <w:pPr>
              <w:spacing w:after="120"/>
              <w:rPr>
                <w:rFonts w:ascii="Arial" w:hAnsi="Arial" w:cs="Arial"/>
                <w:sz w:val="18"/>
                <w:szCs w:val="14"/>
              </w:rPr>
            </w:pPr>
            <w:r w:rsidRPr="001A26DF">
              <w:rPr>
                <w:rFonts w:ascii="Arial" w:hAnsi="Arial" w:cs="Arial"/>
                <w:sz w:val="18"/>
                <w:szCs w:val="14"/>
              </w:rPr>
              <w:t>Line/Block/Maze Research –</w:t>
            </w:r>
            <w:r>
              <w:rPr>
                <w:rFonts w:ascii="Arial" w:hAnsi="Arial" w:cs="Arial"/>
                <w:sz w:val="18"/>
                <w:szCs w:val="14"/>
              </w:rPr>
              <w:t xml:space="preserve"> 25 marks</w:t>
            </w:r>
            <w:r w:rsidRPr="001A26DF">
              <w:rPr>
                <w:rFonts w:ascii="Arial" w:hAnsi="Arial" w:cs="Arial"/>
                <w:sz w:val="18"/>
                <w:szCs w:val="14"/>
              </w:rPr>
              <w:t xml:space="preserve"> each</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F22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A26D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1A26DF" w:rsidRDefault="001A26DF" w:rsidP="00152E9D">
            <w:pPr>
              <w:spacing w:after="120"/>
              <w:rPr>
                <w:rFonts w:ascii="Arial" w:hAnsi="Arial" w:cs="Arial"/>
                <w:sz w:val="18"/>
                <w:szCs w:val="14"/>
              </w:rPr>
            </w:pPr>
            <w:r w:rsidRPr="001A26DF">
              <w:rPr>
                <w:rFonts w:ascii="Arial" w:hAnsi="Arial" w:cs="Arial"/>
                <w:sz w:val="18"/>
                <w:szCs w:val="14"/>
              </w:rPr>
              <w:t>Introduction and Overall Summary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F224D" w:rsidRDefault="001F224D" w:rsidP="00152E9D">
      <w:pPr>
        <w:rPr>
          <w:rFonts w:ascii="Arial" w:hAnsi="Arial" w:cs="Arial"/>
        </w:rPr>
      </w:pPr>
    </w:p>
    <w:p w:rsidR="001F224D" w:rsidRDefault="001F224D">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F224D" w:rsidRPr="00A406E5" w:rsidTr="0003428E">
        <w:trPr>
          <w:jc w:val="center"/>
        </w:trPr>
        <w:tc>
          <w:tcPr>
            <w:tcW w:w="10670" w:type="dxa"/>
            <w:shd w:val="clear" w:color="auto" w:fill="BFBFBF"/>
          </w:tcPr>
          <w:p w:rsidR="001F224D" w:rsidRPr="00A406E5" w:rsidRDefault="001F224D" w:rsidP="0003428E">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001F224D" w:rsidRPr="00A406E5" w:rsidRDefault="001F224D" w:rsidP="001F224D">
      <w:pPr>
        <w:rPr>
          <w:rFonts w:ascii="Arial" w:hAnsi="Arial" w:cs="Arial"/>
        </w:rPr>
      </w:pPr>
    </w:p>
    <w:p w:rsidR="001F224D" w:rsidRPr="00A406E5" w:rsidRDefault="001F224D" w:rsidP="001F224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F224D" w:rsidRPr="00A406E5" w:rsidRDefault="001F224D" w:rsidP="001F224D">
      <w:pPr>
        <w:rPr>
          <w:rFonts w:ascii="Arial" w:hAnsi="Arial" w:cs="Arial"/>
          <w:b/>
          <w:sz w:val="22"/>
          <w:szCs w:val="22"/>
        </w:rPr>
        <w:sectPr w:rsidR="001F224D" w:rsidRPr="00A406E5" w:rsidSect="001F224D">
          <w:footerReference w:type="default" r:id="rId11"/>
          <w:type w:val="continuous"/>
          <w:pgSz w:w="11894" w:h="16834"/>
          <w:pgMar w:top="720" w:right="720" w:bottom="720" w:left="720" w:header="706" w:footer="454" w:gutter="0"/>
          <w:paperSrc w:first="1" w:other="1"/>
          <w:cols w:space="720"/>
          <w:docGrid w:linePitch="272"/>
        </w:sectPr>
      </w:pPr>
    </w:p>
    <w:p w:rsidR="001F224D" w:rsidRPr="00A406E5" w:rsidRDefault="001F224D" w:rsidP="001F224D">
      <w:pPr>
        <w:rPr>
          <w:rFonts w:ascii="Arial" w:hAnsi="Arial" w:cs="Arial"/>
          <w:b/>
          <w:sz w:val="22"/>
          <w:szCs w:val="22"/>
        </w:rPr>
      </w:pPr>
      <w:r>
        <w:rPr>
          <w:rFonts w:ascii="Arial" w:hAnsi="Arial" w:cs="Arial"/>
          <w:b/>
          <w:sz w:val="22"/>
          <w:szCs w:val="22"/>
        </w:rPr>
        <w:t>ASSESSMENT COMPONENT 2</w:t>
      </w:r>
    </w:p>
    <w:tbl>
      <w:tblPr>
        <w:tblW w:w="5000" w:type="pct"/>
        <w:tblLayout w:type="fixed"/>
        <w:tblLook w:val="04A0" w:firstRow="1" w:lastRow="0" w:firstColumn="1" w:lastColumn="0" w:noHBand="0" w:noVBand="1"/>
      </w:tblPr>
      <w:tblGrid>
        <w:gridCol w:w="8708"/>
        <w:gridCol w:w="869"/>
        <w:gridCol w:w="867"/>
      </w:tblGrid>
      <w:tr w:rsidR="001F224D" w:rsidRPr="00A406E5" w:rsidTr="0003428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F224D" w:rsidRPr="00A406E5" w:rsidRDefault="001F224D" w:rsidP="0003428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F224D" w:rsidRPr="00A85BFE" w:rsidRDefault="001F224D" w:rsidP="0003428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F224D" w:rsidRPr="00A85BFE" w:rsidRDefault="001F224D" w:rsidP="0003428E">
            <w:pPr>
              <w:ind w:left="113" w:right="113"/>
              <w:jc w:val="center"/>
              <w:rPr>
                <w:rFonts w:ascii="Arial" w:hAnsi="Arial" w:cs="Arial"/>
                <w:b/>
                <w:sz w:val="18"/>
                <w:szCs w:val="18"/>
              </w:rPr>
            </w:pPr>
            <w:r w:rsidRPr="00A85BFE">
              <w:rPr>
                <w:rFonts w:ascii="Arial" w:hAnsi="Arial" w:cs="Arial"/>
                <w:b/>
                <w:sz w:val="18"/>
                <w:szCs w:val="18"/>
              </w:rPr>
              <w:t xml:space="preserve">Marks </w:t>
            </w:r>
          </w:p>
          <w:p w:rsidR="001F224D" w:rsidRPr="00A85BFE" w:rsidRDefault="001F224D" w:rsidP="0003428E">
            <w:pPr>
              <w:ind w:left="113" w:right="113"/>
              <w:jc w:val="center"/>
              <w:rPr>
                <w:rFonts w:ascii="Arial" w:hAnsi="Arial" w:cs="Arial"/>
                <w:b/>
                <w:sz w:val="18"/>
                <w:szCs w:val="18"/>
              </w:rPr>
            </w:pPr>
            <w:r w:rsidRPr="00A85BFE">
              <w:rPr>
                <w:rFonts w:ascii="Arial" w:hAnsi="Arial" w:cs="Arial"/>
                <w:b/>
                <w:sz w:val="18"/>
                <w:szCs w:val="18"/>
              </w:rPr>
              <w:t>awarded</w:t>
            </w: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F224D" w:rsidRPr="00A406E5" w:rsidRDefault="001F224D" w:rsidP="0003428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A26DF" w:rsidRPr="001A26DF" w:rsidRDefault="001A26DF" w:rsidP="001A26DF">
            <w:pPr>
              <w:spacing w:after="120"/>
              <w:rPr>
                <w:rFonts w:ascii="Arial" w:hAnsi="Arial" w:cs="Arial"/>
                <w:sz w:val="18"/>
                <w:szCs w:val="14"/>
              </w:rPr>
            </w:pPr>
            <w:r w:rsidRPr="001A26DF">
              <w:rPr>
                <w:rFonts w:ascii="Arial" w:hAnsi="Arial" w:cs="Arial"/>
                <w:sz w:val="18"/>
                <w:szCs w:val="14"/>
              </w:rPr>
              <w:t>Pseudocode or Flowchart</w:t>
            </w:r>
            <w:r>
              <w:rPr>
                <w:rFonts w:ascii="Arial" w:hAnsi="Arial" w:cs="Arial"/>
                <w:sz w:val="18"/>
                <w:szCs w:val="14"/>
              </w:rPr>
              <w:t>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A26DF" w:rsidP="0003428E">
            <w:pPr>
              <w:jc w:val="center"/>
              <w:rPr>
                <w:rFonts w:ascii="Arial" w:hAnsi="Arial" w:cs="Arial"/>
                <w:sz w:val="32"/>
              </w:rPr>
            </w:pPr>
            <w:r>
              <w:rPr>
                <w:rFonts w:ascii="Arial" w:hAnsi="Arial" w:cs="Arial"/>
                <w:sz w:val="32"/>
              </w:rPr>
              <w:t>100</w:t>
            </w: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val="restart"/>
            <w:tcBorders>
              <w:top w:val="single" w:sz="4" w:space="0" w:color="auto"/>
              <w:left w:val="single" w:sz="4" w:space="0" w:color="auto"/>
              <w:right w:val="single" w:sz="4" w:space="0" w:color="auto"/>
            </w:tcBorders>
          </w:tcPr>
          <w:p w:rsidR="001F224D" w:rsidRDefault="001F224D" w:rsidP="0003428E">
            <w:pPr>
              <w:spacing w:after="120"/>
              <w:rPr>
                <w:rFonts w:ascii="Arial" w:hAnsi="Arial" w:cs="Arial"/>
                <w:sz w:val="14"/>
                <w:szCs w:val="14"/>
              </w:rPr>
            </w:pPr>
          </w:p>
          <w:p w:rsidR="001F224D" w:rsidRPr="00A406E5" w:rsidRDefault="001F224D" w:rsidP="001A26D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tcBorders>
              <w:top w:val="single" w:sz="4" w:space="0" w:color="auto"/>
              <w:left w:val="single" w:sz="4" w:space="0" w:color="auto"/>
              <w:right w:val="single" w:sz="4" w:space="0" w:color="auto"/>
            </w:tcBorders>
            <w:shd w:val="clear" w:color="auto" w:fill="D9D9D9"/>
          </w:tcPr>
          <w:p w:rsidR="001F224D" w:rsidRPr="00A406E5" w:rsidRDefault="001F224D" w:rsidP="0003428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F224D" w:rsidRPr="00A406E5" w:rsidRDefault="001F224D" w:rsidP="0003428E">
            <w:pPr>
              <w:jc w:val="center"/>
              <w:rPr>
                <w:rFonts w:ascii="Arial" w:hAnsi="Arial" w:cs="Arial"/>
                <w:sz w:val="32"/>
              </w:rPr>
            </w:pPr>
          </w:p>
        </w:tc>
      </w:tr>
      <w:tr w:rsidR="001F224D" w:rsidRPr="00A406E5" w:rsidTr="0003428E">
        <w:trPr>
          <w:trHeight w:val="451"/>
        </w:trPr>
        <w:tc>
          <w:tcPr>
            <w:tcW w:w="4169" w:type="pct"/>
            <w:vMerge w:val="restart"/>
            <w:tcBorders>
              <w:top w:val="single" w:sz="4" w:space="0" w:color="auto"/>
              <w:left w:val="single" w:sz="4" w:space="0" w:color="auto"/>
              <w:right w:val="single" w:sz="4" w:space="0" w:color="auto"/>
            </w:tcBorders>
          </w:tcPr>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p w:rsidR="001F224D" w:rsidRPr="00A406E5" w:rsidRDefault="001F224D" w:rsidP="0003428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r w:rsidR="001F224D" w:rsidRPr="00A406E5" w:rsidTr="0003428E">
        <w:trPr>
          <w:trHeight w:val="450"/>
        </w:trPr>
        <w:tc>
          <w:tcPr>
            <w:tcW w:w="4169" w:type="pct"/>
            <w:vMerge/>
            <w:tcBorders>
              <w:left w:val="single" w:sz="4" w:space="0" w:color="auto"/>
              <w:bottom w:val="single" w:sz="4" w:space="0" w:color="auto"/>
              <w:right w:val="single" w:sz="4" w:space="0" w:color="auto"/>
            </w:tcBorders>
          </w:tcPr>
          <w:p w:rsidR="001F224D" w:rsidRPr="00A406E5" w:rsidRDefault="001F224D" w:rsidP="0003428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F224D" w:rsidRPr="00A406E5" w:rsidRDefault="001F224D" w:rsidP="0003428E">
            <w:pPr>
              <w:jc w:val="center"/>
              <w:rPr>
                <w:rFonts w:ascii="Arial" w:hAnsi="Arial" w:cs="Arial"/>
                <w:sz w:val="32"/>
              </w:rPr>
            </w:pPr>
          </w:p>
        </w:tc>
      </w:tr>
    </w:tbl>
    <w:p w:rsidR="001F224D" w:rsidRPr="00A406E5" w:rsidRDefault="001F224D" w:rsidP="001F224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F224D" w:rsidRPr="00A406E5" w:rsidTr="0003428E">
        <w:trPr>
          <w:cantSplit/>
        </w:trPr>
        <w:tc>
          <w:tcPr>
            <w:tcW w:w="6062" w:type="dxa"/>
            <w:vMerge w:val="restart"/>
            <w:shd w:val="pct15" w:color="auto" w:fill="auto"/>
            <w:vAlign w:val="center"/>
          </w:tcPr>
          <w:p w:rsidR="001F224D" w:rsidRPr="00A406E5" w:rsidRDefault="001F224D" w:rsidP="0003428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F224D" w:rsidRPr="00A406E5" w:rsidRDefault="001F224D" w:rsidP="0003428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F224D" w:rsidRPr="00A406E5" w:rsidRDefault="001F224D" w:rsidP="0003428E">
            <w:pPr>
              <w:jc w:val="right"/>
              <w:rPr>
                <w:rFonts w:ascii="Arial" w:hAnsi="Arial" w:cs="Arial"/>
                <w:b/>
                <w:bCs/>
              </w:rPr>
            </w:pPr>
            <w:r w:rsidRPr="00A406E5">
              <w:rPr>
                <w:rFonts w:ascii="Arial" w:hAnsi="Arial" w:cs="Arial"/>
                <w:b/>
                <w:bCs/>
              </w:rPr>
              <w:t>%</w:t>
            </w:r>
          </w:p>
        </w:tc>
      </w:tr>
      <w:tr w:rsidR="001F224D" w:rsidRPr="00A406E5" w:rsidTr="0003428E">
        <w:trPr>
          <w:cantSplit/>
        </w:trPr>
        <w:tc>
          <w:tcPr>
            <w:tcW w:w="6062" w:type="dxa"/>
            <w:vMerge/>
            <w:vAlign w:val="bottom"/>
          </w:tcPr>
          <w:p w:rsidR="001F224D" w:rsidRPr="00A406E5" w:rsidRDefault="001F224D" w:rsidP="0003428E">
            <w:pPr>
              <w:rPr>
                <w:rFonts w:ascii="Arial" w:hAnsi="Arial" w:cs="Arial"/>
              </w:rPr>
            </w:pPr>
          </w:p>
        </w:tc>
        <w:tc>
          <w:tcPr>
            <w:tcW w:w="2903" w:type="dxa"/>
            <w:vAlign w:val="bottom"/>
          </w:tcPr>
          <w:p w:rsidR="001F224D" w:rsidRPr="00A406E5" w:rsidRDefault="001F224D" w:rsidP="0003428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F224D" w:rsidRPr="00A406E5" w:rsidRDefault="001F224D" w:rsidP="0003428E">
            <w:pPr>
              <w:jc w:val="center"/>
              <w:rPr>
                <w:rFonts w:ascii="Arial" w:hAnsi="Arial" w:cs="Arial"/>
                <w:sz w:val="12"/>
                <w:szCs w:val="12"/>
              </w:rPr>
            </w:pPr>
          </w:p>
        </w:tc>
        <w:tc>
          <w:tcPr>
            <w:tcW w:w="1060" w:type="dxa"/>
            <w:vMerge/>
            <w:vAlign w:val="bottom"/>
          </w:tcPr>
          <w:p w:rsidR="001F224D" w:rsidRPr="00A406E5" w:rsidRDefault="001F224D" w:rsidP="0003428E">
            <w:pPr>
              <w:ind w:leftChars="71" w:left="142"/>
              <w:rPr>
                <w:rFonts w:ascii="Arial" w:hAnsi="Arial" w:cs="Arial"/>
              </w:rPr>
            </w:pPr>
          </w:p>
        </w:tc>
      </w:tr>
      <w:tr w:rsidR="001F224D" w:rsidRPr="00A406E5" w:rsidTr="0003428E">
        <w:trPr>
          <w:cantSplit/>
        </w:trPr>
        <w:tc>
          <w:tcPr>
            <w:tcW w:w="6062" w:type="dxa"/>
            <w:vMerge/>
            <w:vAlign w:val="bottom"/>
          </w:tcPr>
          <w:p w:rsidR="001F224D" w:rsidRPr="00A406E5" w:rsidRDefault="001F224D" w:rsidP="0003428E">
            <w:pPr>
              <w:rPr>
                <w:rFonts w:ascii="Arial" w:hAnsi="Arial" w:cs="Arial"/>
              </w:rPr>
            </w:pPr>
          </w:p>
        </w:tc>
        <w:tc>
          <w:tcPr>
            <w:tcW w:w="2903" w:type="dxa"/>
            <w:vAlign w:val="bottom"/>
          </w:tcPr>
          <w:p w:rsidR="001F224D" w:rsidRPr="00A406E5" w:rsidRDefault="001F224D" w:rsidP="0003428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F224D" w:rsidRPr="00A406E5" w:rsidRDefault="001F224D" w:rsidP="0003428E">
            <w:pPr>
              <w:jc w:val="center"/>
              <w:rPr>
                <w:rFonts w:ascii="Arial" w:hAnsi="Arial" w:cs="Arial"/>
                <w:sz w:val="12"/>
                <w:szCs w:val="12"/>
              </w:rPr>
            </w:pPr>
          </w:p>
        </w:tc>
        <w:tc>
          <w:tcPr>
            <w:tcW w:w="1060" w:type="dxa"/>
            <w:vMerge/>
            <w:vAlign w:val="bottom"/>
          </w:tcPr>
          <w:p w:rsidR="001F224D" w:rsidRPr="00A406E5" w:rsidRDefault="001F224D" w:rsidP="0003428E">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742" w:rsidRDefault="002B4742">
      <w:r>
        <w:separator/>
      </w:r>
    </w:p>
  </w:endnote>
  <w:endnote w:type="continuationSeparator" w:id="0">
    <w:p w:rsidR="002B4742" w:rsidRDefault="002B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01F2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01F2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4D" w:rsidRDefault="001F224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A26D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A26DF">
      <w:rPr>
        <w:b/>
        <w:noProof/>
      </w:rPr>
      <w:t>10</w:t>
    </w:r>
    <w:r>
      <w:rPr>
        <w:b/>
        <w:sz w:val="24"/>
        <w:szCs w:val="24"/>
      </w:rPr>
      <w:fldChar w:fldCharType="end"/>
    </w:r>
  </w:p>
  <w:p w:rsidR="001F224D" w:rsidRDefault="001F224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742" w:rsidRDefault="002B4742">
      <w:r>
        <w:separator/>
      </w:r>
    </w:p>
  </w:footnote>
  <w:footnote w:type="continuationSeparator" w:id="0">
    <w:p w:rsidR="002B4742" w:rsidRDefault="002B4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8646B0"/>
    <w:multiLevelType w:val="hybridMultilevel"/>
    <w:tmpl w:val="0A245CB4"/>
    <w:lvl w:ilvl="0" w:tplc="28523A2C">
      <w:numFmt w:val="bullet"/>
      <w:lvlText w:val="-"/>
      <w:lvlJc w:val="left"/>
      <w:pPr>
        <w:ind w:left="1080" w:hanging="360"/>
      </w:pPr>
      <w:rPr>
        <w:rFonts w:ascii="Calibri" w:eastAsia="Times New Roman" w:hAnsi="Calibri" w:cs="Calibr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506D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1"/>
  </w:num>
  <w:num w:numId="4">
    <w:abstractNumId w:val="14"/>
  </w:num>
  <w:num w:numId="5">
    <w:abstractNumId w:val="10"/>
  </w:num>
  <w:num w:numId="6">
    <w:abstractNumId w:val="20"/>
  </w:num>
  <w:num w:numId="7">
    <w:abstractNumId w:val="2"/>
  </w:num>
  <w:num w:numId="8">
    <w:abstractNumId w:val="19"/>
  </w:num>
  <w:num w:numId="9">
    <w:abstractNumId w:val="13"/>
  </w:num>
  <w:num w:numId="10">
    <w:abstractNumId w:val="5"/>
  </w:num>
  <w:num w:numId="11">
    <w:abstractNumId w:val="6"/>
  </w:num>
  <w:num w:numId="12">
    <w:abstractNumId w:val="11"/>
  </w:num>
  <w:num w:numId="13">
    <w:abstractNumId w:val="18"/>
  </w:num>
  <w:num w:numId="14">
    <w:abstractNumId w:val="3"/>
  </w:num>
  <w:num w:numId="15">
    <w:abstractNumId w:val="0"/>
  </w:num>
  <w:num w:numId="16">
    <w:abstractNumId w:val="9"/>
  </w:num>
  <w:num w:numId="17">
    <w:abstractNumId w:val="15"/>
  </w:num>
  <w:num w:numId="18">
    <w:abstractNumId w:val="8"/>
  </w:num>
  <w:num w:numId="19">
    <w:abstractNumId w:val="17"/>
  </w:num>
  <w:num w:numId="20">
    <w:abstractNumId w:val="4"/>
  </w:num>
  <w:num w:numId="21">
    <w:abstractNumId w:val="1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874"/>
    <w:rsid w:val="00001044"/>
    <w:rsid w:val="00011666"/>
    <w:rsid w:val="00022ED1"/>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34F1"/>
    <w:rsid w:val="00196958"/>
    <w:rsid w:val="001A1E39"/>
    <w:rsid w:val="001A24F3"/>
    <w:rsid w:val="001A26DF"/>
    <w:rsid w:val="001B405C"/>
    <w:rsid w:val="001B5F45"/>
    <w:rsid w:val="001D38E1"/>
    <w:rsid w:val="001E1050"/>
    <w:rsid w:val="001E1E1F"/>
    <w:rsid w:val="001E2007"/>
    <w:rsid w:val="001E57C1"/>
    <w:rsid w:val="001F07EF"/>
    <w:rsid w:val="001F224D"/>
    <w:rsid w:val="001F50B6"/>
    <w:rsid w:val="001F6D7A"/>
    <w:rsid w:val="001F7403"/>
    <w:rsid w:val="00224849"/>
    <w:rsid w:val="0022746E"/>
    <w:rsid w:val="00235F71"/>
    <w:rsid w:val="002444CA"/>
    <w:rsid w:val="00246550"/>
    <w:rsid w:val="00260DE6"/>
    <w:rsid w:val="0027057E"/>
    <w:rsid w:val="0027354B"/>
    <w:rsid w:val="00273FEE"/>
    <w:rsid w:val="0028204E"/>
    <w:rsid w:val="0028591B"/>
    <w:rsid w:val="002878BF"/>
    <w:rsid w:val="00291841"/>
    <w:rsid w:val="002A3847"/>
    <w:rsid w:val="002B4742"/>
    <w:rsid w:val="002C449B"/>
    <w:rsid w:val="002C6040"/>
    <w:rsid w:val="002D5B3F"/>
    <w:rsid w:val="002E272E"/>
    <w:rsid w:val="002F5778"/>
    <w:rsid w:val="00317210"/>
    <w:rsid w:val="003223E0"/>
    <w:rsid w:val="00352C4A"/>
    <w:rsid w:val="00356177"/>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4F0"/>
    <w:rsid w:val="00423934"/>
    <w:rsid w:val="00426244"/>
    <w:rsid w:val="00451810"/>
    <w:rsid w:val="00470A38"/>
    <w:rsid w:val="00477880"/>
    <w:rsid w:val="00480062"/>
    <w:rsid w:val="004874DE"/>
    <w:rsid w:val="004B5334"/>
    <w:rsid w:val="004B6C14"/>
    <w:rsid w:val="004D5E9B"/>
    <w:rsid w:val="004D63D9"/>
    <w:rsid w:val="004E6585"/>
    <w:rsid w:val="004F38B4"/>
    <w:rsid w:val="004F44A8"/>
    <w:rsid w:val="0050249F"/>
    <w:rsid w:val="00524566"/>
    <w:rsid w:val="00525B08"/>
    <w:rsid w:val="00527E60"/>
    <w:rsid w:val="00530BEF"/>
    <w:rsid w:val="00552351"/>
    <w:rsid w:val="00561F00"/>
    <w:rsid w:val="00562C4E"/>
    <w:rsid w:val="00562DEC"/>
    <w:rsid w:val="00576AB4"/>
    <w:rsid w:val="00577917"/>
    <w:rsid w:val="0058048A"/>
    <w:rsid w:val="00583617"/>
    <w:rsid w:val="00590667"/>
    <w:rsid w:val="005969E2"/>
    <w:rsid w:val="005A1689"/>
    <w:rsid w:val="005A52AC"/>
    <w:rsid w:val="005B61CD"/>
    <w:rsid w:val="005D1D58"/>
    <w:rsid w:val="005D432C"/>
    <w:rsid w:val="005E285E"/>
    <w:rsid w:val="005E72F8"/>
    <w:rsid w:val="005F0579"/>
    <w:rsid w:val="005F3A53"/>
    <w:rsid w:val="006062A3"/>
    <w:rsid w:val="00610E08"/>
    <w:rsid w:val="006140BF"/>
    <w:rsid w:val="006161BE"/>
    <w:rsid w:val="00620787"/>
    <w:rsid w:val="00632434"/>
    <w:rsid w:val="0063435B"/>
    <w:rsid w:val="0063478F"/>
    <w:rsid w:val="00644256"/>
    <w:rsid w:val="00651DF7"/>
    <w:rsid w:val="00657170"/>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7A29"/>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321"/>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6ADF"/>
    <w:rsid w:val="00AB6FE7"/>
    <w:rsid w:val="00AB7AD7"/>
    <w:rsid w:val="00AD2430"/>
    <w:rsid w:val="00AE41A6"/>
    <w:rsid w:val="00AF0E34"/>
    <w:rsid w:val="00AF271D"/>
    <w:rsid w:val="00AF56C2"/>
    <w:rsid w:val="00B004E6"/>
    <w:rsid w:val="00B0744D"/>
    <w:rsid w:val="00B50EA8"/>
    <w:rsid w:val="00B64082"/>
    <w:rsid w:val="00B713C7"/>
    <w:rsid w:val="00B72325"/>
    <w:rsid w:val="00B81AD3"/>
    <w:rsid w:val="00B829D8"/>
    <w:rsid w:val="00B84B5B"/>
    <w:rsid w:val="00B86446"/>
    <w:rsid w:val="00BA1176"/>
    <w:rsid w:val="00BE0B01"/>
    <w:rsid w:val="00BE5989"/>
    <w:rsid w:val="00BE79C7"/>
    <w:rsid w:val="00BF3CB5"/>
    <w:rsid w:val="00C01A3F"/>
    <w:rsid w:val="00C01F2C"/>
    <w:rsid w:val="00C073F1"/>
    <w:rsid w:val="00C1285B"/>
    <w:rsid w:val="00C1361B"/>
    <w:rsid w:val="00C14E1F"/>
    <w:rsid w:val="00C315AF"/>
    <w:rsid w:val="00C35988"/>
    <w:rsid w:val="00C36D9A"/>
    <w:rsid w:val="00C44A72"/>
    <w:rsid w:val="00C61FC2"/>
    <w:rsid w:val="00C705F9"/>
    <w:rsid w:val="00C80F0F"/>
    <w:rsid w:val="00C84242"/>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1F9"/>
    <w:rsid w:val="00DA36EE"/>
    <w:rsid w:val="00DB116D"/>
    <w:rsid w:val="00DB68EE"/>
    <w:rsid w:val="00DD17CC"/>
    <w:rsid w:val="00DE217A"/>
    <w:rsid w:val="00DE67C2"/>
    <w:rsid w:val="00DF321B"/>
    <w:rsid w:val="00E230E0"/>
    <w:rsid w:val="00E25F65"/>
    <w:rsid w:val="00E27F15"/>
    <w:rsid w:val="00E51AAC"/>
    <w:rsid w:val="00E66CC0"/>
    <w:rsid w:val="00E728A9"/>
    <w:rsid w:val="00E749E3"/>
    <w:rsid w:val="00E807D9"/>
    <w:rsid w:val="00EA0F4E"/>
    <w:rsid w:val="00EA295B"/>
    <w:rsid w:val="00EA3B9B"/>
    <w:rsid w:val="00EA6801"/>
    <w:rsid w:val="00EB4F96"/>
    <w:rsid w:val="00ED3CB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D1B"/>
    <w:rsid w:val="00F8381F"/>
    <w:rsid w:val="00F847F3"/>
    <w:rsid w:val="00F85C2A"/>
    <w:rsid w:val="00FA04CD"/>
    <w:rsid w:val="00FA25F5"/>
    <w:rsid w:val="00FA2810"/>
    <w:rsid w:val="00FA68F8"/>
    <w:rsid w:val="00FB1DC0"/>
    <w:rsid w:val="00FB226B"/>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E4ADA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rsid w:val="00001044"/>
    <w:rPr>
      <w:rFonts w:ascii="Arial" w:hAnsi="Arial"/>
      <w:sz w:val="22"/>
      <w:szCs w:val="24"/>
    </w:rPr>
  </w:style>
  <w:style w:type="character" w:customStyle="1" w:styleId="BodyText2Char">
    <w:name w:val="Body Text 2 Char"/>
    <w:link w:val="BodyText2"/>
    <w:rsid w:val="00001044"/>
    <w:rPr>
      <w:sz w:val="16"/>
    </w:rPr>
  </w:style>
  <w:style w:type="paragraph" w:styleId="Caption">
    <w:name w:val="caption"/>
    <w:basedOn w:val="Normal"/>
    <w:next w:val="Normal"/>
    <w:unhideWhenUsed/>
    <w:qFormat/>
    <w:rsid w:val="00001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19</TotalTime>
  <Pages>10</Pages>
  <Words>3247</Words>
  <Characters>18511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9</cp:revision>
  <cp:lastPrinted>2014-10-10T07:42:00Z</cp:lastPrinted>
  <dcterms:created xsi:type="dcterms:W3CDTF">2020-03-16T10:52:00Z</dcterms:created>
  <dcterms:modified xsi:type="dcterms:W3CDTF">2020-03-16T11:11:00Z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