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07DD0" w14:textId="77777777" w:rsidR="00132E01" w:rsidRDefault="00132E01" w:rsidP="00132E01">
      <w:pPr>
        <w:spacing w:before="212"/>
        <w:jc w:val="center"/>
        <w:rPr>
          <w:rFonts w:ascii="Arial" w:eastAsia="Arial" w:hAnsi="Arial" w:cs="Arial"/>
          <w:sz w:val="56"/>
          <w:szCs w:val="56"/>
        </w:rPr>
      </w:pPr>
      <w:r>
        <w:rPr>
          <w:noProof/>
        </w:rPr>
        <w:drawing>
          <wp:inline distT="0" distB="0" distL="0" distR="0" wp14:anchorId="64006E56" wp14:editId="6610C7DD">
            <wp:extent cx="2971800" cy="1181100"/>
            <wp:effectExtent l="0" t="0" r="0" b="0"/>
            <wp:docPr id="223324527" name="drawing"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24527" name="drawing" descr="A close-up of black text&#10;&#10;AI-generated content may be incorrect."/>
                    <pic:cNvPicPr/>
                  </pic:nvPicPr>
                  <pic:blipFill>
                    <a:blip r:embed="rId6">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14:paraId="3CB758AC" w14:textId="77777777" w:rsidR="00132E01" w:rsidRDefault="00132E01" w:rsidP="00132E01">
      <w:pPr>
        <w:spacing w:before="212" w:line="360" w:lineRule="auto"/>
        <w:rPr>
          <w:rFonts w:ascii="Arial" w:eastAsia="Arial" w:hAnsi="Arial" w:cs="Arial"/>
          <w:sz w:val="48"/>
          <w:szCs w:val="48"/>
        </w:rPr>
      </w:pPr>
    </w:p>
    <w:p w14:paraId="60D19C98" w14:textId="1D1F3355" w:rsidR="00132E01" w:rsidRPr="00D915C0" w:rsidRDefault="00132E01" w:rsidP="00132E01">
      <w:pPr>
        <w:spacing w:before="212" w:line="360" w:lineRule="auto"/>
        <w:rPr>
          <w:rFonts w:ascii="Arial" w:eastAsia="Arial" w:hAnsi="Arial" w:cs="Arial"/>
          <w:i/>
          <w:iCs/>
          <w:sz w:val="48"/>
          <w:szCs w:val="48"/>
        </w:rPr>
      </w:pPr>
      <w:r w:rsidRPr="00D915C0">
        <w:rPr>
          <w:rFonts w:ascii="Arial" w:eastAsia="Arial" w:hAnsi="Arial" w:cs="Arial"/>
          <w:b/>
          <w:bCs/>
          <w:i/>
          <w:iCs/>
          <w:sz w:val="48"/>
          <w:szCs w:val="48"/>
        </w:rPr>
        <w:t>Module Name:</w:t>
      </w:r>
      <w:r w:rsidR="006A3093">
        <w:rPr>
          <w:rFonts w:ascii="Arial" w:eastAsia="Arial" w:hAnsi="Arial" w:cs="Arial"/>
          <w:b/>
          <w:bCs/>
          <w:i/>
          <w:iCs/>
          <w:sz w:val="48"/>
          <w:szCs w:val="48"/>
        </w:rPr>
        <w:t xml:space="preserve"> Learning in The Digital Era </w:t>
      </w:r>
    </w:p>
    <w:p w14:paraId="64715273" w14:textId="173E6DC4" w:rsidR="00132E01" w:rsidRPr="00D915C0" w:rsidRDefault="00132E01" w:rsidP="00132E01">
      <w:pPr>
        <w:spacing w:before="212" w:line="360" w:lineRule="auto"/>
        <w:rPr>
          <w:rFonts w:ascii="Arial" w:eastAsia="Arial" w:hAnsi="Arial" w:cs="Arial"/>
          <w:i/>
          <w:iCs/>
          <w:sz w:val="48"/>
          <w:szCs w:val="48"/>
        </w:rPr>
      </w:pPr>
      <w:r w:rsidRPr="00D915C0">
        <w:rPr>
          <w:rFonts w:ascii="Arial" w:eastAsia="Arial" w:hAnsi="Arial" w:cs="Arial"/>
          <w:b/>
          <w:bCs/>
          <w:i/>
          <w:iCs/>
          <w:sz w:val="48"/>
          <w:szCs w:val="48"/>
        </w:rPr>
        <w:t>Module Code:</w:t>
      </w:r>
      <w:r w:rsidR="006A3093">
        <w:rPr>
          <w:rFonts w:ascii="Arial" w:eastAsia="Arial" w:hAnsi="Arial" w:cs="Arial"/>
          <w:b/>
          <w:bCs/>
          <w:i/>
          <w:iCs/>
          <w:sz w:val="48"/>
          <w:szCs w:val="48"/>
        </w:rPr>
        <w:t xml:space="preserve"> BMBM4008</w:t>
      </w:r>
    </w:p>
    <w:p w14:paraId="6A7500CF" w14:textId="25828508" w:rsidR="00132E01" w:rsidRPr="00314052" w:rsidRDefault="00132E01" w:rsidP="00314052">
      <w:pPr>
        <w:spacing w:line="360" w:lineRule="auto"/>
        <w:rPr>
          <w:rFonts w:ascii="Arial" w:eastAsia="Arial" w:hAnsi="Arial" w:cs="Arial"/>
          <w:b/>
          <w:bCs/>
          <w:i/>
          <w:iCs/>
          <w:sz w:val="48"/>
          <w:szCs w:val="48"/>
        </w:rPr>
      </w:pPr>
      <w:r w:rsidRPr="00D915C0">
        <w:rPr>
          <w:rFonts w:ascii="Arial" w:eastAsia="Arial" w:hAnsi="Arial" w:cs="Arial"/>
          <w:b/>
          <w:bCs/>
          <w:i/>
          <w:iCs/>
          <w:sz w:val="48"/>
          <w:szCs w:val="48"/>
        </w:rPr>
        <w:t xml:space="preserve">Assignment Name: </w:t>
      </w:r>
      <w:r w:rsidR="00314052" w:rsidRPr="00314052">
        <w:rPr>
          <w:rFonts w:ascii="Arial" w:hAnsi="Arial" w:cs="Arial"/>
          <w:b/>
          <w:bCs/>
          <w:sz w:val="48"/>
          <w:szCs w:val="48"/>
        </w:rPr>
        <w:t>Video and Supporting Materials</w:t>
      </w:r>
    </w:p>
    <w:p w14:paraId="756B037D" w14:textId="77777777" w:rsidR="00132E01" w:rsidRPr="00D915C0" w:rsidRDefault="00132E01" w:rsidP="00132E01">
      <w:pPr>
        <w:spacing w:before="3" w:line="360" w:lineRule="auto"/>
        <w:rPr>
          <w:rFonts w:ascii="Arial" w:eastAsia="Arial" w:hAnsi="Arial" w:cs="Arial"/>
          <w:i/>
          <w:iCs/>
          <w:sz w:val="48"/>
          <w:szCs w:val="48"/>
        </w:rPr>
      </w:pPr>
      <w:r w:rsidRPr="00D915C0">
        <w:rPr>
          <w:rFonts w:ascii="Arial" w:eastAsia="Arial" w:hAnsi="Arial" w:cs="Arial"/>
          <w:b/>
          <w:bCs/>
          <w:i/>
          <w:iCs/>
          <w:sz w:val="48"/>
          <w:szCs w:val="48"/>
        </w:rPr>
        <w:t>Student Name: Jack Parsons</w:t>
      </w:r>
      <w:r w:rsidRPr="00D915C0">
        <w:rPr>
          <w:i/>
          <w:iCs/>
        </w:rPr>
        <w:tab/>
      </w:r>
    </w:p>
    <w:p w14:paraId="2571D383" w14:textId="77777777" w:rsidR="00132E01" w:rsidRPr="00D915C0" w:rsidRDefault="00132E01" w:rsidP="00132E01">
      <w:pPr>
        <w:spacing w:before="3" w:line="360" w:lineRule="auto"/>
        <w:rPr>
          <w:rFonts w:ascii="Arial" w:eastAsia="Arial" w:hAnsi="Arial" w:cs="Arial"/>
          <w:i/>
          <w:iCs/>
          <w:sz w:val="48"/>
          <w:szCs w:val="48"/>
        </w:rPr>
      </w:pPr>
      <w:r w:rsidRPr="00D915C0">
        <w:rPr>
          <w:rFonts w:ascii="Arial" w:eastAsia="Arial" w:hAnsi="Arial" w:cs="Arial"/>
          <w:b/>
          <w:bCs/>
          <w:i/>
          <w:iCs/>
          <w:sz w:val="48"/>
          <w:szCs w:val="48"/>
        </w:rPr>
        <w:t>Student Number: 2502545</w:t>
      </w:r>
    </w:p>
    <w:p w14:paraId="1ACC213C" w14:textId="184FEC65" w:rsidR="00132E01" w:rsidRPr="00D915C0" w:rsidRDefault="00132E01" w:rsidP="00132E01">
      <w:pPr>
        <w:spacing w:line="360" w:lineRule="auto"/>
        <w:rPr>
          <w:rFonts w:ascii="Arial" w:eastAsia="Arial" w:hAnsi="Arial" w:cs="Arial"/>
          <w:b/>
          <w:bCs/>
          <w:i/>
          <w:iCs/>
          <w:sz w:val="48"/>
          <w:szCs w:val="48"/>
        </w:rPr>
      </w:pPr>
      <w:r w:rsidRPr="00D915C0">
        <w:rPr>
          <w:rFonts w:ascii="Arial" w:eastAsia="Arial" w:hAnsi="Arial" w:cs="Arial"/>
          <w:b/>
          <w:bCs/>
          <w:i/>
          <w:iCs/>
          <w:sz w:val="48"/>
          <w:szCs w:val="48"/>
        </w:rPr>
        <w:t xml:space="preserve">Lecturer: </w:t>
      </w:r>
      <w:r>
        <w:rPr>
          <w:rFonts w:ascii="Arial" w:eastAsia="Arial" w:hAnsi="Arial" w:cs="Arial"/>
          <w:b/>
          <w:bCs/>
          <w:i/>
          <w:iCs/>
          <w:sz w:val="48"/>
          <w:szCs w:val="48"/>
        </w:rPr>
        <w:t>Ffion Cum</w:t>
      </w:r>
      <w:r w:rsidR="00C25632">
        <w:rPr>
          <w:rFonts w:ascii="Arial" w:eastAsia="Arial" w:hAnsi="Arial" w:cs="Arial"/>
          <w:b/>
          <w:bCs/>
          <w:i/>
          <w:iCs/>
          <w:sz w:val="48"/>
          <w:szCs w:val="48"/>
        </w:rPr>
        <w:t xml:space="preserve">berpatch </w:t>
      </w:r>
      <w:r w:rsidRPr="00D915C0">
        <w:rPr>
          <w:i/>
          <w:iCs/>
        </w:rPr>
        <w:br/>
      </w:r>
      <w:r w:rsidRPr="00D915C0">
        <w:rPr>
          <w:rFonts w:ascii="Arial" w:eastAsia="Arial" w:hAnsi="Arial" w:cs="Arial"/>
          <w:b/>
          <w:bCs/>
          <w:i/>
          <w:iCs/>
          <w:sz w:val="48"/>
          <w:szCs w:val="48"/>
        </w:rPr>
        <w:t xml:space="preserve">Deadline: </w:t>
      </w:r>
      <w:r w:rsidR="00C25632">
        <w:rPr>
          <w:rFonts w:ascii="Arial" w:eastAsia="Arial" w:hAnsi="Arial" w:cs="Arial"/>
          <w:b/>
          <w:bCs/>
          <w:i/>
          <w:iCs/>
          <w:sz w:val="48"/>
          <w:szCs w:val="48"/>
        </w:rPr>
        <w:t>8</w:t>
      </w:r>
      <w:r w:rsidR="00C25632" w:rsidRPr="00C25632">
        <w:rPr>
          <w:rFonts w:ascii="Arial" w:eastAsia="Arial" w:hAnsi="Arial" w:cs="Arial"/>
          <w:b/>
          <w:bCs/>
          <w:i/>
          <w:iCs/>
          <w:sz w:val="48"/>
          <w:szCs w:val="48"/>
          <w:vertAlign w:val="superscript"/>
        </w:rPr>
        <w:t>th</w:t>
      </w:r>
      <w:r w:rsidR="00C25632">
        <w:rPr>
          <w:rFonts w:ascii="Arial" w:eastAsia="Arial" w:hAnsi="Arial" w:cs="Arial"/>
          <w:b/>
          <w:bCs/>
          <w:i/>
          <w:iCs/>
          <w:sz w:val="48"/>
          <w:szCs w:val="48"/>
        </w:rPr>
        <w:t xml:space="preserve"> December 2025</w:t>
      </w:r>
    </w:p>
    <w:p w14:paraId="2423A9B4" w14:textId="61B353D1" w:rsidR="00132E01" w:rsidRDefault="00132E01" w:rsidP="00132E01">
      <w:pPr>
        <w:spacing w:line="360" w:lineRule="auto"/>
        <w:rPr>
          <w:rFonts w:ascii="Arial" w:eastAsia="Arial" w:hAnsi="Arial" w:cs="Arial"/>
          <w:b/>
          <w:bCs/>
          <w:i/>
          <w:iCs/>
          <w:sz w:val="48"/>
          <w:szCs w:val="48"/>
        </w:rPr>
      </w:pPr>
      <w:r w:rsidRPr="00D915C0">
        <w:rPr>
          <w:rFonts w:ascii="Arial" w:eastAsia="Arial" w:hAnsi="Arial" w:cs="Arial"/>
          <w:b/>
          <w:bCs/>
          <w:i/>
          <w:iCs/>
          <w:sz w:val="48"/>
          <w:szCs w:val="48"/>
        </w:rPr>
        <w:t xml:space="preserve">Word </w:t>
      </w:r>
      <w:r w:rsidRPr="00314052">
        <w:rPr>
          <w:rFonts w:ascii="Arial" w:eastAsia="Arial" w:hAnsi="Arial" w:cs="Arial"/>
          <w:b/>
          <w:bCs/>
          <w:i/>
          <w:iCs/>
          <w:sz w:val="48"/>
          <w:szCs w:val="48"/>
        </w:rPr>
        <w:t xml:space="preserve">Count: </w:t>
      </w:r>
      <w:r w:rsidR="00323FF9">
        <w:rPr>
          <w:rFonts w:ascii="Arial" w:eastAsia="Arial" w:hAnsi="Arial" w:cs="Arial"/>
          <w:b/>
          <w:bCs/>
          <w:i/>
          <w:iCs/>
          <w:sz w:val="48"/>
          <w:szCs w:val="48"/>
        </w:rPr>
        <w:t>602</w:t>
      </w:r>
    </w:p>
    <w:p w14:paraId="1D7ADAC0" w14:textId="77777777" w:rsidR="00FC5415" w:rsidRDefault="00BA33DC" w:rsidP="00F23F65">
      <w:pPr>
        <w:spacing w:line="360" w:lineRule="auto"/>
        <w:rPr>
          <w:rFonts w:ascii="Arial" w:eastAsia="Arial" w:hAnsi="Arial" w:cs="Arial"/>
          <w:i/>
          <w:iCs/>
          <w:sz w:val="48"/>
          <w:szCs w:val="48"/>
        </w:rPr>
      </w:pPr>
      <w:r>
        <w:rPr>
          <w:rFonts w:ascii="Arial" w:eastAsia="Arial" w:hAnsi="Arial" w:cs="Arial"/>
          <w:b/>
          <w:bCs/>
          <w:i/>
          <w:iCs/>
          <w:sz w:val="48"/>
          <w:szCs w:val="48"/>
        </w:rPr>
        <w:t>Attachment Link:</w:t>
      </w:r>
      <w:r w:rsidRPr="00BA33DC">
        <w:rPr>
          <w:rFonts w:ascii="Arial" w:eastAsia="Arial" w:hAnsi="Arial" w:cs="Arial"/>
          <w:b/>
          <w:bCs/>
          <w:i/>
          <w:iCs/>
          <w:sz w:val="52"/>
          <w:szCs w:val="52"/>
        </w:rPr>
        <w:t xml:space="preserve"> </w:t>
      </w:r>
      <w:hyperlink r:id="rId7" w:history="1">
        <w:r w:rsidRPr="00BA33DC">
          <w:rPr>
            <w:rStyle w:val="Hyperlink"/>
            <w:rFonts w:ascii="Arial" w:hAnsi="Arial" w:cs="Arial"/>
            <w:sz w:val="28"/>
            <w:szCs w:val="28"/>
          </w:rPr>
          <w:t>Recording-20251207_214555.webm</w:t>
        </w:r>
      </w:hyperlink>
    </w:p>
    <w:p w14:paraId="729824B8" w14:textId="6F994CB5" w:rsidR="0061593B" w:rsidRPr="00F23F65" w:rsidRDefault="00973FDE" w:rsidP="00F23F65">
      <w:pPr>
        <w:spacing w:line="360" w:lineRule="auto"/>
        <w:rPr>
          <w:rFonts w:ascii="Arial" w:eastAsia="Arial" w:hAnsi="Arial" w:cs="Arial"/>
          <w:i/>
          <w:iCs/>
          <w:sz w:val="48"/>
          <w:szCs w:val="48"/>
        </w:rPr>
      </w:pPr>
      <w:r>
        <w:rPr>
          <w:rFonts w:ascii="Arial" w:hAnsi="Arial" w:cs="Arial"/>
        </w:rPr>
        <w:lastRenderedPageBreak/>
        <w:t>My understanding of digital and academic skills has developed by the understanding where more creditable information sources, using a deeper research approach</w:t>
      </w:r>
      <w:r w:rsidR="003767AC">
        <w:rPr>
          <w:rFonts w:ascii="Arial" w:hAnsi="Arial" w:cs="Arial"/>
        </w:rPr>
        <w:t xml:space="preserve"> by u</w:t>
      </w:r>
      <w:r>
        <w:rPr>
          <w:rFonts w:ascii="Arial" w:hAnsi="Arial" w:cs="Arial"/>
        </w:rPr>
        <w:t>sing tool</w:t>
      </w:r>
      <w:r w:rsidR="00917B4A">
        <w:rPr>
          <w:rFonts w:ascii="Arial" w:hAnsi="Arial" w:cs="Arial"/>
        </w:rPr>
        <w:t>s</w:t>
      </w:r>
      <w:r>
        <w:rPr>
          <w:rFonts w:ascii="Arial" w:hAnsi="Arial" w:cs="Arial"/>
        </w:rPr>
        <w:t xml:space="preserve"> such as google scholar and research tool</w:t>
      </w:r>
      <w:r w:rsidR="0040643E">
        <w:rPr>
          <w:rFonts w:ascii="Arial" w:hAnsi="Arial" w:cs="Arial"/>
        </w:rPr>
        <w:t>s</w:t>
      </w:r>
      <w:r>
        <w:rPr>
          <w:rFonts w:ascii="Arial" w:hAnsi="Arial" w:cs="Arial"/>
        </w:rPr>
        <w:t xml:space="preserve"> on UWTSD library website. </w:t>
      </w:r>
      <w:r w:rsidR="00F23F65">
        <w:rPr>
          <w:rFonts w:ascii="Arial" w:hAnsi="Arial" w:cs="Arial"/>
        </w:rPr>
        <w:t xml:space="preserve">During the sessions </w:t>
      </w:r>
      <w:r w:rsidR="006015E3">
        <w:rPr>
          <w:rFonts w:ascii="Arial" w:hAnsi="Arial" w:cs="Arial"/>
        </w:rPr>
        <w:t xml:space="preserve">we learned how to use the CRAAP test and how this can show the credibility and </w:t>
      </w:r>
      <w:r w:rsidR="0061786A">
        <w:rPr>
          <w:rFonts w:ascii="Arial" w:hAnsi="Arial" w:cs="Arial"/>
        </w:rPr>
        <w:t>relevance of our sources found</w:t>
      </w:r>
      <w:r w:rsidR="000022CA">
        <w:rPr>
          <w:rFonts w:ascii="Arial" w:hAnsi="Arial" w:cs="Arial"/>
        </w:rPr>
        <w:t xml:space="preserve">, this can be found in the </w:t>
      </w:r>
      <w:r w:rsidR="004B6057">
        <w:rPr>
          <w:rFonts w:ascii="Arial" w:hAnsi="Arial" w:cs="Arial"/>
        </w:rPr>
        <w:t>appendices as figure 1.</w:t>
      </w:r>
    </w:p>
    <w:p w14:paraId="729824BA" w14:textId="397554C1" w:rsidR="0061593B" w:rsidRDefault="00973FDE">
      <w:pPr>
        <w:spacing w:line="360" w:lineRule="auto"/>
        <w:jc w:val="both"/>
        <w:rPr>
          <w:rFonts w:ascii="Arial" w:hAnsi="Arial" w:cs="Arial"/>
        </w:rPr>
      </w:pPr>
      <w:r>
        <w:rPr>
          <w:rFonts w:ascii="Arial" w:hAnsi="Arial" w:cs="Arial"/>
        </w:rPr>
        <w:t>During my working life I thought I was a good presenter</w:t>
      </w:r>
      <w:r w:rsidR="00490DAC">
        <w:rPr>
          <w:rFonts w:ascii="Arial" w:hAnsi="Arial" w:cs="Arial"/>
        </w:rPr>
        <w:t xml:space="preserve"> as this was part of my current role,</w:t>
      </w:r>
      <w:r>
        <w:rPr>
          <w:rFonts w:ascii="Arial" w:hAnsi="Arial" w:cs="Arial"/>
        </w:rPr>
        <w:t xml:space="preserve"> however</w:t>
      </w:r>
      <w:r w:rsidR="00490DAC">
        <w:rPr>
          <w:rFonts w:ascii="Arial" w:hAnsi="Arial" w:cs="Arial"/>
        </w:rPr>
        <w:t xml:space="preserve">, </w:t>
      </w:r>
      <w:r>
        <w:rPr>
          <w:rFonts w:ascii="Arial" w:hAnsi="Arial" w:cs="Arial"/>
        </w:rPr>
        <w:t xml:space="preserve">during this module as part of assignment </w:t>
      </w:r>
      <w:r w:rsidR="00247232">
        <w:rPr>
          <w:rFonts w:ascii="Arial" w:hAnsi="Arial" w:cs="Arial"/>
        </w:rPr>
        <w:t>one</w:t>
      </w:r>
      <w:r>
        <w:rPr>
          <w:rFonts w:ascii="Arial" w:hAnsi="Arial" w:cs="Arial"/>
        </w:rPr>
        <w:t xml:space="preserve"> </w:t>
      </w:r>
      <w:r w:rsidR="00490DAC">
        <w:rPr>
          <w:rFonts w:ascii="Arial" w:hAnsi="Arial" w:cs="Arial"/>
        </w:rPr>
        <w:t xml:space="preserve">we were required to present before our classmates. When presenting to the group I found that being in front of people that I have gotten to know made me feel a bit anxious. Using the time to practice and perform a mock presentation eased the pressure and gave me a good understanding of what was expected from me in the real presentation. </w:t>
      </w:r>
      <w:r w:rsidR="00373900">
        <w:rPr>
          <w:rFonts w:ascii="Arial" w:hAnsi="Arial" w:cs="Arial"/>
        </w:rPr>
        <w:t xml:space="preserve">I have shown my first presentation in the </w:t>
      </w:r>
      <w:r w:rsidR="000022CA">
        <w:rPr>
          <w:rFonts w:ascii="Arial" w:hAnsi="Arial" w:cs="Arial"/>
        </w:rPr>
        <w:t>appendices</w:t>
      </w:r>
      <w:r w:rsidR="004B6057">
        <w:rPr>
          <w:rFonts w:ascii="Arial" w:hAnsi="Arial" w:cs="Arial"/>
        </w:rPr>
        <w:t xml:space="preserve"> as figure 2.</w:t>
      </w:r>
    </w:p>
    <w:p w14:paraId="61454876" w14:textId="4B96FF24" w:rsidR="00490DAC" w:rsidRDefault="00490DAC">
      <w:pPr>
        <w:spacing w:line="360" w:lineRule="auto"/>
        <w:jc w:val="both"/>
        <w:rPr>
          <w:rFonts w:ascii="Arial" w:hAnsi="Arial" w:cs="Arial"/>
        </w:rPr>
      </w:pPr>
      <w:r>
        <w:rPr>
          <w:rFonts w:ascii="Arial" w:hAnsi="Arial" w:cs="Arial"/>
        </w:rPr>
        <w:t>Before becoming a student at UWTSD I worked from the age of 16 and the last 13 years ha</w:t>
      </w:r>
      <w:r w:rsidR="003E0C6A">
        <w:rPr>
          <w:rFonts w:ascii="Arial" w:hAnsi="Arial" w:cs="Arial"/>
        </w:rPr>
        <w:t xml:space="preserve">s </w:t>
      </w:r>
      <w:r>
        <w:rPr>
          <w:rFonts w:ascii="Arial" w:hAnsi="Arial" w:cs="Arial"/>
        </w:rPr>
        <w:t xml:space="preserve">been spent outside of the education setting. The biggest skill I have had to develop from little to no knowledge was Harvard Referencing. The session with Lisa Ellis really interested me as she systematically explained how and why Harvard referencing is important in academic writing. Lisa also explained why it is important to reference sources and </w:t>
      </w:r>
      <w:r w:rsidR="003E0C6A">
        <w:rPr>
          <w:rFonts w:ascii="Arial" w:hAnsi="Arial" w:cs="Arial"/>
        </w:rPr>
        <w:t xml:space="preserve">give the authors credit for the work that they do. </w:t>
      </w:r>
    </w:p>
    <w:p w14:paraId="3A518BFE" w14:textId="46813DEA" w:rsidR="003E0C6A" w:rsidRDefault="003E0C6A">
      <w:pPr>
        <w:spacing w:line="360" w:lineRule="auto"/>
        <w:jc w:val="both"/>
        <w:rPr>
          <w:rFonts w:ascii="Arial" w:hAnsi="Arial" w:cs="Arial"/>
        </w:rPr>
      </w:pPr>
      <w:r>
        <w:rPr>
          <w:rFonts w:ascii="Arial" w:hAnsi="Arial" w:cs="Arial"/>
        </w:rPr>
        <w:t xml:space="preserve">In one of our sessions with Ffion, we discovered the power and uses for AI in academic studies. During the session Ffion showed the group how to use AI in an ethical manor and how AI can be used to leverage our studies. When researching I use AI within the constraints laid out in the module handbook, where allowed I use AI to simplify academic literature into smaller more understandable context. The use of AI features such as creating podcast style audio of larger research papers has allowed myself to process information easier. </w:t>
      </w:r>
    </w:p>
    <w:p w14:paraId="729824C0" w14:textId="13534D58" w:rsidR="0061593B" w:rsidRDefault="003E0C6A">
      <w:pPr>
        <w:spacing w:line="360" w:lineRule="auto"/>
        <w:jc w:val="both"/>
        <w:rPr>
          <w:rFonts w:ascii="Arial" w:hAnsi="Arial" w:cs="Arial"/>
        </w:rPr>
      </w:pPr>
      <w:r>
        <w:rPr>
          <w:rFonts w:ascii="Arial" w:hAnsi="Arial" w:cs="Arial"/>
        </w:rPr>
        <w:t xml:space="preserve">During the first six </w:t>
      </w:r>
      <w:r w:rsidR="00AD5D8E">
        <w:rPr>
          <w:rFonts w:ascii="Arial" w:hAnsi="Arial" w:cs="Arial"/>
        </w:rPr>
        <w:t xml:space="preserve">weeks of the course my family and I went on holiday for a </w:t>
      </w:r>
      <w:proofErr w:type="gramStart"/>
      <w:r w:rsidR="00AD5D8E">
        <w:rPr>
          <w:rFonts w:ascii="Arial" w:hAnsi="Arial" w:cs="Arial"/>
        </w:rPr>
        <w:t>two week</w:t>
      </w:r>
      <w:proofErr w:type="gramEnd"/>
      <w:r w:rsidR="00AD5D8E">
        <w:rPr>
          <w:rFonts w:ascii="Arial" w:hAnsi="Arial" w:cs="Arial"/>
        </w:rPr>
        <w:t xml:space="preserve"> period, this created a gap in the course content. When returning I felt that I was slowly slipping behind my peers but, using methods taught in the course content such as the pomodoro technique I was able to set aside time to catch up with content.</w:t>
      </w:r>
      <w:r w:rsidR="00203E09">
        <w:rPr>
          <w:rFonts w:ascii="Arial" w:hAnsi="Arial" w:cs="Arial"/>
        </w:rPr>
        <w:t xml:space="preserve"> Alongside this I </w:t>
      </w:r>
      <w:r w:rsidR="00EB3797">
        <w:rPr>
          <w:rFonts w:ascii="Arial" w:hAnsi="Arial" w:cs="Arial"/>
        </w:rPr>
        <w:t>was</w:t>
      </w:r>
      <w:r w:rsidR="00203E09">
        <w:rPr>
          <w:rFonts w:ascii="Arial" w:hAnsi="Arial" w:cs="Arial"/>
        </w:rPr>
        <w:t xml:space="preserve"> diagnosed with Dyslexia and ADHD, </w:t>
      </w:r>
      <w:r w:rsidR="00F3741D">
        <w:rPr>
          <w:rFonts w:ascii="Arial" w:hAnsi="Arial" w:cs="Arial"/>
        </w:rPr>
        <w:t xml:space="preserve">during the course we were shown methods to </w:t>
      </w:r>
      <w:r w:rsidR="00EB3797">
        <w:rPr>
          <w:rFonts w:ascii="Arial" w:hAnsi="Arial" w:cs="Arial"/>
        </w:rPr>
        <w:t xml:space="preserve">help with time management and how to combat </w:t>
      </w:r>
      <w:r w:rsidR="005F1AB7">
        <w:rPr>
          <w:rFonts w:ascii="Arial" w:hAnsi="Arial" w:cs="Arial"/>
        </w:rPr>
        <w:t xml:space="preserve">procrastination. The </w:t>
      </w:r>
      <w:r w:rsidR="00FA5DEB" w:rsidRPr="00FA5DEB">
        <w:rPr>
          <w:rFonts w:ascii="Arial" w:hAnsi="Arial" w:cs="Arial"/>
          <w:color w:val="0A0A0A"/>
          <w:shd w:val="clear" w:color="auto" w:fill="FFFFFF"/>
        </w:rPr>
        <w:lastRenderedPageBreak/>
        <w:t>Eisenhower Matrix</w:t>
      </w:r>
      <w:r w:rsidR="00FA5DEB">
        <w:rPr>
          <w:rFonts w:ascii="Arial" w:hAnsi="Arial" w:cs="Arial"/>
          <w:color w:val="0A0A0A"/>
          <w:shd w:val="clear" w:color="auto" w:fill="FFFFFF"/>
        </w:rPr>
        <w:t xml:space="preserve"> has helped me time manage and plan my studies around my life. </w:t>
      </w:r>
      <w:r w:rsidR="00DE3529">
        <w:rPr>
          <w:rFonts w:ascii="Arial" w:hAnsi="Arial" w:cs="Arial"/>
          <w:color w:val="0A0A0A"/>
          <w:shd w:val="clear" w:color="auto" w:fill="FFFFFF"/>
        </w:rPr>
        <w:t>Ken</w:t>
      </w:r>
      <w:r w:rsidR="000039E6">
        <w:rPr>
          <w:rFonts w:ascii="Arial" w:hAnsi="Arial" w:cs="Arial"/>
          <w:color w:val="0A0A0A"/>
          <w:shd w:val="clear" w:color="auto" w:fill="FFFFFF"/>
        </w:rPr>
        <w:t>nedy</w:t>
      </w:r>
      <w:r w:rsidR="00201F8E">
        <w:rPr>
          <w:rFonts w:ascii="Arial" w:hAnsi="Arial" w:cs="Arial"/>
          <w:color w:val="0A0A0A"/>
          <w:shd w:val="clear" w:color="auto" w:fill="FFFFFF"/>
        </w:rPr>
        <w:t xml:space="preserve"> and </w:t>
      </w:r>
      <w:r w:rsidR="0034786A">
        <w:rPr>
          <w:rFonts w:ascii="Arial" w:hAnsi="Arial" w:cs="Arial"/>
          <w:color w:val="0A0A0A"/>
          <w:shd w:val="clear" w:color="auto" w:fill="FFFFFF"/>
        </w:rPr>
        <w:t xml:space="preserve">Porter (2021) </w:t>
      </w:r>
      <w:r w:rsidR="008F376F">
        <w:rPr>
          <w:rFonts w:ascii="Arial" w:hAnsi="Arial" w:cs="Arial"/>
          <w:color w:val="0A0A0A"/>
          <w:shd w:val="clear" w:color="auto" w:fill="FFFFFF"/>
        </w:rPr>
        <w:t xml:space="preserve">allude </w:t>
      </w:r>
      <w:r w:rsidR="0034786A">
        <w:rPr>
          <w:rFonts w:ascii="Arial" w:hAnsi="Arial" w:cs="Arial"/>
          <w:color w:val="0A0A0A"/>
          <w:shd w:val="clear" w:color="auto" w:fill="FFFFFF"/>
        </w:rPr>
        <w:t xml:space="preserve">that </w:t>
      </w:r>
      <w:r w:rsidR="005A07B6">
        <w:rPr>
          <w:rFonts w:ascii="Arial" w:hAnsi="Arial" w:cs="Arial"/>
          <w:color w:val="0A0A0A"/>
          <w:shd w:val="clear" w:color="auto" w:fill="FFFFFF"/>
        </w:rPr>
        <w:t xml:space="preserve">this matrix can help prioritise tasks when </w:t>
      </w:r>
      <w:r w:rsidR="004B4515">
        <w:rPr>
          <w:rFonts w:ascii="Arial" w:hAnsi="Arial" w:cs="Arial"/>
          <w:color w:val="0A0A0A"/>
          <w:shd w:val="clear" w:color="auto" w:fill="FFFFFF"/>
        </w:rPr>
        <w:t xml:space="preserve">overloaded, this </w:t>
      </w:r>
      <w:r w:rsidR="00323FF9">
        <w:rPr>
          <w:rFonts w:ascii="Arial" w:hAnsi="Arial" w:cs="Arial"/>
          <w:color w:val="0A0A0A"/>
          <w:shd w:val="clear" w:color="auto" w:fill="FFFFFF"/>
        </w:rPr>
        <w:t xml:space="preserve">creates a good platform to overcome distraction. </w:t>
      </w:r>
    </w:p>
    <w:p w14:paraId="559DFF08" w14:textId="0F22566C" w:rsidR="00AD5D8E" w:rsidRDefault="00AD5D8E">
      <w:pPr>
        <w:spacing w:line="360" w:lineRule="auto"/>
        <w:jc w:val="both"/>
        <w:rPr>
          <w:rFonts w:ascii="Arial" w:hAnsi="Arial" w:cs="Arial"/>
        </w:rPr>
      </w:pPr>
      <w:r>
        <w:rPr>
          <w:rFonts w:ascii="Arial" w:hAnsi="Arial" w:cs="Arial"/>
        </w:rPr>
        <w:t xml:space="preserve">My proudest achievement so far is following through with the application process and enrolling in university. Being a mature student created doubt in my mind that university was a viable option for me, this module and the course </w:t>
      </w:r>
      <w:r w:rsidR="00385D9C">
        <w:rPr>
          <w:rFonts w:ascii="Arial" w:hAnsi="Arial" w:cs="Arial"/>
        </w:rPr>
        <w:t>has</w:t>
      </w:r>
      <w:r>
        <w:rPr>
          <w:rFonts w:ascii="Arial" w:hAnsi="Arial" w:cs="Arial"/>
        </w:rPr>
        <w:t xml:space="preserve"> created a sense of pride that I am sure will assist me in completing the</w:t>
      </w:r>
      <w:r w:rsidR="00385D9C">
        <w:rPr>
          <w:rFonts w:ascii="Arial" w:hAnsi="Arial" w:cs="Arial"/>
        </w:rPr>
        <w:t xml:space="preserve"> </w:t>
      </w:r>
      <w:r>
        <w:rPr>
          <w:rFonts w:ascii="Arial" w:hAnsi="Arial" w:cs="Arial"/>
        </w:rPr>
        <w:t xml:space="preserve">full degree and </w:t>
      </w:r>
      <w:r w:rsidR="00385D9C">
        <w:rPr>
          <w:rFonts w:ascii="Arial" w:hAnsi="Arial" w:cs="Arial"/>
        </w:rPr>
        <w:t xml:space="preserve">the goal of graduating alongside my peers is firmly present. </w:t>
      </w:r>
    </w:p>
    <w:p w14:paraId="729824C3" w14:textId="60E34C2F" w:rsidR="00307EB8" w:rsidRDefault="00385D9C" w:rsidP="00385D9C">
      <w:pPr>
        <w:spacing w:line="360" w:lineRule="auto"/>
        <w:rPr>
          <w:rFonts w:ascii="Arial" w:hAnsi="Arial" w:cs="Arial"/>
        </w:rPr>
      </w:pPr>
      <w:r w:rsidRPr="00385D9C">
        <w:rPr>
          <w:rFonts w:ascii="Arial" w:hAnsi="Arial" w:cs="Arial"/>
        </w:rPr>
        <w:t xml:space="preserve">My goals </w:t>
      </w:r>
      <w:r>
        <w:rPr>
          <w:rFonts w:ascii="Arial" w:hAnsi="Arial" w:cs="Arial"/>
        </w:rPr>
        <w:t xml:space="preserve">change over my time on the course. </w:t>
      </w:r>
      <w:r w:rsidRPr="00385D9C">
        <w:rPr>
          <w:rFonts w:ascii="Arial" w:hAnsi="Arial" w:cs="Arial"/>
        </w:rPr>
        <w:t xml:space="preserve">I initially enrolled simply to </w:t>
      </w:r>
      <w:r>
        <w:rPr>
          <w:rFonts w:ascii="Arial" w:hAnsi="Arial" w:cs="Arial"/>
        </w:rPr>
        <w:t>prove that my ethos in my own business was correct</w:t>
      </w:r>
      <w:r w:rsidRPr="00385D9C">
        <w:rPr>
          <w:rFonts w:ascii="Arial" w:hAnsi="Arial" w:cs="Arial"/>
        </w:rPr>
        <w:t xml:space="preserve">. However, this experience has encouraged me to embrace new opportunities and step </w:t>
      </w:r>
      <w:r>
        <w:rPr>
          <w:rFonts w:ascii="Arial" w:hAnsi="Arial" w:cs="Arial"/>
        </w:rPr>
        <w:t>outside my</w:t>
      </w:r>
      <w:r w:rsidRPr="00385D9C">
        <w:rPr>
          <w:rFonts w:ascii="Arial" w:hAnsi="Arial" w:cs="Arial"/>
        </w:rPr>
        <w:t xml:space="preserve"> comfort zones. The course and its lecturers have made my time at university feel safe, engaging, and genuinely enjoyable.</w:t>
      </w:r>
      <w:r>
        <w:rPr>
          <w:rFonts w:ascii="Arial" w:hAnsi="Arial" w:cs="Arial"/>
        </w:rPr>
        <w:t xml:space="preserve"> </w:t>
      </w:r>
    </w:p>
    <w:p w14:paraId="0AEE8C28" w14:textId="0DE76783" w:rsidR="00307EB8" w:rsidRDefault="00307EB8">
      <w:pPr>
        <w:suppressAutoHyphens w:val="0"/>
        <w:rPr>
          <w:rFonts w:ascii="Arial" w:hAnsi="Arial" w:cs="Arial"/>
        </w:rPr>
      </w:pPr>
      <w:r>
        <w:rPr>
          <w:rFonts w:ascii="Arial" w:hAnsi="Arial" w:cs="Arial"/>
        </w:rPr>
        <w:br w:type="page"/>
      </w:r>
    </w:p>
    <w:p w14:paraId="2BAAE2A1" w14:textId="176E811C" w:rsidR="002B3651" w:rsidRDefault="00307EB8" w:rsidP="002B3651">
      <w:pPr>
        <w:spacing w:line="360" w:lineRule="auto"/>
        <w:jc w:val="center"/>
        <w:rPr>
          <w:rFonts w:ascii="Arial" w:hAnsi="Arial" w:cs="Arial"/>
        </w:rPr>
      </w:pPr>
      <w:r>
        <w:rPr>
          <w:rFonts w:ascii="Arial" w:hAnsi="Arial" w:cs="Arial"/>
        </w:rPr>
        <w:lastRenderedPageBreak/>
        <w:t>Appendi</w:t>
      </w:r>
      <w:r w:rsidR="002B3651">
        <w:rPr>
          <w:rFonts w:ascii="Arial" w:hAnsi="Arial" w:cs="Arial"/>
        </w:rPr>
        <w:t>ces</w:t>
      </w:r>
    </w:p>
    <w:p w14:paraId="7E922D50" w14:textId="71965A1C" w:rsidR="008804E5" w:rsidRDefault="008804E5" w:rsidP="008804E5">
      <w:pPr>
        <w:spacing w:line="360" w:lineRule="auto"/>
        <w:rPr>
          <w:rFonts w:ascii="Arial" w:hAnsi="Arial" w:cs="Arial"/>
        </w:rPr>
      </w:pPr>
      <w:r>
        <w:rPr>
          <w:rFonts w:ascii="Arial" w:hAnsi="Arial" w:cs="Arial"/>
        </w:rPr>
        <w:t>Figure 1</w:t>
      </w:r>
    </w:p>
    <w:p w14:paraId="7937B998" w14:textId="43319F14" w:rsidR="00FC5415" w:rsidRDefault="00307EB8" w:rsidP="008804E5">
      <w:pPr>
        <w:spacing w:line="360" w:lineRule="auto"/>
        <w:jc w:val="center"/>
        <w:rPr>
          <w:noProof/>
          <w:sz w:val="16"/>
          <w:szCs w:val="16"/>
        </w:rPr>
      </w:pPr>
      <w:r>
        <w:rPr>
          <w:rFonts w:ascii="Arial" w:hAnsi="Arial" w:cs="Arial"/>
        </w:rPr>
        <w:t xml:space="preserve"> </w:t>
      </w:r>
      <w:r w:rsidR="00FC5415">
        <w:rPr>
          <w:noProof/>
          <w:sz w:val="16"/>
          <w:szCs w:val="16"/>
        </w:rPr>
        <w:drawing>
          <wp:inline distT="0" distB="0" distL="0" distR="0" wp14:anchorId="3BD2D4A4" wp14:editId="6347EAC8">
            <wp:extent cx="5260125" cy="5849894"/>
            <wp:effectExtent l="0" t="0" r="0" b="5080"/>
            <wp:docPr id="56699940"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9940" name="Picture 1" descr="A paper with text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275301" cy="5866772"/>
                    </a:xfrm>
                    <a:prstGeom prst="rect">
                      <a:avLst/>
                    </a:prstGeom>
                  </pic:spPr>
                </pic:pic>
              </a:graphicData>
            </a:graphic>
          </wp:inline>
        </w:drawing>
      </w:r>
    </w:p>
    <w:p w14:paraId="6366C58D" w14:textId="77777777" w:rsidR="008804E5" w:rsidRPr="008804E5" w:rsidRDefault="008804E5" w:rsidP="008804E5">
      <w:pPr>
        <w:rPr>
          <w:rFonts w:ascii="Arial" w:hAnsi="Arial" w:cs="Arial"/>
        </w:rPr>
      </w:pPr>
    </w:p>
    <w:p w14:paraId="6B96A7C5" w14:textId="38752016" w:rsidR="008804E5" w:rsidRDefault="008804E5" w:rsidP="008804E5">
      <w:pPr>
        <w:tabs>
          <w:tab w:val="left" w:pos="1507"/>
        </w:tabs>
        <w:rPr>
          <w:rFonts w:ascii="Arial" w:hAnsi="Arial" w:cs="Arial"/>
        </w:rPr>
      </w:pPr>
      <w:r>
        <w:rPr>
          <w:rFonts w:ascii="Arial" w:hAnsi="Arial" w:cs="Arial"/>
        </w:rPr>
        <w:tab/>
      </w:r>
    </w:p>
    <w:p w14:paraId="005CBA39" w14:textId="77777777" w:rsidR="008804E5" w:rsidRDefault="008804E5">
      <w:pPr>
        <w:suppressAutoHyphens w:val="0"/>
        <w:rPr>
          <w:rFonts w:ascii="Arial" w:hAnsi="Arial" w:cs="Arial"/>
        </w:rPr>
      </w:pPr>
      <w:r>
        <w:rPr>
          <w:rFonts w:ascii="Arial" w:hAnsi="Arial" w:cs="Arial"/>
        </w:rPr>
        <w:br w:type="page"/>
      </w:r>
    </w:p>
    <w:p w14:paraId="1FFDE655" w14:textId="77777777" w:rsidR="008804E5" w:rsidRDefault="008804E5" w:rsidP="008804E5">
      <w:pPr>
        <w:spacing w:line="360" w:lineRule="auto"/>
        <w:rPr>
          <w:rFonts w:ascii="Arial" w:hAnsi="Arial" w:cs="Arial"/>
        </w:rPr>
      </w:pPr>
      <w:r>
        <w:rPr>
          <w:rFonts w:ascii="Arial" w:hAnsi="Arial" w:cs="Arial"/>
        </w:rPr>
        <w:lastRenderedPageBreak/>
        <w:t xml:space="preserve">Figure 2 </w:t>
      </w:r>
    </w:p>
    <w:p w14:paraId="0245525B" w14:textId="77777777" w:rsidR="008804E5" w:rsidRPr="008804E5" w:rsidRDefault="008804E5" w:rsidP="008804E5">
      <w:pPr>
        <w:tabs>
          <w:tab w:val="left" w:pos="1507"/>
        </w:tabs>
        <w:ind w:firstLine="720"/>
        <w:rPr>
          <w:rFonts w:ascii="Arial" w:hAnsi="Arial" w:cs="Arial"/>
        </w:rPr>
      </w:pPr>
    </w:p>
    <w:p w14:paraId="165C5DE1" w14:textId="615AEB30" w:rsidR="00D11000" w:rsidRDefault="00D11000" w:rsidP="00D11000">
      <w:pPr>
        <w:spacing w:line="360" w:lineRule="auto"/>
        <w:jc w:val="both"/>
        <w:rPr>
          <w:noProof/>
        </w:rPr>
      </w:pPr>
      <w:r w:rsidRPr="00360E9E">
        <w:rPr>
          <w:noProof/>
          <w:sz w:val="16"/>
          <w:szCs w:val="16"/>
        </w:rPr>
        <w:drawing>
          <wp:inline distT="0" distB="0" distL="0" distR="0" wp14:anchorId="708A39FB" wp14:editId="01DF49B3">
            <wp:extent cx="5731510" cy="3223895"/>
            <wp:effectExtent l="0" t="0" r="0" b="1905"/>
            <wp:docPr id="131608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86367" name=""/>
                    <pic:cNvPicPr/>
                  </pic:nvPicPr>
                  <pic:blipFill>
                    <a:blip r:embed="rId9"/>
                    <a:stretch>
                      <a:fillRect/>
                    </a:stretch>
                  </pic:blipFill>
                  <pic:spPr>
                    <a:xfrm>
                      <a:off x="0" y="0"/>
                      <a:ext cx="5731510" cy="3223895"/>
                    </a:xfrm>
                    <a:prstGeom prst="rect">
                      <a:avLst/>
                    </a:prstGeom>
                  </pic:spPr>
                </pic:pic>
              </a:graphicData>
            </a:graphic>
          </wp:inline>
        </w:drawing>
      </w:r>
      <w:r w:rsidRPr="006C47EF">
        <w:rPr>
          <w:noProof/>
          <w:sz w:val="16"/>
          <w:szCs w:val="16"/>
        </w:rPr>
        <w:drawing>
          <wp:inline distT="0" distB="0" distL="0" distR="0" wp14:anchorId="6E1B00B6" wp14:editId="1CF7382A">
            <wp:extent cx="5731510" cy="3223895"/>
            <wp:effectExtent l="0" t="0" r="0" b="1905"/>
            <wp:docPr id="452510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10905" name=""/>
                    <pic:cNvPicPr/>
                  </pic:nvPicPr>
                  <pic:blipFill>
                    <a:blip r:embed="rId10"/>
                    <a:stretch>
                      <a:fillRect/>
                    </a:stretch>
                  </pic:blipFill>
                  <pic:spPr>
                    <a:xfrm>
                      <a:off x="0" y="0"/>
                      <a:ext cx="5731510" cy="3223895"/>
                    </a:xfrm>
                    <a:prstGeom prst="rect">
                      <a:avLst/>
                    </a:prstGeom>
                  </pic:spPr>
                </pic:pic>
              </a:graphicData>
            </a:graphic>
          </wp:inline>
        </w:drawing>
      </w:r>
      <w:r w:rsidRPr="006C47EF">
        <w:rPr>
          <w:noProof/>
        </w:rPr>
        <w:t xml:space="preserve"> </w:t>
      </w:r>
      <w:r w:rsidRPr="006C47EF">
        <w:rPr>
          <w:noProof/>
          <w:sz w:val="16"/>
          <w:szCs w:val="16"/>
        </w:rPr>
        <w:lastRenderedPageBreak/>
        <w:drawing>
          <wp:inline distT="0" distB="0" distL="0" distR="0" wp14:anchorId="533258D5" wp14:editId="4D86B859">
            <wp:extent cx="5731510" cy="3223895"/>
            <wp:effectExtent l="0" t="0" r="0" b="1905"/>
            <wp:docPr id="2056454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54366" name=""/>
                    <pic:cNvPicPr/>
                  </pic:nvPicPr>
                  <pic:blipFill>
                    <a:blip r:embed="rId11"/>
                    <a:stretch>
                      <a:fillRect/>
                    </a:stretch>
                  </pic:blipFill>
                  <pic:spPr>
                    <a:xfrm>
                      <a:off x="0" y="0"/>
                      <a:ext cx="5731510" cy="3223895"/>
                    </a:xfrm>
                    <a:prstGeom prst="rect">
                      <a:avLst/>
                    </a:prstGeom>
                  </pic:spPr>
                </pic:pic>
              </a:graphicData>
            </a:graphic>
          </wp:inline>
        </w:drawing>
      </w:r>
      <w:r w:rsidRPr="006C47EF">
        <w:rPr>
          <w:noProof/>
        </w:rPr>
        <w:t xml:space="preserve"> </w:t>
      </w:r>
      <w:r w:rsidRPr="006C47EF">
        <w:rPr>
          <w:noProof/>
        </w:rPr>
        <w:drawing>
          <wp:inline distT="0" distB="0" distL="0" distR="0" wp14:anchorId="445B076C" wp14:editId="733892F2">
            <wp:extent cx="5731510" cy="3223895"/>
            <wp:effectExtent l="0" t="0" r="0" b="1905"/>
            <wp:docPr id="2000928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928354" name=""/>
                    <pic:cNvPicPr/>
                  </pic:nvPicPr>
                  <pic:blipFill>
                    <a:blip r:embed="rId12"/>
                    <a:stretch>
                      <a:fillRect/>
                    </a:stretch>
                  </pic:blipFill>
                  <pic:spPr>
                    <a:xfrm>
                      <a:off x="0" y="0"/>
                      <a:ext cx="5731510" cy="3223895"/>
                    </a:xfrm>
                    <a:prstGeom prst="rect">
                      <a:avLst/>
                    </a:prstGeom>
                  </pic:spPr>
                </pic:pic>
              </a:graphicData>
            </a:graphic>
          </wp:inline>
        </w:drawing>
      </w:r>
      <w:r w:rsidRPr="006C47EF">
        <w:rPr>
          <w:noProof/>
        </w:rPr>
        <w:t xml:space="preserve"> </w:t>
      </w:r>
      <w:r w:rsidRPr="006C47EF">
        <w:rPr>
          <w:noProof/>
        </w:rPr>
        <w:lastRenderedPageBreak/>
        <w:drawing>
          <wp:inline distT="0" distB="0" distL="0" distR="0" wp14:anchorId="5C6A5083" wp14:editId="759FA281">
            <wp:extent cx="5731510" cy="3223895"/>
            <wp:effectExtent l="0" t="0" r="0" b="1905"/>
            <wp:docPr id="1768365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65187" name=""/>
                    <pic:cNvPicPr/>
                  </pic:nvPicPr>
                  <pic:blipFill>
                    <a:blip r:embed="rId13"/>
                    <a:stretch>
                      <a:fillRect/>
                    </a:stretch>
                  </pic:blipFill>
                  <pic:spPr>
                    <a:xfrm>
                      <a:off x="0" y="0"/>
                      <a:ext cx="5731510" cy="3223895"/>
                    </a:xfrm>
                    <a:prstGeom prst="rect">
                      <a:avLst/>
                    </a:prstGeom>
                  </pic:spPr>
                </pic:pic>
              </a:graphicData>
            </a:graphic>
          </wp:inline>
        </w:drawing>
      </w:r>
      <w:r w:rsidRPr="009D5AEC">
        <w:rPr>
          <w:noProof/>
        </w:rPr>
        <w:t xml:space="preserve"> </w:t>
      </w:r>
      <w:r w:rsidRPr="009D5AEC">
        <w:rPr>
          <w:noProof/>
        </w:rPr>
        <w:drawing>
          <wp:inline distT="0" distB="0" distL="0" distR="0" wp14:anchorId="082A24CE" wp14:editId="53D2A290">
            <wp:extent cx="5731510" cy="3223895"/>
            <wp:effectExtent l="0" t="0" r="0" b="1905"/>
            <wp:docPr id="64426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68254" name=""/>
                    <pic:cNvPicPr/>
                  </pic:nvPicPr>
                  <pic:blipFill>
                    <a:blip r:embed="rId14"/>
                    <a:stretch>
                      <a:fillRect/>
                    </a:stretch>
                  </pic:blipFill>
                  <pic:spPr>
                    <a:xfrm>
                      <a:off x="0" y="0"/>
                      <a:ext cx="5731510" cy="3223895"/>
                    </a:xfrm>
                    <a:prstGeom prst="rect">
                      <a:avLst/>
                    </a:prstGeom>
                  </pic:spPr>
                </pic:pic>
              </a:graphicData>
            </a:graphic>
          </wp:inline>
        </w:drawing>
      </w:r>
      <w:r w:rsidRPr="009D5AEC">
        <w:rPr>
          <w:noProof/>
        </w:rPr>
        <w:t xml:space="preserve"> </w:t>
      </w:r>
      <w:r w:rsidRPr="009D5AEC">
        <w:rPr>
          <w:noProof/>
        </w:rPr>
        <w:lastRenderedPageBreak/>
        <w:drawing>
          <wp:inline distT="0" distB="0" distL="0" distR="0" wp14:anchorId="52B36333" wp14:editId="46F18327">
            <wp:extent cx="5731510" cy="3223895"/>
            <wp:effectExtent l="0" t="0" r="0" b="1905"/>
            <wp:docPr id="149511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11816" name=""/>
                    <pic:cNvPicPr/>
                  </pic:nvPicPr>
                  <pic:blipFill>
                    <a:blip r:embed="rId15"/>
                    <a:stretch>
                      <a:fillRect/>
                    </a:stretch>
                  </pic:blipFill>
                  <pic:spPr>
                    <a:xfrm>
                      <a:off x="0" y="0"/>
                      <a:ext cx="5731510" cy="3223895"/>
                    </a:xfrm>
                    <a:prstGeom prst="rect">
                      <a:avLst/>
                    </a:prstGeom>
                  </pic:spPr>
                </pic:pic>
              </a:graphicData>
            </a:graphic>
          </wp:inline>
        </w:drawing>
      </w:r>
    </w:p>
    <w:p w14:paraId="15177A6F" w14:textId="7E4694E4" w:rsidR="00E65E12" w:rsidRPr="00A4542E" w:rsidRDefault="00A4542E" w:rsidP="00A4542E">
      <w:pPr>
        <w:spacing w:line="360" w:lineRule="auto"/>
        <w:jc w:val="both"/>
        <w:rPr>
          <w:rFonts w:ascii="Arial" w:hAnsi="Arial" w:cs="Arial"/>
        </w:rPr>
      </w:pPr>
      <w:r w:rsidRPr="00A4542E">
        <w:rPr>
          <w:rFonts w:ascii="Arial" w:hAnsi="Arial" w:cs="Arial"/>
          <w:noProof/>
        </w:rPr>
        <w:t>Kennedy, D.R. and Porter, A.L. (2021) ‘The Illusion of Urgency’, American Journal of Pharmaceutical Education, 86(7), p. 8914. Available at: https://doi.org/10.5688/ajpe8914.</w:t>
      </w:r>
    </w:p>
    <w:p w14:paraId="7FBBC9A2" w14:textId="17711E9F" w:rsidR="00E65E12" w:rsidRPr="00385D9C" w:rsidRDefault="00E65E12" w:rsidP="00385D9C">
      <w:pPr>
        <w:spacing w:line="360" w:lineRule="auto"/>
        <w:rPr>
          <w:rFonts w:ascii="Arial" w:hAnsi="Arial" w:cs="Arial"/>
        </w:rPr>
      </w:pPr>
    </w:p>
    <w:sectPr w:rsidR="00E65E12" w:rsidRPr="00385D9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36537" w14:textId="77777777" w:rsidR="00EA621B" w:rsidRDefault="00EA621B">
      <w:pPr>
        <w:spacing w:after="0" w:line="240" w:lineRule="auto"/>
      </w:pPr>
      <w:r>
        <w:separator/>
      </w:r>
    </w:p>
  </w:endnote>
  <w:endnote w:type="continuationSeparator" w:id="0">
    <w:p w14:paraId="3F822B2A" w14:textId="77777777" w:rsidR="00EA621B" w:rsidRDefault="00EA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25301" w14:textId="77777777" w:rsidR="00EA621B" w:rsidRDefault="00EA621B">
      <w:pPr>
        <w:spacing w:after="0" w:line="240" w:lineRule="auto"/>
      </w:pPr>
      <w:r>
        <w:rPr>
          <w:color w:val="000000"/>
        </w:rPr>
        <w:separator/>
      </w:r>
    </w:p>
  </w:footnote>
  <w:footnote w:type="continuationSeparator" w:id="0">
    <w:p w14:paraId="23ABECCF" w14:textId="77777777" w:rsidR="00EA621B" w:rsidRDefault="00EA62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93B"/>
    <w:rsid w:val="000022CA"/>
    <w:rsid w:val="000039E6"/>
    <w:rsid w:val="000B2F90"/>
    <w:rsid w:val="00132E01"/>
    <w:rsid w:val="001D55D1"/>
    <w:rsid w:val="00201F8E"/>
    <w:rsid w:val="00203E09"/>
    <w:rsid w:val="00247232"/>
    <w:rsid w:val="002B3651"/>
    <w:rsid w:val="002E3958"/>
    <w:rsid w:val="00307EB8"/>
    <w:rsid w:val="00314052"/>
    <w:rsid w:val="00323FF9"/>
    <w:rsid w:val="0034786A"/>
    <w:rsid w:val="00373900"/>
    <w:rsid w:val="003767AC"/>
    <w:rsid w:val="00385D9C"/>
    <w:rsid w:val="003E0C6A"/>
    <w:rsid w:val="0040643E"/>
    <w:rsid w:val="00490DAC"/>
    <w:rsid w:val="004B4515"/>
    <w:rsid w:val="004B6057"/>
    <w:rsid w:val="004B777A"/>
    <w:rsid w:val="005A07B6"/>
    <w:rsid w:val="005F1AB7"/>
    <w:rsid w:val="006015E3"/>
    <w:rsid w:val="0061593B"/>
    <w:rsid w:val="0061786A"/>
    <w:rsid w:val="006A3093"/>
    <w:rsid w:val="008804E5"/>
    <w:rsid w:val="008F376F"/>
    <w:rsid w:val="00917B4A"/>
    <w:rsid w:val="00973FDE"/>
    <w:rsid w:val="009C555C"/>
    <w:rsid w:val="00A4542E"/>
    <w:rsid w:val="00A800B3"/>
    <w:rsid w:val="00AD5D8E"/>
    <w:rsid w:val="00BA33DC"/>
    <w:rsid w:val="00C25632"/>
    <w:rsid w:val="00D01596"/>
    <w:rsid w:val="00D11000"/>
    <w:rsid w:val="00DE3529"/>
    <w:rsid w:val="00E60898"/>
    <w:rsid w:val="00E65E12"/>
    <w:rsid w:val="00EA621B"/>
    <w:rsid w:val="00EB3797"/>
    <w:rsid w:val="00F23F65"/>
    <w:rsid w:val="00F3741D"/>
    <w:rsid w:val="00F42733"/>
    <w:rsid w:val="00FA5DEB"/>
    <w:rsid w:val="00FC5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9824B7"/>
  <w15:docId w15:val="{764D8B67-8C89-AF4D-A2F2-811DB8A35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Times New Roman"/>
        <w:kern w:val="3"/>
        <w:sz w:val="24"/>
        <w:szCs w:val="24"/>
        <w:lang w:val="en-GB" w:eastAsia="zh-C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i/>
      <w:iCs/>
      <w:color w:val="595959"/>
    </w:rPr>
  </w:style>
  <w:style w:type="paragraph" w:styleId="Heading7">
    <w:name w:val="heading 7"/>
    <w:basedOn w:val="Normal"/>
    <w:next w:val="Normal"/>
    <w:pPr>
      <w:keepNext/>
      <w:keepLines/>
      <w:spacing w:before="40" w:after="0"/>
      <w:outlineLvl w:val="6"/>
    </w:pPr>
    <w:rPr>
      <w:rFonts w:eastAsia="DengXian Light"/>
      <w:color w:val="595959"/>
    </w:rPr>
  </w:style>
  <w:style w:type="paragraph" w:styleId="Heading8">
    <w:name w:val="heading 8"/>
    <w:basedOn w:val="Normal"/>
    <w:next w:val="Normal"/>
    <w:pPr>
      <w:keepNext/>
      <w:keepLines/>
      <w:spacing w:after="0"/>
      <w:outlineLvl w:val="7"/>
    </w:pPr>
    <w:rPr>
      <w:rFonts w:eastAsia="DengXian Light"/>
      <w:i/>
      <w:iCs/>
      <w:color w:val="272727"/>
    </w:rPr>
  </w:style>
  <w:style w:type="paragraph" w:styleId="Heading9">
    <w:name w:val="heading 9"/>
    <w:basedOn w:val="Normal"/>
    <w:next w:val="Normal"/>
    <w:pPr>
      <w:keepNext/>
      <w:keepLines/>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pPr>
    <w:rPr>
      <w:rFonts w:ascii="Aptos Display" w:eastAsia="DengXian Light" w:hAnsi="Aptos Display"/>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BA33DC"/>
    <w:rPr>
      <w:color w:val="0000FF"/>
      <w:u w:val="single"/>
    </w:rPr>
  </w:style>
  <w:style w:type="paragraph" w:styleId="Header">
    <w:name w:val="header"/>
    <w:basedOn w:val="Normal"/>
    <w:link w:val="HeaderChar"/>
    <w:uiPriority w:val="99"/>
    <w:unhideWhenUsed/>
    <w:rsid w:val="00880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4E5"/>
  </w:style>
  <w:style w:type="paragraph" w:styleId="Footer">
    <w:name w:val="footer"/>
    <w:basedOn w:val="Normal"/>
    <w:link w:val="FooterChar"/>
    <w:uiPriority w:val="99"/>
    <w:unhideWhenUsed/>
    <w:rsid w:val="00880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4E5"/>
  </w:style>
  <w:style w:type="character" w:styleId="UnresolvedMention">
    <w:name w:val="Unresolved Mention"/>
    <w:basedOn w:val="DefaultParagraphFont"/>
    <w:uiPriority w:val="99"/>
    <w:semiHidden/>
    <w:unhideWhenUsed/>
    <w:rsid w:val="00E65E12"/>
    <w:rPr>
      <w:color w:val="605E5C"/>
      <w:shd w:val="clear" w:color="auto" w:fill="E1DFDD"/>
    </w:rPr>
  </w:style>
  <w:style w:type="paragraph" w:styleId="NoSpacing">
    <w:name w:val="No Spacing"/>
    <w:uiPriority w:val="1"/>
    <w:qFormat/>
    <w:rsid w:val="00E65E12"/>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webSettings" Target="webSettings.xml"/><Relationship Id="rId7" Type="http://schemas.openxmlformats.org/officeDocument/2006/relationships/hyperlink" Target="https://uowtsd-my.sharepoint.com/:v:/r/personal/2502545_student_uwtsd_ac_uk/Documents/Recording-20251207_214555.webm?csf=1&amp;web=1&amp;e=nXHa44&amp;nav=eyJyZWZlcnJhbEluZm8iOnsicmVmZXJyYWxBcHAiOiJTdHJlYW1XZWJBcHAiLCJyZWZlcnJhbFZpZXciOiJTaGFyZURpYWxvZy1MaW5rIiwicmVmZXJyYWxBcHBQbGF0Zm9ybSI6IldlYiIsInJlZmVycmFsTW9kZSI6InZpZXcifX0%3D" TargetMode="External"/><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emf"/><Relationship Id="rId5" Type="http://schemas.openxmlformats.org/officeDocument/2006/relationships/endnotes" Target="endnotes.xml"/><Relationship Id="rId15" Type="http://schemas.openxmlformats.org/officeDocument/2006/relationships/image" Target="media/image9.emf"/><Relationship Id="rId10" Type="http://schemas.openxmlformats.org/officeDocument/2006/relationships/image" Target="media/image4.emf"/><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613</Words>
  <Characters>3696</Characters>
  <Application>Microsoft Office Word</Application>
  <DocSecurity>0</DocSecurity>
  <Lines>72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Parsons (2502545)</dc:creator>
  <dc:description/>
  <cp:lastModifiedBy>Jack Parsons (2502545)</cp:lastModifiedBy>
  <cp:revision>3</cp:revision>
  <dcterms:created xsi:type="dcterms:W3CDTF">2025-12-07T22:29:00Z</dcterms:created>
  <dcterms:modified xsi:type="dcterms:W3CDTF">2025-12-07T22:29:00Z</dcterms:modified>
</cp:coreProperties>
</file>