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265D5"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2727298" wp14:editId="5BA3173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29601E"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D591A2B" w14:textId="77777777" w:rsidR="00876C79" w:rsidRDefault="00876C79" w:rsidP="00C5469E">
      <w:pPr>
        <w:jc w:val="right"/>
        <w:outlineLvl w:val="0"/>
        <w:rPr>
          <w:rFonts w:ascii="Arial" w:hAnsi="Arial" w:cs="Arial"/>
          <w:b/>
          <w:bCs/>
          <w:sz w:val="22"/>
          <w:szCs w:val="22"/>
          <w:lang w:val="en-GB"/>
        </w:rPr>
      </w:pPr>
    </w:p>
    <w:p w14:paraId="0E4DC81A" w14:textId="77777777" w:rsidR="00876C79" w:rsidRDefault="00876C79" w:rsidP="00C5469E">
      <w:pPr>
        <w:jc w:val="right"/>
        <w:outlineLvl w:val="0"/>
        <w:rPr>
          <w:rFonts w:ascii="Arial" w:hAnsi="Arial" w:cs="Arial"/>
          <w:b/>
          <w:bCs/>
          <w:sz w:val="22"/>
          <w:szCs w:val="22"/>
          <w:lang w:val="en-GB"/>
        </w:rPr>
      </w:pPr>
    </w:p>
    <w:p w14:paraId="59025740" w14:textId="77777777" w:rsidR="00876C79" w:rsidRDefault="00876C79" w:rsidP="00C5469E">
      <w:pPr>
        <w:jc w:val="right"/>
        <w:outlineLvl w:val="0"/>
        <w:rPr>
          <w:rFonts w:ascii="Arial" w:hAnsi="Arial" w:cs="Arial"/>
          <w:b/>
          <w:bCs/>
          <w:sz w:val="22"/>
          <w:szCs w:val="22"/>
          <w:lang w:val="en-GB"/>
        </w:rPr>
      </w:pPr>
    </w:p>
    <w:p w14:paraId="49DA08DE" w14:textId="77777777" w:rsidR="00876C79" w:rsidRDefault="00876C79" w:rsidP="00C5469E">
      <w:pPr>
        <w:jc w:val="right"/>
        <w:outlineLvl w:val="0"/>
        <w:rPr>
          <w:rFonts w:ascii="Arial" w:hAnsi="Arial" w:cs="Arial"/>
          <w:b/>
          <w:bCs/>
          <w:sz w:val="22"/>
          <w:szCs w:val="22"/>
          <w:lang w:val="en-GB"/>
        </w:rPr>
      </w:pPr>
    </w:p>
    <w:p w14:paraId="4C930596" w14:textId="77777777" w:rsidR="00876C79" w:rsidRDefault="00876C79" w:rsidP="00C5469E">
      <w:pPr>
        <w:jc w:val="right"/>
        <w:outlineLvl w:val="0"/>
        <w:rPr>
          <w:rFonts w:ascii="Arial" w:hAnsi="Arial" w:cs="Arial"/>
          <w:b/>
          <w:bCs/>
          <w:sz w:val="22"/>
          <w:szCs w:val="22"/>
          <w:lang w:val="en-GB"/>
        </w:rPr>
      </w:pPr>
    </w:p>
    <w:p w14:paraId="3F4A3CA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04F755"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F91419C" w14:textId="77777777" w:rsidR="00007F89" w:rsidRPr="004E3B2D" w:rsidRDefault="00007F89" w:rsidP="00007F89">
      <w:pPr>
        <w:rPr>
          <w:rFonts w:ascii="Arial" w:hAnsi="Arial" w:cs="Arial"/>
          <w:b/>
          <w:bCs/>
          <w:sz w:val="22"/>
          <w:szCs w:val="22"/>
          <w:lang w:val="en-GB"/>
        </w:rPr>
      </w:pPr>
    </w:p>
    <w:p w14:paraId="428ECD5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B679FD9"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4186B55" w14:textId="77777777" w:rsidTr="00236B5E">
        <w:tc>
          <w:tcPr>
            <w:tcW w:w="9854" w:type="dxa"/>
          </w:tcPr>
          <w:p w14:paraId="516C3899" w14:textId="3608F0BB"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D13BE">
              <w:rPr>
                <w:rFonts w:ascii="Arial" w:hAnsi="Arial" w:cs="Arial"/>
                <w:b/>
                <w:bCs/>
                <w:sz w:val="22"/>
                <w:szCs w:val="22"/>
                <w:lang w:val="en-GB"/>
              </w:rPr>
              <w:t xml:space="preserve">Semester </w:t>
            </w:r>
            <w:r w:rsidR="0001398E">
              <w:rPr>
                <w:rFonts w:ascii="Arial" w:hAnsi="Arial" w:cs="Arial"/>
                <w:b/>
                <w:bCs/>
                <w:sz w:val="22"/>
                <w:szCs w:val="22"/>
                <w:lang w:val="en-GB"/>
              </w:rPr>
              <w:t>2</w:t>
            </w:r>
          </w:p>
          <w:p w14:paraId="3FC42DA8" w14:textId="77777777" w:rsidR="00F04850" w:rsidRPr="004E3B2D" w:rsidRDefault="00F04850" w:rsidP="00BE2363">
            <w:pPr>
              <w:rPr>
                <w:rFonts w:ascii="Arial" w:hAnsi="Arial" w:cs="Arial"/>
                <w:i/>
                <w:iCs/>
                <w:sz w:val="22"/>
                <w:szCs w:val="22"/>
                <w:lang w:val="en-GB"/>
              </w:rPr>
            </w:pPr>
          </w:p>
        </w:tc>
      </w:tr>
      <w:tr w:rsidR="00F04850" w:rsidRPr="004E3B2D" w14:paraId="46F641FB" w14:textId="77777777" w:rsidTr="00236B5E">
        <w:tc>
          <w:tcPr>
            <w:tcW w:w="9854" w:type="dxa"/>
          </w:tcPr>
          <w:p w14:paraId="17DA8BE6" w14:textId="2486DA3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D4BE1" w:rsidRPr="008D4BE1">
              <w:rPr>
                <w:rFonts w:ascii="Arial" w:hAnsi="Arial" w:cs="Arial"/>
                <w:b/>
                <w:sz w:val="22"/>
                <w:szCs w:val="22"/>
                <w:lang w:val="en-GB"/>
              </w:rPr>
              <w:t>Networks and Cybersecurity Essentials</w:t>
            </w:r>
          </w:p>
          <w:p w14:paraId="3635BF3C" w14:textId="77777777" w:rsidR="00F04850" w:rsidRPr="004E3B2D" w:rsidRDefault="00F04850" w:rsidP="00BE2363">
            <w:pPr>
              <w:rPr>
                <w:rFonts w:ascii="Arial" w:hAnsi="Arial" w:cs="Arial"/>
                <w:i/>
                <w:iCs/>
                <w:sz w:val="22"/>
                <w:szCs w:val="22"/>
                <w:lang w:val="en-GB"/>
              </w:rPr>
            </w:pPr>
          </w:p>
        </w:tc>
      </w:tr>
      <w:tr w:rsidR="00F04850" w:rsidRPr="004E3B2D" w14:paraId="525B6CBB" w14:textId="77777777" w:rsidTr="00236B5E">
        <w:tc>
          <w:tcPr>
            <w:tcW w:w="9854" w:type="dxa"/>
          </w:tcPr>
          <w:p w14:paraId="704E0436" w14:textId="4D082EF0"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BD13BE">
              <w:rPr>
                <w:rFonts w:ascii="Arial" w:hAnsi="Arial" w:cs="Arial"/>
                <w:b/>
                <w:sz w:val="22"/>
                <w:szCs w:val="22"/>
                <w:lang w:val="en-GB"/>
              </w:rPr>
              <w:t xml:space="preserve"> </w:t>
            </w:r>
            <w:r w:rsidR="00BA3A5A">
              <w:rPr>
                <w:rFonts w:ascii="Arial" w:hAnsi="Arial" w:cs="Arial"/>
                <w:b/>
                <w:sz w:val="22"/>
                <w:szCs w:val="22"/>
                <w:lang w:val="en-GB"/>
              </w:rPr>
              <w:t>ACCA</w:t>
            </w:r>
            <w:r w:rsidR="00A03E44">
              <w:rPr>
                <w:rFonts w:ascii="Arial" w:hAnsi="Arial" w:cs="Arial"/>
                <w:b/>
                <w:sz w:val="22"/>
                <w:szCs w:val="22"/>
                <w:lang w:val="en-GB"/>
              </w:rPr>
              <w:t>4024</w:t>
            </w:r>
          </w:p>
          <w:p w14:paraId="7C047723" w14:textId="77777777" w:rsidR="00F04850" w:rsidRPr="004E3B2D" w:rsidRDefault="00F04850" w:rsidP="00BE2363">
            <w:pPr>
              <w:rPr>
                <w:rFonts w:ascii="Arial" w:hAnsi="Arial" w:cs="Arial"/>
                <w:i/>
                <w:iCs/>
                <w:sz w:val="22"/>
                <w:szCs w:val="22"/>
                <w:lang w:val="en-GB"/>
              </w:rPr>
            </w:pPr>
          </w:p>
        </w:tc>
      </w:tr>
    </w:tbl>
    <w:p w14:paraId="186714E2" w14:textId="77777777" w:rsidR="00F04850" w:rsidRPr="004E3B2D" w:rsidRDefault="00F04850" w:rsidP="00BE2363">
      <w:pPr>
        <w:rPr>
          <w:rFonts w:ascii="Arial" w:hAnsi="Arial" w:cs="Arial"/>
          <w:i/>
          <w:iCs/>
          <w:sz w:val="22"/>
          <w:szCs w:val="22"/>
          <w:lang w:val="en-GB"/>
        </w:rPr>
      </w:pPr>
    </w:p>
    <w:p w14:paraId="4598D88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72CEDEC" w14:textId="77777777" w:rsidTr="00F04850">
        <w:tc>
          <w:tcPr>
            <w:tcW w:w="9923" w:type="dxa"/>
            <w:tcBorders>
              <w:top w:val="single" w:sz="4" w:space="0" w:color="auto"/>
              <w:left w:val="single" w:sz="4" w:space="0" w:color="auto"/>
              <w:bottom w:val="single" w:sz="4" w:space="0" w:color="auto"/>
              <w:right w:val="single" w:sz="4" w:space="0" w:color="auto"/>
            </w:tcBorders>
          </w:tcPr>
          <w:p w14:paraId="13B67B6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AA8A3D0" w14:textId="77777777" w:rsidR="00F04850" w:rsidRPr="004E3B2D" w:rsidRDefault="00F04850" w:rsidP="00F04850">
            <w:pPr>
              <w:jc w:val="both"/>
              <w:rPr>
                <w:rFonts w:ascii="Arial" w:hAnsi="Arial" w:cs="Arial"/>
                <w:sz w:val="22"/>
                <w:szCs w:val="22"/>
                <w:lang w:val="en-GB"/>
              </w:rPr>
            </w:pPr>
          </w:p>
          <w:p w14:paraId="12A13F67" w14:textId="688BE24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D13BE">
              <w:rPr>
                <w:rFonts w:ascii="Arial" w:hAnsi="Arial" w:cs="Arial"/>
                <w:sz w:val="22"/>
                <w:szCs w:val="22"/>
                <w:lang w:val="en-GB"/>
              </w:rPr>
              <w:t xml:space="preserve"> </w:t>
            </w:r>
            <w:r w:rsidR="00BE00BA">
              <w:rPr>
                <w:rFonts w:ascii="Arial" w:hAnsi="Arial" w:cs="Arial"/>
                <w:sz w:val="22"/>
                <w:szCs w:val="22"/>
                <w:lang w:val="en-GB"/>
              </w:rPr>
              <w:t>62</w:t>
            </w:r>
          </w:p>
          <w:p w14:paraId="4F0A07EB" w14:textId="77777777" w:rsidR="00F04850" w:rsidRPr="004E3B2D" w:rsidRDefault="00F04850" w:rsidP="00F04850">
            <w:pPr>
              <w:jc w:val="both"/>
              <w:rPr>
                <w:rFonts w:ascii="Arial" w:hAnsi="Arial" w:cs="Arial"/>
                <w:sz w:val="22"/>
                <w:szCs w:val="22"/>
                <w:lang w:val="en-GB"/>
              </w:rPr>
            </w:pPr>
          </w:p>
          <w:p w14:paraId="4EDE905F" w14:textId="072572B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D13BE">
              <w:rPr>
                <w:rFonts w:ascii="Arial" w:hAnsi="Arial" w:cs="Arial"/>
                <w:sz w:val="22"/>
                <w:szCs w:val="22"/>
                <w:lang w:val="en-GB"/>
              </w:rPr>
              <w:t>0</w:t>
            </w:r>
          </w:p>
          <w:p w14:paraId="4B5569B9" w14:textId="77777777" w:rsidR="00F04850" w:rsidRPr="004E3B2D" w:rsidRDefault="00F04850" w:rsidP="00F04850">
            <w:pPr>
              <w:jc w:val="both"/>
              <w:rPr>
                <w:rFonts w:ascii="Arial" w:hAnsi="Arial" w:cs="Arial"/>
                <w:sz w:val="22"/>
                <w:szCs w:val="22"/>
                <w:lang w:val="en-GB"/>
              </w:rPr>
            </w:pPr>
          </w:p>
          <w:p w14:paraId="26C5B68D"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9F8F89F" w14:textId="77777777" w:rsidR="00B56BD3" w:rsidRDefault="00B56BD3" w:rsidP="00F04850">
            <w:pPr>
              <w:jc w:val="both"/>
              <w:rPr>
                <w:rFonts w:ascii="Arial" w:hAnsi="Arial" w:cs="Arial"/>
                <w:sz w:val="22"/>
                <w:szCs w:val="22"/>
                <w:lang w:val="en-GB"/>
              </w:rPr>
            </w:pPr>
          </w:p>
          <w:p w14:paraId="6B48A1EC" w14:textId="77777777" w:rsidR="005A3E57" w:rsidRPr="005A3E57" w:rsidRDefault="005A3E57" w:rsidP="005A3E57">
            <w:pPr>
              <w:jc w:val="both"/>
              <w:rPr>
                <w:rFonts w:ascii="Arial" w:hAnsi="Arial" w:cs="Arial"/>
                <w:sz w:val="22"/>
                <w:szCs w:val="22"/>
              </w:rPr>
            </w:pPr>
            <w:r w:rsidRPr="005A3E57">
              <w:rPr>
                <w:rFonts w:ascii="Arial" w:hAnsi="Arial" w:cs="Arial"/>
                <w:sz w:val="22"/>
                <w:szCs w:val="22"/>
              </w:rPr>
              <w:t>Feedback was largely positive and was consistently communicated through the class representative throughout the semester. Students particularly valued the practical nature of the module, including the use of Cisco Packet Tracer for network simulations and the hands-on cybersecurity activities carried out using both Packet Tracer and a customised virtual machine environment. These activities were seen as engaging and beneficial in developing industry-relevant technical skills.</w:t>
            </w:r>
          </w:p>
          <w:p w14:paraId="5C78D205" w14:textId="77777777" w:rsidR="005A3E57" w:rsidRPr="005A3E57" w:rsidRDefault="005A3E57" w:rsidP="005A3E57">
            <w:pPr>
              <w:jc w:val="both"/>
              <w:rPr>
                <w:rFonts w:ascii="Arial" w:hAnsi="Arial" w:cs="Arial"/>
                <w:sz w:val="22"/>
                <w:szCs w:val="22"/>
              </w:rPr>
            </w:pPr>
          </w:p>
          <w:p w14:paraId="5D75BFD6" w14:textId="221E0154" w:rsidR="00F93C59" w:rsidRDefault="005A3E57" w:rsidP="005A3E57">
            <w:pPr>
              <w:jc w:val="both"/>
              <w:rPr>
                <w:rFonts w:ascii="Arial" w:hAnsi="Arial" w:cs="Arial"/>
                <w:sz w:val="22"/>
                <w:szCs w:val="22"/>
                <w:lang w:val="en-GB"/>
              </w:rPr>
            </w:pPr>
            <w:r w:rsidRPr="005A3E57">
              <w:rPr>
                <w:rFonts w:ascii="Arial" w:hAnsi="Arial" w:cs="Arial"/>
                <w:sz w:val="22"/>
                <w:szCs w:val="22"/>
              </w:rPr>
              <w:t>The main concern raised by students related to the assessment structure. Some felt that they were being over-assessed, as the Cybersecurity portfolio consisted of three assessment items, while the Networking component required only a single portfolio submission. Despite this concern, students generally acknowledged that the assessments supported the achievement of the module learning outcomes.</w:t>
            </w:r>
          </w:p>
          <w:p w14:paraId="792AD500" w14:textId="77777777" w:rsidR="00F93C59" w:rsidRDefault="00F93C59" w:rsidP="00D91433">
            <w:pPr>
              <w:jc w:val="both"/>
              <w:rPr>
                <w:rFonts w:ascii="Arial" w:hAnsi="Arial" w:cs="Arial"/>
                <w:sz w:val="22"/>
                <w:szCs w:val="22"/>
                <w:lang w:val="en-GB"/>
              </w:rPr>
            </w:pPr>
          </w:p>
          <w:p w14:paraId="4F8608E1" w14:textId="5D2A7119" w:rsidR="00D91433" w:rsidRPr="004E3B2D" w:rsidRDefault="00D91433" w:rsidP="00D91433">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366C697" w14:textId="77777777" w:rsidR="00D91433" w:rsidRDefault="00D91433" w:rsidP="00BD13BE">
            <w:pPr>
              <w:jc w:val="both"/>
              <w:rPr>
                <w:rFonts w:ascii="Arial" w:hAnsi="Arial" w:cs="Arial"/>
                <w:sz w:val="22"/>
                <w:szCs w:val="22"/>
                <w:lang w:val="en-GB"/>
              </w:rPr>
            </w:pPr>
          </w:p>
          <w:p w14:paraId="316D7749" w14:textId="7206A14C" w:rsidR="00D91433" w:rsidRDefault="00D91433" w:rsidP="00BD13BE">
            <w:pPr>
              <w:jc w:val="both"/>
              <w:rPr>
                <w:rFonts w:ascii="Arial" w:hAnsi="Arial" w:cs="Arial"/>
                <w:sz w:val="22"/>
                <w:szCs w:val="22"/>
                <w:lang w:val="en-GB"/>
              </w:rPr>
            </w:pPr>
            <w:r>
              <w:rPr>
                <w:rFonts w:ascii="Arial" w:hAnsi="Arial" w:cs="Arial"/>
                <w:sz w:val="22"/>
                <w:szCs w:val="22"/>
                <w:lang w:val="en-GB"/>
              </w:rPr>
              <w:t>None Stated</w:t>
            </w:r>
          </w:p>
          <w:p w14:paraId="0BF72E7A" w14:textId="77777777" w:rsidR="005F758B" w:rsidRDefault="005F758B" w:rsidP="00BD13BE">
            <w:pPr>
              <w:jc w:val="both"/>
              <w:rPr>
                <w:rFonts w:ascii="Arial" w:hAnsi="Arial" w:cs="Arial"/>
                <w:sz w:val="22"/>
                <w:szCs w:val="22"/>
                <w:lang w:val="en-GB"/>
              </w:rPr>
            </w:pPr>
          </w:p>
          <w:p w14:paraId="2B48BE7B" w14:textId="77777777" w:rsidR="00F04850" w:rsidRDefault="00F04850" w:rsidP="00F04850">
            <w:pPr>
              <w:jc w:val="both"/>
              <w:rPr>
                <w:rFonts w:ascii="Arial" w:hAnsi="Arial" w:cs="Arial"/>
                <w:sz w:val="22"/>
                <w:szCs w:val="22"/>
                <w:lang w:val="en-GB"/>
              </w:rPr>
            </w:pPr>
          </w:p>
          <w:p w14:paraId="1E54682B" w14:textId="77777777" w:rsidR="00F04850" w:rsidRPr="004E3B2D" w:rsidRDefault="00F04850" w:rsidP="00F04850">
            <w:pPr>
              <w:jc w:val="both"/>
              <w:rPr>
                <w:rFonts w:ascii="Arial" w:hAnsi="Arial" w:cs="Arial"/>
                <w:sz w:val="22"/>
                <w:szCs w:val="22"/>
                <w:lang w:val="en-GB"/>
              </w:rPr>
            </w:pPr>
          </w:p>
        </w:tc>
      </w:tr>
      <w:tr w:rsidR="00E713B8" w:rsidRPr="004E3B2D" w14:paraId="7D78A193" w14:textId="77777777" w:rsidTr="00F04850">
        <w:tc>
          <w:tcPr>
            <w:tcW w:w="9923" w:type="dxa"/>
            <w:tcBorders>
              <w:top w:val="single" w:sz="4" w:space="0" w:color="auto"/>
              <w:left w:val="single" w:sz="4" w:space="0" w:color="auto"/>
              <w:bottom w:val="single" w:sz="4" w:space="0" w:color="auto"/>
              <w:right w:val="single" w:sz="4" w:space="0" w:color="auto"/>
            </w:tcBorders>
          </w:tcPr>
          <w:p w14:paraId="01B0485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2D3B74C" w14:textId="77777777" w:rsidR="00E713B8" w:rsidRDefault="00E713B8" w:rsidP="00F04850">
            <w:pPr>
              <w:jc w:val="both"/>
              <w:rPr>
                <w:rFonts w:ascii="Arial" w:hAnsi="Arial" w:cs="Arial"/>
                <w:b/>
                <w:sz w:val="22"/>
                <w:szCs w:val="22"/>
                <w:u w:val="single"/>
                <w:lang w:val="en-GB"/>
              </w:rPr>
            </w:pPr>
          </w:p>
          <w:p w14:paraId="45EF03FC" w14:textId="003FDD6B" w:rsidR="00B56BD3" w:rsidRPr="004E3B2D" w:rsidRDefault="002223A4" w:rsidP="00526333">
            <w:pPr>
              <w:rPr>
                <w:rFonts w:ascii="Arial" w:hAnsi="Arial" w:cs="Arial"/>
                <w:b/>
                <w:sz w:val="22"/>
                <w:szCs w:val="22"/>
                <w:u w:val="single"/>
                <w:lang w:val="en-GB"/>
              </w:rPr>
            </w:pPr>
            <w:r w:rsidRPr="002223A4">
              <w:rPr>
                <w:rFonts w:ascii="Arial" w:hAnsi="Arial" w:cs="Arial"/>
                <w:bCs/>
                <w:sz w:val="22"/>
                <w:szCs w:val="22"/>
                <w:lang w:val="en-GB"/>
              </w:rPr>
              <w:t xml:space="preserve">The feedback was taken on board and discussed with the students. Clarification was provided regarding the assessment structure, particularly that the report component was limited to 1,300 words and that the 2,000-word limit applied to the portfolio as a whole rather than to an individual assessment item. While students acknowledged this explanation, concerns regarding the number of assessment components were noted. The assessment strategy will therefore be reviewed for future </w:t>
            </w:r>
            <w:r w:rsidRPr="002223A4">
              <w:rPr>
                <w:rFonts w:ascii="Arial" w:hAnsi="Arial" w:cs="Arial"/>
                <w:bCs/>
                <w:sz w:val="22"/>
                <w:szCs w:val="22"/>
                <w:lang w:val="en-GB"/>
              </w:rPr>
              <w:lastRenderedPageBreak/>
              <w:t>deliveries of the module to determine whether any assessment items can be streamlined or removed while still ensuring that the module learning outcomes are met.</w:t>
            </w:r>
          </w:p>
        </w:tc>
      </w:tr>
      <w:tr w:rsidR="00007F89" w:rsidRPr="004E3B2D" w14:paraId="08D5715D" w14:textId="77777777" w:rsidTr="00F04850">
        <w:tc>
          <w:tcPr>
            <w:tcW w:w="9923" w:type="dxa"/>
            <w:tcBorders>
              <w:top w:val="single" w:sz="4" w:space="0" w:color="auto"/>
              <w:left w:val="single" w:sz="4" w:space="0" w:color="auto"/>
              <w:bottom w:val="single" w:sz="4" w:space="0" w:color="auto"/>
              <w:right w:val="single" w:sz="4" w:space="0" w:color="auto"/>
            </w:tcBorders>
          </w:tcPr>
          <w:p w14:paraId="17DB8C1A"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5C9A731F" w14:textId="77777777" w:rsidR="00F04850" w:rsidRPr="004E3B2D" w:rsidRDefault="00F04850" w:rsidP="00F04850">
            <w:pPr>
              <w:jc w:val="both"/>
              <w:rPr>
                <w:rFonts w:ascii="Arial" w:hAnsi="Arial" w:cs="Arial"/>
                <w:sz w:val="22"/>
                <w:szCs w:val="22"/>
                <w:lang w:val="en-GB"/>
              </w:rPr>
            </w:pPr>
          </w:p>
          <w:p w14:paraId="2C3F5683"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4E6A8CC" w14:textId="77777777" w:rsidR="00B56BD3" w:rsidRDefault="00B56BD3" w:rsidP="00F04850">
            <w:pPr>
              <w:jc w:val="both"/>
              <w:rPr>
                <w:rFonts w:ascii="Arial" w:hAnsi="Arial" w:cs="Arial"/>
                <w:sz w:val="22"/>
                <w:szCs w:val="22"/>
                <w:lang w:val="en-GB"/>
              </w:rPr>
            </w:pPr>
          </w:p>
          <w:p w14:paraId="73E48683" w14:textId="0A04C121" w:rsidR="00B56BD3" w:rsidRPr="00173F95" w:rsidRDefault="002818C6" w:rsidP="00F04850">
            <w:pPr>
              <w:jc w:val="both"/>
              <w:rPr>
                <w:rFonts w:ascii="Arial" w:hAnsi="Arial" w:cs="Arial"/>
                <w:sz w:val="22"/>
                <w:szCs w:val="22"/>
              </w:rPr>
            </w:pPr>
            <w:r w:rsidRPr="002818C6">
              <w:rPr>
                <w:rFonts w:ascii="Arial" w:hAnsi="Arial" w:cs="Arial"/>
                <w:bCs/>
                <w:sz w:val="22"/>
                <w:szCs w:val="22"/>
              </w:rPr>
              <w:t>No significant changes to the module content are proposed, as feedback was largely positive. However, the number and structure of assessment items within the portfolio will be reviewed for future deliveries of the module to determine whether the assessment burden can be reduced while continuing to meet the module learning outcomes.</w:t>
            </w:r>
          </w:p>
          <w:p w14:paraId="21093DD0" w14:textId="77777777" w:rsidR="00B56BD3" w:rsidRDefault="00B56BD3" w:rsidP="00F04850">
            <w:pPr>
              <w:jc w:val="both"/>
              <w:rPr>
                <w:rFonts w:ascii="Arial" w:hAnsi="Arial" w:cs="Arial"/>
                <w:sz w:val="22"/>
                <w:szCs w:val="22"/>
                <w:lang w:val="en-GB"/>
              </w:rPr>
            </w:pPr>
          </w:p>
          <w:p w14:paraId="60BE9BF1"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D2D374D" w14:textId="77777777" w:rsidR="009E671E" w:rsidRDefault="009E671E" w:rsidP="00F04850">
            <w:pPr>
              <w:jc w:val="both"/>
              <w:rPr>
                <w:rFonts w:ascii="Arial" w:hAnsi="Arial" w:cs="Arial"/>
                <w:sz w:val="22"/>
                <w:szCs w:val="22"/>
                <w:lang w:val="en-GB"/>
              </w:rPr>
            </w:pPr>
          </w:p>
          <w:p w14:paraId="0B7147D1" w14:textId="7F75A4E7" w:rsidR="00F04850" w:rsidRPr="004E3B2D" w:rsidRDefault="00A03E44" w:rsidP="00F04850">
            <w:pPr>
              <w:jc w:val="both"/>
              <w:rPr>
                <w:rFonts w:ascii="Arial" w:hAnsi="Arial" w:cs="Arial"/>
                <w:sz w:val="22"/>
                <w:szCs w:val="22"/>
                <w:lang w:val="en-GB"/>
              </w:rPr>
            </w:pPr>
            <w:r w:rsidRPr="002B5C08">
              <w:rPr>
                <w:rFonts w:ascii="Arial" w:hAnsi="Arial" w:cs="Arial"/>
                <w:sz w:val="22"/>
                <w:szCs w:val="22"/>
                <w:lang w:val="en-GB"/>
              </w:rPr>
              <w:t>No changes are currently proposed; therefore, no further communication to students is required.</w:t>
            </w:r>
            <w:r w:rsidR="00F04850" w:rsidRPr="004E3B2D">
              <w:rPr>
                <w:rFonts w:ascii="Arial" w:hAnsi="Arial" w:cs="Arial"/>
                <w:sz w:val="22"/>
                <w:szCs w:val="22"/>
                <w:lang w:val="en-GB"/>
              </w:rPr>
              <w:t xml:space="preserve"> </w:t>
            </w:r>
          </w:p>
          <w:p w14:paraId="1A928151" w14:textId="77777777" w:rsidR="00F04850" w:rsidRPr="004E3B2D" w:rsidRDefault="00F04850" w:rsidP="00F04850">
            <w:pPr>
              <w:jc w:val="both"/>
              <w:rPr>
                <w:rFonts w:ascii="Arial" w:hAnsi="Arial" w:cs="Arial"/>
                <w:sz w:val="22"/>
                <w:szCs w:val="22"/>
                <w:lang w:val="en-GB"/>
              </w:rPr>
            </w:pPr>
          </w:p>
          <w:p w14:paraId="0177AF69" w14:textId="77777777" w:rsidR="00F04850" w:rsidRPr="004E3B2D" w:rsidRDefault="00F04850" w:rsidP="00F04850">
            <w:pPr>
              <w:jc w:val="both"/>
              <w:rPr>
                <w:rFonts w:ascii="Arial" w:hAnsi="Arial" w:cs="Arial"/>
                <w:sz w:val="22"/>
                <w:szCs w:val="22"/>
                <w:lang w:val="en-GB"/>
              </w:rPr>
            </w:pPr>
          </w:p>
          <w:p w14:paraId="6790FE59" w14:textId="77777777" w:rsidR="00F04850" w:rsidRPr="004E3B2D" w:rsidRDefault="00F04850" w:rsidP="00F04850">
            <w:pPr>
              <w:jc w:val="both"/>
              <w:rPr>
                <w:rFonts w:ascii="Arial" w:hAnsi="Arial" w:cs="Arial"/>
                <w:sz w:val="22"/>
                <w:szCs w:val="22"/>
                <w:lang w:val="en-GB"/>
              </w:rPr>
            </w:pPr>
          </w:p>
          <w:p w14:paraId="407A86CE" w14:textId="77777777" w:rsidR="00F04850" w:rsidRPr="004E3B2D" w:rsidRDefault="00F04850" w:rsidP="00F04850">
            <w:pPr>
              <w:jc w:val="both"/>
              <w:rPr>
                <w:rFonts w:ascii="Arial" w:hAnsi="Arial" w:cs="Arial"/>
                <w:sz w:val="22"/>
                <w:szCs w:val="22"/>
                <w:lang w:val="en-GB"/>
              </w:rPr>
            </w:pPr>
          </w:p>
          <w:p w14:paraId="37927669" w14:textId="77777777" w:rsidR="00F04850" w:rsidRPr="004E3B2D" w:rsidRDefault="00F04850" w:rsidP="00F04850">
            <w:pPr>
              <w:jc w:val="both"/>
              <w:rPr>
                <w:rFonts w:ascii="Arial" w:hAnsi="Arial" w:cs="Arial"/>
                <w:sz w:val="22"/>
                <w:szCs w:val="22"/>
                <w:lang w:val="en-GB"/>
              </w:rPr>
            </w:pPr>
          </w:p>
        </w:tc>
      </w:tr>
      <w:tr w:rsidR="00007F89" w:rsidRPr="004E3B2D" w14:paraId="165D5F61" w14:textId="77777777" w:rsidTr="00F04850">
        <w:tc>
          <w:tcPr>
            <w:tcW w:w="9923" w:type="dxa"/>
            <w:tcBorders>
              <w:top w:val="single" w:sz="4" w:space="0" w:color="auto"/>
              <w:left w:val="single" w:sz="4" w:space="0" w:color="auto"/>
              <w:bottom w:val="single" w:sz="4" w:space="0" w:color="auto"/>
              <w:right w:val="single" w:sz="4" w:space="0" w:color="auto"/>
            </w:tcBorders>
          </w:tcPr>
          <w:p w14:paraId="7F6AC0BE" w14:textId="77777777" w:rsidR="00007F89" w:rsidRPr="004E3B2D" w:rsidRDefault="00007F89" w:rsidP="00007F89">
            <w:pPr>
              <w:jc w:val="both"/>
              <w:rPr>
                <w:rFonts w:ascii="Arial" w:hAnsi="Arial" w:cs="Arial"/>
                <w:sz w:val="22"/>
                <w:szCs w:val="22"/>
                <w:lang w:val="en-GB"/>
              </w:rPr>
            </w:pPr>
          </w:p>
          <w:p w14:paraId="3D712F8F" w14:textId="7E03C44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22299F">
              <w:rPr>
                <w:rFonts w:ascii="Arial" w:hAnsi="Arial" w:cs="Arial"/>
                <w:b/>
                <w:bCs/>
                <w:sz w:val="22"/>
                <w:szCs w:val="22"/>
                <w:lang w:val="en-GB"/>
              </w:rPr>
              <w:t xml:space="preserve">Munyaradzi </w:t>
            </w:r>
            <w:r w:rsidR="0069136C">
              <w:rPr>
                <w:rFonts w:ascii="Arial" w:hAnsi="Arial" w:cs="Arial"/>
                <w:b/>
                <w:bCs/>
                <w:sz w:val="22"/>
                <w:szCs w:val="22"/>
                <w:lang w:val="en-GB"/>
              </w:rPr>
              <w:t>Nicholas Murira</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825D56">
              <w:rPr>
                <w:rFonts w:ascii="Arial" w:hAnsi="Arial" w:cs="Arial"/>
                <w:b/>
                <w:bCs/>
                <w:sz w:val="22"/>
                <w:szCs w:val="22"/>
                <w:lang w:val="en-GB"/>
              </w:rPr>
              <w:t>May/June</w:t>
            </w:r>
          </w:p>
          <w:p w14:paraId="3A3A6893" w14:textId="77777777" w:rsidR="00F04850" w:rsidRPr="004E3B2D" w:rsidRDefault="00F04850" w:rsidP="00007F89">
            <w:pPr>
              <w:jc w:val="both"/>
              <w:rPr>
                <w:rFonts w:ascii="Arial" w:hAnsi="Arial" w:cs="Arial"/>
                <w:b/>
                <w:bCs/>
                <w:sz w:val="22"/>
                <w:szCs w:val="22"/>
                <w:lang w:val="en-GB"/>
              </w:rPr>
            </w:pPr>
          </w:p>
          <w:p w14:paraId="6DCAB14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3FF135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B9676EE" w14:textId="77777777" w:rsidR="00F04850" w:rsidRPr="004E3B2D" w:rsidRDefault="00F04850" w:rsidP="00F04850">
            <w:pPr>
              <w:jc w:val="both"/>
              <w:rPr>
                <w:rFonts w:ascii="Arial" w:hAnsi="Arial" w:cs="Arial"/>
                <w:sz w:val="22"/>
                <w:szCs w:val="22"/>
                <w:u w:val="single"/>
                <w:lang w:val="en-GB"/>
              </w:rPr>
            </w:pPr>
          </w:p>
        </w:tc>
      </w:tr>
    </w:tbl>
    <w:p w14:paraId="1720DAB1"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56B83" w14:textId="77777777" w:rsidR="00BF6D4D" w:rsidRDefault="00BF6D4D" w:rsidP="007D6054">
      <w:r>
        <w:separator/>
      </w:r>
    </w:p>
  </w:endnote>
  <w:endnote w:type="continuationSeparator" w:id="0">
    <w:p w14:paraId="4BBC5CCE" w14:textId="77777777" w:rsidR="00BF6D4D" w:rsidRDefault="00BF6D4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C4370" w14:textId="77777777" w:rsidR="00BF6D4D" w:rsidRDefault="00BF6D4D" w:rsidP="007D6054">
      <w:r>
        <w:separator/>
      </w:r>
    </w:p>
  </w:footnote>
  <w:footnote w:type="continuationSeparator" w:id="0">
    <w:p w14:paraId="7B87E44D" w14:textId="77777777" w:rsidR="00BF6D4D" w:rsidRDefault="00BF6D4D"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1E44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8641440">
    <w:abstractNumId w:val="0"/>
  </w:num>
  <w:num w:numId="2" w16cid:durableId="170498572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398E"/>
    <w:rsid w:val="000163DB"/>
    <w:rsid w:val="00043849"/>
    <w:rsid w:val="000445D2"/>
    <w:rsid w:val="00050D5C"/>
    <w:rsid w:val="000A5FFF"/>
    <w:rsid w:val="000B0786"/>
    <w:rsid w:val="000B5A53"/>
    <w:rsid w:val="000C273A"/>
    <w:rsid w:val="000E7575"/>
    <w:rsid w:val="000F29E3"/>
    <w:rsid w:val="00100928"/>
    <w:rsid w:val="00105113"/>
    <w:rsid w:val="0012079B"/>
    <w:rsid w:val="00143DDD"/>
    <w:rsid w:val="001533F9"/>
    <w:rsid w:val="00161F76"/>
    <w:rsid w:val="00173F95"/>
    <w:rsid w:val="001766DF"/>
    <w:rsid w:val="00181F8F"/>
    <w:rsid w:val="0018499F"/>
    <w:rsid w:val="001B3A43"/>
    <w:rsid w:val="001C3FEF"/>
    <w:rsid w:val="001E552C"/>
    <w:rsid w:val="001F1039"/>
    <w:rsid w:val="001F4D6A"/>
    <w:rsid w:val="002064AF"/>
    <w:rsid w:val="002153D1"/>
    <w:rsid w:val="00217BAB"/>
    <w:rsid w:val="00220E80"/>
    <w:rsid w:val="002223A4"/>
    <w:rsid w:val="0022299F"/>
    <w:rsid w:val="00236B5E"/>
    <w:rsid w:val="00241A83"/>
    <w:rsid w:val="00245FEA"/>
    <w:rsid w:val="002557ED"/>
    <w:rsid w:val="00260B7C"/>
    <w:rsid w:val="00264943"/>
    <w:rsid w:val="002818C6"/>
    <w:rsid w:val="00281A56"/>
    <w:rsid w:val="002B1F8E"/>
    <w:rsid w:val="002C475E"/>
    <w:rsid w:val="002D1D27"/>
    <w:rsid w:val="002D2D7A"/>
    <w:rsid w:val="002D4438"/>
    <w:rsid w:val="002D50E8"/>
    <w:rsid w:val="002E0050"/>
    <w:rsid w:val="002F600E"/>
    <w:rsid w:val="00301EB2"/>
    <w:rsid w:val="00326F36"/>
    <w:rsid w:val="00356E70"/>
    <w:rsid w:val="0036375A"/>
    <w:rsid w:val="00366DFE"/>
    <w:rsid w:val="00375414"/>
    <w:rsid w:val="003B1DC3"/>
    <w:rsid w:val="003B3367"/>
    <w:rsid w:val="003F3BEE"/>
    <w:rsid w:val="0040002F"/>
    <w:rsid w:val="00401A10"/>
    <w:rsid w:val="004049F0"/>
    <w:rsid w:val="00414AF0"/>
    <w:rsid w:val="00441ABB"/>
    <w:rsid w:val="00497E93"/>
    <w:rsid w:val="004A767D"/>
    <w:rsid w:val="004E3B2D"/>
    <w:rsid w:val="004F39DB"/>
    <w:rsid w:val="00517468"/>
    <w:rsid w:val="00517D20"/>
    <w:rsid w:val="00526333"/>
    <w:rsid w:val="0054482C"/>
    <w:rsid w:val="005A3E57"/>
    <w:rsid w:val="005D2EF5"/>
    <w:rsid w:val="005D7603"/>
    <w:rsid w:val="005E12DB"/>
    <w:rsid w:val="005F758B"/>
    <w:rsid w:val="00610B96"/>
    <w:rsid w:val="0064695C"/>
    <w:rsid w:val="00651111"/>
    <w:rsid w:val="006579F1"/>
    <w:rsid w:val="00677207"/>
    <w:rsid w:val="0069136C"/>
    <w:rsid w:val="006B1F12"/>
    <w:rsid w:val="006B2DFC"/>
    <w:rsid w:val="00703C98"/>
    <w:rsid w:val="007050EA"/>
    <w:rsid w:val="00710D07"/>
    <w:rsid w:val="0074478A"/>
    <w:rsid w:val="0074749F"/>
    <w:rsid w:val="00751B70"/>
    <w:rsid w:val="007676C4"/>
    <w:rsid w:val="0077160F"/>
    <w:rsid w:val="00777A0F"/>
    <w:rsid w:val="0078506D"/>
    <w:rsid w:val="007938D6"/>
    <w:rsid w:val="007956BA"/>
    <w:rsid w:val="007B2FD7"/>
    <w:rsid w:val="007C3BC4"/>
    <w:rsid w:val="007D6054"/>
    <w:rsid w:val="008000A6"/>
    <w:rsid w:val="00813437"/>
    <w:rsid w:val="00825D56"/>
    <w:rsid w:val="00835597"/>
    <w:rsid w:val="00841AAC"/>
    <w:rsid w:val="00870473"/>
    <w:rsid w:val="00876C79"/>
    <w:rsid w:val="00880903"/>
    <w:rsid w:val="0088615E"/>
    <w:rsid w:val="00894ED4"/>
    <w:rsid w:val="008B4A68"/>
    <w:rsid w:val="008B5CBA"/>
    <w:rsid w:val="008C2F5A"/>
    <w:rsid w:val="008D4BE1"/>
    <w:rsid w:val="00901DFD"/>
    <w:rsid w:val="009160B2"/>
    <w:rsid w:val="00925BC1"/>
    <w:rsid w:val="00934282"/>
    <w:rsid w:val="009439EF"/>
    <w:rsid w:val="00963ED8"/>
    <w:rsid w:val="00972487"/>
    <w:rsid w:val="009940ED"/>
    <w:rsid w:val="009955B6"/>
    <w:rsid w:val="009965E9"/>
    <w:rsid w:val="009A4742"/>
    <w:rsid w:val="009E671E"/>
    <w:rsid w:val="00A03E44"/>
    <w:rsid w:val="00A0768A"/>
    <w:rsid w:val="00A217A7"/>
    <w:rsid w:val="00A24A58"/>
    <w:rsid w:val="00A437FE"/>
    <w:rsid w:val="00A826FC"/>
    <w:rsid w:val="00AA4DCC"/>
    <w:rsid w:val="00AB5BC9"/>
    <w:rsid w:val="00AC601F"/>
    <w:rsid w:val="00AD3635"/>
    <w:rsid w:val="00AF015C"/>
    <w:rsid w:val="00B27DDB"/>
    <w:rsid w:val="00B300C7"/>
    <w:rsid w:val="00B36700"/>
    <w:rsid w:val="00B56BD3"/>
    <w:rsid w:val="00B86DD7"/>
    <w:rsid w:val="00B9262F"/>
    <w:rsid w:val="00B93649"/>
    <w:rsid w:val="00BA3A5A"/>
    <w:rsid w:val="00BA7DA9"/>
    <w:rsid w:val="00BB01C1"/>
    <w:rsid w:val="00BB0A6F"/>
    <w:rsid w:val="00BB65FC"/>
    <w:rsid w:val="00BD13BE"/>
    <w:rsid w:val="00BE00BA"/>
    <w:rsid w:val="00BE2363"/>
    <w:rsid w:val="00BF6D4D"/>
    <w:rsid w:val="00C16017"/>
    <w:rsid w:val="00C26B4A"/>
    <w:rsid w:val="00C5469E"/>
    <w:rsid w:val="00C67909"/>
    <w:rsid w:val="00C74BEB"/>
    <w:rsid w:val="00CB2CB4"/>
    <w:rsid w:val="00CB7638"/>
    <w:rsid w:val="00CE4173"/>
    <w:rsid w:val="00D13663"/>
    <w:rsid w:val="00D14537"/>
    <w:rsid w:val="00D408C8"/>
    <w:rsid w:val="00D809D2"/>
    <w:rsid w:val="00D91433"/>
    <w:rsid w:val="00D9145E"/>
    <w:rsid w:val="00DB2218"/>
    <w:rsid w:val="00DC5DB3"/>
    <w:rsid w:val="00E111D8"/>
    <w:rsid w:val="00E130F1"/>
    <w:rsid w:val="00E312D1"/>
    <w:rsid w:val="00E47B78"/>
    <w:rsid w:val="00E713B8"/>
    <w:rsid w:val="00E76D78"/>
    <w:rsid w:val="00E83842"/>
    <w:rsid w:val="00E94D7A"/>
    <w:rsid w:val="00E97060"/>
    <w:rsid w:val="00EA77E5"/>
    <w:rsid w:val="00EC1534"/>
    <w:rsid w:val="00EF0D46"/>
    <w:rsid w:val="00F04850"/>
    <w:rsid w:val="00F12698"/>
    <w:rsid w:val="00F16404"/>
    <w:rsid w:val="00F40A90"/>
    <w:rsid w:val="00F9350C"/>
    <w:rsid w:val="00F93C59"/>
    <w:rsid w:val="00FC3961"/>
    <w:rsid w:val="00FD0A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6A4CB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529</Words>
  <Characters>3018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Munyaradzi Nicholas Murira</cp:lastModifiedBy>
  <cp:revision>10</cp:revision>
  <cp:lastPrinted>2009-06-12T12:35:00Z</cp:lastPrinted>
  <dcterms:created xsi:type="dcterms:W3CDTF">2026-04-23T11:02:00Z</dcterms:created>
  <dcterms:modified xsi:type="dcterms:W3CDTF">2026-06-09T11:22:00Z</dcterms:modified>
</cp:coreProperties>
</file>