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E65981" w14:textId="1F72600E" w:rsidR="00E84652" w:rsidRPr="00E84652" w:rsidRDefault="00E84652" w:rsidP="00E84652">
      <w:pPr>
        <w:pBdr>
          <w:bottom w:val="single" w:sz="4" w:space="4" w:color="4472C4" w:themeColor="accent1"/>
        </w:pBdr>
        <w:spacing w:before="200" w:after="280"/>
        <w:ind w:left="936" w:right="936"/>
        <w:rPr>
          <w:rFonts w:ascii="Arial" w:eastAsiaTheme="minorHAnsi" w:hAnsi="Arial" w:cs="Arial"/>
          <w:b/>
          <w:bCs/>
          <w:iCs/>
          <w:sz w:val="44"/>
          <w:lang w:eastAsia="en-IN"/>
        </w:rPr>
      </w:pPr>
      <w:bookmarkStart w:id="0" w:name="_Toc48556825"/>
      <w:r>
        <w:rPr>
          <w:rFonts w:ascii="Arial" w:eastAsiaTheme="minorHAnsi" w:hAnsi="Arial" w:cs="Arial"/>
          <w:b/>
          <w:bCs/>
          <w:iCs/>
          <w:sz w:val="44"/>
          <w:lang w:eastAsia="en-IN"/>
        </w:rPr>
        <w:t>Digital</w:t>
      </w:r>
      <w:r w:rsidRPr="00E84652">
        <w:rPr>
          <w:rFonts w:ascii="Arial" w:eastAsiaTheme="minorHAnsi" w:hAnsi="Arial" w:cs="Arial"/>
          <w:b/>
          <w:bCs/>
          <w:iCs/>
          <w:sz w:val="44"/>
          <w:lang w:eastAsia="en-IN"/>
        </w:rPr>
        <w:t xml:space="preserve"> Skills</w:t>
      </w:r>
      <w:r>
        <w:rPr>
          <w:rFonts w:ascii="Arial" w:eastAsiaTheme="minorHAnsi" w:hAnsi="Arial" w:cs="Arial"/>
          <w:b/>
          <w:bCs/>
          <w:iCs/>
          <w:sz w:val="44"/>
          <w:lang w:eastAsia="en-IN"/>
        </w:rPr>
        <w:t xml:space="preserve"> and Research Methods</w:t>
      </w:r>
      <w:r w:rsidRPr="00E84652">
        <w:rPr>
          <w:rFonts w:ascii="Arial" w:eastAsiaTheme="minorHAnsi" w:hAnsi="Arial" w:cs="Arial"/>
          <w:b/>
          <w:bCs/>
          <w:iCs/>
          <w:sz w:val="44"/>
          <w:lang w:eastAsia="en-IN"/>
        </w:rPr>
        <w:br/>
      </w:r>
      <w:r>
        <w:rPr>
          <w:rFonts w:ascii="Arial" w:eastAsiaTheme="minorHAnsi" w:hAnsi="Arial" w:cs="Arial"/>
          <w:b/>
          <w:bCs/>
          <w:iCs/>
          <w:sz w:val="36"/>
          <w:szCs w:val="18"/>
          <w:lang w:eastAsia="en-IN"/>
        </w:rPr>
        <w:t xml:space="preserve">                           </w:t>
      </w:r>
      <w:r w:rsidRPr="00E84652">
        <w:rPr>
          <w:rFonts w:ascii="Arial" w:eastAsiaTheme="minorHAnsi" w:hAnsi="Arial" w:cs="Arial"/>
          <w:b/>
          <w:bCs/>
          <w:iCs/>
          <w:sz w:val="36"/>
          <w:szCs w:val="18"/>
          <w:lang w:eastAsia="en-IN"/>
        </w:rPr>
        <w:t>BMSW400</w:t>
      </w:r>
      <w:r>
        <w:rPr>
          <w:rFonts w:ascii="Arial" w:eastAsiaTheme="minorHAnsi" w:hAnsi="Arial" w:cs="Arial"/>
          <w:b/>
          <w:bCs/>
          <w:iCs/>
          <w:sz w:val="36"/>
          <w:szCs w:val="18"/>
          <w:lang w:eastAsia="en-IN"/>
        </w:rPr>
        <w:t>3</w:t>
      </w:r>
    </w:p>
    <w:p w14:paraId="51049B61" w14:textId="77777777" w:rsidR="00E84652" w:rsidRPr="00E84652" w:rsidRDefault="00E84652" w:rsidP="00E84652">
      <w:pPr>
        <w:spacing w:after="160"/>
        <w:rPr>
          <w:rFonts w:eastAsiaTheme="minorHAnsi"/>
          <w:lang w:eastAsia="en-IN"/>
        </w:rPr>
      </w:pPr>
    </w:p>
    <w:p w14:paraId="38C9B932" w14:textId="77777777" w:rsidR="00E84652" w:rsidRPr="00E84652" w:rsidRDefault="00E84652" w:rsidP="00E84652">
      <w:pPr>
        <w:spacing w:after="160"/>
        <w:rPr>
          <w:rFonts w:ascii="Arial" w:eastAsia="Times New Roman" w:hAnsi="Arial" w:cs="Arial"/>
          <w:bCs/>
          <w:sz w:val="32"/>
          <w:szCs w:val="32"/>
        </w:rPr>
      </w:pPr>
      <w:r w:rsidRPr="00E84652">
        <w:rPr>
          <w:rFonts w:ascii="Arial" w:eastAsia="Times New Roman" w:hAnsi="Arial" w:cs="Arial"/>
          <w:b/>
          <w:sz w:val="32"/>
          <w:szCs w:val="32"/>
        </w:rPr>
        <w:t xml:space="preserve">                          Student Name:   </w:t>
      </w:r>
      <w:r w:rsidRPr="00E84652">
        <w:rPr>
          <w:rFonts w:ascii="Arial" w:eastAsia="Times New Roman" w:hAnsi="Arial" w:cs="Arial"/>
          <w:bCs/>
          <w:sz w:val="32"/>
          <w:szCs w:val="32"/>
        </w:rPr>
        <w:t>Ana Minzat</w:t>
      </w:r>
    </w:p>
    <w:p w14:paraId="2DD28EA7" w14:textId="77777777" w:rsidR="00E84652" w:rsidRPr="00E84652" w:rsidRDefault="00E84652" w:rsidP="00E84652">
      <w:pPr>
        <w:spacing w:after="160"/>
        <w:rPr>
          <w:rFonts w:ascii="Arial" w:eastAsia="Times New Roman" w:hAnsi="Arial" w:cs="Arial"/>
          <w:bCs/>
          <w:sz w:val="32"/>
          <w:szCs w:val="32"/>
        </w:rPr>
      </w:pPr>
      <w:r w:rsidRPr="00E84652">
        <w:rPr>
          <w:rFonts w:ascii="Arial" w:eastAsia="Times New Roman" w:hAnsi="Arial" w:cs="Arial"/>
          <w:b/>
          <w:sz w:val="32"/>
          <w:szCs w:val="32"/>
        </w:rPr>
        <w:t xml:space="preserve">                                Student ID:   </w:t>
      </w:r>
      <w:r w:rsidRPr="00E84652">
        <w:rPr>
          <w:rFonts w:ascii="Arial" w:eastAsia="Times New Roman" w:hAnsi="Arial" w:cs="Arial"/>
          <w:bCs/>
          <w:sz w:val="32"/>
          <w:szCs w:val="32"/>
        </w:rPr>
        <w:t>1916146</w:t>
      </w:r>
    </w:p>
    <w:p w14:paraId="37E6AF83" w14:textId="18A82171" w:rsidR="00E84652" w:rsidRPr="00E84652" w:rsidRDefault="00E84652" w:rsidP="00E84652">
      <w:pPr>
        <w:jc w:val="center"/>
        <w:rPr>
          <w:rFonts w:ascii="Arial" w:hAnsi="Arial" w:cs="Arial"/>
          <w:bCs/>
          <w:color w:val="538135" w:themeColor="accent6" w:themeShade="BF"/>
          <w:sz w:val="36"/>
          <w:szCs w:val="32"/>
        </w:rPr>
      </w:pPr>
      <w:r w:rsidRPr="00E84652">
        <w:rPr>
          <w:rFonts w:ascii="Arial" w:eastAsia="Times New Roman" w:hAnsi="Arial" w:cs="Arial"/>
          <w:b/>
          <w:sz w:val="32"/>
          <w:szCs w:val="32"/>
        </w:rPr>
        <w:t xml:space="preserve">         Module Lecturer’s Name:</w:t>
      </w:r>
      <w:r>
        <w:rPr>
          <w:rFonts w:ascii="Arial" w:eastAsia="Times New Roman" w:hAnsi="Arial" w:cs="Arial"/>
          <w:b/>
          <w:sz w:val="32"/>
          <w:szCs w:val="32"/>
        </w:rPr>
        <w:t xml:space="preserve"> </w:t>
      </w:r>
      <w:proofErr w:type="spellStart"/>
      <w:r w:rsidRPr="00E84652">
        <w:rPr>
          <w:rFonts w:ascii="Arial" w:eastAsia="Times New Roman" w:hAnsi="Arial" w:cs="Arial"/>
          <w:bCs/>
          <w:sz w:val="32"/>
          <w:szCs w:val="32"/>
        </w:rPr>
        <w:t>Suneth</w:t>
      </w:r>
      <w:proofErr w:type="spellEnd"/>
      <w:r w:rsidRPr="00E84652">
        <w:rPr>
          <w:rFonts w:ascii="Arial" w:eastAsia="Times New Roman" w:hAnsi="Arial" w:cs="Arial"/>
          <w:bCs/>
          <w:sz w:val="32"/>
          <w:szCs w:val="32"/>
        </w:rPr>
        <w:t xml:space="preserve"> Fernando</w:t>
      </w:r>
    </w:p>
    <w:p w14:paraId="0C9E0237" w14:textId="77777777" w:rsidR="00E84652" w:rsidRDefault="00E84652" w:rsidP="00DB25B9">
      <w:pPr>
        <w:jc w:val="center"/>
        <w:rPr>
          <w:rFonts w:ascii="Arial" w:hAnsi="Arial" w:cs="Arial"/>
          <w:b/>
          <w:bCs/>
          <w:color w:val="538135" w:themeColor="accent6" w:themeShade="BF"/>
          <w:sz w:val="36"/>
          <w:szCs w:val="32"/>
        </w:rPr>
      </w:pPr>
    </w:p>
    <w:p w14:paraId="19ECE5FB" w14:textId="77777777" w:rsidR="00E84652" w:rsidRDefault="00E84652" w:rsidP="00DB25B9">
      <w:pPr>
        <w:jc w:val="center"/>
        <w:rPr>
          <w:rFonts w:ascii="Arial" w:hAnsi="Arial" w:cs="Arial"/>
          <w:b/>
          <w:bCs/>
          <w:color w:val="538135" w:themeColor="accent6" w:themeShade="BF"/>
          <w:sz w:val="36"/>
          <w:szCs w:val="32"/>
        </w:rPr>
      </w:pPr>
    </w:p>
    <w:p w14:paraId="12F2F8D1" w14:textId="77777777" w:rsidR="00E84652" w:rsidRDefault="00E84652" w:rsidP="00DB25B9">
      <w:pPr>
        <w:jc w:val="center"/>
        <w:rPr>
          <w:rFonts w:ascii="Arial" w:hAnsi="Arial" w:cs="Arial"/>
          <w:b/>
          <w:bCs/>
          <w:color w:val="538135" w:themeColor="accent6" w:themeShade="BF"/>
          <w:sz w:val="36"/>
          <w:szCs w:val="32"/>
        </w:rPr>
      </w:pPr>
    </w:p>
    <w:p w14:paraId="4B19BC95" w14:textId="77777777" w:rsidR="00E84652" w:rsidRDefault="00E84652" w:rsidP="00DB25B9">
      <w:pPr>
        <w:jc w:val="center"/>
        <w:rPr>
          <w:rFonts w:ascii="Arial" w:hAnsi="Arial" w:cs="Arial"/>
          <w:b/>
          <w:bCs/>
          <w:color w:val="538135" w:themeColor="accent6" w:themeShade="BF"/>
          <w:sz w:val="36"/>
          <w:szCs w:val="32"/>
        </w:rPr>
      </w:pPr>
    </w:p>
    <w:p w14:paraId="6CAA799D" w14:textId="77777777" w:rsidR="00E84652" w:rsidRDefault="00E84652" w:rsidP="00DB25B9">
      <w:pPr>
        <w:jc w:val="center"/>
        <w:rPr>
          <w:rFonts w:ascii="Arial" w:hAnsi="Arial" w:cs="Arial"/>
          <w:b/>
          <w:bCs/>
          <w:color w:val="538135" w:themeColor="accent6" w:themeShade="BF"/>
          <w:sz w:val="36"/>
          <w:szCs w:val="32"/>
        </w:rPr>
      </w:pPr>
    </w:p>
    <w:p w14:paraId="563171BD" w14:textId="77777777" w:rsidR="00E84652" w:rsidRDefault="00E84652" w:rsidP="00DB25B9">
      <w:pPr>
        <w:jc w:val="center"/>
        <w:rPr>
          <w:rFonts w:ascii="Arial" w:hAnsi="Arial" w:cs="Arial"/>
          <w:b/>
          <w:bCs/>
          <w:color w:val="538135" w:themeColor="accent6" w:themeShade="BF"/>
          <w:sz w:val="36"/>
          <w:szCs w:val="32"/>
        </w:rPr>
      </w:pPr>
    </w:p>
    <w:p w14:paraId="1303C7DB" w14:textId="77777777" w:rsidR="00E84652" w:rsidRDefault="00E84652" w:rsidP="00DB25B9">
      <w:pPr>
        <w:jc w:val="center"/>
        <w:rPr>
          <w:rFonts w:ascii="Arial" w:hAnsi="Arial" w:cs="Arial"/>
          <w:b/>
          <w:bCs/>
          <w:color w:val="538135" w:themeColor="accent6" w:themeShade="BF"/>
          <w:sz w:val="36"/>
          <w:szCs w:val="32"/>
        </w:rPr>
      </w:pPr>
    </w:p>
    <w:p w14:paraId="6CC79FFC" w14:textId="77777777" w:rsidR="00E84652" w:rsidRDefault="00E84652" w:rsidP="00DB25B9">
      <w:pPr>
        <w:jc w:val="center"/>
        <w:rPr>
          <w:rFonts w:ascii="Arial" w:hAnsi="Arial" w:cs="Arial"/>
          <w:b/>
          <w:bCs/>
          <w:color w:val="538135" w:themeColor="accent6" w:themeShade="BF"/>
          <w:sz w:val="36"/>
          <w:szCs w:val="32"/>
        </w:rPr>
      </w:pPr>
    </w:p>
    <w:p w14:paraId="6AF11C04" w14:textId="77777777" w:rsidR="00E84652" w:rsidRDefault="00E84652" w:rsidP="00DB25B9">
      <w:pPr>
        <w:jc w:val="center"/>
        <w:rPr>
          <w:rFonts w:ascii="Arial" w:hAnsi="Arial" w:cs="Arial"/>
          <w:b/>
          <w:bCs/>
          <w:color w:val="538135" w:themeColor="accent6" w:themeShade="BF"/>
          <w:sz w:val="36"/>
          <w:szCs w:val="32"/>
        </w:rPr>
      </w:pPr>
    </w:p>
    <w:p w14:paraId="4E57CBEB" w14:textId="77777777" w:rsidR="00E84652" w:rsidRDefault="00E84652" w:rsidP="00DB25B9">
      <w:pPr>
        <w:jc w:val="center"/>
        <w:rPr>
          <w:rFonts w:ascii="Arial" w:hAnsi="Arial" w:cs="Arial"/>
          <w:b/>
          <w:bCs/>
          <w:color w:val="538135" w:themeColor="accent6" w:themeShade="BF"/>
          <w:sz w:val="36"/>
          <w:szCs w:val="32"/>
        </w:rPr>
      </w:pPr>
    </w:p>
    <w:p w14:paraId="64ED2FA9" w14:textId="3B04F60F" w:rsidR="00E84652" w:rsidRPr="005B74A0" w:rsidRDefault="00E84652" w:rsidP="00DB25B9">
      <w:pPr>
        <w:jc w:val="center"/>
        <w:rPr>
          <w:rFonts w:ascii="Arial" w:hAnsi="Arial" w:cs="Arial"/>
          <w:b/>
          <w:bCs/>
          <w:color w:val="000000" w:themeColor="text1"/>
          <w:szCs w:val="24"/>
        </w:rPr>
      </w:pPr>
      <w:r w:rsidRPr="005B74A0">
        <w:rPr>
          <w:rFonts w:ascii="Arial" w:hAnsi="Arial" w:cs="Arial"/>
          <w:b/>
          <w:bCs/>
          <w:color w:val="000000" w:themeColor="text1"/>
          <w:szCs w:val="24"/>
        </w:rPr>
        <w:lastRenderedPageBreak/>
        <w:t>Table of C</w:t>
      </w:r>
      <w:r w:rsidR="009715CF">
        <w:rPr>
          <w:rFonts w:ascii="Arial" w:hAnsi="Arial" w:cs="Arial"/>
          <w:b/>
          <w:bCs/>
          <w:color w:val="000000" w:themeColor="text1"/>
          <w:szCs w:val="24"/>
        </w:rPr>
        <w:t>o</w:t>
      </w:r>
      <w:r w:rsidRPr="005B74A0">
        <w:rPr>
          <w:rFonts w:ascii="Arial" w:hAnsi="Arial" w:cs="Arial"/>
          <w:b/>
          <w:bCs/>
          <w:color w:val="000000" w:themeColor="text1"/>
          <w:szCs w:val="24"/>
        </w:rPr>
        <w:t>ntents:</w:t>
      </w:r>
    </w:p>
    <w:p w14:paraId="5ACB5F8B" w14:textId="692257C0" w:rsidR="00E84652" w:rsidRPr="005B74A0" w:rsidRDefault="00E84652" w:rsidP="00E84652">
      <w:pPr>
        <w:jc w:val="left"/>
        <w:rPr>
          <w:rFonts w:ascii="Arial" w:hAnsi="Arial" w:cs="Arial"/>
          <w:color w:val="000000" w:themeColor="text1"/>
          <w:szCs w:val="24"/>
        </w:rPr>
      </w:pPr>
      <w:r w:rsidRPr="005B74A0">
        <w:rPr>
          <w:rFonts w:ascii="Arial" w:hAnsi="Arial" w:cs="Arial"/>
          <w:color w:val="000000" w:themeColor="text1"/>
          <w:szCs w:val="24"/>
        </w:rPr>
        <w:t>Introduction………………………………………………………………………</w:t>
      </w:r>
      <w:r w:rsidR="005B74A0">
        <w:rPr>
          <w:rFonts w:ascii="Arial" w:hAnsi="Arial" w:cs="Arial"/>
          <w:color w:val="000000" w:themeColor="text1"/>
          <w:szCs w:val="24"/>
        </w:rPr>
        <w:t>………………3</w:t>
      </w:r>
    </w:p>
    <w:p w14:paraId="77497520" w14:textId="78F47362" w:rsidR="00E84652" w:rsidRPr="005B74A0" w:rsidRDefault="00E84652" w:rsidP="00E84652">
      <w:pPr>
        <w:jc w:val="left"/>
        <w:rPr>
          <w:rFonts w:ascii="Arial" w:hAnsi="Arial" w:cs="Arial"/>
          <w:color w:val="000000" w:themeColor="text1"/>
          <w:szCs w:val="24"/>
        </w:rPr>
      </w:pPr>
      <w:r w:rsidRPr="005B74A0">
        <w:rPr>
          <w:rFonts w:ascii="Arial" w:hAnsi="Arial" w:cs="Arial"/>
          <w:color w:val="000000" w:themeColor="text1"/>
          <w:szCs w:val="24"/>
        </w:rPr>
        <w:t>Background………………………………………………………………………</w:t>
      </w:r>
      <w:r w:rsidR="005B74A0">
        <w:rPr>
          <w:rFonts w:ascii="Arial" w:hAnsi="Arial" w:cs="Arial"/>
          <w:color w:val="000000" w:themeColor="text1"/>
          <w:szCs w:val="24"/>
        </w:rPr>
        <w:t>………………4</w:t>
      </w:r>
    </w:p>
    <w:p w14:paraId="43166BFF" w14:textId="4814D992" w:rsidR="00E84652" w:rsidRPr="005B74A0" w:rsidRDefault="00E84652" w:rsidP="00E84652">
      <w:pPr>
        <w:jc w:val="left"/>
        <w:rPr>
          <w:rFonts w:ascii="Arial" w:hAnsi="Arial" w:cs="Arial"/>
          <w:color w:val="000000" w:themeColor="text1"/>
          <w:szCs w:val="24"/>
        </w:rPr>
      </w:pPr>
      <w:r w:rsidRPr="005B74A0">
        <w:rPr>
          <w:rFonts w:ascii="Arial" w:hAnsi="Arial" w:cs="Arial"/>
          <w:color w:val="000000" w:themeColor="text1"/>
          <w:szCs w:val="24"/>
        </w:rPr>
        <w:t xml:space="preserve">   Literature Review - Virtual learning environment</w:t>
      </w:r>
    </w:p>
    <w:p w14:paraId="3C8DAFA4" w14:textId="316315DB" w:rsidR="00E84652" w:rsidRPr="005B74A0" w:rsidRDefault="00E84652" w:rsidP="00E84652">
      <w:pPr>
        <w:jc w:val="left"/>
        <w:rPr>
          <w:rFonts w:ascii="Arial" w:hAnsi="Arial" w:cs="Arial"/>
          <w:color w:val="000000" w:themeColor="text1"/>
          <w:szCs w:val="24"/>
        </w:rPr>
      </w:pPr>
      <w:r w:rsidRPr="005B74A0">
        <w:rPr>
          <w:rFonts w:ascii="Arial" w:hAnsi="Arial" w:cs="Arial"/>
          <w:color w:val="000000" w:themeColor="text1"/>
          <w:szCs w:val="24"/>
        </w:rPr>
        <w:t>Aims and Objectives……………………………………………………………</w:t>
      </w:r>
      <w:r w:rsidR="005B74A0">
        <w:rPr>
          <w:rFonts w:ascii="Arial" w:hAnsi="Arial" w:cs="Arial"/>
          <w:color w:val="000000" w:themeColor="text1"/>
          <w:szCs w:val="24"/>
        </w:rPr>
        <w:t>……………….7</w:t>
      </w:r>
    </w:p>
    <w:p w14:paraId="0576A748" w14:textId="42EE6F77" w:rsidR="00E84652" w:rsidRPr="005B74A0" w:rsidRDefault="00E84652" w:rsidP="00E84652">
      <w:pPr>
        <w:jc w:val="left"/>
        <w:rPr>
          <w:rFonts w:ascii="Arial" w:hAnsi="Arial" w:cs="Arial"/>
          <w:color w:val="000000" w:themeColor="text1"/>
          <w:szCs w:val="24"/>
        </w:rPr>
      </w:pPr>
      <w:r w:rsidRPr="005B74A0">
        <w:rPr>
          <w:rFonts w:ascii="Arial" w:hAnsi="Arial" w:cs="Arial"/>
          <w:color w:val="000000" w:themeColor="text1"/>
          <w:szCs w:val="24"/>
        </w:rPr>
        <w:t>Research Methods………………………………………………………………</w:t>
      </w:r>
      <w:r w:rsidR="005B74A0">
        <w:rPr>
          <w:rFonts w:ascii="Arial" w:hAnsi="Arial" w:cs="Arial"/>
          <w:color w:val="000000" w:themeColor="text1"/>
          <w:szCs w:val="24"/>
        </w:rPr>
        <w:t>………………8</w:t>
      </w:r>
    </w:p>
    <w:p w14:paraId="2C699218" w14:textId="4B20AC89" w:rsidR="00E84652" w:rsidRPr="005B74A0" w:rsidRDefault="00E84652" w:rsidP="00E84652">
      <w:pPr>
        <w:jc w:val="left"/>
        <w:rPr>
          <w:rFonts w:ascii="Arial" w:hAnsi="Arial" w:cs="Arial"/>
          <w:color w:val="000000" w:themeColor="text1"/>
          <w:szCs w:val="24"/>
        </w:rPr>
      </w:pPr>
      <w:r w:rsidRPr="005B74A0">
        <w:rPr>
          <w:rFonts w:ascii="Arial" w:hAnsi="Arial" w:cs="Arial"/>
          <w:color w:val="000000" w:themeColor="text1"/>
          <w:szCs w:val="24"/>
        </w:rPr>
        <w:t>Results……………………………………………………………………………</w:t>
      </w:r>
      <w:r w:rsidR="005B74A0">
        <w:rPr>
          <w:rFonts w:ascii="Arial" w:hAnsi="Arial" w:cs="Arial"/>
          <w:color w:val="000000" w:themeColor="text1"/>
          <w:szCs w:val="24"/>
        </w:rPr>
        <w:t>………………9</w:t>
      </w:r>
    </w:p>
    <w:p w14:paraId="3BACE9E5" w14:textId="0A726EFB" w:rsidR="00E84652" w:rsidRPr="005B74A0" w:rsidRDefault="00E84652" w:rsidP="00E84652">
      <w:pPr>
        <w:jc w:val="left"/>
        <w:rPr>
          <w:rFonts w:ascii="Arial" w:hAnsi="Arial" w:cs="Arial"/>
          <w:color w:val="000000" w:themeColor="text1"/>
          <w:szCs w:val="24"/>
        </w:rPr>
      </w:pPr>
      <w:r w:rsidRPr="005B74A0">
        <w:rPr>
          <w:rFonts w:ascii="Arial" w:hAnsi="Arial" w:cs="Arial"/>
          <w:color w:val="000000" w:themeColor="text1"/>
          <w:szCs w:val="24"/>
        </w:rPr>
        <w:t>Discussion…………………………………………………………………………</w:t>
      </w:r>
      <w:r w:rsidR="005B74A0">
        <w:rPr>
          <w:rFonts w:ascii="Arial" w:hAnsi="Arial" w:cs="Arial"/>
          <w:color w:val="000000" w:themeColor="text1"/>
          <w:szCs w:val="24"/>
        </w:rPr>
        <w:t>……………14</w:t>
      </w:r>
    </w:p>
    <w:p w14:paraId="2FC2589C" w14:textId="44DA6383" w:rsidR="005B74A0" w:rsidRPr="005B74A0" w:rsidRDefault="005B74A0" w:rsidP="00E84652">
      <w:pPr>
        <w:jc w:val="left"/>
        <w:rPr>
          <w:rFonts w:ascii="Arial" w:hAnsi="Arial" w:cs="Arial"/>
          <w:color w:val="000000" w:themeColor="text1"/>
          <w:szCs w:val="24"/>
        </w:rPr>
      </w:pPr>
      <w:r w:rsidRPr="005B74A0">
        <w:rPr>
          <w:rFonts w:ascii="Arial" w:hAnsi="Arial" w:cs="Arial"/>
          <w:color w:val="000000" w:themeColor="text1"/>
          <w:szCs w:val="24"/>
        </w:rPr>
        <w:t>Conclusion………………………………………………………………………...</w:t>
      </w:r>
      <w:r>
        <w:rPr>
          <w:rFonts w:ascii="Arial" w:hAnsi="Arial" w:cs="Arial"/>
          <w:color w:val="000000" w:themeColor="text1"/>
          <w:szCs w:val="24"/>
        </w:rPr>
        <w:t>..................15</w:t>
      </w:r>
    </w:p>
    <w:p w14:paraId="2687D7A3" w14:textId="1794546E" w:rsidR="005B74A0" w:rsidRPr="005B74A0" w:rsidRDefault="005B74A0" w:rsidP="00E84652">
      <w:pPr>
        <w:jc w:val="left"/>
        <w:rPr>
          <w:rFonts w:ascii="Arial" w:hAnsi="Arial" w:cs="Arial"/>
          <w:color w:val="000000" w:themeColor="text1"/>
          <w:szCs w:val="24"/>
        </w:rPr>
      </w:pPr>
      <w:r w:rsidRPr="005B74A0">
        <w:rPr>
          <w:rFonts w:ascii="Arial" w:hAnsi="Arial" w:cs="Arial"/>
          <w:color w:val="000000" w:themeColor="text1"/>
          <w:szCs w:val="24"/>
        </w:rPr>
        <w:t>References…………………………………………………………………………</w:t>
      </w:r>
      <w:r>
        <w:rPr>
          <w:rFonts w:ascii="Arial" w:hAnsi="Arial" w:cs="Arial"/>
          <w:color w:val="000000" w:themeColor="text1"/>
          <w:szCs w:val="24"/>
        </w:rPr>
        <w:t>…………..16</w:t>
      </w:r>
    </w:p>
    <w:p w14:paraId="392DF6A0" w14:textId="70944AE7" w:rsidR="00E84652" w:rsidRPr="002A23DE" w:rsidRDefault="00A51D8D" w:rsidP="00E84652">
      <w:pPr>
        <w:jc w:val="left"/>
        <w:rPr>
          <w:rFonts w:ascii="Arial" w:hAnsi="Arial" w:cs="Arial"/>
          <w:color w:val="000000" w:themeColor="text1"/>
        </w:rPr>
      </w:pPr>
      <w:r w:rsidRPr="002A23DE">
        <w:rPr>
          <w:rFonts w:ascii="Arial" w:hAnsi="Arial" w:cs="Arial"/>
          <w:color w:val="000000" w:themeColor="text1"/>
        </w:rPr>
        <w:t>Appendix……………………………………………………………………</w:t>
      </w:r>
      <w:r w:rsidR="002A23DE">
        <w:rPr>
          <w:rFonts w:ascii="Arial" w:hAnsi="Arial" w:cs="Arial"/>
          <w:color w:val="000000" w:themeColor="text1"/>
        </w:rPr>
        <w:t>……………..</w:t>
      </w:r>
      <w:r w:rsidRPr="002A23DE">
        <w:rPr>
          <w:rFonts w:ascii="Arial" w:hAnsi="Arial" w:cs="Arial"/>
          <w:color w:val="000000" w:themeColor="text1"/>
        </w:rPr>
        <w:t>……18</w:t>
      </w:r>
    </w:p>
    <w:p w14:paraId="7918AFA4" w14:textId="43170DC1" w:rsidR="00E84652" w:rsidRDefault="00E84652" w:rsidP="00DB25B9">
      <w:pPr>
        <w:jc w:val="center"/>
        <w:rPr>
          <w:rFonts w:ascii="Arial" w:hAnsi="Arial" w:cs="Arial"/>
          <w:b/>
          <w:bCs/>
          <w:color w:val="538135" w:themeColor="accent6" w:themeShade="BF"/>
          <w:sz w:val="36"/>
          <w:szCs w:val="32"/>
        </w:rPr>
      </w:pPr>
    </w:p>
    <w:p w14:paraId="66778399" w14:textId="1200604C" w:rsidR="00E84652" w:rsidRDefault="00E84652" w:rsidP="00DB25B9">
      <w:pPr>
        <w:jc w:val="center"/>
        <w:rPr>
          <w:rFonts w:ascii="Arial" w:hAnsi="Arial" w:cs="Arial"/>
          <w:b/>
          <w:bCs/>
          <w:color w:val="538135" w:themeColor="accent6" w:themeShade="BF"/>
          <w:sz w:val="36"/>
          <w:szCs w:val="32"/>
        </w:rPr>
      </w:pPr>
    </w:p>
    <w:p w14:paraId="337B03AD" w14:textId="1148C2F1" w:rsidR="00E84652" w:rsidRDefault="00E84652" w:rsidP="00DB25B9">
      <w:pPr>
        <w:jc w:val="center"/>
        <w:rPr>
          <w:rFonts w:ascii="Arial" w:hAnsi="Arial" w:cs="Arial"/>
          <w:b/>
          <w:bCs/>
          <w:color w:val="538135" w:themeColor="accent6" w:themeShade="BF"/>
          <w:sz w:val="36"/>
          <w:szCs w:val="32"/>
        </w:rPr>
      </w:pPr>
    </w:p>
    <w:p w14:paraId="2F6B48C8" w14:textId="41D3E118" w:rsidR="00E84652" w:rsidRDefault="00E84652" w:rsidP="00DB25B9">
      <w:pPr>
        <w:jc w:val="center"/>
        <w:rPr>
          <w:rFonts w:ascii="Arial" w:hAnsi="Arial" w:cs="Arial"/>
          <w:b/>
          <w:bCs/>
          <w:color w:val="538135" w:themeColor="accent6" w:themeShade="BF"/>
          <w:sz w:val="36"/>
          <w:szCs w:val="32"/>
        </w:rPr>
      </w:pPr>
    </w:p>
    <w:p w14:paraId="786F37A6" w14:textId="5DB6C4A7" w:rsidR="00E84652" w:rsidRDefault="00E84652" w:rsidP="00DB25B9">
      <w:pPr>
        <w:jc w:val="center"/>
        <w:rPr>
          <w:rFonts w:ascii="Arial" w:hAnsi="Arial" w:cs="Arial"/>
          <w:b/>
          <w:bCs/>
          <w:color w:val="538135" w:themeColor="accent6" w:themeShade="BF"/>
          <w:sz w:val="36"/>
          <w:szCs w:val="32"/>
        </w:rPr>
      </w:pPr>
    </w:p>
    <w:p w14:paraId="204153CF" w14:textId="345C3563" w:rsidR="00E84652" w:rsidRDefault="00E84652" w:rsidP="00E84652">
      <w:pPr>
        <w:rPr>
          <w:rFonts w:ascii="Arial" w:hAnsi="Arial" w:cs="Arial"/>
          <w:b/>
          <w:bCs/>
          <w:color w:val="538135" w:themeColor="accent6" w:themeShade="BF"/>
          <w:sz w:val="36"/>
          <w:szCs w:val="32"/>
        </w:rPr>
      </w:pPr>
    </w:p>
    <w:p w14:paraId="5078F2C0" w14:textId="77777777" w:rsidR="005B74A0" w:rsidRDefault="005B74A0" w:rsidP="00E84652">
      <w:pPr>
        <w:rPr>
          <w:rFonts w:ascii="Arial" w:hAnsi="Arial" w:cs="Arial"/>
          <w:b/>
          <w:bCs/>
          <w:color w:val="538135" w:themeColor="accent6" w:themeShade="BF"/>
          <w:sz w:val="36"/>
          <w:szCs w:val="32"/>
        </w:rPr>
      </w:pPr>
    </w:p>
    <w:p w14:paraId="245613EC" w14:textId="77777777" w:rsidR="00A51D8D" w:rsidRDefault="00A51D8D" w:rsidP="00DB25B9">
      <w:pPr>
        <w:jc w:val="center"/>
        <w:rPr>
          <w:rFonts w:ascii="Arial" w:hAnsi="Arial" w:cs="Arial"/>
          <w:b/>
          <w:bCs/>
          <w:sz w:val="32"/>
          <w:szCs w:val="28"/>
        </w:rPr>
      </w:pPr>
    </w:p>
    <w:p w14:paraId="416CF390" w14:textId="326D40A7" w:rsidR="00DB25B9" w:rsidRPr="00A51D8D" w:rsidRDefault="00DB25B9" w:rsidP="00DB25B9">
      <w:pPr>
        <w:jc w:val="center"/>
        <w:rPr>
          <w:rFonts w:ascii="Arial" w:hAnsi="Arial" w:cs="Arial"/>
          <w:b/>
          <w:bCs/>
          <w:sz w:val="32"/>
          <w:szCs w:val="28"/>
        </w:rPr>
      </w:pPr>
      <w:r w:rsidRPr="00A51D8D">
        <w:rPr>
          <w:rFonts w:ascii="Arial" w:hAnsi="Arial" w:cs="Arial"/>
          <w:b/>
          <w:bCs/>
          <w:sz w:val="32"/>
          <w:szCs w:val="28"/>
        </w:rPr>
        <w:lastRenderedPageBreak/>
        <w:t>Introduction</w:t>
      </w:r>
      <w:bookmarkEnd w:id="0"/>
    </w:p>
    <w:p w14:paraId="5BE38B16" w14:textId="77777777" w:rsidR="00DB25B9" w:rsidRDefault="00DB25B9" w:rsidP="00DB25B9">
      <w:pPr>
        <w:ind w:firstLine="720"/>
        <w:rPr>
          <w:rFonts w:ascii="Arial" w:hAnsi="Arial" w:cs="Arial"/>
          <w:sz w:val="28"/>
          <w:szCs w:val="24"/>
        </w:rPr>
      </w:pPr>
      <w:r w:rsidRPr="00DB25B9">
        <w:rPr>
          <w:rFonts w:ascii="Arial" w:hAnsi="Arial" w:cs="Arial"/>
          <w:sz w:val="28"/>
          <w:szCs w:val="24"/>
        </w:rPr>
        <w:t>A virtual learning environment is an online platform that is helpful for both the teachers and students to get digital solutions for the enhancement of the learning experience (</w:t>
      </w:r>
      <w:proofErr w:type="spellStart"/>
      <w:r w:rsidRPr="00DB25B9">
        <w:rPr>
          <w:rFonts w:ascii="Arial" w:hAnsi="Arial" w:cs="Arial"/>
          <w:sz w:val="28"/>
          <w:szCs w:val="24"/>
        </w:rPr>
        <w:t>Bogusevschi</w:t>
      </w:r>
      <w:proofErr w:type="spellEnd"/>
      <w:r w:rsidRPr="00DB25B9">
        <w:rPr>
          <w:rFonts w:ascii="Arial" w:hAnsi="Arial" w:cs="Arial"/>
          <w:sz w:val="28"/>
          <w:szCs w:val="24"/>
        </w:rPr>
        <w:t xml:space="preserve">, </w:t>
      </w:r>
      <w:proofErr w:type="spellStart"/>
      <w:r w:rsidRPr="00DB25B9">
        <w:rPr>
          <w:rFonts w:ascii="Arial" w:hAnsi="Arial" w:cs="Arial"/>
          <w:sz w:val="28"/>
          <w:szCs w:val="24"/>
        </w:rPr>
        <w:t>Muntean</w:t>
      </w:r>
      <w:proofErr w:type="spellEnd"/>
      <w:r w:rsidRPr="00DB25B9">
        <w:rPr>
          <w:rFonts w:ascii="Arial" w:hAnsi="Arial" w:cs="Arial"/>
          <w:sz w:val="28"/>
          <w:szCs w:val="24"/>
        </w:rPr>
        <w:t xml:space="preserve"> and </w:t>
      </w:r>
      <w:proofErr w:type="spellStart"/>
      <w:r w:rsidRPr="00DB25B9">
        <w:rPr>
          <w:rFonts w:ascii="Arial" w:hAnsi="Arial" w:cs="Arial"/>
          <w:sz w:val="28"/>
          <w:szCs w:val="24"/>
        </w:rPr>
        <w:t>Muntean</w:t>
      </w:r>
      <w:proofErr w:type="spellEnd"/>
      <w:r w:rsidRPr="00DB25B9">
        <w:rPr>
          <w:rFonts w:ascii="Arial" w:hAnsi="Arial" w:cs="Arial"/>
          <w:sz w:val="28"/>
          <w:szCs w:val="24"/>
        </w:rPr>
        <w:t>, 2020). VLE was introduced in the 1990s (</w:t>
      </w:r>
      <w:proofErr w:type="spellStart"/>
      <w:r w:rsidRPr="00DB25B9">
        <w:rPr>
          <w:rFonts w:ascii="Arial" w:hAnsi="Arial" w:cs="Arial"/>
          <w:sz w:val="28"/>
          <w:szCs w:val="24"/>
        </w:rPr>
        <w:t>Bogusevschi</w:t>
      </w:r>
      <w:proofErr w:type="spellEnd"/>
      <w:r w:rsidRPr="00DB25B9">
        <w:rPr>
          <w:rFonts w:ascii="Arial" w:hAnsi="Arial" w:cs="Arial"/>
          <w:sz w:val="28"/>
          <w:szCs w:val="24"/>
        </w:rPr>
        <w:t xml:space="preserve">, </w:t>
      </w:r>
      <w:proofErr w:type="spellStart"/>
      <w:r w:rsidRPr="00DB25B9">
        <w:rPr>
          <w:rFonts w:ascii="Arial" w:hAnsi="Arial" w:cs="Arial"/>
          <w:sz w:val="28"/>
          <w:szCs w:val="24"/>
        </w:rPr>
        <w:t>Muntean</w:t>
      </w:r>
      <w:proofErr w:type="spellEnd"/>
      <w:r w:rsidRPr="00DB25B9">
        <w:rPr>
          <w:rFonts w:ascii="Arial" w:hAnsi="Arial" w:cs="Arial"/>
          <w:sz w:val="28"/>
          <w:szCs w:val="24"/>
        </w:rPr>
        <w:t xml:space="preserve"> and </w:t>
      </w:r>
      <w:proofErr w:type="spellStart"/>
      <w:r w:rsidRPr="00DB25B9">
        <w:rPr>
          <w:rFonts w:ascii="Arial" w:hAnsi="Arial" w:cs="Arial"/>
          <w:sz w:val="28"/>
          <w:szCs w:val="24"/>
        </w:rPr>
        <w:t>Muntean</w:t>
      </w:r>
      <w:proofErr w:type="spellEnd"/>
      <w:r w:rsidRPr="00DB25B9">
        <w:rPr>
          <w:rFonts w:ascii="Arial" w:hAnsi="Arial" w:cs="Arial"/>
          <w:sz w:val="28"/>
          <w:szCs w:val="24"/>
        </w:rPr>
        <w:t xml:space="preserve">, 2020). Virtual learning environment (VLE) is used both by the students and the teachers in the universities and in the colleges (Yang </w:t>
      </w:r>
      <w:r w:rsidRPr="00DB25B9">
        <w:rPr>
          <w:rFonts w:ascii="Arial" w:hAnsi="Arial" w:cs="Arial"/>
          <w:i/>
          <w:sz w:val="28"/>
          <w:szCs w:val="24"/>
        </w:rPr>
        <w:t>et al</w:t>
      </w:r>
      <w:r w:rsidRPr="00DB25B9">
        <w:rPr>
          <w:rFonts w:ascii="Arial" w:hAnsi="Arial" w:cs="Arial"/>
          <w:sz w:val="28"/>
          <w:szCs w:val="24"/>
        </w:rPr>
        <w:t xml:space="preserve">., 2018). In the present time, the use of VLE has been increased rapidly. In various universities in the UK and other countries, teachers and students are opting for VLE. VLE has been used extensively in </w:t>
      </w:r>
      <w:r w:rsidRPr="00B2171B">
        <w:rPr>
          <w:rFonts w:ascii="Arial" w:hAnsi="Arial" w:cs="Arial"/>
          <w:sz w:val="28"/>
          <w:szCs w:val="24"/>
        </w:rPr>
        <w:t xml:space="preserve">the </w:t>
      </w:r>
      <w:r w:rsidRPr="00B2171B">
        <w:rPr>
          <w:rFonts w:ascii="Arial" w:hAnsi="Arial" w:cs="Arial"/>
          <w:i/>
          <w:sz w:val="28"/>
          <w:szCs w:val="24"/>
        </w:rPr>
        <w:t>University of Wales.</w:t>
      </w:r>
      <w:r w:rsidRPr="00DB25B9">
        <w:rPr>
          <w:rFonts w:ascii="Arial" w:hAnsi="Arial" w:cs="Arial"/>
          <w:sz w:val="28"/>
          <w:szCs w:val="24"/>
        </w:rPr>
        <w:t xml:space="preserve"> The reason behind this popularity is that VLE is easy to use, and also it allows the learners to learn new skills (</w:t>
      </w:r>
      <w:proofErr w:type="spellStart"/>
      <w:r w:rsidRPr="00DB25B9">
        <w:rPr>
          <w:rFonts w:ascii="Arial" w:hAnsi="Arial" w:cs="Arial"/>
          <w:sz w:val="28"/>
          <w:szCs w:val="24"/>
        </w:rPr>
        <w:t>Bogusevschi</w:t>
      </w:r>
      <w:proofErr w:type="spellEnd"/>
      <w:r w:rsidRPr="00DB25B9">
        <w:rPr>
          <w:rFonts w:ascii="Arial" w:hAnsi="Arial" w:cs="Arial"/>
          <w:sz w:val="28"/>
          <w:szCs w:val="24"/>
        </w:rPr>
        <w:t xml:space="preserve">, </w:t>
      </w:r>
      <w:proofErr w:type="spellStart"/>
      <w:r w:rsidRPr="00DB25B9">
        <w:rPr>
          <w:rFonts w:ascii="Arial" w:hAnsi="Arial" w:cs="Arial"/>
          <w:sz w:val="28"/>
          <w:szCs w:val="24"/>
        </w:rPr>
        <w:t>Muntean</w:t>
      </w:r>
      <w:proofErr w:type="spellEnd"/>
      <w:r w:rsidRPr="00DB25B9">
        <w:rPr>
          <w:rFonts w:ascii="Arial" w:hAnsi="Arial" w:cs="Arial"/>
          <w:sz w:val="28"/>
          <w:szCs w:val="24"/>
        </w:rPr>
        <w:t xml:space="preserve"> and </w:t>
      </w:r>
      <w:proofErr w:type="spellStart"/>
      <w:r w:rsidRPr="00DB25B9">
        <w:rPr>
          <w:rFonts w:ascii="Arial" w:hAnsi="Arial" w:cs="Arial"/>
          <w:sz w:val="28"/>
          <w:szCs w:val="24"/>
        </w:rPr>
        <w:t>Muntean</w:t>
      </w:r>
      <w:proofErr w:type="spellEnd"/>
      <w:r w:rsidRPr="00DB25B9">
        <w:rPr>
          <w:rFonts w:ascii="Arial" w:hAnsi="Arial" w:cs="Arial"/>
          <w:sz w:val="28"/>
          <w:szCs w:val="24"/>
        </w:rPr>
        <w:t xml:space="preserve">, 2020). </w:t>
      </w:r>
    </w:p>
    <w:p w14:paraId="6B297105" w14:textId="435BAFC5" w:rsidR="00DB25B9" w:rsidRDefault="00DB25B9" w:rsidP="00DB25B9">
      <w:pPr>
        <w:ind w:firstLine="720"/>
        <w:rPr>
          <w:rFonts w:ascii="Arial" w:hAnsi="Arial" w:cs="Arial"/>
          <w:sz w:val="28"/>
          <w:szCs w:val="24"/>
        </w:rPr>
      </w:pPr>
      <w:r w:rsidRPr="00DB25B9">
        <w:rPr>
          <w:rFonts w:ascii="Arial" w:hAnsi="Arial" w:cs="Arial"/>
          <w:sz w:val="28"/>
          <w:szCs w:val="24"/>
        </w:rPr>
        <w:t xml:space="preserve">The significance behind researching on this topic is that the technology is gaining immense popularity in the present time and is also gaining high acceptance among the learners (Yang </w:t>
      </w:r>
      <w:r w:rsidRPr="00DB25B9">
        <w:rPr>
          <w:rFonts w:ascii="Arial" w:hAnsi="Arial" w:cs="Arial"/>
          <w:i/>
          <w:sz w:val="28"/>
          <w:szCs w:val="24"/>
        </w:rPr>
        <w:t>et al</w:t>
      </w:r>
      <w:r w:rsidRPr="00DB25B9">
        <w:rPr>
          <w:rFonts w:ascii="Arial" w:hAnsi="Arial" w:cs="Arial"/>
          <w:sz w:val="28"/>
          <w:szCs w:val="24"/>
        </w:rPr>
        <w:t>., 2018). In this report, a literature review is conducted on the given topic. The aim, objectives and the research questions are framed. Alongside, primary and secondary data are collected. The collected data are analysed using proper tools. Apart from that, there are recommendations for the improvement of the services of VLE.</w:t>
      </w:r>
    </w:p>
    <w:p w14:paraId="2F72FE2C" w14:textId="698D9D26" w:rsidR="00DB25B9" w:rsidRDefault="00DB25B9" w:rsidP="00DB25B9">
      <w:pPr>
        <w:ind w:firstLine="720"/>
        <w:rPr>
          <w:rFonts w:ascii="Arial" w:hAnsi="Arial" w:cs="Arial"/>
          <w:sz w:val="28"/>
          <w:szCs w:val="24"/>
        </w:rPr>
      </w:pPr>
    </w:p>
    <w:p w14:paraId="78D2995C" w14:textId="42526777" w:rsidR="00DB25B9" w:rsidRDefault="00DB25B9" w:rsidP="00DB25B9">
      <w:pPr>
        <w:ind w:firstLine="720"/>
        <w:rPr>
          <w:rFonts w:ascii="Arial" w:hAnsi="Arial" w:cs="Arial"/>
          <w:sz w:val="28"/>
          <w:szCs w:val="24"/>
        </w:rPr>
      </w:pPr>
    </w:p>
    <w:p w14:paraId="6E58229C" w14:textId="4634A778" w:rsidR="00DB25B9" w:rsidRDefault="00DB25B9" w:rsidP="00DB25B9">
      <w:pPr>
        <w:ind w:firstLine="720"/>
        <w:rPr>
          <w:rFonts w:ascii="Arial" w:hAnsi="Arial" w:cs="Arial"/>
          <w:sz w:val="28"/>
          <w:szCs w:val="24"/>
        </w:rPr>
      </w:pPr>
    </w:p>
    <w:p w14:paraId="0A83B0AE" w14:textId="77777777" w:rsidR="000F4FF5" w:rsidRDefault="000F4FF5" w:rsidP="000F4FF5">
      <w:pPr>
        <w:rPr>
          <w:rFonts w:ascii="Arial" w:hAnsi="Arial" w:cs="Arial"/>
          <w:sz w:val="28"/>
          <w:szCs w:val="24"/>
        </w:rPr>
      </w:pPr>
    </w:p>
    <w:p w14:paraId="603C8F50" w14:textId="77777777" w:rsidR="00A51D8D" w:rsidRDefault="00A51D8D" w:rsidP="000F4FF5">
      <w:pPr>
        <w:jc w:val="center"/>
        <w:rPr>
          <w:rFonts w:ascii="Arial" w:hAnsi="Arial" w:cs="Arial"/>
          <w:b/>
          <w:bCs/>
          <w:sz w:val="32"/>
          <w:szCs w:val="28"/>
        </w:rPr>
      </w:pPr>
    </w:p>
    <w:p w14:paraId="3514197D" w14:textId="154702A1" w:rsidR="00DB25B9" w:rsidRPr="00A51D8D" w:rsidRDefault="00DB25B9" w:rsidP="000F4FF5">
      <w:pPr>
        <w:jc w:val="center"/>
        <w:rPr>
          <w:rFonts w:ascii="Arial" w:hAnsi="Arial" w:cs="Arial"/>
          <w:b/>
          <w:bCs/>
          <w:sz w:val="32"/>
          <w:szCs w:val="28"/>
        </w:rPr>
      </w:pPr>
      <w:r w:rsidRPr="00A51D8D">
        <w:rPr>
          <w:rFonts w:ascii="Arial" w:hAnsi="Arial" w:cs="Arial"/>
          <w:b/>
          <w:bCs/>
          <w:sz w:val="32"/>
          <w:szCs w:val="28"/>
        </w:rPr>
        <w:lastRenderedPageBreak/>
        <w:t>Background</w:t>
      </w:r>
    </w:p>
    <w:p w14:paraId="6F8F65B8" w14:textId="7094EE30" w:rsidR="00DB25B9" w:rsidRDefault="00DB25B9" w:rsidP="00DB25B9">
      <w:pPr>
        <w:jc w:val="left"/>
        <w:rPr>
          <w:rFonts w:ascii="Arial" w:hAnsi="Arial" w:cs="Arial"/>
          <w:color w:val="000000" w:themeColor="text1"/>
          <w:sz w:val="32"/>
          <w:szCs w:val="28"/>
        </w:rPr>
      </w:pPr>
      <w:r w:rsidRPr="000F4FF5">
        <w:rPr>
          <w:rFonts w:ascii="Arial" w:hAnsi="Arial" w:cs="Arial"/>
          <w:color w:val="000000" w:themeColor="text1"/>
          <w:sz w:val="32"/>
          <w:szCs w:val="28"/>
        </w:rPr>
        <w:t>Literature Review- Virtual Learning Environment</w:t>
      </w:r>
      <w:r w:rsidR="000F4FF5">
        <w:rPr>
          <w:rFonts w:ascii="Arial" w:hAnsi="Arial" w:cs="Arial"/>
          <w:color w:val="000000" w:themeColor="text1"/>
          <w:sz w:val="32"/>
          <w:szCs w:val="28"/>
        </w:rPr>
        <w:t>:</w:t>
      </w:r>
    </w:p>
    <w:p w14:paraId="700AAB9C" w14:textId="77777777" w:rsidR="000F4FF5" w:rsidRPr="000F4FF5" w:rsidRDefault="000F4FF5" w:rsidP="000F4FF5">
      <w:pPr>
        <w:pStyle w:val="ListParagraph"/>
        <w:numPr>
          <w:ilvl w:val="0"/>
          <w:numId w:val="5"/>
        </w:numPr>
        <w:rPr>
          <w:rFonts w:ascii="Arial" w:eastAsiaTheme="majorEastAsia" w:hAnsi="Arial" w:cs="Arial"/>
          <w:b/>
          <w:bCs/>
          <w:i/>
          <w:iCs/>
          <w:sz w:val="28"/>
          <w:szCs w:val="28"/>
        </w:rPr>
      </w:pPr>
      <w:bookmarkStart w:id="1" w:name="_Toc48556831"/>
      <w:r w:rsidRPr="000F4FF5">
        <w:rPr>
          <w:rFonts w:ascii="Arial" w:hAnsi="Arial" w:cs="Arial"/>
          <w:b/>
          <w:bCs/>
          <w:i/>
          <w:iCs/>
          <w:sz w:val="28"/>
          <w:szCs w:val="28"/>
        </w:rPr>
        <w:t>Services provided</w:t>
      </w:r>
      <w:bookmarkEnd w:id="1"/>
    </w:p>
    <w:p w14:paraId="64666BCB" w14:textId="77777777" w:rsidR="000F4FF5" w:rsidRPr="00B2171B" w:rsidRDefault="000F4FF5" w:rsidP="000F4FF5">
      <w:pPr>
        <w:ind w:firstLine="360"/>
        <w:rPr>
          <w:rFonts w:ascii="Arial" w:hAnsi="Arial" w:cs="Arial"/>
          <w:sz w:val="28"/>
          <w:szCs w:val="28"/>
        </w:rPr>
      </w:pPr>
      <w:r w:rsidRPr="000F4FF5">
        <w:rPr>
          <w:rFonts w:ascii="Arial" w:hAnsi="Arial" w:cs="Arial"/>
          <w:sz w:val="28"/>
          <w:szCs w:val="28"/>
        </w:rPr>
        <w:t xml:space="preserve">A Virtual Learning Environment (VLE) is an online system that delivers learning materials to learners through the internet. According to </w:t>
      </w:r>
      <w:proofErr w:type="spellStart"/>
      <w:r w:rsidRPr="000F4FF5">
        <w:rPr>
          <w:rFonts w:ascii="Arial" w:hAnsi="Arial" w:cs="Arial"/>
          <w:sz w:val="28"/>
          <w:szCs w:val="28"/>
        </w:rPr>
        <w:t>Rienties</w:t>
      </w:r>
      <w:proofErr w:type="spellEnd"/>
      <w:r w:rsidRPr="000F4FF5">
        <w:rPr>
          <w:rFonts w:ascii="Arial" w:hAnsi="Arial" w:cs="Arial"/>
          <w:sz w:val="28"/>
          <w:szCs w:val="28"/>
        </w:rPr>
        <w:t xml:space="preserve"> et al. (</w:t>
      </w:r>
      <w:r w:rsidRPr="00B2171B">
        <w:rPr>
          <w:rFonts w:ascii="Arial" w:hAnsi="Arial" w:cs="Arial"/>
          <w:sz w:val="28"/>
          <w:szCs w:val="28"/>
        </w:rPr>
        <w:t>2016), this technology is responsible for the offering of various services such as teaching, learning and grading. Apart from that, the technology also provides one-to-one support and students can also get teachers to feedback via</w:t>
      </w:r>
      <w:r w:rsidRPr="00B2171B">
        <w:rPr>
          <w:rFonts w:ascii="Arial" w:hAnsi="Arial" w:cs="Arial"/>
          <w:color w:val="FF0000"/>
          <w:sz w:val="28"/>
          <w:szCs w:val="28"/>
        </w:rPr>
        <w:t xml:space="preserve"> </w:t>
      </w:r>
      <w:r w:rsidRPr="00B2171B">
        <w:rPr>
          <w:rFonts w:ascii="Arial" w:hAnsi="Arial" w:cs="Arial"/>
          <w:sz w:val="28"/>
          <w:szCs w:val="28"/>
        </w:rPr>
        <w:t xml:space="preserve">this platform. As stated by </w:t>
      </w:r>
      <w:proofErr w:type="spellStart"/>
      <w:r w:rsidRPr="00B2171B">
        <w:rPr>
          <w:rFonts w:ascii="Arial" w:hAnsi="Arial" w:cs="Arial"/>
          <w:sz w:val="28"/>
          <w:szCs w:val="28"/>
        </w:rPr>
        <w:t>Rienties</w:t>
      </w:r>
      <w:proofErr w:type="spellEnd"/>
      <w:r w:rsidRPr="00B2171B">
        <w:rPr>
          <w:rFonts w:ascii="Arial" w:hAnsi="Arial" w:cs="Arial"/>
          <w:sz w:val="28"/>
          <w:szCs w:val="28"/>
        </w:rPr>
        <w:t xml:space="preserve"> et al. (2016), VLE is also responsible for offering IT services</w:t>
      </w:r>
      <w:r w:rsidRPr="00B2171B">
        <w:rPr>
          <w:rFonts w:ascii="Arial" w:hAnsi="Arial" w:cs="Arial"/>
          <w:color w:val="FF0000"/>
          <w:sz w:val="28"/>
          <w:szCs w:val="28"/>
        </w:rPr>
        <w:t xml:space="preserve"> </w:t>
      </w:r>
      <w:r w:rsidRPr="00B2171B">
        <w:rPr>
          <w:rFonts w:ascii="Arial" w:hAnsi="Arial" w:cs="Arial"/>
          <w:sz w:val="28"/>
          <w:szCs w:val="28"/>
        </w:rPr>
        <w:t xml:space="preserve">and students can also upload their assignments, and those assignments are marked via this platform. Numerous learning resources are available on this platform.  </w:t>
      </w:r>
    </w:p>
    <w:p w14:paraId="484228C8" w14:textId="77777777" w:rsidR="000F4FF5" w:rsidRPr="000F4FF5" w:rsidRDefault="000F4FF5" w:rsidP="000F4FF5">
      <w:pPr>
        <w:pStyle w:val="ListParagraph"/>
        <w:numPr>
          <w:ilvl w:val="0"/>
          <w:numId w:val="5"/>
        </w:numPr>
        <w:rPr>
          <w:rFonts w:ascii="Arial" w:hAnsi="Arial" w:cs="Arial"/>
          <w:b/>
          <w:bCs/>
          <w:i/>
          <w:iCs/>
          <w:sz w:val="28"/>
          <w:szCs w:val="28"/>
        </w:rPr>
      </w:pPr>
      <w:bookmarkStart w:id="2" w:name="_Toc48556832"/>
      <w:r w:rsidRPr="000F4FF5">
        <w:rPr>
          <w:rFonts w:ascii="Arial" w:hAnsi="Arial" w:cs="Arial"/>
          <w:b/>
          <w:bCs/>
          <w:i/>
          <w:iCs/>
          <w:sz w:val="28"/>
          <w:szCs w:val="28"/>
        </w:rPr>
        <w:t>Benefits</w:t>
      </w:r>
      <w:bookmarkEnd w:id="2"/>
      <w:r w:rsidRPr="000F4FF5">
        <w:rPr>
          <w:rFonts w:ascii="Arial" w:hAnsi="Arial" w:cs="Arial"/>
          <w:b/>
          <w:bCs/>
          <w:i/>
          <w:iCs/>
          <w:sz w:val="28"/>
          <w:szCs w:val="28"/>
        </w:rPr>
        <w:t xml:space="preserve"> </w:t>
      </w:r>
    </w:p>
    <w:p w14:paraId="2D2358EC" w14:textId="77777777" w:rsidR="000F4FF5" w:rsidRPr="000F4FF5" w:rsidRDefault="000F4FF5" w:rsidP="000F4FF5">
      <w:pPr>
        <w:rPr>
          <w:rFonts w:ascii="Arial" w:hAnsi="Arial" w:cs="Arial"/>
          <w:sz w:val="28"/>
          <w:szCs w:val="28"/>
        </w:rPr>
      </w:pPr>
      <w:r w:rsidRPr="000F4FF5">
        <w:rPr>
          <w:rFonts w:ascii="Arial" w:hAnsi="Arial" w:cs="Arial"/>
          <w:sz w:val="28"/>
          <w:szCs w:val="28"/>
        </w:rPr>
        <w:t xml:space="preserve">According to De, </w:t>
      </w:r>
      <w:proofErr w:type="spellStart"/>
      <w:r w:rsidRPr="000F4FF5">
        <w:rPr>
          <w:rFonts w:ascii="Arial" w:hAnsi="Arial" w:cs="Arial"/>
          <w:sz w:val="28"/>
          <w:szCs w:val="28"/>
        </w:rPr>
        <w:t>Wesselink</w:t>
      </w:r>
      <w:proofErr w:type="spellEnd"/>
      <w:r w:rsidRPr="000F4FF5">
        <w:rPr>
          <w:rFonts w:ascii="Arial" w:hAnsi="Arial" w:cs="Arial"/>
          <w:sz w:val="28"/>
          <w:szCs w:val="28"/>
        </w:rPr>
        <w:t xml:space="preserve"> and </w:t>
      </w:r>
      <w:proofErr w:type="spellStart"/>
      <w:r w:rsidRPr="000F4FF5">
        <w:rPr>
          <w:rFonts w:ascii="Arial" w:hAnsi="Arial" w:cs="Arial"/>
          <w:sz w:val="28"/>
          <w:szCs w:val="28"/>
        </w:rPr>
        <w:t>Vervoorn</w:t>
      </w:r>
      <w:proofErr w:type="spellEnd"/>
      <w:r w:rsidRPr="000F4FF5">
        <w:rPr>
          <w:rFonts w:ascii="Arial" w:hAnsi="Arial" w:cs="Arial"/>
          <w:sz w:val="28"/>
          <w:szCs w:val="28"/>
        </w:rPr>
        <w:t xml:space="preserve">, (2016), a real sense of achievement is gained by the students via this platform. VLE is also highly beneficial for the teachers because they </w:t>
      </w:r>
      <w:r w:rsidRPr="00E05FBB">
        <w:rPr>
          <w:rFonts w:ascii="Arial" w:hAnsi="Arial" w:cs="Arial"/>
          <w:sz w:val="28"/>
          <w:szCs w:val="28"/>
        </w:rPr>
        <w:t>can set training courses and lessons for the students. They can also receive those assignments from anywhere around the world. Apart from students and</w:t>
      </w:r>
      <w:r w:rsidRPr="000F4FF5">
        <w:rPr>
          <w:rFonts w:ascii="Arial" w:hAnsi="Arial" w:cs="Arial"/>
          <w:sz w:val="28"/>
          <w:szCs w:val="28"/>
        </w:rPr>
        <w:t xml:space="preserve"> teachers, the VLE is also beneficial for the institutions. </w:t>
      </w:r>
    </w:p>
    <w:p w14:paraId="40172E86" w14:textId="77777777" w:rsidR="000F4FF5" w:rsidRPr="000F4FF5" w:rsidRDefault="000F4FF5" w:rsidP="000F4FF5">
      <w:pPr>
        <w:pStyle w:val="ListParagraph"/>
        <w:numPr>
          <w:ilvl w:val="0"/>
          <w:numId w:val="5"/>
        </w:numPr>
        <w:rPr>
          <w:rFonts w:ascii="Arial" w:hAnsi="Arial" w:cs="Arial"/>
          <w:b/>
          <w:bCs/>
          <w:i/>
          <w:iCs/>
          <w:sz w:val="28"/>
          <w:szCs w:val="28"/>
        </w:rPr>
      </w:pPr>
      <w:bookmarkStart w:id="3" w:name="_Toc48556833"/>
      <w:r w:rsidRPr="000F4FF5">
        <w:rPr>
          <w:rFonts w:ascii="Arial" w:hAnsi="Arial" w:cs="Arial"/>
          <w:b/>
          <w:bCs/>
          <w:i/>
          <w:iCs/>
          <w:sz w:val="28"/>
          <w:szCs w:val="28"/>
        </w:rPr>
        <w:t>Technologies</w:t>
      </w:r>
      <w:bookmarkEnd w:id="3"/>
    </w:p>
    <w:p w14:paraId="5460ADE2" w14:textId="77777777" w:rsidR="000F4FF5" w:rsidRPr="000F4FF5" w:rsidRDefault="000F4FF5" w:rsidP="000F4FF5">
      <w:pPr>
        <w:rPr>
          <w:rFonts w:ascii="Arial" w:hAnsi="Arial" w:cs="Arial"/>
          <w:sz w:val="28"/>
          <w:szCs w:val="28"/>
        </w:rPr>
      </w:pPr>
      <w:r w:rsidRPr="000F4FF5">
        <w:rPr>
          <w:rFonts w:ascii="Arial" w:hAnsi="Arial" w:cs="Arial"/>
          <w:sz w:val="28"/>
          <w:szCs w:val="28"/>
        </w:rPr>
        <w:t xml:space="preserve">VLE is associated with technologies such as Blackboard or Moodle. It incorporates the aspect of cloud computing highly dependent on the internet </w:t>
      </w:r>
      <w:r w:rsidRPr="000F4FF5">
        <w:rPr>
          <w:rFonts w:ascii="Arial" w:hAnsi="Arial" w:cs="Arial"/>
          <w:sz w:val="28"/>
          <w:szCs w:val="28"/>
        </w:rPr>
        <w:lastRenderedPageBreak/>
        <w:t xml:space="preserve">for the learning process. </w:t>
      </w:r>
      <w:proofErr w:type="spellStart"/>
      <w:r w:rsidRPr="000F4FF5">
        <w:rPr>
          <w:rFonts w:ascii="Arial" w:hAnsi="Arial" w:cs="Arial"/>
          <w:sz w:val="28"/>
          <w:szCs w:val="28"/>
        </w:rPr>
        <w:t>Rienties</w:t>
      </w:r>
      <w:proofErr w:type="spellEnd"/>
      <w:r w:rsidRPr="000F4FF5">
        <w:rPr>
          <w:rFonts w:ascii="Arial" w:hAnsi="Arial" w:cs="Arial"/>
          <w:sz w:val="28"/>
          <w:szCs w:val="28"/>
        </w:rPr>
        <w:t xml:space="preserve"> et al. (2016) stated that the role of IT in VLE is quite significant, resulting in a managed learning environment. </w:t>
      </w:r>
    </w:p>
    <w:p w14:paraId="1BFBA3D3" w14:textId="77777777" w:rsidR="000F4FF5" w:rsidRPr="000F4FF5" w:rsidRDefault="000F4FF5" w:rsidP="000F4FF5">
      <w:pPr>
        <w:pStyle w:val="ListParagraph"/>
        <w:numPr>
          <w:ilvl w:val="0"/>
          <w:numId w:val="5"/>
        </w:numPr>
        <w:rPr>
          <w:rFonts w:ascii="Arial" w:hAnsi="Arial" w:cs="Arial"/>
          <w:b/>
          <w:bCs/>
          <w:i/>
          <w:iCs/>
          <w:color w:val="000000" w:themeColor="text1"/>
          <w:sz w:val="28"/>
          <w:szCs w:val="28"/>
        </w:rPr>
      </w:pPr>
      <w:bookmarkStart w:id="4" w:name="_Toc48556834"/>
      <w:r w:rsidRPr="000F4FF5">
        <w:rPr>
          <w:rFonts w:ascii="Arial" w:hAnsi="Arial" w:cs="Arial"/>
          <w:b/>
          <w:bCs/>
          <w:i/>
          <w:iCs/>
          <w:color w:val="000000" w:themeColor="text1"/>
          <w:sz w:val="28"/>
          <w:szCs w:val="28"/>
        </w:rPr>
        <w:t>Challenges</w:t>
      </w:r>
      <w:bookmarkEnd w:id="4"/>
    </w:p>
    <w:p w14:paraId="1FC89EA3" w14:textId="77777777" w:rsidR="000F4FF5" w:rsidRPr="00B2171B" w:rsidRDefault="000F4FF5" w:rsidP="000F4FF5">
      <w:pPr>
        <w:rPr>
          <w:rFonts w:ascii="Arial" w:hAnsi="Arial" w:cs="Arial"/>
          <w:sz w:val="28"/>
          <w:szCs w:val="28"/>
        </w:rPr>
      </w:pPr>
      <w:r w:rsidRPr="000F4FF5">
        <w:rPr>
          <w:rFonts w:ascii="Arial" w:hAnsi="Arial" w:cs="Arial"/>
          <w:sz w:val="28"/>
          <w:szCs w:val="28"/>
        </w:rPr>
        <w:t xml:space="preserve">Apart from having various advantages, the VLE process also has multiple </w:t>
      </w:r>
      <w:r w:rsidRPr="00B2171B">
        <w:rPr>
          <w:rFonts w:ascii="Arial" w:hAnsi="Arial" w:cs="Arial"/>
          <w:sz w:val="28"/>
          <w:szCs w:val="28"/>
        </w:rPr>
        <w:t xml:space="preserve">disadvantages. As opined De, </w:t>
      </w:r>
      <w:proofErr w:type="spellStart"/>
      <w:r w:rsidRPr="00B2171B">
        <w:rPr>
          <w:rFonts w:ascii="Arial" w:hAnsi="Arial" w:cs="Arial"/>
          <w:sz w:val="28"/>
          <w:szCs w:val="28"/>
        </w:rPr>
        <w:t>Wesselink</w:t>
      </w:r>
      <w:proofErr w:type="spellEnd"/>
      <w:r w:rsidRPr="00B2171B">
        <w:rPr>
          <w:rFonts w:ascii="Arial" w:hAnsi="Arial" w:cs="Arial"/>
          <w:sz w:val="28"/>
          <w:szCs w:val="28"/>
        </w:rPr>
        <w:t xml:space="preserve"> and </w:t>
      </w:r>
      <w:proofErr w:type="spellStart"/>
      <w:r w:rsidRPr="00B2171B">
        <w:rPr>
          <w:rFonts w:ascii="Arial" w:hAnsi="Arial" w:cs="Arial"/>
          <w:sz w:val="28"/>
          <w:szCs w:val="28"/>
        </w:rPr>
        <w:t>Vervoorn</w:t>
      </w:r>
      <w:proofErr w:type="spellEnd"/>
      <w:r w:rsidRPr="00B2171B">
        <w:rPr>
          <w:rFonts w:ascii="Arial" w:hAnsi="Arial" w:cs="Arial"/>
          <w:sz w:val="28"/>
          <w:szCs w:val="28"/>
        </w:rPr>
        <w:t>, (2016), the students who are not so accustomed to computer operations find it challenging</w:t>
      </w:r>
      <w:r w:rsidRPr="00B2171B">
        <w:rPr>
          <w:rFonts w:ascii="Arial" w:hAnsi="Arial" w:cs="Arial"/>
          <w:color w:val="FF0000"/>
          <w:sz w:val="28"/>
          <w:szCs w:val="28"/>
        </w:rPr>
        <w:t xml:space="preserve"> </w:t>
      </w:r>
      <w:r w:rsidRPr="00B2171B">
        <w:rPr>
          <w:rFonts w:ascii="Arial" w:hAnsi="Arial" w:cs="Arial"/>
          <w:sz w:val="28"/>
          <w:szCs w:val="28"/>
        </w:rPr>
        <w:t>to use VLE. Alongside, students with poor study habits face many problems</w:t>
      </w:r>
      <w:r w:rsidRPr="00B2171B">
        <w:rPr>
          <w:rFonts w:ascii="Arial" w:hAnsi="Arial" w:cs="Arial"/>
          <w:color w:val="FF0000"/>
          <w:sz w:val="28"/>
          <w:szCs w:val="28"/>
        </w:rPr>
        <w:t xml:space="preserve"> </w:t>
      </w:r>
      <w:r w:rsidRPr="00B2171B">
        <w:rPr>
          <w:rFonts w:ascii="Arial" w:hAnsi="Arial" w:cs="Arial"/>
          <w:sz w:val="28"/>
          <w:szCs w:val="28"/>
        </w:rPr>
        <w:t xml:space="preserve">while using this tool. This tool also exerts specific challenges for the teachers as they do not have any control over the students and the learning procedure. According to the point of views of Alves, Miranda and </w:t>
      </w:r>
      <w:proofErr w:type="spellStart"/>
      <w:r w:rsidRPr="00B2171B">
        <w:rPr>
          <w:rFonts w:ascii="Arial" w:hAnsi="Arial" w:cs="Arial"/>
          <w:sz w:val="28"/>
          <w:szCs w:val="28"/>
        </w:rPr>
        <w:t>Morais</w:t>
      </w:r>
      <w:proofErr w:type="spellEnd"/>
      <w:r w:rsidRPr="00B2171B">
        <w:rPr>
          <w:rFonts w:ascii="Arial" w:hAnsi="Arial" w:cs="Arial"/>
          <w:sz w:val="28"/>
          <w:szCs w:val="28"/>
        </w:rPr>
        <w:t xml:space="preserve">, (2017), the process requires numerous computers and other gadgets, so it is not so possible for all the institutions to cope up with the expenses. A range of technologies is associated with the virtual learning environment such as authentication, authorisation, encryption and security. As opined by Alves, Miranda and </w:t>
      </w:r>
      <w:proofErr w:type="spellStart"/>
      <w:r w:rsidRPr="00B2171B">
        <w:rPr>
          <w:rFonts w:ascii="Arial" w:hAnsi="Arial" w:cs="Arial"/>
          <w:sz w:val="28"/>
          <w:szCs w:val="28"/>
        </w:rPr>
        <w:t>Morais</w:t>
      </w:r>
      <w:proofErr w:type="spellEnd"/>
      <w:r w:rsidRPr="00B2171B">
        <w:rPr>
          <w:rFonts w:ascii="Arial" w:hAnsi="Arial" w:cs="Arial"/>
          <w:sz w:val="28"/>
          <w:szCs w:val="28"/>
        </w:rPr>
        <w:t>, (2017), various risks are associated with the technology as an institution might not get the authorisation and alongside, there is a chance of data loss.</w:t>
      </w:r>
    </w:p>
    <w:p w14:paraId="6E7A838B" w14:textId="77777777" w:rsidR="000F4FF5" w:rsidRPr="000F4FF5" w:rsidRDefault="000F4FF5" w:rsidP="000F4FF5">
      <w:pPr>
        <w:pStyle w:val="ListParagraph"/>
        <w:numPr>
          <w:ilvl w:val="0"/>
          <w:numId w:val="5"/>
        </w:numPr>
        <w:jc w:val="left"/>
        <w:rPr>
          <w:rFonts w:ascii="Arial" w:hAnsi="Arial" w:cs="Arial"/>
          <w:b/>
          <w:bCs/>
          <w:i/>
          <w:iCs/>
          <w:sz w:val="28"/>
          <w:szCs w:val="28"/>
        </w:rPr>
      </w:pPr>
      <w:bookmarkStart w:id="5" w:name="_Toc48556835"/>
      <w:r w:rsidRPr="000F4FF5">
        <w:rPr>
          <w:rFonts w:ascii="Arial" w:hAnsi="Arial" w:cs="Arial"/>
          <w:b/>
          <w:bCs/>
          <w:i/>
          <w:iCs/>
          <w:sz w:val="28"/>
          <w:szCs w:val="28"/>
        </w:rPr>
        <w:t>Legislation</w:t>
      </w:r>
      <w:bookmarkEnd w:id="5"/>
      <w:r w:rsidRPr="000F4FF5">
        <w:rPr>
          <w:rFonts w:ascii="Arial" w:hAnsi="Arial" w:cs="Arial"/>
          <w:b/>
          <w:bCs/>
          <w:i/>
          <w:iCs/>
          <w:sz w:val="28"/>
          <w:szCs w:val="28"/>
        </w:rPr>
        <w:t xml:space="preserve"> </w:t>
      </w:r>
    </w:p>
    <w:p w14:paraId="6D154B67" w14:textId="77777777" w:rsidR="000F4FF5" w:rsidRPr="00B2171B" w:rsidRDefault="000F4FF5" w:rsidP="000F4FF5">
      <w:pPr>
        <w:rPr>
          <w:rFonts w:ascii="Arial" w:hAnsi="Arial" w:cs="Arial"/>
          <w:sz w:val="28"/>
          <w:szCs w:val="28"/>
        </w:rPr>
      </w:pPr>
      <w:r w:rsidRPr="00B2171B">
        <w:rPr>
          <w:rFonts w:ascii="Arial" w:hAnsi="Arial" w:cs="Arial"/>
          <w:sz w:val="28"/>
          <w:szCs w:val="28"/>
        </w:rPr>
        <w:t xml:space="preserve">As opined by Alves, Miranda and </w:t>
      </w:r>
      <w:proofErr w:type="spellStart"/>
      <w:r w:rsidRPr="00B2171B">
        <w:rPr>
          <w:rFonts w:ascii="Arial" w:hAnsi="Arial" w:cs="Arial"/>
          <w:sz w:val="28"/>
          <w:szCs w:val="28"/>
        </w:rPr>
        <w:t>Morais</w:t>
      </w:r>
      <w:proofErr w:type="spellEnd"/>
      <w:r w:rsidRPr="00B2171B">
        <w:rPr>
          <w:rFonts w:ascii="Arial" w:hAnsi="Arial" w:cs="Arial"/>
          <w:sz w:val="28"/>
          <w:szCs w:val="28"/>
        </w:rPr>
        <w:t>, (2017), one of the most significant legislation of the UK that is associated with the technology is the Data Protection Act of 1998. However, these technologies give an ample amount of opportunities such as maintenance of online learning in the institutions and many others.</w:t>
      </w:r>
    </w:p>
    <w:p w14:paraId="65F0CEAD" w14:textId="25530DEE" w:rsidR="00C15895" w:rsidRDefault="00C15895" w:rsidP="00C15895">
      <w:pPr>
        <w:pStyle w:val="ListParagraph"/>
        <w:rPr>
          <w:rFonts w:ascii="Arial" w:hAnsi="Arial" w:cs="Arial"/>
          <w:b/>
          <w:bCs/>
          <w:i/>
          <w:iCs/>
          <w:sz w:val="28"/>
          <w:szCs w:val="28"/>
        </w:rPr>
      </w:pPr>
      <w:bookmarkStart w:id="6" w:name="_Toc48556836"/>
    </w:p>
    <w:p w14:paraId="7E4A3BB9" w14:textId="77777777" w:rsidR="00C15895" w:rsidRPr="00C15895" w:rsidRDefault="00C15895" w:rsidP="00C15895">
      <w:pPr>
        <w:pStyle w:val="ListParagraph"/>
        <w:rPr>
          <w:rFonts w:ascii="Arial" w:hAnsi="Arial" w:cs="Arial"/>
          <w:b/>
          <w:bCs/>
          <w:i/>
          <w:iCs/>
          <w:sz w:val="28"/>
          <w:szCs w:val="28"/>
        </w:rPr>
      </w:pPr>
    </w:p>
    <w:p w14:paraId="64FA9B70" w14:textId="3C215619" w:rsidR="000F4FF5" w:rsidRPr="000F4FF5" w:rsidRDefault="000F4FF5" w:rsidP="000F4FF5">
      <w:pPr>
        <w:pStyle w:val="ListParagraph"/>
        <w:numPr>
          <w:ilvl w:val="0"/>
          <w:numId w:val="5"/>
        </w:numPr>
        <w:rPr>
          <w:rFonts w:ascii="Arial" w:hAnsi="Arial" w:cs="Arial"/>
          <w:b/>
          <w:bCs/>
          <w:i/>
          <w:iCs/>
          <w:sz w:val="28"/>
          <w:szCs w:val="28"/>
        </w:rPr>
      </w:pPr>
      <w:r w:rsidRPr="000F4FF5">
        <w:rPr>
          <w:rFonts w:ascii="Arial" w:hAnsi="Arial" w:cs="Arial"/>
          <w:b/>
          <w:bCs/>
          <w:i/>
          <w:iCs/>
          <w:sz w:val="28"/>
          <w:szCs w:val="28"/>
        </w:rPr>
        <w:lastRenderedPageBreak/>
        <w:t>Opportunities</w:t>
      </w:r>
      <w:bookmarkEnd w:id="6"/>
      <w:r w:rsidRPr="000F4FF5">
        <w:rPr>
          <w:rFonts w:ascii="Arial" w:hAnsi="Arial" w:cs="Arial"/>
          <w:b/>
          <w:bCs/>
          <w:i/>
          <w:iCs/>
          <w:sz w:val="28"/>
          <w:szCs w:val="28"/>
        </w:rPr>
        <w:t xml:space="preserve"> </w:t>
      </w:r>
    </w:p>
    <w:p w14:paraId="0D66E3E6" w14:textId="02BFDD95" w:rsidR="00DB25B9" w:rsidRPr="00B2171B" w:rsidRDefault="000F4FF5" w:rsidP="000F4FF5">
      <w:pPr>
        <w:rPr>
          <w:rFonts w:ascii="Arial" w:hAnsi="Arial" w:cs="Arial"/>
          <w:sz w:val="28"/>
          <w:szCs w:val="28"/>
        </w:rPr>
      </w:pPr>
      <w:r w:rsidRPr="00B2171B">
        <w:rPr>
          <w:rFonts w:ascii="Arial" w:hAnsi="Arial" w:cs="Arial"/>
          <w:sz w:val="28"/>
          <w:szCs w:val="28"/>
        </w:rPr>
        <w:t xml:space="preserve">There are ample amount of opportunities for the VLE. As opined by </w:t>
      </w:r>
      <w:proofErr w:type="spellStart"/>
      <w:r w:rsidRPr="00B2171B">
        <w:rPr>
          <w:rFonts w:ascii="Arial" w:hAnsi="Arial" w:cs="Arial"/>
          <w:sz w:val="28"/>
          <w:szCs w:val="28"/>
        </w:rPr>
        <w:t>Rienties</w:t>
      </w:r>
      <w:proofErr w:type="spellEnd"/>
      <w:r w:rsidRPr="00B2171B">
        <w:rPr>
          <w:rFonts w:ascii="Arial" w:hAnsi="Arial" w:cs="Arial"/>
          <w:sz w:val="28"/>
          <w:szCs w:val="28"/>
        </w:rPr>
        <w:t xml:space="preserve"> et al. (2016), this platform helps the students to be benefitted from self-paced learning, and this also helps them to learn new aspects without travelling anywhere.</w:t>
      </w:r>
      <w:r w:rsidRPr="00B2171B">
        <w:rPr>
          <w:rFonts w:ascii="Arial" w:hAnsi="Arial" w:cs="Arial"/>
          <w:color w:val="FF0000"/>
          <w:sz w:val="28"/>
          <w:szCs w:val="28"/>
        </w:rPr>
        <w:t xml:space="preserve"> </w:t>
      </w:r>
      <w:r w:rsidRPr="00B2171B">
        <w:rPr>
          <w:rFonts w:ascii="Arial" w:hAnsi="Arial" w:cs="Arial"/>
          <w:sz w:val="28"/>
          <w:szCs w:val="28"/>
        </w:rPr>
        <w:t xml:space="preserve">As claimed by De, </w:t>
      </w:r>
      <w:proofErr w:type="spellStart"/>
      <w:r w:rsidRPr="00B2171B">
        <w:rPr>
          <w:rFonts w:ascii="Arial" w:hAnsi="Arial" w:cs="Arial"/>
          <w:sz w:val="28"/>
          <w:szCs w:val="28"/>
        </w:rPr>
        <w:t>Wesselink</w:t>
      </w:r>
      <w:proofErr w:type="spellEnd"/>
      <w:r w:rsidRPr="00B2171B">
        <w:rPr>
          <w:rFonts w:ascii="Arial" w:hAnsi="Arial" w:cs="Arial"/>
          <w:sz w:val="28"/>
          <w:szCs w:val="28"/>
        </w:rPr>
        <w:t xml:space="preserve"> and </w:t>
      </w:r>
      <w:proofErr w:type="spellStart"/>
      <w:r w:rsidRPr="00B2171B">
        <w:rPr>
          <w:rFonts w:ascii="Arial" w:hAnsi="Arial" w:cs="Arial"/>
          <w:sz w:val="28"/>
          <w:szCs w:val="28"/>
        </w:rPr>
        <w:t>Vervoorn</w:t>
      </w:r>
      <w:proofErr w:type="spellEnd"/>
      <w:r w:rsidRPr="00B2171B">
        <w:rPr>
          <w:rFonts w:ascii="Arial" w:hAnsi="Arial" w:cs="Arial"/>
          <w:sz w:val="28"/>
          <w:szCs w:val="28"/>
        </w:rPr>
        <w:t>, (2016), by implementing the tool, an institution can gain more students as students are getting more and more inclined towards virtual learning. Along with that, it is also affordable and easily accessible, so there is no need of hiring experts for this.</w:t>
      </w:r>
    </w:p>
    <w:p w14:paraId="15A44106" w14:textId="595F36E2" w:rsidR="000F4FF5" w:rsidRDefault="000F4FF5" w:rsidP="000F4FF5">
      <w:pPr>
        <w:rPr>
          <w:rFonts w:ascii="Arial" w:hAnsi="Arial" w:cs="Arial"/>
          <w:sz w:val="28"/>
          <w:szCs w:val="28"/>
        </w:rPr>
      </w:pPr>
    </w:p>
    <w:p w14:paraId="34C95352" w14:textId="2A8E34C0" w:rsidR="000F4FF5" w:rsidRDefault="000F4FF5" w:rsidP="000F4FF5">
      <w:pPr>
        <w:rPr>
          <w:rFonts w:ascii="Arial" w:hAnsi="Arial" w:cs="Arial"/>
          <w:sz w:val="28"/>
          <w:szCs w:val="28"/>
        </w:rPr>
      </w:pPr>
    </w:p>
    <w:p w14:paraId="2C8A79ED" w14:textId="57743A36" w:rsidR="000F4FF5" w:rsidRDefault="000F4FF5" w:rsidP="000F4FF5">
      <w:pPr>
        <w:rPr>
          <w:rFonts w:ascii="Arial" w:hAnsi="Arial" w:cs="Arial"/>
          <w:sz w:val="28"/>
          <w:szCs w:val="28"/>
        </w:rPr>
      </w:pPr>
    </w:p>
    <w:p w14:paraId="20E9FD8A" w14:textId="77777777" w:rsidR="000F4FF5" w:rsidRPr="000F4FF5" w:rsidRDefault="000F4FF5" w:rsidP="000F4FF5">
      <w:pPr>
        <w:rPr>
          <w:rFonts w:ascii="Arial" w:hAnsi="Arial" w:cs="Arial"/>
          <w:sz w:val="28"/>
          <w:szCs w:val="28"/>
        </w:rPr>
      </w:pPr>
    </w:p>
    <w:p w14:paraId="2D4D0486" w14:textId="5D268DF9" w:rsidR="00DB25B9" w:rsidRDefault="00DB25B9" w:rsidP="00DB25B9">
      <w:pPr>
        <w:ind w:firstLine="720"/>
        <w:rPr>
          <w:rFonts w:ascii="Arial" w:hAnsi="Arial" w:cs="Arial"/>
          <w:sz w:val="28"/>
          <w:szCs w:val="24"/>
        </w:rPr>
      </w:pPr>
    </w:p>
    <w:p w14:paraId="2B216578" w14:textId="0AB0A1F8" w:rsidR="00DB25B9" w:rsidRDefault="00DB25B9" w:rsidP="00DB25B9">
      <w:pPr>
        <w:ind w:firstLine="720"/>
        <w:rPr>
          <w:rFonts w:ascii="Arial" w:hAnsi="Arial" w:cs="Arial"/>
          <w:sz w:val="28"/>
          <w:szCs w:val="24"/>
        </w:rPr>
      </w:pPr>
    </w:p>
    <w:p w14:paraId="35425972" w14:textId="04185D6A" w:rsidR="00DB25B9" w:rsidRDefault="00DB25B9" w:rsidP="00DB25B9">
      <w:pPr>
        <w:ind w:firstLine="720"/>
        <w:rPr>
          <w:rFonts w:ascii="Arial" w:hAnsi="Arial" w:cs="Arial"/>
          <w:sz w:val="28"/>
          <w:szCs w:val="24"/>
        </w:rPr>
      </w:pPr>
    </w:p>
    <w:p w14:paraId="35C45F5C" w14:textId="77698788" w:rsidR="00DB25B9" w:rsidRDefault="00DB25B9" w:rsidP="00DB25B9">
      <w:pPr>
        <w:ind w:firstLine="720"/>
        <w:rPr>
          <w:rFonts w:ascii="Arial" w:hAnsi="Arial" w:cs="Arial"/>
          <w:sz w:val="28"/>
          <w:szCs w:val="24"/>
        </w:rPr>
      </w:pPr>
    </w:p>
    <w:p w14:paraId="2681735B" w14:textId="1F3CD6CA" w:rsidR="00DB25B9" w:rsidRDefault="00DB25B9" w:rsidP="00DB25B9">
      <w:pPr>
        <w:ind w:firstLine="720"/>
        <w:rPr>
          <w:rFonts w:ascii="Arial" w:hAnsi="Arial" w:cs="Arial"/>
          <w:sz w:val="28"/>
          <w:szCs w:val="24"/>
        </w:rPr>
      </w:pPr>
    </w:p>
    <w:p w14:paraId="7C08C58B" w14:textId="1EFBD575" w:rsidR="00DB25B9" w:rsidRDefault="00DB25B9" w:rsidP="00DB25B9">
      <w:pPr>
        <w:ind w:firstLine="720"/>
        <w:rPr>
          <w:rFonts w:ascii="Arial" w:hAnsi="Arial" w:cs="Arial"/>
          <w:sz w:val="28"/>
          <w:szCs w:val="24"/>
        </w:rPr>
      </w:pPr>
    </w:p>
    <w:p w14:paraId="3E38B448" w14:textId="7082D38F" w:rsidR="00DB25B9" w:rsidRDefault="00DB25B9" w:rsidP="00DB25B9">
      <w:pPr>
        <w:ind w:firstLine="720"/>
        <w:rPr>
          <w:rFonts w:ascii="Arial" w:hAnsi="Arial" w:cs="Arial"/>
          <w:sz w:val="28"/>
          <w:szCs w:val="24"/>
        </w:rPr>
      </w:pPr>
    </w:p>
    <w:p w14:paraId="65FB1872" w14:textId="3F245053" w:rsidR="00DB25B9" w:rsidRDefault="00DB25B9" w:rsidP="00DB25B9">
      <w:pPr>
        <w:ind w:firstLine="720"/>
        <w:rPr>
          <w:rFonts w:ascii="Arial" w:hAnsi="Arial" w:cs="Arial"/>
          <w:sz w:val="28"/>
          <w:szCs w:val="24"/>
        </w:rPr>
      </w:pPr>
    </w:p>
    <w:p w14:paraId="6F2A58B7" w14:textId="77777777" w:rsidR="00DB25B9" w:rsidRDefault="00DB25B9" w:rsidP="00DB25B9">
      <w:pPr>
        <w:ind w:firstLine="720"/>
        <w:rPr>
          <w:rFonts w:ascii="Arial" w:hAnsi="Arial" w:cs="Arial"/>
          <w:sz w:val="28"/>
          <w:szCs w:val="24"/>
        </w:rPr>
      </w:pPr>
    </w:p>
    <w:p w14:paraId="16CDE54E" w14:textId="77777777" w:rsidR="00DB25B9" w:rsidRPr="00A51D8D" w:rsidRDefault="00DB25B9" w:rsidP="00DB25B9">
      <w:pPr>
        <w:jc w:val="center"/>
        <w:rPr>
          <w:rFonts w:ascii="Arial" w:eastAsiaTheme="majorEastAsia" w:hAnsi="Arial" w:cs="Arial"/>
          <w:b/>
          <w:bCs/>
          <w:sz w:val="32"/>
          <w:szCs w:val="32"/>
        </w:rPr>
      </w:pPr>
      <w:bookmarkStart w:id="7" w:name="_Toc48556826"/>
      <w:r w:rsidRPr="00A51D8D">
        <w:rPr>
          <w:rFonts w:ascii="Arial" w:hAnsi="Arial" w:cs="Arial"/>
          <w:b/>
          <w:bCs/>
          <w:sz w:val="32"/>
          <w:szCs w:val="32"/>
        </w:rPr>
        <w:t>Aim and objectives</w:t>
      </w:r>
      <w:bookmarkEnd w:id="7"/>
    </w:p>
    <w:p w14:paraId="73E2A2D2" w14:textId="124FB7C1" w:rsidR="00DB25B9" w:rsidRPr="00DB25B9" w:rsidRDefault="00DB25B9" w:rsidP="00DB25B9">
      <w:pPr>
        <w:rPr>
          <w:rFonts w:ascii="Arial" w:hAnsi="Arial" w:cs="Arial"/>
          <w:b/>
          <w:bCs/>
          <w:i/>
          <w:iCs/>
          <w:sz w:val="32"/>
          <w:szCs w:val="28"/>
        </w:rPr>
      </w:pPr>
      <w:bookmarkStart w:id="8" w:name="_Toc48556827"/>
      <w:r w:rsidRPr="00DB25B9">
        <w:rPr>
          <w:rFonts w:ascii="Arial" w:hAnsi="Arial" w:cs="Arial"/>
          <w:b/>
          <w:bCs/>
          <w:i/>
          <w:iCs/>
          <w:sz w:val="32"/>
          <w:szCs w:val="28"/>
        </w:rPr>
        <w:t>Aims</w:t>
      </w:r>
      <w:bookmarkEnd w:id="8"/>
      <w:r w:rsidRPr="00DB25B9">
        <w:rPr>
          <w:rFonts w:ascii="Arial" w:hAnsi="Arial" w:cs="Arial"/>
          <w:b/>
          <w:bCs/>
          <w:i/>
          <w:iCs/>
          <w:sz w:val="32"/>
          <w:szCs w:val="28"/>
        </w:rPr>
        <w:t>:</w:t>
      </w:r>
    </w:p>
    <w:p w14:paraId="588D490D" w14:textId="77777777" w:rsidR="00DB25B9" w:rsidRPr="00DB25B9" w:rsidRDefault="00DB25B9" w:rsidP="00DB25B9">
      <w:pPr>
        <w:pStyle w:val="ListParagraph"/>
        <w:numPr>
          <w:ilvl w:val="0"/>
          <w:numId w:val="3"/>
        </w:numPr>
        <w:rPr>
          <w:rFonts w:ascii="Arial" w:hAnsi="Arial" w:cs="Arial"/>
          <w:sz w:val="32"/>
          <w:szCs w:val="28"/>
        </w:rPr>
      </w:pPr>
      <w:r w:rsidRPr="00DB25B9">
        <w:rPr>
          <w:rFonts w:ascii="Arial" w:hAnsi="Arial" w:cs="Arial"/>
          <w:sz w:val="32"/>
          <w:szCs w:val="28"/>
        </w:rPr>
        <w:t>To find out the positive and negative impacts of VLE on the educational institutions of the UK</w:t>
      </w:r>
    </w:p>
    <w:p w14:paraId="3F384DD1" w14:textId="77777777" w:rsidR="00DB25B9" w:rsidRPr="00DB25B9" w:rsidRDefault="00DB25B9" w:rsidP="00DB25B9">
      <w:pPr>
        <w:pStyle w:val="ListParagraph"/>
        <w:numPr>
          <w:ilvl w:val="0"/>
          <w:numId w:val="3"/>
        </w:numPr>
        <w:rPr>
          <w:rFonts w:ascii="Arial" w:hAnsi="Arial" w:cs="Arial"/>
          <w:sz w:val="32"/>
          <w:szCs w:val="28"/>
        </w:rPr>
      </w:pPr>
      <w:r w:rsidRPr="00DB25B9">
        <w:rPr>
          <w:rFonts w:ascii="Arial" w:hAnsi="Arial" w:cs="Arial"/>
          <w:sz w:val="32"/>
          <w:szCs w:val="28"/>
        </w:rPr>
        <w:t>To find ways for the improvement for VLE</w:t>
      </w:r>
    </w:p>
    <w:p w14:paraId="6E0E1973" w14:textId="77777777" w:rsidR="00DB25B9" w:rsidRPr="00DB25B9" w:rsidRDefault="00DB25B9" w:rsidP="00DB25B9">
      <w:pPr>
        <w:pStyle w:val="ListParagraph"/>
        <w:numPr>
          <w:ilvl w:val="0"/>
          <w:numId w:val="3"/>
        </w:numPr>
        <w:rPr>
          <w:rFonts w:ascii="Arial" w:hAnsi="Arial" w:cs="Arial"/>
          <w:sz w:val="32"/>
          <w:szCs w:val="28"/>
        </w:rPr>
      </w:pPr>
      <w:r w:rsidRPr="00DB25B9">
        <w:rPr>
          <w:rFonts w:ascii="Arial" w:hAnsi="Arial" w:cs="Arial"/>
          <w:sz w:val="32"/>
          <w:szCs w:val="28"/>
        </w:rPr>
        <w:t>To gain knowledge on VLE</w:t>
      </w:r>
    </w:p>
    <w:p w14:paraId="2DF33868" w14:textId="174914F9" w:rsidR="00DB25B9" w:rsidRPr="00DB25B9" w:rsidRDefault="00DB25B9" w:rsidP="00DB25B9">
      <w:pPr>
        <w:rPr>
          <w:rFonts w:ascii="Arial" w:hAnsi="Arial" w:cs="Arial"/>
          <w:b/>
          <w:bCs/>
          <w:i/>
          <w:iCs/>
          <w:sz w:val="32"/>
          <w:szCs w:val="28"/>
        </w:rPr>
      </w:pPr>
      <w:bookmarkStart w:id="9" w:name="_Toc48556828"/>
      <w:r w:rsidRPr="00DB25B9">
        <w:rPr>
          <w:rFonts w:ascii="Arial" w:hAnsi="Arial" w:cs="Arial"/>
          <w:b/>
          <w:bCs/>
          <w:i/>
          <w:iCs/>
          <w:sz w:val="32"/>
          <w:szCs w:val="28"/>
        </w:rPr>
        <w:t>Objectives</w:t>
      </w:r>
      <w:bookmarkEnd w:id="9"/>
      <w:r w:rsidRPr="00DB25B9">
        <w:rPr>
          <w:rFonts w:ascii="Arial" w:hAnsi="Arial" w:cs="Arial"/>
          <w:b/>
          <w:bCs/>
          <w:i/>
          <w:iCs/>
          <w:sz w:val="32"/>
          <w:szCs w:val="28"/>
        </w:rPr>
        <w:t>:</w:t>
      </w:r>
    </w:p>
    <w:p w14:paraId="66C7A959" w14:textId="77777777" w:rsidR="00DB25B9" w:rsidRPr="00DB25B9" w:rsidRDefault="00DB25B9" w:rsidP="00DB25B9">
      <w:pPr>
        <w:pStyle w:val="ListParagraph"/>
        <w:numPr>
          <w:ilvl w:val="0"/>
          <w:numId w:val="4"/>
        </w:numPr>
        <w:rPr>
          <w:rFonts w:ascii="Arial" w:hAnsi="Arial" w:cs="Arial"/>
          <w:sz w:val="32"/>
          <w:szCs w:val="28"/>
        </w:rPr>
      </w:pPr>
      <w:r w:rsidRPr="00DB25B9">
        <w:rPr>
          <w:rFonts w:ascii="Arial" w:hAnsi="Arial" w:cs="Arial"/>
          <w:sz w:val="32"/>
          <w:szCs w:val="28"/>
        </w:rPr>
        <w:t>To conduct primary and secondary research and to collect qualitative and quantitative data</w:t>
      </w:r>
    </w:p>
    <w:p w14:paraId="14B8A4AF" w14:textId="0F251691" w:rsidR="00DB25B9" w:rsidRDefault="00DB25B9" w:rsidP="00DB25B9">
      <w:pPr>
        <w:pStyle w:val="ListParagraph"/>
        <w:numPr>
          <w:ilvl w:val="0"/>
          <w:numId w:val="4"/>
        </w:numPr>
        <w:rPr>
          <w:rFonts w:ascii="Arial" w:hAnsi="Arial" w:cs="Arial"/>
          <w:sz w:val="32"/>
          <w:szCs w:val="28"/>
        </w:rPr>
      </w:pPr>
      <w:r w:rsidRPr="00DB25B9">
        <w:rPr>
          <w:rFonts w:ascii="Arial" w:hAnsi="Arial" w:cs="Arial"/>
          <w:sz w:val="32"/>
          <w:szCs w:val="28"/>
        </w:rPr>
        <w:t>To analyse the outcomes of the research</w:t>
      </w:r>
    </w:p>
    <w:p w14:paraId="3F8F7600" w14:textId="77777777" w:rsidR="00062541" w:rsidRDefault="00062541" w:rsidP="00062541">
      <w:pPr>
        <w:jc w:val="left"/>
        <w:rPr>
          <w:rFonts w:ascii="Arial" w:hAnsi="Arial" w:cs="Arial"/>
          <w:b/>
          <w:bCs/>
        </w:rPr>
      </w:pPr>
      <w:bookmarkStart w:id="10" w:name="_Toc48556829"/>
    </w:p>
    <w:p w14:paraId="0D1352BF" w14:textId="24B49A48" w:rsidR="00062541" w:rsidRPr="00062541" w:rsidRDefault="00062541" w:rsidP="00062541">
      <w:pPr>
        <w:jc w:val="left"/>
        <w:rPr>
          <w:rFonts w:ascii="Arial" w:eastAsiaTheme="majorEastAsia" w:hAnsi="Arial" w:cs="Arial"/>
          <w:b/>
          <w:bCs/>
        </w:rPr>
      </w:pPr>
      <w:r w:rsidRPr="00062541">
        <w:rPr>
          <w:rFonts w:ascii="Arial" w:hAnsi="Arial" w:cs="Arial"/>
          <w:b/>
          <w:bCs/>
        </w:rPr>
        <w:t>Research questions</w:t>
      </w:r>
      <w:bookmarkEnd w:id="10"/>
    </w:p>
    <w:p w14:paraId="53AAE518" w14:textId="21A28071" w:rsidR="00062541" w:rsidRPr="00062541" w:rsidRDefault="00062541" w:rsidP="00062541">
      <w:pPr>
        <w:pStyle w:val="ListParagraph"/>
        <w:numPr>
          <w:ilvl w:val="0"/>
          <w:numId w:val="9"/>
        </w:numPr>
        <w:rPr>
          <w:rFonts w:ascii="Arial" w:hAnsi="Arial" w:cs="Arial"/>
        </w:rPr>
      </w:pPr>
      <w:r w:rsidRPr="00062541">
        <w:rPr>
          <w:rFonts w:ascii="Arial" w:hAnsi="Arial" w:cs="Arial"/>
        </w:rPr>
        <w:t>What types of impact VLE on the educational institutions of the UK?</w:t>
      </w:r>
    </w:p>
    <w:p w14:paraId="2FF1DA49" w14:textId="0E4BB51F" w:rsidR="00062541" w:rsidRPr="00062541" w:rsidRDefault="00062541" w:rsidP="00062541">
      <w:pPr>
        <w:pStyle w:val="ListParagraph"/>
        <w:numPr>
          <w:ilvl w:val="0"/>
          <w:numId w:val="9"/>
        </w:numPr>
        <w:rPr>
          <w:rFonts w:ascii="Arial" w:hAnsi="Arial" w:cs="Arial"/>
        </w:rPr>
      </w:pPr>
      <w:r w:rsidRPr="00062541">
        <w:rPr>
          <w:rFonts w:ascii="Arial" w:hAnsi="Arial" w:cs="Arial"/>
        </w:rPr>
        <w:t>What are the ways of improvement of VLE?</w:t>
      </w:r>
    </w:p>
    <w:p w14:paraId="07B3B901" w14:textId="77777777" w:rsidR="00062541" w:rsidRPr="00062541" w:rsidRDefault="00062541" w:rsidP="00062541">
      <w:pPr>
        <w:pStyle w:val="ListParagraph"/>
        <w:numPr>
          <w:ilvl w:val="0"/>
          <w:numId w:val="9"/>
        </w:numPr>
        <w:rPr>
          <w:rFonts w:ascii="Arial" w:hAnsi="Arial" w:cs="Arial"/>
        </w:rPr>
      </w:pPr>
      <w:r w:rsidRPr="00062541">
        <w:rPr>
          <w:rFonts w:ascii="Arial" w:hAnsi="Arial" w:cs="Arial"/>
        </w:rPr>
        <w:t>What are research types to be conducted for gaining knowledge about virtual learning environment?</w:t>
      </w:r>
    </w:p>
    <w:p w14:paraId="1CDF5F31" w14:textId="77777777" w:rsidR="00062541" w:rsidRPr="00062541" w:rsidRDefault="00062541" w:rsidP="00062541">
      <w:pPr>
        <w:rPr>
          <w:rFonts w:ascii="Arial" w:hAnsi="Arial" w:cs="Arial"/>
          <w:sz w:val="32"/>
          <w:szCs w:val="28"/>
        </w:rPr>
      </w:pPr>
    </w:p>
    <w:p w14:paraId="16C09965" w14:textId="75C98085" w:rsidR="00DB25B9" w:rsidRDefault="00DB25B9" w:rsidP="00DB25B9">
      <w:pPr>
        <w:ind w:firstLine="720"/>
        <w:rPr>
          <w:rFonts w:ascii="Arial" w:hAnsi="Arial" w:cs="Arial"/>
          <w:sz w:val="28"/>
          <w:szCs w:val="24"/>
        </w:rPr>
      </w:pPr>
    </w:p>
    <w:p w14:paraId="4E545D6F" w14:textId="1591538D" w:rsidR="00DB25B9" w:rsidRDefault="00DB25B9" w:rsidP="00DB25B9">
      <w:pPr>
        <w:ind w:firstLine="720"/>
        <w:rPr>
          <w:rFonts w:ascii="Arial" w:hAnsi="Arial" w:cs="Arial"/>
          <w:sz w:val="28"/>
          <w:szCs w:val="24"/>
        </w:rPr>
      </w:pPr>
    </w:p>
    <w:p w14:paraId="55AE1DB5" w14:textId="13B694E1" w:rsidR="00DB25B9" w:rsidRDefault="00DB25B9" w:rsidP="00062541">
      <w:pPr>
        <w:rPr>
          <w:rFonts w:ascii="Arial" w:hAnsi="Arial" w:cs="Arial"/>
          <w:sz w:val="28"/>
          <w:szCs w:val="24"/>
        </w:rPr>
      </w:pPr>
    </w:p>
    <w:p w14:paraId="6BDE17F8" w14:textId="7F248638" w:rsidR="000F4FF5" w:rsidRPr="00A51D8D" w:rsidRDefault="000F4FF5" w:rsidP="000F4FF5">
      <w:pPr>
        <w:jc w:val="center"/>
        <w:rPr>
          <w:rFonts w:ascii="Arial" w:eastAsiaTheme="majorEastAsia" w:hAnsi="Arial" w:cs="Arial"/>
          <w:b/>
          <w:bCs/>
          <w:sz w:val="32"/>
          <w:szCs w:val="28"/>
        </w:rPr>
      </w:pPr>
      <w:bookmarkStart w:id="11" w:name="_Toc48556837"/>
      <w:r w:rsidRPr="00A51D8D">
        <w:rPr>
          <w:rFonts w:ascii="Arial" w:hAnsi="Arial" w:cs="Arial"/>
          <w:b/>
          <w:bCs/>
          <w:sz w:val="32"/>
          <w:szCs w:val="28"/>
        </w:rPr>
        <w:lastRenderedPageBreak/>
        <w:t>Research methods</w:t>
      </w:r>
      <w:bookmarkEnd w:id="11"/>
    </w:p>
    <w:p w14:paraId="424A7F87" w14:textId="78830CAF" w:rsidR="000F4FF5" w:rsidRPr="000F4FF5" w:rsidRDefault="000F4FF5" w:rsidP="000F4FF5">
      <w:pPr>
        <w:ind w:firstLine="720"/>
        <w:rPr>
          <w:rFonts w:ascii="Arial" w:hAnsi="Arial" w:cs="Arial"/>
          <w:color w:val="000000" w:themeColor="text1"/>
          <w:sz w:val="28"/>
          <w:szCs w:val="24"/>
        </w:rPr>
      </w:pPr>
      <w:r w:rsidRPr="000F4FF5">
        <w:rPr>
          <w:rFonts w:ascii="Arial" w:hAnsi="Arial" w:cs="Arial"/>
          <w:color w:val="000000" w:themeColor="text1"/>
          <w:sz w:val="28"/>
          <w:szCs w:val="24"/>
        </w:rPr>
        <w:t xml:space="preserve">In this research project, positivism philosophy, deductive approach, and descriptive research design will be chosen Both the primary and the secondary data will be collected. In order to collect primary and secondary data collection, both qualitative and quantitative data analysis will be chosen.  </w:t>
      </w:r>
    </w:p>
    <w:p w14:paraId="3F0B4751" w14:textId="137771A3" w:rsidR="000F4FF5" w:rsidRPr="000F4FF5" w:rsidRDefault="000F4FF5" w:rsidP="000F4FF5">
      <w:pPr>
        <w:ind w:firstLine="720"/>
        <w:rPr>
          <w:rFonts w:ascii="Arial" w:hAnsi="Arial" w:cs="Arial"/>
          <w:color w:val="000000" w:themeColor="text1"/>
          <w:sz w:val="28"/>
          <w:szCs w:val="24"/>
        </w:rPr>
      </w:pPr>
      <w:r w:rsidRPr="000F4FF5">
        <w:rPr>
          <w:rFonts w:ascii="Arial" w:hAnsi="Arial" w:cs="Arial"/>
          <w:color w:val="000000" w:themeColor="text1"/>
          <w:sz w:val="28"/>
          <w:szCs w:val="24"/>
        </w:rPr>
        <w:t xml:space="preserve">Primary data will be collected by conducting a survey and for that, an online survey will be done with </w:t>
      </w:r>
      <w:r w:rsidR="00B90E57">
        <w:rPr>
          <w:rFonts w:ascii="Arial" w:hAnsi="Arial" w:cs="Arial"/>
          <w:color w:val="000000" w:themeColor="text1"/>
          <w:sz w:val="28"/>
          <w:szCs w:val="24"/>
        </w:rPr>
        <w:t>15</w:t>
      </w:r>
      <w:r w:rsidRPr="000F4FF5">
        <w:rPr>
          <w:rFonts w:ascii="Arial" w:hAnsi="Arial" w:cs="Arial"/>
          <w:color w:val="000000" w:themeColor="text1"/>
          <w:sz w:val="28"/>
          <w:szCs w:val="24"/>
        </w:rPr>
        <w:t xml:space="preserve"> respondents who are the lecturers of the </w:t>
      </w:r>
      <w:r w:rsidRPr="000F4FF5">
        <w:rPr>
          <w:rFonts w:ascii="Arial" w:hAnsi="Arial" w:cs="Arial"/>
          <w:bCs/>
          <w:i/>
          <w:color w:val="000000" w:themeColor="text1"/>
          <w:sz w:val="28"/>
          <w:szCs w:val="24"/>
        </w:rPr>
        <w:t>University of Wales Trinity Saint David London</w:t>
      </w:r>
      <w:r w:rsidRPr="000F4FF5">
        <w:rPr>
          <w:rFonts w:ascii="Arial" w:hAnsi="Arial" w:cs="Arial"/>
          <w:bCs/>
          <w:color w:val="000000" w:themeColor="text1"/>
          <w:sz w:val="28"/>
          <w:szCs w:val="24"/>
        </w:rPr>
        <w:t xml:space="preserve"> Campus</w:t>
      </w:r>
      <w:r w:rsidRPr="000F4FF5">
        <w:rPr>
          <w:rFonts w:ascii="Arial" w:hAnsi="Arial" w:cs="Arial"/>
          <w:color w:val="000000" w:themeColor="text1"/>
          <w:sz w:val="28"/>
          <w:szCs w:val="24"/>
        </w:rPr>
        <w:t>. The data collection will be done using a tool named Google forms. The survey questionnaire will be sent to the respondents via e-mail. The data gathered from the survey will be analysed by using the method of quantitative data analysis. The collected data will be stored in tables for analysis. Apart from that, secondary data will be collected by researching various journals and articles.</w:t>
      </w:r>
    </w:p>
    <w:p w14:paraId="5E7A3355" w14:textId="373DFCAB" w:rsidR="00DB25B9" w:rsidRDefault="00B36D0C" w:rsidP="00DB25B9">
      <w:pPr>
        <w:ind w:firstLine="720"/>
        <w:rPr>
          <w:rFonts w:ascii="Arial" w:hAnsi="Arial" w:cs="Arial"/>
          <w:sz w:val="28"/>
          <w:szCs w:val="24"/>
        </w:rPr>
      </w:pPr>
      <w:r>
        <w:rPr>
          <w:rFonts w:ascii="Arial" w:hAnsi="Arial" w:cs="Arial"/>
          <w:noProof/>
          <w:sz w:val="28"/>
          <w:szCs w:val="24"/>
        </w:rPr>
        <w:drawing>
          <wp:anchor distT="0" distB="0" distL="114300" distR="114300" simplePos="0" relativeHeight="251658240" behindDoc="0" locked="0" layoutInCell="1" allowOverlap="1" wp14:anchorId="3EB52CAA" wp14:editId="64128F77">
            <wp:simplePos x="0" y="0"/>
            <wp:positionH relativeFrom="column">
              <wp:posOffset>371475</wp:posOffset>
            </wp:positionH>
            <wp:positionV relativeFrom="paragraph">
              <wp:posOffset>12065</wp:posOffset>
            </wp:positionV>
            <wp:extent cx="4686300" cy="3507215"/>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86300" cy="35072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6C8FA0B" w14:textId="7ACDC8CC" w:rsidR="00DB25B9" w:rsidRDefault="00DB25B9" w:rsidP="00DB25B9">
      <w:pPr>
        <w:ind w:firstLine="720"/>
        <w:rPr>
          <w:rFonts w:ascii="Arial" w:hAnsi="Arial" w:cs="Arial"/>
          <w:sz w:val="28"/>
          <w:szCs w:val="24"/>
        </w:rPr>
      </w:pPr>
    </w:p>
    <w:p w14:paraId="020240E6" w14:textId="7D17B0E9" w:rsidR="00DB25B9" w:rsidRDefault="00DB25B9" w:rsidP="00DB25B9">
      <w:pPr>
        <w:ind w:firstLine="720"/>
        <w:rPr>
          <w:rFonts w:ascii="Arial" w:hAnsi="Arial" w:cs="Arial"/>
          <w:sz w:val="28"/>
          <w:szCs w:val="24"/>
        </w:rPr>
      </w:pPr>
    </w:p>
    <w:p w14:paraId="79269D1C" w14:textId="13C684DD" w:rsidR="00DB25B9" w:rsidRDefault="00DB25B9" w:rsidP="00DB25B9">
      <w:pPr>
        <w:ind w:firstLine="720"/>
        <w:rPr>
          <w:rFonts w:ascii="Arial" w:hAnsi="Arial" w:cs="Arial"/>
          <w:sz w:val="28"/>
          <w:szCs w:val="24"/>
        </w:rPr>
      </w:pPr>
    </w:p>
    <w:p w14:paraId="433FB557" w14:textId="079B3948" w:rsidR="00DB25B9" w:rsidRDefault="00DB25B9" w:rsidP="00DB25B9">
      <w:pPr>
        <w:ind w:firstLine="720"/>
        <w:rPr>
          <w:rFonts w:ascii="Arial" w:hAnsi="Arial" w:cs="Arial"/>
          <w:sz w:val="28"/>
          <w:szCs w:val="24"/>
        </w:rPr>
      </w:pPr>
    </w:p>
    <w:p w14:paraId="2E52FEC4" w14:textId="40E04335" w:rsidR="00DB25B9" w:rsidRDefault="00DB25B9" w:rsidP="00DB25B9">
      <w:pPr>
        <w:ind w:firstLine="720"/>
        <w:rPr>
          <w:rFonts w:ascii="Arial" w:hAnsi="Arial" w:cs="Arial"/>
          <w:sz w:val="28"/>
          <w:szCs w:val="24"/>
        </w:rPr>
      </w:pPr>
    </w:p>
    <w:p w14:paraId="6176FE1A" w14:textId="1D45D28B" w:rsidR="00DB25B9" w:rsidRDefault="00DB25B9" w:rsidP="00DB25B9">
      <w:pPr>
        <w:ind w:firstLine="720"/>
        <w:rPr>
          <w:rFonts w:ascii="Arial" w:hAnsi="Arial" w:cs="Arial"/>
          <w:sz w:val="28"/>
          <w:szCs w:val="24"/>
        </w:rPr>
      </w:pPr>
    </w:p>
    <w:p w14:paraId="50E77742" w14:textId="4D027347" w:rsidR="00DB25B9" w:rsidRDefault="00DB25B9" w:rsidP="00DB25B9">
      <w:pPr>
        <w:ind w:firstLine="720"/>
        <w:rPr>
          <w:rFonts w:ascii="Arial" w:hAnsi="Arial" w:cs="Arial"/>
          <w:sz w:val="28"/>
          <w:szCs w:val="24"/>
        </w:rPr>
      </w:pPr>
    </w:p>
    <w:p w14:paraId="02D809D4" w14:textId="20EF2F7C" w:rsidR="00DB25B9" w:rsidRDefault="00DB25B9" w:rsidP="00DB25B9">
      <w:pPr>
        <w:ind w:firstLine="720"/>
        <w:rPr>
          <w:rFonts w:ascii="Arial" w:hAnsi="Arial" w:cs="Arial"/>
          <w:sz w:val="28"/>
          <w:szCs w:val="24"/>
        </w:rPr>
      </w:pPr>
    </w:p>
    <w:p w14:paraId="12FD5ADA" w14:textId="1609B4C1" w:rsidR="005B74A0" w:rsidRPr="00A51D8D" w:rsidRDefault="005B74A0" w:rsidP="005B74A0">
      <w:pPr>
        <w:ind w:firstLine="720"/>
        <w:jc w:val="center"/>
        <w:rPr>
          <w:rFonts w:ascii="Arial" w:hAnsi="Arial" w:cs="Arial"/>
          <w:b/>
          <w:bCs/>
          <w:sz w:val="32"/>
          <w:szCs w:val="28"/>
        </w:rPr>
      </w:pPr>
      <w:r w:rsidRPr="00A51D8D">
        <w:rPr>
          <w:rFonts w:ascii="Arial" w:hAnsi="Arial" w:cs="Arial"/>
          <w:b/>
          <w:bCs/>
          <w:sz w:val="32"/>
          <w:szCs w:val="28"/>
        </w:rPr>
        <w:lastRenderedPageBreak/>
        <w:t>Results</w:t>
      </w:r>
    </w:p>
    <w:p w14:paraId="0D67FB5A" w14:textId="77777777" w:rsidR="005B74A0" w:rsidRPr="005B74A0" w:rsidRDefault="005B74A0" w:rsidP="005B74A0">
      <w:pPr>
        <w:ind w:firstLine="720"/>
        <w:jc w:val="center"/>
        <w:rPr>
          <w:rFonts w:ascii="Arial" w:hAnsi="Arial" w:cs="Arial"/>
          <w:b/>
          <w:bCs/>
          <w:color w:val="385623" w:themeColor="accent6" w:themeShade="80"/>
          <w:sz w:val="32"/>
          <w:szCs w:val="28"/>
        </w:rPr>
      </w:pPr>
    </w:p>
    <w:tbl>
      <w:tblPr>
        <w:tblStyle w:val="TableGrid"/>
        <w:tblW w:w="0" w:type="auto"/>
        <w:tblInd w:w="0" w:type="dxa"/>
        <w:tblLook w:val="04A0" w:firstRow="1" w:lastRow="0" w:firstColumn="1" w:lastColumn="0" w:noHBand="0" w:noVBand="1"/>
      </w:tblPr>
      <w:tblGrid>
        <w:gridCol w:w="3116"/>
        <w:gridCol w:w="3117"/>
        <w:gridCol w:w="3117"/>
      </w:tblGrid>
      <w:tr w:rsidR="00B36D0C" w14:paraId="2EA83B7E" w14:textId="77777777" w:rsidTr="00B36D0C">
        <w:tc>
          <w:tcPr>
            <w:tcW w:w="3116" w:type="dxa"/>
            <w:tcBorders>
              <w:top w:val="single" w:sz="4" w:space="0" w:color="auto"/>
              <w:left w:val="single" w:sz="4" w:space="0" w:color="auto"/>
              <w:bottom w:val="single" w:sz="4" w:space="0" w:color="auto"/>
              <w:right w:val="single" w:sz="4" w:space="0" w:color="auto"/>
            </w:tcBorders>
            <w:hideMark/>
          </w:tcPr>
          <w:p w14:paraId="47826D89" w14:textId="7E439336" w:rsidR="00B36D0C" w:rsidRDefault="00B36D0C">
            <w:pPr>
              <w:spacing w:after="0" w:line="240" w:lineRule="auto"/>
              <w:rPr>
                <w:rFonts w:eastAsiaTheme="minorHAnsi"/>
                <w:sz w:val="22"/>
                <w:lang w:val="en-US"/>
              </w:rPr>
            </w:pPr>
            <w:r>
              <w:t>Questions</w:t>
            </w:r>
          </w:p>
        </w:tc>
        <w:tc>
          <w:tcPr>
            <w:tcW w:w="3117" w:type="dxa"/>
            <w:tcBorders>
              <w:top w:val="single" w:sz="4" w:space="0" w:color="auto"/>
              <w:left w:val="single" w:sz="4" w:space="0" w:color="auto"/>
              <w:bottom w:val="single" w:sz="4" w:space="0" w:color="auto"/>
              <w:right w:val="single" w:sz="4" w:space="0" w:color="auto"/>
            </w:tcBorders>
            <w:hideMark/>
          </w:tcPr>
          <w:p w14:paraId="71B10C97" w14:textId="77777777" w:rsidR="00B36D0C" w:rsidRDefault="00B36D0C">
            <w:pPr>
              <w:spacing w:after="0" w:line="240" w:lineRule="auto"/>
            </w:pPr>
            <w:r>
              <w:t>Responses (Yes)</w:t>
            </w:r>
          </w:p>
        </w:tc>
        <w:tc>
          <w:tcPr>
            <w:tcW w:w="3117" w:type="dxa"/>
            <w:tcBorders>
              <w:top w:val="single" w:sz="4" w:space="0" w:color="auto"/>
              <w:left w:val="single" w:sz="4" w:space="0" w:color="auto"/>
              <w:bottom w:val="single" w:sz="4" w:space="0" w:color="auto"/>
              <w:right w:val="single" w:sz="4" w:space="0" w:color="auto"/>
            </w:tcBorders>
            <w:hideMark/>
          </w:tcPr>
          <w:p w14:paraId="303CFC4F" w14:textId="77777777" w:rsidR="00B36D0C" w:rsidRDefault="00B36D0C">
            <w:pPr>
              <w:spacing w:after="0" w:line="240" w:lineRule="auto"/>
            </w:pPr>
            <w:r>
              <w:t>Responses (No)</w:t>
            </w:r>
          </w:p>
        </w:tc>
      </w:tr>
      <w:tr w:rsidR="00B36D0C" w14:paraId="517D7A33" w14:textId="77777777" w:rsidTr="00B36D0C">
        <w:tc>
          <w:tcPr>
            <w:tcW w:w="3116" w:type="dxa"/>
            <w:tcBorders>
              <w:top w:val="single" w:sz="4" w:space="0" w:color="auto"/>
              <w:left w:val="single" w:sz="4" w:space="0" w:color="auto"/>
              <w:bottom w:val="single" w:sz="4" w:space="0" w:color="auto"/>
              <w:right w:val="single" w:sz="4" w:space="0" w:color="auto"/>
            </w:tcBorders>
            <w:hideMark/>
          </w:tcPr>
          <w:p w14:paraId="06FF0D9E" w14:textId="77777777" w:rsidR="00B36D0C" w:rsidRDefault="00B36D0C">
            <w:pPr>
              <w:spacing w:after="0" w:line="240" w:lineRule="auto"/>
            </w:pPr>
            <w:r>
              <w:t>Q1</w:t>
            </w:r>
          </w:p>
        </w:tc>
        <w:tc>
          <w:tcPr>
            <w:tcW w:w="3117" w:type="dxa"/>
            <w:tcBorders>
              <w:top w:val="single" w:sz="4" w:space="0" w:color="auto"/>
              <w:left w:val="single" w:sz="4" w:space="0" w:color="auto"/>
              <w:bottom w:val="single" w:sz="4" w:space="0" w:color="auto"/>
              <w:right w:val="single" w:sz="4" w:space="0" w:color="auto"/>
            </w:tcBorders>
            <w:hideMark/>
          </w:tcPr>
          <w:p w14:paraId="01BA2CC3" w14:textId="77777777" w:rsidR="00B36D0C" w:rsidRDefault="00B36D0C">
            <w:pPr>
              <w:spacing w:after="0" w:line="240" w:lineRule="auto"/>
            </w:pPr>
            <w:r>
              <w:t>10</w:t>
            </w:r>
          </w:p>
        </w:tc>
        <w:tc>
          <w:tcPr>
            <w:tcW w:w="3117" w:type="dxa"/>
            <w:tcBorders>
              <w:top w:val="single" w:sz="4" w:space="0" w:color="auto"/>
              <w:left w:val="single" w:sz="4" w:space="0" w:color="auto"/>
              <w:bottom w:val="single" w:sz="4" w:space="0" w:color="auto"/>
              <w:right w:val="single" w:sz="4" w:space="0" w:color="auto"/>
            </w:tcBorders>
            <w:hideMark/>
          </w:tcPr>
          <w:p w14:paraId="5E53D775" w14:textId="77777777" w:rsidR="00B36D0C" w:rsidRDefault="00B36D0C">
            <w:pPr>
              <w:spacing w:after="0" w:line="240" w:lineRule="auto"/>
            </w:pPr>
            <w:r>
              <w:t>5</w:t>
            </w:r>
          </w:p>
        </w:tc>
      </w:tr>
      <w:tr w:rsidR="00B36D0C" w14:paraId="1A56E44C" w14:textId="77777777" w:rsidTr="00B36D0C">
        <w:tc>
          <w:tcPr>
            <w:tcW w:w="3116" w:type="dxa"/>
            <w:tcBorders>
              <w:top w:val="single" w:sz="4" w:space="0" w:color="auto"/>
              <w:left w:val="single" w:sz="4" w:space="0" w:color="auto"/>
              <w:bottom w:val="single" w:sz="4" w:space="0" w:color="auto"/>
              <w:right w:val="single" w:sz="4" w:space="0" w:color="auto"/>
            </w:tcBorders>
            <w:hideMark/>
          </w:tcPr>
          <w:p w14:paraId="55C5C713" w14:textId="77777777" w:rsidR="00B36D0C" w:rsidRDefault="00B36D0C">
            <w:pPr>
              <w:spacing w:after="0" w:line="240" w:lineRule="auto"/>
            </w:pPr>
            <w:r>
              <w:t>Q2</w:t>
            </w:r>
          </w:p>
        </w:tc>
        <w:tc>
          <w:tcPr>
            <w:tcW w:w="3117" w:type="dxa"/>
            <w:tcBorders>
              <w:top w:val="single" w:sz="4" w:space="0" w:color="auto"/>
              <w:left w:val="single" w:sz="4" w:space="0" w:color="auto"/>
              <w:bottom w:val="single" w:sz="4" w:space="0" w:color="auto"/>
              <w:right w:val="single" w:sz="4" w:space="0" w:color="auto"/>
            </w:tcBorders>
            <w:hideMark/>
          </w:tcPr>
          <w:p w14:paraId="1F7307DC" w14:textId="77777777" w:rsidR="00B36D0C" w:rsidRDefault="00B36D0C">
            <w:pPr>
              <w:spacing w:after="0" w:line="240" w:lineRule="auto"/>
            </w:pPr>
            <w:r>
              <w:t>7</w:t>
            </w:r>
          </w:p>
        </w:tc>
        <w:tc>
          <w:tcPr>
            <w:tcW w:w="3117" w:type="dxa"/>
            <w:tcBorders>
              <w:top w:val="single" w:sz="4" w:space="0" w:color="auto"/>
              <w:left w:val="single" w:sz="4" w:space="0" w:color="auto"/>
              <w:bottom w:val="single" w:sz="4" w:space="0" w:color="auto"/>
              <w:right w:val="single" w:sz="4" w:space="0" w:color="auto"/>
            </w:tcBorders>
            <w:hideMark/>
          </w:tcPr>
          <w:p w14:paraId="1B01423D" w14:textId="77777777" w:rsidR="00B36D0C" w:rsidRDefault="00B36D0C">
            <w:pPr>
              <w:spacing w:after="0" w:line="240" w:lineRule="auto"/>
            </w:pPr>
            <w:r>
              <w:t>8</w:t>
            </w:r>
          </w:p>
        </w:tc>
      </w:tr>
      <w:tr w:rsidR="00B36D0C" w14:paraId="4FDF84BA" w14:textId="77777777" w:rsidTr="00B36D0C">
        <w:tc>
          <w:tcPr>
            <w:tcW w:w="3116" w:type="dxa"/>
            <w:tcBorders>
              <w:top w:val="single" w:sz="4" w:space="0" w:color="auto"/>
              <w:left w:val="single" w:sz="4" w:space="0" w:color="auto"/>
              <w:bottom w:val="single" w:sz="4" w:space="0" w:color="auto"/>
              <w:right w:val="single" w:sz="4" w:space="0" w:color="auto"/>
            </w:tcBorders>
            <w:hideMark/>
          </w:tcPr>
          <w:p w14:paraId="1280EBB0" w14:textId="77777777" w:rsidR="00B36D0C" w:rsidRDefault="00B36D0C">
            <w:pPr>
              <w:spacing w:after="0" w:line="240" w:lineRule="auto"/>
            </w:pPr>
            <w:r>
              <w:t>Q3</w:t>
            </w:r>
          </w:p>
        </w:tc>
        <w:tc>
          <w:tcPr>
            <w:tcW w:w="3117" w:type="dxa"/>
            <w:tcBorders>
              <w:top w:val="single" w:sz="4" w:space="0" w:color="auto"/>
              <w:left w:val="single" w:sz="4" w:space="0" w:color="auto"/>
              <w:bottom w:val="single" w:sz="4" w:space="0" w:color="auto"/>
              <w:right w:val="single" w:sz="4" w:space="0" w:color="auto"/>
            </w:tcBorders>
            <w:hideMark/>
          </w:tcPr>
          <w:p w14:paraId="76DE7BA0" w14:textId="77777777" w:rsidR="00B36D0C" w:rsidRDefault="00B36D0C">
            <w:pPr>
              <w:spacing w:after="0" w:line="240" w:lineRule="auto"/>
            </w:pPr>
            <w:r>
              <w:t>11</w:t>
            </w:r>
          </w:p>
        </w:tc>
        <w:tc>
          <w:tcPr>
            <w:tcW w:w="3117" w:type="dxa"/>
            <w:tcBorders>
              <w:top w:val="single" w:sz="4" w:space="0" w:color="auto"/>
              <w:left w:val="single" w:sz="4" w:space="0" w:color="auto"/>
              <w:bottom w:val="single" w:sz="4" w:space="0" w:color="auto"/>
              <w:right w:val="single" w:sz="4" w:space="0" w:color="auto"/>
            </w:tcBorders>
            <w:hideMark/>
          </w:tcPr>
          <w:p w14:paraId="5039AE46" w14:textId="77777777" w:rsidR="00B36D0C" w:rsidRDefault="00B36D0C">
            <w:pPr>
              <w:spacing w:after="0" w:line="240" w:lineRule="auto"/>
            </w:pPr>
            <w:r>
              <w:t>4</w:t>
            </w:r>
          </w:p>
        </w:tc>
      </w:tr>
    </w:tbl>
    <w:p w14:paraId="043BE962" w14:textId="529376DB" w:rsidR="00DB25B9" w:rsidRDefault="00DB25B9" w:rsidP="00DB25B9">
      <w:pPr>
        <w:ind w:firstLine="720"/>
        <w:rPr>
          <w:rFonts w:ascii="Arial" w:hAnsi="Arial" w:cs="Arial"/>
          <w:sz w:val="28"/>
          <w:szCs w:val="24"/>
        </w:rPr>
      </w:pPr>
    </w:p>
    <w:p w14:paraId="67737FDD" w14:textId="6AAA95C8" w:rsidR="00B36D0C" w:rsidRDefault="00305313" w:rsidP="00C14238">
      <w:pPr>
        <w:ind w:firstLine="720"/>
        <w:rPr>
          <w:rFonts w:ascii="Arial" w:hAnsi="Arial" w:cs="Arial"/>
          <w:sz w:val="28"/>
          <w:szCs w:val="24"/>
        </w:rPr>
      </w:pPr>
      <w:r>
        <w:rPr>
          <w:noProof/>
        </w:rPr>
        <w:drawing>
          <wp:inline distT="0" distB="0" distL="0" distR="0" wp14:anchorId="47F3B979" wp14:editId="631C13B3">
            <wp:extent cx="4572000" cy="2743200"/>
            <wp:effectExtent l="0" t="0" r="0" b="0"/>
            <wp:docPr id="1" name="Chart 1">
              <a:extLst xmlns:a="http://schemas.openxmlformats.org/drawingml/2006/main">
                <a:ext uri="{FF2B5EF4-FFF2-40B4-BE49-F238E27FC236}">
                  <a16:creationId xmlns:a16="http://schemas.microsoft.com/office/drawing/2014/main" id="{8F32D94F-99DA-4037-A74A-74A7746D537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A03972A" w14:textId="77777777" w:rsidR="00C14238" w:rsidRDefault="00C14238" w:rsidP="00C14238">
      <w:pPr>
        <w:ind w:firstLine="720"/>
        <w:rPr>
          <w:rFonts w:ascii="Arial" w:hAnsi="Arial" w:cs="Arial"/>
          <w:sz w:val="28"/>
          <w:szCs w:val="24"/>
        </w:rPr>
      </w:pPr>
    </w:p>
    <w:tbl>
      <w:tblPr>
        <w:tblW w:w="7311" w:type="dxa"/>
        <w:tblLook w:val="04A0" w:firstRow="1" w:lastRow="0" w:firstColumn="1" w:lastColumn="0" w:noHBand="0" w:noVBand="1"/>
      </w:tblPr>
      <w:tblGrid>
        <w:gridCol w:w="1883"/>
        <w:gridCol w:w="1617"/>
        <w:gridCol w:w="1617"/>
        <w:gridCol w:w="1430"/>
        <w:gridCol w:w="1508"/>
      </w:tblGrid>
      <w:tr w:rsidR="00254823" w:rsidRPr="00254823" w14:paraId="5DA1BF51" w14:textId="77777777" w:rsidTr="00254823">
        <w:trPr>
          <w:trHeight w:val="1095"/>
        </w:trPr>
        <w:tc>
          <w:tcPr>
            <w:tcW w:w="1883"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29305572" w14:textId="77777777" w:rsidR="00254823" w:rsidRPr="00254823" w:rsidRDefault="00254823" w:rsidP="00254823">
            <w:pPr>
              <w:spacing w:after="0" w:line="240" w:lineRule="auto"/>
              <w:rPr>
                <w:rFonts w:ascii="Arial" w:eastAsia="Times New Roman" w:hAnsi="Arial" w:cs="Arial"/>
                <w:color w:val="000000"/>
                <w:sz w:val="28"/>
                <w:szCs w:val="28"/>
                <w:lang w:val="en-US"/>
              </w:rPr>
            </w:pPr>
            <w:bookmarkStart w:id="12" w:name="_Hlk48600418"/>
            <w:r w:rsidRPr="00254823">
              <w:rPr>
                <w:rFonts w:ascii="Arial" w:eastAsia="Times New Roman" w:hAnsi="Arial" w:cs="Arial"/>
                <w:color w:val="000000"/>
                <w:sz w:val="28"/>
                <w:szCs w:val="24"/>
              </w:rPr>
              <w:t>Questions</w:t>
            </w:r>
          </w:p>
        </w:tc>
        <w:tc>
          <w:tcPr>
            <w:tcW w:w="1431" w:type="dxa"/>
            <w:tcBorders>
              <w:top w:val="single" w:sz="8" w:space="0" w:color="auto"/>
              <w:left w:val="nil"/>
              <w:bottom w:val="single" w:sz="8" w:space="0" w:color="auto"/>
              <w:right w:val="single" w:sz="8" w:space="0" w:color="auto"/>
            </w:tcBorders>
            <w:shd w:val="clear" w:color="auto" w:fill="auto"/>
            <w:vAlign w:val="center"/>
            <w:hideMark/>
          </w:tcPr>
          <w:p w14:paraId="3E4AC637" w14:textId="77777777" w:rsidR="00254823" w:rsidRPr="00254823" w:rsidRDefault="00254823" w:rsidP="00254823">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4"/>
              </w:rPr>
              <w:t>Responses (Yes)</w:t>
            </w:r>
          </w:p>
        </w:tc>
        <w:tc>
          <w:tcPr>
            <w:tcW w:w="1431" w:type="dxa"/>
            <w:tcBorders>
              <w:top w:val="single" w:sz="8" w:space="0" w:color="auto"/>
              <w:left w:val="nil"/>
              <w:bottom w:val="single" w:sz="8" w:space="0" w:color="auto"/>
              <w:right w:val="single" w:sz="8" w:space="0" w:color="auto"/>
            </w:tcBorders>
            <w:shd w:val="clear" w:color="auto" w:fill="auto"/>
            <w:vAlign w:val="center"/>
            <w:hideMark/>
          </w:tcPr>
          <w:p w14:paraId="55A2F09D" w14:textId="77777777" w:rsidR="00254823" w:rsidRPr="00254823" w:rsidRDefault="00254823" w:rsidP="00254823">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4"/>
              </w:rPr>
              <w:t>Responses (No)</w:t>
            </w:r>
          </w:p>
        </w:tc>
        <w:tc>
          <w:tcPr>
            <w:tcW w:w="1244" w:type="dxa"/>
            <w:tcBorders>
              <w:top w:val="single" w:sz="8" w:space="0" w:color="auto"/>
              <w:left w:val="nil"/>
              <w:bottom w:val="single" w:sz="8" w:space="0" w:color="auto"/>
              <w:right w:val="single" w:sz="8" w:space="0" w:color="auto"/>
            </w:tcBorders>
            <w:shd w:val="clear" w:color="auto" w:fill="auto"/>
            <w:noWrap/>
            <w:vAlign w:val="center"/>
            <w:hideMark/>
          </w:tcPr>
          <w:p w14:paraId="66F59F8F" w14:textId="77777777" w:rsidR="00254823" w:rsidRPr="00254823" w:rsidRDefault="00254823" w:rsidP="00254823">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4"/>
              </w:rPr>
              <w:t>Minimum </w:t>
            </w:r>
          </w:p>
        </w:tc>
        <w:tc>
          <w:tcPr>
            <w:tcW w:w="1322" w:type="dxa"/>
            <w:tcBorders>
              <w:top w:val="single" w:sz="8" w:space="0" w:color="auto"/>
              <w:left w:val="nil"/>
              <w:bottom w:val="single" w:sz="8" w:space="0" w:color="auto"/>
              <w:right w:val="single" w:sz="8" w:space="0" w:color="auto"/>
            </w:tcBorders>
            <w:shd w:val="clear" w:color="auto" w:fill="auto"/>
            <w:noWrap/>
            <w:vAlign w:val="center"/>
            <w:hideMark/>
          </w:tcPr>
          <w:p w14:paraId="77F719B2" w14:textId="77777777" w:rsidR="00254823" w:rsidRPr="00254823" w:rsidRDefault="00254823" w:rsidP="00254823">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4"/>
              </w:rPr>
              <w:t>Maximum </w:t>
            </w:r>
          </w:p>
        </w:tc>
      </w:tr>
      <w:tr w:rsidR="00254823" w:rsidRPr="00254823" w14:paraId="4E1E1494" w14:textId="77777777" w:rsidTr="00254823">
        <w:trPr>
          <w:trHeight w:val="375"/>
        </w:trPr>
        <w:tc>
          <w:tcPr>
            <w:tcW w:w="1883" w:type="dxa"/>
            <w:tcBorders>
              <w:top w:val="nil"/>
              <w:left w:val="single" w:sz="8" w:space="0" w:color="auto"/>
              <w:bottom w:val="single" w:sz="8" w:space="0" w:color="auto"/>
              <w:right w:val="single" w:sz="8" w:space="0" w:color="auto"/>
            </w:tcBorders>
            <w:shd w:val="clear" w:color="auto" w:fill="auto"/>
            <w:vAlign w:val="center"/>
            <w:hideMark/>
          </w:tcPr>
          <w:p w14:paraId="213577CB" w14:textId="77777777" w:rsidR="00254823" w:rsidRPr="00254823" w:rsidRDefault="00254823" w:rsidP="00254823">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4"/>
              </w:rPr>
              <w:t>Q1</w:t>
            </w:r>
          </w:p>
        </w:tc>
        <w:tc>
          <w:tcPr>
            <w:tcW w:w="1431" w:type="dxa"/>
            <w:tcBorders>
              <w:top w:val="nil"/>
              <w:left w:val="nil"/>
              <w:bottom w:val="single" w:sz="8" w:space="0" w:color="auto"/>
              <w:right w:val="single" w:sz="8" w:space="0" w:color="auto"/>
            </w:tcBorders>
            <w:shd w:val="clear" w:color="auto" w:fill="auto"/>
            <w:vAlign w:val="center"/>
            <w:hideMark/>
          </w:tcPr>
          <w:p w14:paraId="1B4179C5" w14:textId="77777777" w:rsidR="00254823" w:rsidRPr="00254823" w:rsidRDefault="00254823" w:rsidP="00254823">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4"/>
              </w:rPr>
              <w:t>10</w:t>
            </w:r>
          </w:p>
        </w:tc>
        <w:tc>
          <w:tcPr>
            <w:tcW w:w="1431" w:type="dxa"/>
            <w:tcBorders>
              <w:top w:val="nil"/>
              <w:left w:val="nil"/>
              <w:bottom w:val="single" w:sz="8" w:space="0" w:color="auto"/>
              <w:right w:val="single" w:sz="8" w:space="0" w:color="auto"/>
            </w:tcBorders>
            <w:shd w:val="clear" w:color="auto" w:fill="auto"/>
            <w:vAlign w:val="center"/>
            <w:hideMark/>
          </w:tcPr>
          <w:p w14:paraId="39E937EF" w14:textId="77777777" w:rsidR="00254823" w:rsidRPr="00254823" w:rsidRDefault="00254823" w:rsidP="00254823">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4"/>
              </w:rPr>
              <w:t>5</w:t>
            </w:r>
          </w:p>
        </w:tc>
        <w:tc>
          <w:tcPr>
            <w:tcW w:w="1244" w:type="dxa"/>
            <w:tcBorders>
              <w:top w:val="nil"/>
              <w:left w:val="nil"/>
              <w:bottom w:val="single" w:sz="8" w:space="0" w:color="auto"/>
              <w:right w:val="single" w:sz="8" w:space="0" w:color="auto"/>
            </w:tcBorders>
            <w:shd w:val="clear" w:color="auto" w:fill="auto"/>
            <w:noWrap/>
            <w:vAlign w:val="center"/>
            <w:hideMark/>
          </w:tcPr>
          <w:p w14:paraId="43139C99" w14:textId="77777777" w:rsidR="00254823" w:rsidRPr="00254823" w:rsidRDefault="00254823" w:rsidP="00254823">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8"/>
                <w:lang w:val="en-US"/>
              </w:rPr>
              <w:t>5</w:t>
            </w:r>
          </w:p>
        </w:tc>
        <w:tc>
          <w:tcPr>
            <w:tcW w:w="1322" w:type="dxa"/>
            <w:tcBorders>
              <w:top w:val="nil"/>
              <w:left w:val="nil"/>
              <w:bottom w:val="single" w:sz="8" w:space="0" w:color="auto"/>
              <w:right w:val="single" w:sz="8" w:space="0" w:color="auto"/>
            </w:tcBorders>
            <w:shd w:val="clear" w:color="auto" w:fill="auto"/>
            <w:noWrap/>
            <w:vAlign w:val="center"/>
            <w:hideMark/>
          </w:tcPr>
          <w:p w14:paraId="626B6C14" w14:textId="77777777" w:rsidR="00254823" w:rsidRPr="00254823" w:rsidRDefault="00254823" w:rsidP="00254823">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8"/>
                <w:lang w:val="en-US"/>
              </w:rPr>
              <w:t>10</w:t>
            </w:r>
          </w:p>
        </w:tc>
      </w:tr>
      <w:tr w:rsidR="00254823" w:rsidRPr="00254823" w14:paraId="61FD26F2" w14:textId="77777777" w:rsidTr="00254823">
        <w:trPr>
          <w:trHeight w:val="375"/>
        </w:trPr>
        <w:tc>
          <w:tcPr>
            <w:tcW w:w="1883" w:type="dxa"/>
            <w:tcBorders>
              <w:top w:val="nil"/>
              <w:left w:val="single" w:sz="8" w:space="0" w:color="auto"/>
              <w:bottom w:val="single" w:sz="8" w:space="0" w:color="auto"/>
              <w:right w:val="single" w:sz="8" w:space="0" w:color="auto"/>
            </w:tcBorders>
            <w:shd w:val="clear" w:color="auto" w:fill="auto"/>
            <w:vAlign w:val="center"/>
            <w:hideMark/>
          </w:tcPr>
          <w:p w14:paraId="73085F62" w14:textId="77777777" w:rsidR="00254823" w:rsidRPr="00254823" w:rsidRDefault="00254823" w:rsidP="00254823">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4"/>
              </w:rPr>
              <w:t>Q2</w:t>
            </w:r>
          </w:p>
        </w:tc>
        <w:tc>
          <w:tcPr>
            <w:tcW w:w="1431" w:type="dxa"/>
            <w:tcBorders>
              <w:top w:val="nil"/>
              <w:left w:val="nil"/>
              <w:bottom w:val="single" w:sz="8" w:space="0" w:color="auto"/>
              <w:right w:val="single" w:sz="8" w:space="0" w:color="auto"/>
            </w:tcBorders>
            <w:shd w:val="clear" w:color="auto" w:fill="auto"/>
            <w:vAlign w:val="center"/>
            <w:hideMark/>
          </w:tcPr>
          <w:p w14:paraId="234028D7" w14:textId="77777777" w:rsidR="00254823" w:rsidRPr="00254823" w:rsidRDefault="00254823" w:rsidP="00254823">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4"/>
              </w:rPr>
              <w:t>7</w:t>
            </w:r>
          </w:p>
        </w:tc>
        <w:tc>
          <w:tcPr>
            <w:tcW w:w="1431" w:type="dxa"/>
            <w:tcBorders>
              <w:top w:val="nil"/>
              <w:left w:val="nil"/>
              <w:bottom w:val="single" w:sz="8" w:space="0" w:color="auto"/>
              <w:right w:val="single" w:sz="8" w:space="0" w:color="auto"/>
            </w:tcBorders>
            <w:shd w:val="clear" w:color="auto" w:fill="auto"/>
            <w:vAlign w:val="center"/>
            <w:hideMark/>
          </w:tcPr>
          <w:p w14:paraId="6F6B8BDB" w14:textId="77777777" w:rsidR="00254823" w:rsidRPr="00254823" w:rsidRDefault="00254823" w:rsidP="00254823">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4"/>
              </w:rPr>
              <w:t>8</w:t>
            </w:r>
          </w:p>
        </w:tc>
        <w:tc>
          <w:tcPr>
            <w:tcW w:w="1244" w:type="dxa"/>
            <w:tcBorders>
              <w:top w:val="nil"/>
              <w:left w:val="nil"/>
              <w:bottom w:val="single" w:sz="8" w:space="0" w:color="auto"/>
              <w:right w:val="single" w:sz="8" w:space="0" w:color="auto"/>
            </w:tcBorders>
            <w:shd w:val="clear" w:color="auto" w:fill="auto"/>
            <w:noWrap/>
            <w:vAlign w:val="center"/>
            <w:hideMark/>
          </w:tcPr>
          <w:p w14:paraId="0BE142E7" w14:textId="77777777" w:rsidR="00254823" w:rsidRPr="00254823" w:rsidRDefault="00254823" w:rsidP="00254823">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4"/>
              </w:rPr>
              <w:t>7</w:t>
            </w:r>
          </w:p>
        </w:tc>
        <w:tc>
          <w:tcPr>
            <w:tcW w:w="1322" w:type="dxa"/>
            <w:tcBorders>
              <w:top w:val="nil"/>
              <w:left w:val="nil"/>
              <w:bottom w:val="single" w:sz="8" w:space="0" w:color="auto"/>
              <w:right w:val="single" w:sz="8" w:space="0" w:color="auto"/>
            </w:tcBorders>
            <w:shd w:val="clear" w:color="auto" w:fill="auto"/>
            <w:noWrap/>
            <w:vAlign w:val="center"/>
            <w:hideMark/>
          </w:tcPr>
          <w:p w14:paraId="5BD05296" w14:textId="77777777" w:rsidR="00254823" w:rsidRPr="00254823" w:rsidRDefault="00254823" w:rsidP="00254823">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8"/>
                <w:lang w:val="en-US"/>
              </w:rPr>
              <w:t>8</w:t>
            </w:r>
          </w:p>
        </w:tc>
      </w:tr>
      <w:tr w:rsidR="00254823" w:rsidRPr="00254823" w14:paraId="1CF4AA13" w14:textId="77777777" w:rsidTr="00254823">
        <w:trPr>
          <w:trHeight w:val="375"/>
        </w:trPr>
        <w:tc>
          <w:tcPr>
            <w:tcW w:w="1883" w:type="dxa"/>
            <w:tcBorders>
              <w:top w:val="nil"/>
              <w:left w:val="single" w:sz="8" w:space="0" w:color="auto"/>
              <w:bottom w:val="single" w:sz="8" w:space="0" w:color="auto"/>
              <w:right w:val="single" w:sz="8" w:space="0" w:color="auto"/>
            </w:tcBorders>
            <w:shd w:val="clear" w:color="auto" w:fill="auto"/>
            <w:vAlign w:val="center"/>
            <w:hideMark/>
          </w:tcPr>
          <w:p w14:paraId="47CC05AE" w14:textId="77777777" w:rsidR="00254823" w:rsidRPr="00254823" w:rsidRDefault="00254823" w:rsidP="00254823">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4"/>
              </w:rPr>
              <w:t>Q3</w:t>
            </w:r>
          </w:p>
        </w:tc>
        <w:tc>
          <w:tcPr>
            <w:tcW w:w="1431" w:type="dxa"/>
            <w:tcBorders>
              <w:top w:val="nil"/>
              <w:left w:val="nil"/>
              <w:bottom w:val="single" w:sz="8" w:space="0" w:color="auto"/>
              <w:right w:val="single" w:sz="8" w:space="0" w:color="auto"/>
            </w:tcBorders>
            <w:shd w:val="clear" w:color="auto" w:fill="auto"/>
            <w:vAlign w:val="center"/>
            <w:hideMark/>
          </w:tcPr>
          <w:p w14:paraId="7902B009" w14:textId="77777777" w:rsidR="00254823" w:rsidRPr="00254823" w:rsidRDefault="00254823" w:rsidP="00254823">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4"/>
              </w:rPr>
              <w:t>11</w:t>
            </w:r>
          </w:p>
        </w:tc>
        <w:tc>
          <w:tcPr>
            <w:tcW w:w="1431" w:type="dxa"/>
            <w:tcBorders>
              <w:top w:val="nil"/>
              <w:left w:val="nil"/>
              <w:bottom w:val="single" w:sz="8" w:space="0" w:color="auto"/>
              <w:right w:val="single" w:sz="8" w:space="0" w:color="auto"/>
            </w:tcBorders>
            <w:shd w:val="clear" w:color="auto" w:fill="auto"/>
            <w:vAlign w:val="center"/>
            <w:hideMark/>
          </w:tcPr>
          <w:p w14:paraId="77284293" w14:textId="77777777" w:rsidR="00254823" w:rsidRPr="00254823" w:rsidRDefault="00254823" w:rsidP="00254823">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4"/>
              </w:rPr>
              <w:t>4</w:t>
            </w:r>
          </w:p>
        </w:tc>
        <w:tc>
          <w:tcPr>
            <w:tcW w:w="1244" w:type="dxa"/>
            <w:tcBorders>
              <w:top w:val="nil"/>
              <w:left w:val="nil"/>
              <w:bottom w:val="single" w:sz="8" w:space="0" w:color="auto"/>
              <w:right w:val="single" w:sz="8" w:space="0" w:color="auto"/>
            </w:tcBorders>
            <w:shd w:val="clear" w:color="auto" w:fill="auto"/>
            <w:noWrap/>
            <w:vAlign w:val="center"/>
            <w:hideMark/>
          </w:tcPr>
          <w:p w14:paraId="5E8F049A" w14:textId="77777777" w:rsidR="00254823" w:rsidRPr="00254823" w:rsidRDefault="00254823" w:rsidP="00254823">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4"/>
              </w:rPr>
              <w:t>4</w:t>
            </w:r>
          </w:p>
        </w:tc>
        <w:tc>
          <w:tcPr>
            <w:tcW w:w="1322" w:type="dxa"/>
            <w:tcBorders>
              <w:top w:val="nil"/>
              <w:left w:val="nil"/>
              <w:bottom w:val="single" w:sz="8" w:space="0" w:color="auto"/>
              <w:right w:val="single" w:sz="8" w:space="0" w:color="auto"/>
            </w:tcBorders>
            <w:shd w:val="clear" w:color="auto" w:fill="auto"/>
            <w:noWrap/>
            <w:vAlign w:val="center"/>
            <w:hideMark/>
          </w:tcPr>
          <w:p w14:paraId="2FB063E2" w14:textId="77777777" w:rsidR="00254823" w:rsidRPr="00254823" w:rsidRDefault="00254823" w:rsidP="00254823">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4"/>
              </w:rPr>
              <w:t>11</w:t>
            </w:r>
          </w:p>
        </w:tc>
      </w:tr>
      <w:tr w:rsidR="00254823" w:rsidRPr="00254823" w14:paraId="6B128DC7" w14:textId="77777777" w:rsidTr="00254823">
        <w:trPr>
          <w:trHeight w:val="735"/>
        </w:trPr>
        <w:tc>
          <w:tcPr>
            <w:tcW w:w="1883" w:type="dxa"/>
            <w:tcBorders>
              <w:top w:val="nil"/>
              <w:left w:val="single" w:sz="8" w:space="0" w:color="auto"/>
              <w:bottom w:val="single" w:sz="8" w:space="0" w:color="auto"/>
              <w:right w:val="single" w:sz="8" w:space="0" w:color="auto"/>
            </w:tcBorders>
            <w:shd w:val="clear" w:color="auto" w:fill="auto"/>
            <w:vAlign w:val="center"/>
            <w:hideMark/>
          </w:tcPr>
          <w:p w14:paraId="712D4DA0" w14:textId="77777777" w:rsidR="00254823" w:rsidRPr="00254823" w:rsidRDefault="00254823" w:rsidP="00254823">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4"/>
              </w:rPr>
              <w:t>Total Score</w:t>
            </w:r>
          </w:p>
        </w:tc>
        <w:tc>
          <w:tcPr>
            <w:tcW w:w="1431" w:type="dxa"/>
            <w:tcBorders>
              <w:top w:val="nil"/>
              <w:left w:val="nil"/>
              <w:bottom w:val="single" w:sz="8" w:space="0" w:color="auto"/>
              <w:right w:val="single" w:sz="8" w:space="0" w:color="auto"/>
            </w:tcBorders>
            <w:shd w:val="clear" w:color="auto" w:fill="auto"/>
            <w:noWrap/>
            <w:vAlign w:val="center"/>
            <w:hideMark/>
          </w:tcPr>
          <w:p w14:paraId="7207F233" w14:textId="77777777" w:rsidR="00254823" w:rsidRPr="00254823" w:rsidRDefault="00254823" w:rsidP="00254823">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4"/>
              </w:rPr>
              <w:t>28</w:t>
            </w:r>
          </w:p>
        </w:tc>
        <w:tc>
          <w:tcPr>
            <w:tcW w:w="1431" w:type="dxa"/>
            <w:tcBorders>
              <w:top w:val="nil"/>
              <w:left w:val="nil"/>
              <w:bottom w:val="single" w:sz="8" w:space="0" w:color="auto"/>
              <w:right w:val="single" w:sz="8" w:space="0" w:color="auto"/>
            </w:tcBorders>
            <w:shd w:val="clear" w:color="auto" w:fill="auto"/>
            <w:noWrap/>
            <w:vAlign w:val="center"/>
            <w:hideMark/>
          </w:tcPr>
          <w:p w14:paraId="35E39121" w14:textId="77777777" w:rsidR="00254823" w:rsidRPr="00254823" w:rsidRDefault="00254823" w:rsidP="00254823">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8"/>
                <w:lang w:val="en-US"/>
              </w:rPr>
              <w:t>17</w:t>
            </w:r>
          </w:p>
        </w:tc>
        <w:tc>
          <w:tcPr>
            <w:tcW w:w="1244" w:type="dxa"/>
            <w:tcBorders>
              <w:top w:val="nil"/>
              <w:left w:val="nil"/>
              <w:bottom w:val="single" w:sz="8" w:space="0" w:color="auto"/>
              <w:right w:val="single" w:sz="8" w:space="0" w:color="auto"/>
            </w:tcBorders>
            <w:shd w:val="clear" w:color="auto" w:fill="auto"/>
            <w:noWrap/>
            <w:vAlign w:val="center"/>
            <w:hideMark/>
          </w:tcPr>
          <w:p w14:paraId="7643698A" w14:textId="77777777" w:rsidR="00254823" w:rsidRPr="00254823" w:rsidRDefault="00254823" w:rsidP="00254823">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4"/>
              </w:rPr>
              <w:t>16</w:t>
            </w:r>
          </w:p>
        </w:tc>
        <w:tc>
          <w:tcPr>
            <w:tcW w:w="1322" w:type="dxa"/>
            <w:tcBorders>
              <w:top w:val="nil"/>
              <w:left w:val="nil"/>
              <w:bottom w:val="single" w:sz="8" w:space="0" w:color="auto"/>
              <w:right w:val="single" w:sz="8" w:space="0" w:color="auto"/>
            </w:tcBorders>
            <w:shd w:val="clear" w:color="auto" w:fill="auto"/>
            <w:noWrap/>
            <w:vAlign w:val="center"/>
            <w:hideMark/>
          </w:tcPr>
          <w:p w14:paraId="1334C913" w14:textId="77777777" w:rsidR="00254823" w:rsidRPr="00254823" w:rsidRDefault="00254823" w:rsidP="00254823">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4"/>
              </w:rPr>
              <w:t>29</w:t>
            </w:r>
          </w:p>
        </w:tc>
      </w:tr>
      <w:tr w:rsidR="00254823" w:rsidRPr="00254823" w14:paraId="0384B20C" w14:textId="77777777" w:rsidTr="00254823">
        <w:trPr>
          <w:trHeight w:val="1095"/>
        </w:trPr>
        <w:tc>
          <w:tcPr>
            <w:tcW w:w="1883" w:type="dxa"/>
            <w:tcBorders>
              <w:top w:val="nil"/>
              <w:left w:val="single" w:sz="8" w:space="0" w:color="auto"/>
              <w:bottom w:val="single" w:sz="8" w:space="0" w:color="auto"/>
              <w:right w:val="single" w:sz="8" w:space="0" w:color="auto"/>
            </w:tcBorders>
            <w:shd w:val="clear" w:color="auto" w:fill="auto"/>
            <w:noWrap/>
            <w:vAlign w:val="center"/>
            <w:hideMark/>
          </w:tcPr>
          <w:p w14:paraId="41D60E1E" w14:textId="77777777" w:rsidR="00254823" w:rsidRPr="00254823" w:rsidRDefault="00254823" w:rsidP="00254823">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4"/>
              </w:rPr>
              <w:t>Average Score</w:t>
            </w:r>
          </w:p>
        </w:tc>
        <w:tc>
          <w:tcPr>
            <w:tcW w:w="1431" w:type="dxa"/>
            <w:tcBorders>
              <w:top w:val="nil"/>
              <w:left w:val="nil"/>
              <w:bottom w:val="single" w:sz="8" w:space="0" w:color="auto"/>
              <w:right w:val="single" w:sz="8" w:space="0" w:color="auto"/>
            </w:tcBorders>
            <w:shd w:val="clear" w:color="auto" w:fill="auto"/>
            <w:noWrap/>
            <w:vAlign w:val="center"/>
            <w:hideMark/>
          </w:tcPr>
          <w:p w14:paraId="4BE8746E" w14:textId="77777777" w:rsidR="00254823" w:rsidRPr="00254823" w:rsidRDefault="00254823" w:rsidP="00254823">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4"/>
              </w:rPr>
              <w:t>14</w:t>
            </w:r>
          </w:p>
        </w:tc>
        <w:tc>
          <w:tcPr>
            <w:tcW w:w="1431" w:type="dxa"/>
            <w:tcBorders>
              <w:top w:val="nil"/>
              <w:left w:val="nil"/>
              <w:bottom w:val="single" w:sz="8" w:space="0" w:color="auto"/>
              <w:right w:val="single" w:sz="8" w:space="0" w:color="auto"/>
            </w:tcBorders>
            <w:shd w:val="clear" w:color="auto" w:fill="auto"/>
            <w:noWrap/>
            <w:vAlign w:val="center"/>
            <w:hideMark/>
          </w:tcPr>
          <w:p w14:paraId="2FC79081" w14:textId="77777777" w:rsidR="00254823" w:rsidRPr="00254823" w:rsidRDefault="00254823" w:rsidP="00254823">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8"/>
                <w:lang w:val="en-US"/>
              </w:rPr>
              <w:t>8.5</w:t>
            </w:r>
          </w:p>
        </w:tc>
        <w:tc>
          <w:tcPr>
            <w:tcW w:w="1244" w:type="dxa"/>
            <w:tcBorders>
              <w:top w:val="nil"/>
              <w:left w:val="nil"/>
              <w:bottom w:val="single" w:sz="8" w:space="0" w:color="auto"/>
              <w:right w:val="single" w:sz="8" w:space="0" w:color="auto"/>
            </w:tcBorders>
            <w:shd w:val="clear" w:color="auto" w:fill="auto"/>
            <w:noWrap/>
            <w:vAlign w:val="center"/>
            <w:hideMark/>
          </w:tcPr>
          <w:p w14:paraId="15FF77F6" w14:textId="77777777" w:rsidR="00254823" w:rsidRPr="00254823" w:rsidRDefault="00254823" w:rsidP="00254823">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4"/>
              </w:rPr>
              <w:t>8</w:t>
            </w:r>
          </w:p>
        </w:tc>
        <w:tc>
          <w:tcPr>
            <w:tcW w:w="1322" w:type="dxa"/>
            <w:tcBorders>
              <w:top w:val="nil"/>
              <w:left w:val="nil"/>
              <w:bottom w:val="single" w:sz="8" w:space="0" w:color="auto"/>
              <w:right w:val="single" w:sz="8" w:space="0" w:color="auto"/>
            </w:tcBorders>
            <w:shd w:val="clear" w:color="auto" w:fill="auto"/>
            <w:noWrap/>
            <w:vAlign w:val="center"/>
            <w:hideMark/>
          </w:tcPr>
          <w:p w14:paraId="04A9DCB5" w14:textId="77777777" w:rsidR="00254823" w:rsidRPr="00254823" w:rsidRDefault="00254823" w:rsidP="00254823">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4"/>
              </w:rPr>
              <w:t>14.5</w:t>
            </w:r>
          </w:p>
        </w:tc>
      </w:tr>
      <w:bookmarkEnd w:id="12"/>
    </w:tbl>
    <w:p w14:paraId="6BA98314" w14:textId="61169019" w:rsidR="00DB25B9" w:rsidRDefault="00DB25B9" w:rsidP="00DB25B9">
      <w:pPr>
        <w:ind w:firstLine="720"/>
        <w:rPr>
          <w:rFonts w:ascii="Arial" w:hAnsi="Arial" w:cs="Arial"/>
          <w:sz w:val="28"/>
          <w:szCs w:val="24"/>
        </w:rPr>
      </w:pPr>
    </w:p>
    <w:p w14:paraId="39A2F669" w14:textId="3BD3E021" w:rsidR="00DB25B9" w:rsidRDefault="00DB25B9" w:rsidP="00DB25B9">
      <w:pPr>
        <w:ind w:firstLine="720"/>
        <w:rPr>
          <w:rFonts w:ascii="Arial" w:hAnsi="Arial" w:cs="Arial"/>
          <w:sz w:val="28"/>
          <w:szCs w:val="24"/>
        </w:rPr>
      </w:pPr>
    </w:p>
    <w:tbl>
      <w:tblPr>
        <w:tblpPr w:leftFromText="180" w:rightFromText="180" w:horzAnchor="page" w:tblpX="496" w:tblpY="-1095"/>
        <w:tblW w:w="4821" w:type="dxa"/>
        <w:tblLook w:val="04A0" w:firstRow="1" w:lastRow="0" w:firstColumn="1" w:lastColumn="0" w:noHBand="0" w:noVBand="1"/>
      </w:tblPr>
      <w:tblGrid>
        <w:gridCol w:w="1883"/>
        <w:gridCol w:w="1430"/>
        <w:gridCol w:w="1508"/>
      </w:tblGrid>
      <w:tr w:rsidR="005466F0" w:rsidRPr="00254823" w14:paraId="63EEC5B0" w14:textId="77777777" w:rsidTr="005466F0">
        <w:trPr>
          <w:trHeight w:val="1095"/>
        </w:trPr>
        <w:tc>
          <w:tcPr>
            <w:tcW w:w="1883"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1204C5F3" w14:textId="77777777" w:rsidR="005466F0" w:rsidRPr="00254823" w:rsidRDefault="005466F0" w:rsidP="005466F0">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4"/>
              </w:rPr>
              <w:t>Questions</w:t>
            </w:r>
          </w:p>
        </w:tc>
        <w:tc>
          <w:tcPr>
            <w:tcW w:w="1430" w:type="dxa"/>
            <w:tcBorders>
              <w:top w:val="single" w:sz="8" w:space="0" w:color="auto"/>
              <w:left w:val="nil"/>
              <w:bottom w:val="single" w:sz="8" w:space="0" w:color="auto"/>
              <w:right w:val="single" w:sz="8" w:space="0" w:color="auto"/>
            </w:tcBorders>
            <w:shd w:val="clear" w:color="auto" w:fill="auto"/>
            <w:noWrap/>
            <w:vAlign w:val="center"/>
            <w:hideMark/>
          </w:tcPr>
          <w:p w14:paraId="247FD210" w14:textId="77777777" w:rsidR="005466F0" w:rsidRPr="00254823" w:rsidRDefault="005466F0" w:rsidP="005466F0">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4"/>
              </w:rPr>
              <w:t>Minimum </w:t>
            </w:r>
          </w:p>
        </w:tc>
        <w:tc>
          <w:tcPr>
            <w:tcW w:w="1508" w:type="dxa"/>
            <w:tcBorders>
              <w:top w:val="single" w:sz="8" w:space="0" w:color="auto"/>
              <w:left w:val="nil"/>
              <w:bottom w:val="single" w:sz="8" w:space="0" w:color="auto"/>
              <w:right w:val="single" w:sz="8" w:space="0" w:color="auto"/>
            </w:tcBorders>
            <w:shd w:val="clear" w:color="auto" w:fill="auto"/>
            <w:noWrap/>
            <w:vAlign w:val="center"/>
            <w:hideMark/>
          </w:tcPr>
          <w:p w14:paraId="56AA7246" w14:textId="77777777" w:rsidR="005466F0" w:rsidRPr="00254823" w:rsidRDefault="005466F0" w:rsidP="005466F0">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4"/>
              </w:rPr>
              <w:t>Maximum </w:t>
            </w:r>
          </w:p>
        </w:tc>
      </w:tr>
      <w:tr w:rsidR="005466F0" w:rsidRPr="00254823" w14:paraId="2DCD4119" w14:textId="77777777" w:rsidTr="005466F0">
        <w:trPr>
          <w:trHeight w:val="375"/>
        </w:trPr>
        <w:tc>
          <w:tcPr>
            <w:tcW w:w="1883" w:type="dxa"/>
            <w:tcBorders>
              <w:top w:val="nil"/>
              <w:left w:val="single" w:sz="8" w:space="0" w:color="auto"/>
              <w:bottom w:val="single" w:sz="8" w:space="0" w:color="auto"/>
              <w:right w:val="single" w:sz="8" w:space="0" w:color="auto"/>
            </w:tcBorders>
            <w:shd w:val="clear" w:color="auto" w:fill="auto"/>
            <w:vAlign w:val="center"/>
            <w:hideMark/>
          </w:tcPr>
          <w:p w14:paraId="5A22DE1B" w14:textId="77777777" w:rsidR="005466F0" w:rsidRPr="00254823" w:rsidRDefault="005466F0" w:rsidP="005466F0">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4"/>
              </w:rPr>
              <w:t>Q1</w:t>
            </w:r>
          </w:p>
        </w:tc>
        <w:tc>
          <w:tcPr>
            <w:tcW w:w="1430" w:type="dxa"/>
            <w:tcBorders>
              <w:top w:val="nil"/>
              <w:left w:val="nil"/>
              <w:bottom w:val="single" w:sz="8" w:space="0" w:color="auto"/>
              <w:right w:val="single" w:sz="8" w:space="0" w:color="auto"/>
            </w:tcBorders>
            <w:shd w:val="clear" w:color="auto" w:fill="auto"/>
            <w:noWrap/>
            <w:vAlign w:val="center"/>
            <w:hideMark/>
          </w:tcPr>
          <w:p w14:paraId="10347DCE" w14:textId="77777777" w:rsidR="005466F0" w:rsidRPr="00254823" w:rsidRDefault="005466F0" w:rsidP="005466F0">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8"/>
                <w:lang w:val="en-US"/>
              </w:rPr>
              <w:t>5</w:t>
            </w:r>
          </w:p>
        </w:tc>
        <w:tc>
          <w:tcPr>
            <w:tcW w:w="1508" w:type="dxa"/>
            <w:tcBorders>
              <w:top w:val="nil"/>
              <w:left w:val="nil"/>
              <w:bottom w:val="single" w:sz="8" w:space="0" w:color="auto"/>
              <w:right w:val="single" w:sz="8" w:space="0" w:color="auto"/>
            </w:tcBorders>
            <w:shd w:val="clear" w:color="auto" w:fill="auto"/>
            <w:noWrap/>
            <w:vAlign w:val="center"/>
            <w:hideMark/>
          </w:tcPr>
          <w:p w14:paraId="48CAF95D" w14:textId="350967FC" w:rsidR="005466F0" w:rsidRPr="00254823" w:rsidRDefault="005466F0" w:rsidP="005466F0">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8"/>
                <w:lang w:val="en-US"/>
              </w:rPr>
              <w:t>10</w:t>
            </w:r>
          </w:p>
        </w:tc>
      </w:tr>
      <w:tr w:rsidR="005466F0" w:rsidRPr="00254823" w14:paraId="4E8CEAF8" w14:textId="77777777" w:rsidTr="005466F0">
        <w:trPr>
          <w:trHeight w:val="375"/>
        </w:trPr>
        <w:tc>
          <w:tcPr>
            <w:tcW w:w="1883" w:type="dxa"/>
            <w:tcBorders>
              <w:top w:val="nil"/>
              <w:left w:val="single" w:sz="8" w:space="0" w:color="auto"/>
              <w:bottom w:val="single" w:sz="8" w:space="0" w:color="auto"/>
              <w:right w:val="single" w:sz="8" w:space="0" w:color="auto"/>
            </w:tcBorders>
            <w:shd w:val="clear" w:color="auto" w:fill="auto"/>
            <w:vAlign w:val="center"/>
            <w:hideMark/>
          </w:tcPr>
          <w:p w14:paraId="36472D88" w14:textId="77777777" w:rsidR="005466F0" w:rsidRPr="00254823" w:rsidRDefault="005466F0" w:rsidP="005466F0">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4"/>
              </w:rPr>
              <w:t>Q2</w:t>
            </w:r>
          </w:p>
        </w:tc>
        <w:tc>
          <w:tcPr>
            <w:tcW w:w="1430" w:type="dxa"/>
            <w:tcBorders>
              <w:top w:val="nil"/>
              <w:left w:val="nil"/>
              <w:bottom w:val="single" w:sz="8" w:space="0" w:color="auto"/>
              <w:right w:val="single" w:sz="8" w:space="0" w:color="auto"/>
            </w:tcBorders>
            <w:shd w:val="clear" w:color="auto" w:fill="auto"/>
            <w:noWrap/>
            <w:vAlign w:val="center"/>
            <w:hideMark/>
          </w:tcPr>
          <w:p w14:paraId="17D29281" w14:textId="77777777" w:rsidR="005466F0" w:rsidRPr="00254823" w:rsidRDefault="005466F0" w:rsidP="005466F0">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4"/>
              </w:rPr>
              <w:t>7</w:t>
            </w:r>
          </w:p>
        </w:tc>
        <w:tc>
          <w:tcPr>
            <w:tcW w:w="1508" w:type="dxa"/>
            <w:tcBorders>
              <w:top w:val="nil"/>
              <w:left w:val="nil"/>
              <w:bottom w:val="single" w:sz="8" w:space="0" w:color="auto"/>
              <w:right w:val="single" w:sz="8" w:space="0" w:color="auto"/>
            </w:tcBorders>
            <w:shd w:val="clear" w:color="auto" w:fill="auto"/>
            <w:noWrap/>
            <w:vAlign w:val="center"/>
            <w:hideMark/>
          </w:tcPr>
          <w:p w14:paraId="044B0F0C" w14:textId="6DDE17FA" w:rsidR="005466F0" w:rsidRPr="00254823" w:rsidRDefault="005466F0" w:rsidP="005466F0">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8"/>
                <w:lang w:val="en-US"/>
              </w:rPr>
              <w:t>8</w:t>
            </w:r>
          </w:p>
        </w:tc>
      </w:tr>
      <w:tr w:rsidR="005466F0" w:rsidRPr="00254823" w14:paraId="128FCEEE" w14:textId="77777777" w:rsidTr="005466F0">
        <w:trPr>
          <w:trHeight w:val="375"/>
        </w:trPr>
        <w:tc>
          <w:tcPr>
            <w:tcW w:w="1883" w:type="dxa"/>
            <w:tcBorders>
              <w:top w:val="nil"/>
              <w:left w:val="single" w:sz="8" w:space="0" w:color="auto"/>
              <w:bottom w:val="single" w:sz="8" w:space="0" w:color="auto"/>
              <w:right w:val="single" w:sz="8" w:space="0" w:color="auto"/>
            </w:tcBorders>
            <w:shd w:val="clear" w:color="auto" w:fill="auto"/>
            <w:vAlign w:val="center"/>
            <w:hideMark/>
          </w:tcPr>
          <w:p w14:paraId="0F1EFAFF" w14:textId="77777777" w:rsidR="005466F0" w:rsidRPr="00254823" w:rsidRDefault="005466F0" w:rsidP="005466F0">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4"/>
              </w:rPr>
              <w:t>Q3</w:t>
            </w:r>
          </w:p>
        </w:tc>
        <w:tc>
          <w:tcPr>
            <w:tcW w:w="1430" w:type="dxa"/>
            <w:tcBorders>
              <w:top w:val="nil"/>
              <w:left w:val="nil"/>
              <w:bottom w:val="single" w:sz="8" w:space="0" w:color="auto"/>
              <w:right w:val="single" w:sz="8" w:space="0" w:color="auto"/>
            </w:tcBorders>
            <w:shd w:val="clear" w:color="auto" w:fill="auto"/>
            <w:noWrap/>
            <w:vAlign w:val="center"/>
            <w:hideMark/>
          </w:tcPr>
          <w:p w14:paraId="14E253AB" w14:textId="7FB67B36" w:rsidR="005466F0" w:rsidRPr="00254823" w:rsidRDefault="005466F0" w:rsidP="005466F0">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4"/>
              </w:rPr>
              <w:t>4</w:t>
            </w:r>
          </w:p>
        </w:tc>
        <w:tc>
          <w:tcPr>
            <w:tcW w:w="1508" w:type="dxa"/>
            <w:tcBorders>
              <w:top w:val="nil"/>
              <w:left w:val="nil"/>
              <w:bottom w:val="single" w:sz="8" w:space="0" w:color="auto"/>
              <w:right w:val="single" w:sz="8" w:space="0" w:color="auto"/>
            </w:tcBorders>
            <w:shd w:val="clear" w:color="auto" w:fill="auto"/>
            <w:noWrap/>
            <w:vAlign w:val="center"/>
            <w:hideMark/>
          </w:tcPr>
          <w:p w14:paraId="49B07BF2" w14:textId="77777777" w:rsidR="005466F0" w:rsidRPr="00254823" w:rsidRDefault="005466F0" w:rsidP="005466F0">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4"/>
              </w:rPr>
              <w:t>11</w:t>
            </w:r>
          </w:p>
        </w:tc>
      </w:tr>
      <w:tr w:rsidR="005466F0" w:rsidRPr="00254823" w14:paraId="6FD99BA5" w14:textId="77777777" w:rsidTr="005466F0">
        <w:trPr>
          <w:trHeight w:val="735"/>
        </w:trPr>
        <w:tc>
          <w:tcPr>
            <w:tcW w:w="1883" w:type="dxa"/>
            <w:tcBorders>
              <w:top w:val="nil"/>
              <w:left w:val="single" w:sz="8" w:space="0" w:color="auto"/>
              <w:bottom w:val="single" w:sz="8" w:space="0" w:color="auto"/>
              <w:right w:val="single" w:sz="8" w:space="0" w:color="auto"/>
            </w:tcBorders>
            <w:shd w:val="clear" w:color="auto" w:fill="auto"/>
            <w:vAlign w:val="center"/>
            <w:hideMark/>
          </w:tcPr>
          <w:p w14:paraId="32023609" w14:textId="77777777" w:rsidR="005466F0" w:rsidRPr="00254823" w:rsidRDefault="005466F0" w:rsidP="005466F0">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4"/>
              </w:rPr>
              <w:t>Total Score</w:t>
            </w:r>
          </w:p>
        </w:tc>
        <w:tc>
          <w:tcPr>
            <w:tcW w:w="1430" w:type="dxa"/>
            <w:tcBorders>
              <w:top w:val="nil"/>
              <w:left w:val="nil"/>
              <w:bottom w:val="single" w:sz="8" w:space="0" w:color="auto"/>
              <w:right w:val="single" w:sz="8" w:space="0" w:color="auto"/>
            </w:tcBorders>
            <w:shd w:val="clear" w:color="auto" w:fill="auto"/>
            <w:noWrap/>
            <w:vAlign w:val="center"/>
            <w:hideMark/>
          </w:tcPr>
          <w:p w14:paraId="73F484F6" w14:textId="7724367B" w:rsidR="005466F0" w:rsidRPr="00254823" w:rsidRDefault="005466F0" w:rsidP="005466F0">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4"/>
              </w:rPr>
              <w:t>16</w:t>
            </w:r>
          </w:p>
        </w:tc>
        <w:tc>
          <w:tcPr>
            <w:tcW w:w="1508" w:type="dxa"/>
            <w:tcBorders>
              <w:top w:val="nil"/>
              <w:left w:val="nil"/>
              <w:bottom w:val="single" w:sz="8" w:space="0" w:color="auto"/>
              <w:right w:val="single" w:sz="8" w:space="0" w:color="auto"/>
            </w:tcBorders>
            <w:shd w:val="clear" w:color="auto" w:fill="auto"/>
            <w:noWrap/>
            <w:vAlign w:val="center"/>
            <w:hideMark/>
          </w:tcPr>
          <w:p w14:paraId="069DD3F9" w14:textId="77777777" w:rsidR="005466F0" w:rsidRPr="00254823" w:rsidRDefault="005466F0" w:rsidP="005466F0">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4"/>
              </w:rPr>
              <w:t>29</w:t>
            </w:r>
          </w:p>
        </w:tc>
      </w:tr>
      <w:tr w:rsidR="005466F0" w:rsidRPr="00254823" w14:paraId="2DDA78D1" w14:textId="77777777" w:rsidTr="005466F0">
        <w:trPr>
          <w:trHeight w:val="1095"/>
        </w:trPr>
        <w:tc>
          <w:tcPr>
            <w:tcW w:w="1883" w:type="dxa"/>
            <w:tcBorders>
              <w:top w:val="nil"/>
              <w:left w:val="single" w:sz="8" w:space="0" w:color="auto"/>
              <w:bottom w:val="single" w:sz="8" w:space="0" w:color="auto"/>
              <w:right w:val="single" w:sz="8" w:space="0" w:color="auto"/>
            </w:tcBorders>
            <w:shd w:val="clear" w:color="auto" w:fill="auto"/>
            <w:noWrap/>
            <w:vAlign w:val="center"/>
            <w:hideMark/>
          </w:tcPr>
          <w:p w14:paraId="0A34FEE2" w14:textId="77777777" w:rsidR="005466F0" w:rsidRPr="00254823" w:rsidRDefault="005466F0" w:rsidP="005466F0">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4"/>
              </w:rPr>
              <w:t>Average Score</w:t>
            </w:r>
          </w:p>
        </w:tc>
        <w:tc>
          <w:tcPr>
            <w:tcW w:w="1430" w:type="dxa"/>
            <w:tcBorders>
              <w:top w:val="nil"/>
              <w:left w:val="nil"/>
              <w:bottom w:val="single" w:sz="8" w:space="0" w:color="auto"/>
              <w:right w:val="single" w:sz="8" w:space="0" w:color="auto"/>
            </w:tcBorders>
            <w:shd w:val="clear" w:color="auto" w:fill="auto"/>
            <w:noWrap/>
            <w:vAlign w:val="center"/>
            <w:hideMark/>
          </w:tcPr>
          <w:p w14:paraId="56903953" w14:textId="77777777" w:rsidR="005466F0" w:rsidRPr="00254823" w:rsidRDefault="005466F0" w:rsidP="005466F0">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4"/>
              </w:rPr>
              <w:t>8</w:t>
            </w:r>
          </w:p>
        </w:tc>
        <w:tc>
          <w:tcPr>
            <w:tcW w:w="1508" w:type="dxa"/>
            <w:tcBorders>
              <w:top w:val="nil"/>
              <w:left w:val="nil"/>
              <w:bottom w:val="single" w:sz="8" w:space="0" w:color="auto"/>
              <w:right w:val="single" w:sz="8" w:space="0" w:color="auto"/>
            </w:tcBorders>
            <w:shd w:val="clear" w:color="auto" w:fill="auto"/>
            <w:noWrap/>
            <w:vAlign w:val="center"/>
            <w:hideMark/>
          </w:tcPr>
          <w:p w14:paraId="75F407C1" w14:textId="22665F6E" w:rsidR="005466F0" w:rsidRPr="00254823" w:rsidRDefault="005466F0" w:rsidP="005466F0">
            <w:pPr>
              <w:spacing w:after="0" w:line="240" w:lineRule="auto"/>
              <w:rPr>
                <w:rFonts w:ascii="Arial" w:eastAsia="Times New Roman" w:hAnsi="Arial" w:cs="Arial"/>
                <w:color w:val="000000"/>
                <w:sz w:val="28"/>
                <w:szCs w:val="28"/>
                <w:lang w:val="en-US"/>
              </w:rPr>
            </w:pPr>
            <w:r w:rsidRPr="00254823">
              <w:rPr>
                <w:rFonts w:ascii="Arial" w:eastAsia="Times New Roman" w:hAnsi="Arial" w:cs="Arial"/>
                <w:color w:val="000000"/>
                <w:sz w:val="28"/>
                <w:szCs w:val="24"/>
              </w:rPr>
              <w:t>14.5</w:t>
            </w:r>
          </w:p>
        </w:tc>
      </w:tr>
    </w:tbl>
    <w:p w14:paraId="4A4A1E7D" w14:textId="7C4AB34C" w:rsidR="00DB25B9" w:rsidRDefault="005466F0" w:rsidP="00DB25B9">
      <w:pPr>
        <w:ind w:firstLine="720"/>
        <w:rPr>
          <w:rFonts w:ascii="Arial" w:hAnsi="Arial" w:cs="Arial"/>
          <w:sz w:val="28"/>
          <w:szCs w:val="24"/>
        </w:rPr>
      </w:pPr>
      <w:r>
        <w:rPr>
          <w:noProof/>
        </w:rPr>
        <w:drawing>
          <wp:anchor distT="0" distB="0" distL="114300" distR="114300" simplePos="0" relativeHeight="251659264" behindDoc="0" locked="0" layoutInCell="1" allowOverlap="1" wp14:anchorId="5349E66E" wp14:editId="0F8D2679">
            <wp:simplePos x="0" y="0"/>
            <wp:positionH relativeFrom="margin">
              <wp:posOffset>2933700</wp:posOffset>
            </wp:positionH>
            <wp:positionV relativeFrom="paragraph">
              <wp:posOffset>-667385</wp:posOffset>
            </wp:positionV>
            <wp:extent cx="3600450" cy="2581275"/>
            <wp:effectExtent l="0" t="0" r="0" b="0"/>
            <wp:wrapNone/>
            <wp:docPr id="3" name="Chart 3">
              <a:extLst xmlns:a="http://schemas.openxmlformats.org/drawingml/2006/main">
                <a:ext uri="{FF2B5EF4-FFF2-40B4-BE49-F238E27FC236}">
                  <a16:creationId xmlns:a16="http://schemas.microsoft.com/office/drawing/2014/main" id="{D591FDB1-56F5-4A5C-9D55-ED533F8444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p>
    <w:p w14:paraId="16A2D9CB" w14:textId="672875CC" w:rsidR="00DB25B9" w:rsidRDefault="00DB25B9" w:rsidP="00DB25B9">
      <w:pPr>
        <w:ind w:firstLine="720"/>
        <w:rPr>
          <w:rFonts w:ascii="Arial" w:hAnsi="Arial" w:cs="Arial"/>
          <w:sz w:val="28"/>
          <w:szCs w:val="24"/>
        </w:rPr>
      </w:pPr>
    </w:p>
    <w:p w14:paraId="472EA318" w14:textId="6333B2EC" w:rsidR="00DB25B9" w:rsidRDefault="00DB25B9" w:rsidP="00DB25B9">
      <w:pPr>
        <w:ind w:firstLine="720"/>
        <w:rPr>
          <w:rFonts w:ascii="Arial" w:hAnsi="Arial" w:cs="Arial"/>
          <w:sz w:val="28"/>
          <w:szCs w:val="24"/>
        </w:rPr>
      </w:pPr>
    </w:p>
    <w:p w14:paraId="5163FFEB" w14:textId="045DC1B4" w:rsidR="00DB25B9" w:rsidRDefault="00DB25B9" w:rsidP="00DB25B9">
      <w:pPr>
        <w:ind w:firstLine="720"/>
        <w:rPr>
          <w:rFonts w:ascii="Arial" w:hAnsi="Arial" w:cs="Arial"/>
          <w:sz w:val="28"/>
          <w:szCs w:val="24"/>
        </w:rPr>
      </w:pPr>
    </w:p>
    <w:p w14:paraId="1BDCB603" w14:textId="2A8678B0" w:rsidR="00DB25B9" w:rsidRDefault="00DB25B9" w:rsidP="00DB25B9">
      <w:pPr>
        <w:ind w:firstLine="720"/>
        <w:rPr>
          <w:rFonts w:ascii="Arial" w:hAnsi="Arial" w:cs="Arial"/>
          <w:sz w:val="28"/>
          <w:szCs w:val="24"/>
        </w:rPr>
      </w:pPr>
    </w:p>
    <w:p w14:paraId="02F65528" w14:textId="51706A31" w:rsidR="00DB25B9" w:rsidRDefault="00DB25B9" w:rsidP="00DB25B9">
      <w:pPr>
        <w:ind w:firstLine="720"/>
        <w:rPr>
          <w:rFonts w:ascii="Arial" w:hAnsi="Arial" w:cs="Arial"/>
          <w:sz w:val="28"/>
          <w:szCs w:val="24"/>
        </w:rPr>
      </w:pPr>
    </w:p>
    <w:p w14:paraId="47F88507" w14:textId="7460C814" w:rsidR="00305313" w:rsidRDefault="00305313" w:rsidP="00DB25B9">
      <w:pPr>
        <w:ind w:firstLine="720"/>
        <w:rPr>
          <w:rFonts w:ascii="Arial" w:hAnsi="Arial" w:cs="Arial"/>
          <w:sz w:val="28"/>
          <w:szCs w:val="24"/>
        </w:rPr>
      </w:pPr>
    </w:p>
    <w:p w14:paraId="3FE89BA1" w14:textId="678CC5D7" w:rsidR="00305313" w:rsidRDefault="00305313" w:rsidP="00305313">
      <w:pPr>
        <w:ind w:firstLine="720"/>
        <w:jc w:val="left"/>
        <w:rPr>
          <w:rFonts w:ascii="Arial" w:hAnsi="Arial" w:cs="Arial"/>
          <w:sz w:val="28"/>
          <w:szCs w:val="24"/>
        </w:rPr>
      </w:pPr>
    </w:p>
    <w:tbl>
      <w:tblPr>
        <w:tblW w:w="7645" w:type="dxa"/>
        <w:tblLook w:val="04A0" w:firstRow="1" w:lastRow="0" w:firstColumn="1" w:lastColumn="0" w:noHBand="0" w:noVBand="1"/>
      </w:tblPr>
      <w:tblGrid>
        <w:gridCol w:w="1478"/>
        <w:gridCol w:w="1554"/>
        <w:gridCol w:w="1345"/>
        <w:gridCol w:w="1337"/>
        <w:gridCol w:w="1931"/>
      </w:tblGrid>
      <w:tr w:rsidR="004C4DBA" w:rsidRPr="004C4DBA" w14:paraId="0E243313" w14:textId="77777777" w:rsidTr="004C4DBA">
        <w:trPr>
          <w:trHeight w:val="1455"/>
        </w:trPr>
        <w:tc>
          <w:tcPr>
            <w:tcW w:w="1477"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405952D6" w14:textId="77777777" w:rsidR="004C4DBA" w:rsidRPr="004C4DBA" w:rsidRDefault="004C4DBA" w:rsidP="004C4DBA">
            <w:pPr>
              <w:spacing w:after="0" w:line="240" w:lineRule="auto"/>
              <w:rPr>
                <w:rFonts w:ascii="Arial" w:eastAsia="Times New Roman" w:hAnsi="Arial" w:cs="Arial"/>
                <w:color w:val="000000"/>
                <w:sz w:val="28"/>
                <w:szCs w:val="28"/>
                <w:lang w:val="en-US"/>
              </w:rPr>
            </w:pPr>
            <w:r w:rsidRPr="004C4DBA">
              <w:rPr>
                <w:rFonts w:ascii="Arial" w:eastAsia="Times New Roman" w:hAnsi="Arial" w:cs="Arial"/>
                <w:color w:val="000000"/>
                <w:sz w:val="28"/>
                <w:szCs w:val="24"/>
              </w:rPr>
              <w:t>Questions</w:t>
            </w:r>
          </w:p>
        </w:tc>
        <w:tc>
          <w:tcPr>
            <w:tcW w:w="1685" w:type="dxa"/>
            <w:tcBorders>
              <w:top w:val="single" w:sz="8" w:space="0" w:color="auto"/>
              <w:left w:val="nil"/>
              <w:bottom w:val="single" w:sz="8" w:space="0" w:color="auto"/>
              <w:right w:val="single" w:sz="8" w:space="0" w:color="auto"/>
            </w:tcBorders>
            <w:shd w:val="clear" w:color="auto" w:fill="auto"/>
            <w:vAlign w:val="center"/>
            <w:hideMark/>
          </w:tcPr>
          <w:p w14:paraId="3DCBB44F" w14:textId="77777777" w:rsidR="004C4DBA" w:rsidRPr="004C4DBA" w:rsidRDefault="004C4DBA" w:rsidP="004C4DBA">
            <w:pPr>
              <w:spacing w:after="0" w:line="240" w:lineRule="auto"/>
              <w:rPr>
                <w:rFonts w:ascii="Arial" w:eastAsia="Times New Roman" w:hAnsi="Arial" w:cs="Arial"/>
                <w:color w:val="000000"/>
                <w:sz w:val="28"/>
                <w:szCs w:val="28"/>
                <w:lang w:val="en-US"/>
              </w:rPr>
            </w:pPr>
            <w:r w:rsidRPr="004C4DBA">
              <w:rPr>
                <w:rFonts w:ascii="Arial" w:eastAsia="Times New Roman" w:hAnsi="Arial" w:cs="Arial"/>
                <w:color w:val="000000"/>
                <w:sz w:val="28"/>
                <w:szCs w:val="24"/>
              </w:rPr>
              <w:t>Strongly Agree</w:t>
            </w:r>
          </w:p>
        </w:tc>
        <w:tc>
          <w:tcPr>
            <w:tcW w:w="1506" w:type="dxa"/>
            <w:tcBorders>
              <w:top w:val="single" w:sz="8" w:space="0" w:color="auto"/>
              <w:left w:val="nil"/>
              <w:bottom w:val="single" w:sz="8" w:space="0" w:color="auto"/>
              <w:right w:val="single" w:sz="8" w:space="0" w:color="auto"/>
            </w:tcBorders>
            <w:shd w:val="clear" w:color="auto" w:fill="auto"/>
            <w:vAlign w:val="center"/>
            <w:hideMark/>
          </w:tcPr>
          <w:p w14:paraId="4AD10900" w14:textId="77777777" w:rsidR="004C4DBA" w:rsidRPr="004C4DBA" w:rsidRDefault="004C4DBA" w:rsidP="004C4DBA">
            <w:pPr>
              <w:spacing w:after="0" w:line="240" w:lineRule="auto"/>
              <w:rPr>
                <w:rFonts w:ascii="Arial" w:eastAsia="Times New Roman" w:hAnsi="Arial" w:cs="Arial"/>
                <w:color w:val="000000"/>
                <w:sz w:val="28"/>
                <w:szCs w:val="28"/>
                <w:lang w:val="en-US"/>
              </w:rPr>
            </w:pPr>
            <w:r w:rsidRPr="004C4DBA">
              <w:rPr>
                <w:rFonts w:ascii="Arial" w:eastAsia="Times New Roman" w:hAnsi="Arial" w:cs="Arial"/>
                <w:color w:val="000000"/>
                <w:sz w:val="28"/>
                <w:szCs w:val="24"/>
              </w:rPr>
              <w:t>Agree</w:t>
            </w:r>
          </w:p>
        </w:tc>
        <w:tc>
          <w:tcPr>
            <w:tcW w:w="795" w:type="dxa"/>
            <w:tcBorders>
              <w:top w:val="single" w:sz="8" w:space="0" w:color="auto"/>
              <w:left w:val="nil"/>
              <w:bottom w:val="single" w:sz="8" w:space="0" w:color="auto"/>
              <w:right w:val="single" w:sz="8" w:space="0" w:color="auto"/>
            </w:tcBorders>
            <w:shd w:val="clear" w:color="auto" w:fill="auto"/>
            <w:vAlign w:val="center"/>
            <w:hideMark/>
          </w:tcPr>
          <w:p w14:paraId="505317B8" w14:textId="77777777" w:rsidR="004C4DBA" w:rsidRPr="004C4DBA" w:rsidRDefault="004C4DBA" w:rsidP="004C4DBA">
            <w:pPr>
              <w:spacing w:after="0" w:line="240" w:lineRule="auto"/>
              <w:rPr>
                <w:rFonts w:ascii="Arial" w:eastAsia="Times New Roman" w:hAnsi="Arial" w:cs="Arial"/>
                <w:color w:val="000000"/>
                <w:sz w:val="28"/>
                <w:szCs w:val="28"/>
                <w:lang w:val="en-US"/>
              </w:rPr>
            </w:pPr>
            <w:r w:rsidRPr="004C4DBA">
              <w:rPr>
                <w:rFonts w:ascii="Arial" w:eastAsia="Times New Roman" w:hAnsi="Arial" w:cs="Arial"/>
                <w:color w:val="000000"/>
                <w:sz w:val="28"/>
                <w:szCs w:val="24"/>
              </w:rPr>
              <w:t>Disagree</w:t>
            </w:r>
          </w:p>
        </w:tc>
        <w:tc>
          <w:tcPr>
            <w:tcW w:w="2182" w:type="dxa"/>
            <w:tcBorders>
              <w:top w:val="single" w:sz="8" w:space="0" w:color="auto"/>
              <w:left w:val="nil"/>
              <w:bottom w:val="single" w:sz="8" w:space="0" w:color="auto"/>
              <w:right w:val="single" w:sz="8" w:space="0" w:color="auto"/>
            </w:tcBorders>
            <w:shd w:val="clear" w:color="auto" w:fill="auto"/>
            <w:vAlign w:val="center"/>
            <w:hideMark/>
          </w:tcPr>
          <w:p w14:paraId="1EC1DC11" w14:textId="77777777" w:rsidR="004C4DBA" w:rsidRPr="004C4DBA" w:rsidRDefault="004C4DBA" w:rsidP="004C4DBA">
            <w:pPr>
              <w:spacing w:after="0" w:line="240" w:lineRule="auto"/>
              <w:rPr>
                <w:rFonts w:ascii="Arial" w:eastAsia="Times New Roman" w:hAnsi="Arial" w:cs="Arial"/>
                <w:color w:val="000000"/>
                <w:sz w:val="28"/>
                <w:szCs w:val="28"/>
                <w:lang w:val="en-US"/>
              </w:rPr>
            </w:pPr>
            <w:r w:rsidRPr="004C4DBA">
              <w:rPr>
                <w:rFonts w:ascii="Arial" w:eastAsia="Times New Roman" w:hAnsi="Arial" w:cs="Arial"/>
                <w:color w:val="000000"/>
                <w:sz w:val="28"/>
                <w:szCs w:val="24"/>
              </w:rPr>
              <w:t>Strongly Disagree</w:t>
            </w:r>
          </w:p>
        </w:tc>
      </w:tr>
      <w:tr w:rsidR="004C4DBA" w:rsidRPr="004C4DBA" w14:paraId="4BA20A96" w14:textId="77777777" w:rsidTr="004C4DBA">
        <w:trPr>
          <w:trHeight w:val="375"/>
        </w:trPr>
        <w:tc>
          <w:tcPr>
            <w:tcW w:w="1477" w:type="dxa"/>
            <w:tcBorders>
              <w:top w:val="nil"/>
              <w:left w:val="single" w:sz="8" w:space="0" w:color="auto"/>
              <w:bottom w:val="single" w:sz="8" w:space="0" w:color="auto"/>
              <w:right w:val="single" w:sz="8" w:space="0" w:color="auto"/>
            </w:tcBorders>
            <w:shd w:val="clear" w:color="auto" w:fill="auto"/>
            <w:vAlign w:val="center"/>
            <w:hideMark/>
          </w:tcPr>
          <w:p w14:paraId="1DC80A8A" w14:textId="77777777" w:rsidR="004C4DBA" w:rsidRPr="004C4DBA" w:rsidRDefault="004C4DBA" w:rsidP="004C4DBA">
            <w:pPr>
              <w:spacing w:after="0" w:line="240" w:lineRule="auto"/>
              <w:rPr>
                <w:rFonts w:ascii="Arial" w:eastAsia="Times New Roman" w:hAnsi="Arial" w:cs="Arial"/>
                <w:color w:val="000000"/>
                <w:sz w:val="28"/>
                <w:szCs w:val="28"/>
                <w:lang w:val="en-US"/>
              </w:rPr>
            </w:pPr>
            <w:r w:rsidRPr="004C4DBA">
              <w:rPr>
                <w:rFonts w:ascii="Arial" w:eastAsia="Times New Roman" w:hAnsi="Arial" w:cs="Arial"/>
                <w:color w:val="000000"/>
                <w:sz w:val="28"/>
                <w:szCs w:val="24"/>
              </w:rPr>
              <w:t>Q4</w:t>
            </w:r>
          </w:p>
        </w:tc>
        <w:tc>
          <w:tcPr>
            <w:tcW w:w="1685" w:type="dxa"/>
            <w:tcBorders>
              <w:top w:val="nil"/>
              <w:left w:val="nil"/>
              <w:bottom w:val="single" w:sz="8" w:space="0" w:color="auto"/>
              <w:right w:val="single" w:sz="8" w:space="0" w:color="auto"/>
            </w:tcBorders>
            <w:shd w:val="clear" w:color="auto" w:fill="auto"/>
            <w:vAlign w:val="center"/>
            <w:hideMark/>
          </w:tcPr>
          <w:p w14:paraId="1E49112C" w14:textId="77777777" w:rsidR="004C4DBA" w:rsidRPr="004C4DBA" w:rsidRDefault="004C4DBA" w:rsidP="004C4DBA">
            <w:pPr>
              <w:spacing w:after="0" w:line="240" w:lineRule="auto"/>
              <w:rPr>
                <w:rFonts w:ascii="Arial" w:eastAsia="Times New Roman" w:hAnsi="Arial" w:cs="Arial"/>
                <w:color w:val="000000"/>
                <w:sz w:val="28"/>
                <w:szCs w:val="28"/>
                <w:lang w:val="en-US"/>
              </w:rPr>
            </w:pPr>
            <w:r w:rsidRPr="004C4DBA">
              <w:rPr>
                <w:rFonts w:ascii="Arial" w:eastAsia="Times New Roman" w:hAnsi="Arial" w:cs="Arial"/>
                <w:color w:val="000000"/>
                <w:sz w:val="28"/>
                <w:szCs w:val="24"/>
              </w:rPr>
              <w:t>9</w:t>
            </w:r>
          </w:p>
        </w:tc>
        <w:tc>
          <w:tcPr>
            <w:tcW w:w="1506" w:type="dxa"/>
            <w:tcBorders>
              <w:top w:val="nil"/>
              <w:left w:val="nil"/>
              <w:bottom w:val="single" w:sz="8" w:space="0" w:color="auto"/>
              <w:right w:val="single" w:sz="8" w:space="0" w:color="auto"/>
            </w:tcBorders>
            <w:shd w:val="clear" w:color="auto" w:fill="auto"/>
            <w:vAlign w:val="center"/>
            <w:hideMark/>
          </w:tcPr>
          <w:p w14:paraId="742491EF" w14:textId="77777777" w:rsidR="004C4DBA" w:rsidRPr="004C4DBA" w:rsidRDefault="004C4DBA" w:rsidP="004C4DBA">
            <w:pPr>
              <w:spacing w:after="0" w:line="240" w:lineRule="auto"/>
              <w:rPr>
                <w:rFonts w:ascii="Arial" w:eastAsia="Times New Roman" w:hAnsi="Arial" w:cs="Arial"/>
                <w:color w:val="000000"/>
                <w:sz w:val="28"/>
                <w:szCs w:val="28"/>
                <w:lang w:val="en-US"/>
              </w:rPr>
            </w:pPr>
            <w:r w:rsidRPr="004C4DBA">
              <w:rPr>
                <w:rFonts w:ascii="Arial" w:eastAsia="Times New Roman" w:hAnsi="Arial" w:cs="Arial"/>
                <w:color w:val="000000"/>
                <w:sz w:val="28"/>
                <w:szCs w:val="24"/>
              </w:rPr>
              <w:t>3</w:t>
            </w:r>
          </w:p>
        </w:tc>
        <w:tc>
          <w:tcPr>
            <w:tcW w:w="795" w:type="dxa"/>
            <w:tcBorders>
              <w:top w:val="nil"/>
              <w:left w:val="nil"/>
              <w:bottom w:val="single" w:sz="8" w:space="0" w:color="auto"/>
              <w:right w:val="single" w:sz="8" w:space="0" w:color="auto"/>
            </w:tcBorders>
            <w:shd w:val="clear" w:color="auto" w:fill="auto"/>
            <w:vAlign w:val="center"/>
            <w:hideMark/>
          </w:tcPr>
          <w:p w14:paraId="39FF6C92" w14:textId="77777777" w:rsidR="004C4DBA" w:rsidRPr="004C4DBA" w:rsidRDefault="004C4DBA" w:rsidP="004C4DBA">
            <w:pPr>
              <w:spacing w:after="0" w:line="240" w:lineRule="auto"/>
              <w:rPr>
                <w:rFonts w:ascii="Arial" w:eastAsia="Times New Roman" w:hAnsi="Arial" w:cs="Arial"/>
                <w:color w:val="000000"/>
                <w:sz w:val="28"/>
                <w:szCs w:val="28"/>
                <w:lang w:val="en-US"/>
              </w:rPr>
            </w:pPr>
            <w:r w:rsidRPr="004C4DBA">
              <w:rPr>
                <w:rFonts w:ascii="Arial" w:eastAsia="Times New Roman" w:hAnsi="Arial" w:cs="Arial"/>
                <w:color w:val="000000"/>
                <w:sz w:val="28"/>
                <w:szCs w:val="24"/>
              </w:rPr>
              <w:t>1</w:t>
            </w:r>
          </w:p>
        </w:tc>
        <w:tc>
          <w:tcPr>
            <w:tcW w:w="2182" w:type="dxa"/>
            <w:tcBorders>
              <w:top w:val="nil"/>
              <w:left w:val="nil"/>
              <w:bottom w:val="single" w:sz="8" w:space="0" w:color="auto"/>
              <w:right w:val="single" w:sz="8" w:space="0" w:color="auto"/>
            </w:tcBorders>
            <w:shd w:val="clear" w:color="auto" w:fill="auto"/>
            <w:vAlign w:val="center"/>
            <w:hideMark/>
          </w:tcPr>
          <w:p w14:paraId="16F4E280" w14:textId="77777777" w:rsidR="004C4DBA" w:rsidRPr="004C4DBA" w:rsidRDefault="004C4DBA" w:rsidP="004C4DBA">
            <w:pPr>
              <w:spacing w:after="0" w:line="240" w:lineRule="auto"/>
              <w:rPr>
                <w:rFonts w:ascii="Arial" w:eastAsia="Times New Roman" w:hAnsi="Arial" w:cs="Arial"/>
                <w:color w:val="000000"/>
                <w:sz w:val="28"/>
                <w:szCs w:val="28"/>
                <w:lang w:val="en-US"/>
              </w:rPr>
            </w:pPr>
            <w:r w:rsidRPr="004C4DBA">
              <w:rPr>
                <w:rFonts w:ascii="Arial" w:eastAsia="Times New Roman" w:hAnsi="Arial" w:cs="Arial"/>
                <w:color w:val="000000"/>
                <w:sz w:val="28"/>
                <w:szCs w:val="24"/>
              </w:rPr>
              <w:t>2</w:t>
            </w:r>
          </w:p>
        </w:tc>
      </w:tr>
      <w:tr w:rsidR="004C4DBA" w:rsidRPr="004C4DBA" w14:paraId="0D1021C8" w14:textId="77777777" w:rsidTr="004C4DBA">
        <w:trPr>
          <w:trHeight w:val="375"/>
        </w:trPr>
        <w:tc>
          <w:tcPr>
            <w:tcW w:w="1477" w:type="dxa"/>
            <w:tcBorders>
              <w:top w:val="nil"/>
              <w:left w:val="single" w:sz="8" w:space="0" w:color="auto"/>
              <w:bottom w:val="single" w:sz="8" w:space="0" w:color="auto"/>
              <w:right w:val="single" w:sz="8" w:space="0" w:color="auto"/>
            </w:tcBorders>
            <w:shd w:val="clear" w:color="auto" w:fill="auto"/>
            <w:vAlign w:val="center"/>
            <w:hideMark/>
          </w:tcPr>
          <w:p w14:paraId="227CFE47" w14:textId="77777777" w:rsidR="004C4DBA" w:rsidRPr="004C4DBA" w:rsidRDefault="004C4DBA" w:rsidP="004C4DBA">
            <w:pPr>
              <w:spacing w:after="0" w:line="240" w:lineRule="auto"/>
              <w:rPr>
                <w:rFonts w:ascii="Arial" w:eastAsia="Times New Roman" w:hAnsi="Arial" w:cs="Arial"/>
                <w:color w:val="000000"/>
                <w:sz w:val="28"/>
                <w:szCs w:val="28"/>
                <w:lang w:val="en-US"/>
              </w:rPr>
            </w:pPr>
            <w:r w:rsidRPr="004C4DBA">
              <w:rPr>
                <w:rFonts w:ascii="Arial" w:eastAsia="Times New Roman" w:hAnsi="Arial" w:cs="Arial"/>
                <w:color w:val="000000"/>
                <w:sz w:val="28"/>
                <w:szCs w:val="24"/>
              </w:rPr>
              <w:t>Q5</w:t>
            </w:r>
          </w:p>
        </w:tc>
        <w:tc>
          <w:tcPr>
            <w:tcW w:w="1685" w:type="dxa"/>
            <w:tcBorders>
              <w:top w:val="nil"/>
              <w:left w:val="nil"/>
              <w:bottom w:val="single" w:sz="8" w:space="0" w:color="auto"/>
              <w:right w:val="single" w:sz="8" w:space="0" w:color="auto"/>
            </w:tcBorders>
            <w:shd w:val="clear" w:color="auto" w:fill="auto"/>
            <w:vAlign w:val="center"/>
            <w:hideMark/>
          </w:tcPr>
          <w:p w14:paraId="30339ED8" w14:textId="77777777" w:rsidR="004C4DBA" w:rsidRPr="004C4DBA" w:rsidRDefault="004C4DBA" w:rsidP="004C4DBA">
            <w:pPr>
              <w:spacing w:after="0" w:line="240" w:lineRule="auto"/>
              <w:rPr>
                <w:rFonts w:ascii="Arial" w:eastAsia="Times New Roman" w:hAnsi="Arial" w:cs="Arial"/>
                <w:color w:val="000000"/>
                <w:sz w:val="28"/>
                <w:szCs w:val="28"/>
                <w:lang w:val="en-US"/>
              </w:rPr>
            </w:pPr>
            <w:r w:rsidRPr="004C4DBA">
              <w:rPr>
                <w:rFonts w:ascii="Arial" w:eastAsia="Times New Roman" w:hAnsi="Arial" w:cs="Arial"/>
                <w:color w:val="000000"/>
                <w:sz w:val="28"/>
                <w:szCs w:val="24"/>
              </w:rPr>
              <w:t>7</w:t>
            </w:r>
          </w:p>
        </w:tc>
        <w:tc>
          <w:tcPr>
            <w:tcW w:w="1506" w:type="dxa"/>
            <w:tcBorders>
              <w:top w:val="nil"/>
              <w:left w:val="nil"/>
              <w:bottom w:val="single" w:sz="8" w:space="0" w:color="auto"/>
              <w:right w:val="single" w:sz="8" w:space="0" w:color="auto"/>
            </w:tcBorders>
            <w:shd w:val="clear" w:color="auto" w:fill="auto"/>
            <w:vAlign w:val="center"/>
            <w:hideMark/>
          </w:tcPr>
          <w:p w14:paraId="47618F06" w14:textId="77777777" w:rsidR="004C4DBA" w:rsidRPr="004C4DBA" w:rsidRDefault="004C4DBA" w:rsidP="004C4DBA">
            <w:pPr>
              <w:spacing w:after="0" w:line="240" w:lineRule="auto"/>
              <w:rPr>
                <w:rFonts w:ascii="Arial" w:eastAsia="Times New Roman" w:hAnsi="Arial" w:cs="Arial"/>
                <w:color w:val="000000"/>
                <w:sz w:val="28"/>
                <w:szCs w:val="28"/>
                <w:lang w:val="en-US"/>
              </w:rPr>
            </w:pPr>
            <w:r w:rsidRPr="004C4DBA">
              <w:rPr>
                <w:rFonts w:ascii="Arial" w:eastAsia="Times New Roman" w:hAnsi="Arial" w:cs="Arial"/>
                <w:color w:val="000000"/>
                <w:sz w:val="28"/>
                <w:szCs w:val="24"/>
              </w:rPr>
              <w:t>4</w:t>
            </w:r>
          </w:p>
        </w:tc>
        <w:tc>
          <w:tcPr>
            <w:tcW w:w="795" w:type="dxa"/>
            <w:tcBorders>
              <w:top w:val="nil"/>
              <w:left w:val="nil"/>
              <w:bottom w:val="single" w:sz="8" w:space="0" w:color="auto"/>
              <w:right w:val="single" w:sz="8" w:space="0" w:color="auto"/>
            </w:tcBorders>
            <w:shd w:val="clear" w:color="auto" w:fill="auto"/>
            <w:vAlign w:val="center"/>
            <w:hideMark/>
          </w:tcPr>
          <w:p w14:paraId="04B8A8C2" w14:textId="77777777" w:rsidR="004C4DBA" w:rsidRPr="004C4DBA" w:rsidRDefault="004C4DBA" w:rsidP="004C4DBA">
            <w:pPr>
              <w:spacing w:after="0" w:line="240" w:lineRule="auto"/>
              <w:rPr>
                <w:rFonts w:ascii="Arial" w:eastAsia="Times New Roman" w:hAnsi="Arial" w:cs="Arial"/>
                <w:color w:val="000000"/>
                <w:sz w:val="28"/>
                <w:szCs w:val="28"/>
                <w:lang w:val="en-US"/>
              </w:rPr>
            </w:pPr>
            <w:r w:rsidRPr="004C4DBA">
              <w:rPr>
                <w:rFonts w:ascii="Arial" w:eastAsia="Times New Roman" w:hAnsi="Arial" w:cs="Arial"/>
                <w:color w:val="000000"/>
                <w:sz w:val="28"/>
                <w:szCs w:val="24"/>
              </w:rPr>
              <w:t>3</w:t>
            </w:r>
          </w:p>
        </w:tc>
        <w:tc>
          <w:tcPr>
            <w:tcW w:w="2182" w:type="dxa"/>
            <w:tcBorders>
              <w:top w:val="nil"/>
              <w:left w:val="nil"/>
              <w:bottom w:val="single" w:sz="8" w:space="0" w:color="auto"/>
              <w:right w:val="single" w:sz="8" w:space="0" w:color="auto"/>
            </w:tcBorders>
            <w:shd w:val="clear" w:color="auto" w:fill="auto"/>
            <w:vAlign w:val="center"/>
            <w:hideMark/>
          </w:tcPr>
          <w:p w14:paraId="3B2ECA35" w14:textId="77777777" w:rsidR="004C4DBA" w:rsidRPr="004C4DBA" w:rsidRDefault="004C4DBA" w:rsidP="004C4DBA">
            <w:pPr>
              <w:spacing w:after="0" w:line="240" w:lineRule="auto"/>
              <w:rPr>
                <w:rFonts w:ascii="Arial" w:eastAsia="Times New Roman" w:hAnsi="Arial" w:cs="Arial"/>
                <w:color w:val="000000"/>
                <w:sz w:val="28"/>
                <w:szCs w:val="28"/>
                <w:lang w:val="en-US"/>
              </w:rPr>
            </w:pPr>
            <w:r w:rsidRPr="004C4DBA">
              <w:rPr>
                <w:rFonts w:ascii="Arial" w:eastAsia="Times New Roman" w:hAnsi="Arial" w:cs="Arial"/>
                <w:color w:val="000000"/>
                <w:sz w:val="28"/>
                <w:szCs w:val="24"/>
              </w:rPr>
              <w:t>1</w:t>
            </w:r>
          </w:p>
        </w:tc>
      </w:tr>
      <w:tr w:rsidR="004C4DBA" w:rsidRPr="004C4DBA" w14:paraId="0B459845" w14:textId="77777777" w:rsidTr="004C4DBA">
        <w:trPr>
          <w:trHeight w:val="375"/>
        </w:trPr>
        <w:tc>
          <w:tcPr>
            <w:tcW w:w="1477" w:type="dxa"/>
            <w:tcBorders>
              <w:top w:val="nil"/>
              <w:left w:val="single" w:sz="8" w:space="0" w:color="auto"/>
              <w:bottom w:val="single" w:sz="8" w:space="0" w:color="auto"/>
              <w:right w:val="single" w:sz="8" w:space="0" w:color="auto"/>
            </w:tcBorders>
            <w:shd w:val="clear" w:color="auto" w:fill="auto"/>
            <w:vAlign w:val="center"/>
            <w:hideMark/>
          </w:tcPr>
          <w:p w14:paraId="3EECB6EB" w14:textId="77777777" w:rsidR="004C4DBA" w:rsidRPr="004C4DBA" w:rsidRDefault="004C4DBA" w:rsidP="004C4DBA">
            <w:pPr>
              <w:spacing w:after="0" w:line="240" w:lineRule="auto"/>
              <w:rPr>
                <w:rFonts w:ascii="Arial" w:eastAsia="Times New Roman" w:hAnsi="Arial" w:cs="Arial"/>
                <w:color w:val="000000"/>
                <w:sz w:val="28"/>
                <w:szCs w:val="28"/>
                <w:lang w:val="en-US"/>
              </w:rPr>
            </w:pPr>
            <w:r w:rsidRPr="004C4DBA">
              <w:rPr>
                <w:rFonts w:ascii="Arial" w:eastAsia="Times New Roman" w:hAnsi="Arial" w:cs="Arial"/>
                <w:color w:val="000000"/>
                <w:sz w:val="28"/>
                <w:szCs w:val="24"/>
              </w:rPr>
              <w:t>Q6</w:t>
            </w:r>
          </w:p>
        </w:tc>
        <w:tc>
          <w:tcPr>
            <w:tcW w:w="1685" w:type="dxa"/>
            <w:tcBorders>
              <w:top w:val="nil"/>
              <w:left w:val="nil"/>
              <w:bottom w:val="single" w:sz="8" w:space="0" w:color="auto"/>
              <w:right w:val="single" w:sz="8" w:space="0" w:color="auto"/>
            </w:tcBorders>
            <w:shd w:val="clear" w:color="auto" w:fill="auto"/>
            <w:vAlign w:val="center"/>
            <w:hideMark/>
          </w:tcPr>
          <w:p w14:paraId="1A32373B" w14:textId="77777777" w:rsidR="004C4DBA" w:rsidRPr="004C4DBA" w:rsidRDefault="004C4DBA" w:rsidP="004C4DBA">
            <w:pPr>
              <w:spacing w:after="0" w:line="240" w:lineRule="auto"/>
              <w:rPr>
                <w:rFonts w:ascii="Arial" w:eastAsia="Times New Roman" w:hAnsi="Arial" w:cs="Arial"/>
                <w:color w:val="000000"/>
                <w:sz w:val="28"/>
                <w:szCs w:val="28"/>
                <w:lang w:val="en-US"/>
              </w:rPr>
            </w:pPr>
            <w:r w:rsidRPr="004C4DBA">
              <w:rPr>
                <w:rFonts w:ascii="Arial" w:eastAsia="Times New Roman" w:hAnsi="Arial" w:cs="Arial"/>
                <w:color w:val="000000"/>
                <w:sz w:val="28"/>
                <w:szCs w:val="24"/>
              </w:rPr>
              <w:t>5</w:t>
            </w:r>
          </w:p>
        </w:tc>
        <w:tc>
          <w:tcPr>
            <w:tcW w:w="1506" w:type="dxa"/>
            <w:tcBorders>
              <w:top w:val="nil"/>
              <w:left w:val="nil"/>
              <w:bottom w:val="single" w:sz="8" w:space="0" w:color="auto"/>
              <w:right w:val="single" w:sz="8" w:space="0" w:color="auto"/>
            </w:tcBorders>
            <w:shd w:val="clear" w:color="auto" w:fill="auto"/>
            <w:vAlign w:val="center"/>
            <w:hideMark/>
          </w:tcPr>
          <w:p w14:paraId="137D8E74" w14:textId="77777777" w:rsidR="004C4DBA" w:rsidRPr="004C4DBA" w:rsidRDefault="004C4DBA" w:rsidP="004C4DBA">
            <w:pPr>
              <w:spacing w:after="0" w:line="240" w:lineRule="auto"/>
              <w:rPr>
                <w:rFonts w:ascii="Arial" w:eastAsia="Times New Roman" w:hAnsi="Arial" w:cs="Arial"/>
                <w:color w:val="000000"/>
                <w:sz w:val="28"/>
                <w:szCs w:val="28"/>
                <w:lang w:val="en-US"/>
              </w:rPr>
            </w:pPr>
            <w:r w:rsidRPr="004C4DBA">
              <w:rPr>
                <w:rFonts w:ascii="Arial" w:eastAsia="Times New Roman" w:hAnsi="Arial" w:cs="Arial"/>
                <w:color w:val="000000"/>
                <w:sz w:val="28"/>
                <w:szCs w:val="24"/>
              </w:rPr>
              <w:t>7</w:t>
            </w:r>
          </w:p>
        </w:tc>
        <w:tc>
          <w:tcPr>
            <w:tcW w:w="795" w:type="dxa"/>
            <w:tcBorders>
              <w:top w:val="nil"/>
              <w:left w:val="nil"/>
              <w:bottom w:val="single" w:sz="8" w:space="0" w:color="auto"/>
              <w:right w:val="single" w:sz="8" w:space="0" w:color="auto"/>
            </w:tcBorders>
            <w:shd w:val="clear" w:color="auto" w:fill="auto"/>
            <w:vAlign w:val="center"/>
            <w:hideMark/>
          </w:tcPr>
          <w:p w14:paraId="52CEBE93" w14:textId="77777777" w:rsidR="004C4DBA" w:rsidRPr="004C4DBA" w:rsidRDefault="004C4DBA" w:rsidP="004C4DBA">
            <w:pPr>
              <w:spacing w:after="0" w:line="240" w:lineRule="auto"/>
              <w:rPr>
                <w:rFonts w:ascii="Arial" w:eastAsia="Times New Roman" w:hAnsi="Arial" w:cs="Arial"/>
                <w:color w:val="000000"/>
                <w:sz w:val="28"/>
                <w:szCs w:val="28"/>
                <w:lang w:val="en-US"/>
              </w:rPr>
            </w:pPr>
            <w:r w:rsidRPr="004C4DBA">
              <w:rPr>
                <w:rFonts w:ascii="Arial" w:eastAsia="Times New Roman" w:hAnsi="Arial" w:cs="Arial"/>
                <w:color w:val="000000"/>
                <w:sz w:val="28"/>
                <w:szCs w:val="24"/>
              </w:rPr>
              <w:t>2</w:t>
            </w:r>
          </w:p>
        </w:tc>
        <w:tc>
          <w:tcPr>
            <w:tcW w:w="2182" w:type="dxa"/>
            <w:tcBorders>
              <w:top w:val="nil"/>
              <w:left w:val="nil"/>
              <w:bottom w:val="single" w:sz="8" w:space="0" w:color="auto"/>
              <w:right w:val="single" w:sz="8" w:space="0" w:color="auto"/>
            </w:tcBorders>
            <w:shd w:val="clear" w:color="auto" w:fill="auto"/>
            <w:vAlign w:val="center"/>
            <w:hideMark/>
          </w:tcPr>
          <w:p w14:paraId="6071DD59" w14:textId="77777777" w:rsidR="004C4DBA" w:rsidRPr="004C4DBA" w:rsidRDefault="004C4DBA" w:rsidP="004C4DBA">
            <w:pPr>
              <w:spacing w:after="0" w:line="240" w:lineRule="auto"/>
              <w:rPr>
                <w:rFonts w:ascii="Arial" w:eastAsia="Times New Roman" w:hAnsi="Arial" w:cs="Arial"/>
                <w:color w:val="000000"/>
                <w:sz w:val="28"/>
                <w:szCs w:val="28"/>
                <w:lang w:val="en-US"/>
              </w:rPr>
            </w:pPr>
            <w:r w:rsidRPr="004C4DBA">
              <w:rPr>
                <w:rFonts w:ascii="Arial" w:eastAsia="Times New Roman" w:hAnsi="Arial" w:cs="Arial"/>
                <w:color w:val="000000"/>
                <w:sz w:val="28"/>
                <w:szCs w:val="24"/>
              </w:rPr>
              <w:t>1</w:t>
            </w:r>
          </w:p>
        </w:tc>
      </w:tr>
    </w:tbl>
    <w:p w14:paraId="530E7E28" w14:textId="60A6B1EA" w:rsidR="00DB25B9" w:rsidRDefault="004C4DBA" w:rsidP="00DB25B9">
      <w:pPr>
        <w:ind w:firstLine="720"/>
        <w:rPr>
          <w:rFonts w:ascii="Arial" w:hAnsi="Arial" w:cs="Arial"/>
          <w:sz w:val="28"/>
          <w:szCs w:val="24"/>
        </w:rPr>
      </w:pPr>
      <w:r>
        <w:rPr>
          <w:noProof/>
        </w:rPr>
        <w:drawing>
          <wp:anchor distT="0" distB="0" distL="114300" distR="114300" simplePos="0" relativeHeight="251660288" behindDoc="0" locked="0" layoutInCell="1" allowOverlap="1" wp14:anchorId="2F325A02" wp14:editId="76044F39">
            <wp:simplePos x="0" y="0"/>
            <wp:positionH relativeFrom="margin">
              <wp:align>left</wp:align>
            </wp:positionH>
            <wp:positionV relativeFrom="paragraph">
              <wp:posOffset>10160</wp:posOffset>
            </wp:positionV>
            <wp:extent cx="4572000" cy="2743200"/>
            <wp:effectExtent l="0" t="0" r="0" b="0"/>
            <wp:wrapNone/>
            <wp:docPr id="4" name="Chart 4">
              <a:extLst xmlns:a="http://schemas.openxmlformats.org/drawingml/2006/main">
                <a:ext uri="{FF2B5EF4-FFF2-40B4-BE49-F238E27FC236}">
                  <a16:creationId xmlns:a16="http://schemas.microsoft.com/office/drawing/2014/main" id="{5A1865D0-3AC0-40DE-8EE4-918D72DA374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14:paraId="6F31D737" w14:textId="3C3A1DCC" w:rsidR="004C4DBA" w:rsidRDefault="004C4DBA" w:rsidP="00DB25B9">
      <w:pPr>
        <w:ind w:firstLine="720"/>
        <w:rPr>
          <w:rFonts w:ascii="Arial" w:hAnsi="Arial" w:cs="Arial"/>
          <w:sz w:val="28"/>
          <w:szCs w:val="24"/>
        </w:rPr>
      </w:pPr>
    </w:p>
    <w:p w14:paraId="2BB4AE4B" w14:textId="4D8F3A81" w:rsidR="00DB25B9" w:rsidRDefault="00DB25B9" w:rsidP="00DB25B9">
      <w:pPr>
        <w:ind w:firstLine="720"/>
        <w:rPr>
          <w:rFonts w:ascii="Arial" w:hAnsi="Arial" w:cs="Arial"/>
          <w:sz w:val="28"/>
          <w:szCs w:val="24"/>
        </w:rPr>
      </w:pPr>
    </w:p>
    <w:p w14:paraId="0AC436BE" w14:textId="2474BC44" w:rsidR="00DB25B9" w:rsidRDefault="00DB25B9" w:rsidP="00DB25B9">
      <w:pPr>
        <w:ind w:firstLine="720"/>
        <w:rPr>
          <w:rFonts w:ascii="Arial" w:hAnsi="Arial" w:cs="Arial"/>
          <w:sz w:val="28"/>
          <w:szCs w:val="24"/>
        </w:rPr>
      </w:pPr>
    </w:p>
    <w:p w14:paraId="2D673ABF" w14:textId="6C457425" w:rsidR="00DB25B9" w:rsidRDefault="00DB25B9" w:rsidP="00DB25B9">
      <w:pPr>
        <w:ind w:firstLine="720"/>
        <w:rPr>
          <w:rFonts w:ascii="Arial" w:hAnsi="Arial" w:cs="Arial"/>
          <w:sz w:val="28"/>
          <w:szCs w:val="24"/>
        </w:rPr>
      </w:pPr>
    </w:p>
    <w:p w14:paraId="3F85A993" w14:textId="05C7493E" w:rsidR="00DB25B9" w:rsidRDefault="00DB25B9" w:rsidP="00DB25B9">
      <w:pPr>
        <w:ind w:firstLine="720"/>
        <w:rPr>
          <w:rFonts w:ascii="Arial" w:hAnsi="Arial" w:cs="Arial"/>
          <w:sz w:val="28"/>
          <w:szCs w:val="24"/>
        </w:rPr>
      </w:pPr>
    </w:p>
    <w:p w14:paraId="33ED091A" w14:textId="27830C9A" w:rsidR="00DB25B9" w:rsidRDefault="00DB25B9" w:rsidP="004C4DBA">
      <w:pPr>
        <w:rPr>
          <w:rFonts w:ascii="Arial" w:hAnsi="Arial" w:cs="Arial"/>
          <w:sz w:val="28"/>
          <w:szCs w:val="24"/>
        </w:rPr>
      </w:pPr>
    </w:p>
    <w:tbl>
      <w:tblPr>
        <w:tblpPr w:leftFromText="180" w:rightFromText="180" w:horzAnchor="page" w:tblpX="886" w:tblpY="-900"/>
        <w:tblW w:w="9340" w:type="dxa"/>
        <w:tblLook w:val="04A0" w:firstRow="1" w:lastRow="0" w:firstColumn="1" w:lastColumn="0" w:noHBand="0" w:noVBand="1"/>
      </w:tblPr>
      <w:tblGrid>
        <w:gridCol w:w="1551"/>
        <w:gridCol w:w="1195"/>
        <w:gridCol w:w="928"/>
        <w:gridCol w:w="1283"/>
        <w:gridCol w:w="1283"/>
        <w:gridCol w:w="1550"/>
        <w:gridCol w:w="1550"/>
      </w:tblGrid>
      <w:tr w:rsidR="00E50EEB" w:rsidRPr="00E50EEB" w14:paraId="65619661" w14:textId="77777777" w:rsidTr="00E50EEB">
        <w:trPr>
          <w:trHeight w:val="1455"/>
        </w:trPr>
        <w:tc>
          <w:tcPr>
            <w:tcW w:w="1551"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2344B840" w14:textId="77777777" w:rsidR="00E50EEB" w:rsidRPr="00E50EEB" w:rsidRDefault="00E50EEB" w:rsidP="00E50EEB">
            <w:pPr>
              <w:spacing w:after="0" w:line="240" w:lineRule="auto"/>
              <w:rPr>
                <w:rFonts w:ascii="Arial" w:eastAsia="Times New Roman" w:hAnsi="Arial" w:cs="Arial"/>
                <w:color w:val="000000"/>
                <w:sz w:val="28"/>
                <w:szCs w:val="28"/>
                <w:lang w:val="en-US"/>
              </w:rPr>
            </w:pPr>
            <w:bookmarkStart w:id="13" w:name="_Hlk48603825"/>
            <w:r w:rsidRPr="00E50EEB">
              <w:rPr>
                <w:rFonts w:ascii="Arial" w:eastAsia="Times New Roman" w:hAnsi="Arial" w:cs="Arial"/>
                <w:color w:val="000000"/>
                <w:sz w:val="28"/>
                <w:szCs w:val="24"/>
              </w:rPr>
              <w:t>Questions</w:t>
            </w:r>
          </w:p>
        </w:tc>
        <w:tc>
          <w:tcPr>
            <w:tcW w:w="1195" w:type="dxa"/>
            <w:tcBorders>
              <w:top w:val="single" w:sz="8" w:space="0" w:color="auto"/>
              <w:left w:val="nil"/>
              <w:bottom w:val="single" w:sz="8" w:space="0" w:color="auto"/>
              <w:right w:val="single" w:sz="8" w:space="0" w:color="auto"/>
            </w:tcBorders>
            <w:shd w:val="clear" w:color="auto" w:fill="auto"/>
            <w:vAlign w:val="center"/>
            <w:hideMark/>
          </w:tcPr>
          <w:p w14:paraId="1E5D3EC0" w14:textId="77777777" w:rsidR="00E50EEB" w:rsidRPr="00E50EEB" w:rsidRDefault="00E50EEB" w:rsidP="00E50EEB">
            <w:pPr>
              <w:spacing w:after="0" w:line="240" w:lineRule="auto"/>
              <w:rPr>
                <w:rFonts w:ascii="Arial" w:eastAsia="Times New Roman" w:hAnsi="Arial" w:cs="Arial"/>
                <w:color w:val="000000"/>
                <w:sz w:val="28"/>
                <w:szCs w:val="28"/>
                <w:lang w:val="en-US"/>
              </w:rPr>
            </w:pPr>
            <w:r w:rsidRPr="00E50EEB">
              <w:rPr>
                <w:rFonts w:ascii="Arial" w:eastAsia="Times New Roman" w:hAnsi="Arial" w:cs="Arial"/>
                <w:color w:val="000000"/>
                <w:sz w:val="28"/>
                <w:szCs w:val="24"/>
              </w:rPr>
              <w:t>Strongly Agree</w:t>
            </w:r>
          </w:p>
        </w:tc>
        <w:tc>
          <w:tcPr>
            <w:tcW w:w="928" w:type="dxa"/>
            <w:tcBorders>
              <w:top w:val="single" w:sz="8" w:space="0" w:color="auto"/>
              <w:left w:val="nil"/>
              <w:bottom w:val="single" w:sz="8" w:space="0" w:color="auto"/>
              <w:right w:val="single" w:sz="8" w:space="0" w:color="auto"/>
            </w:tcBorders>
            <w:shd w:val="clear" w:color="auto" w:fill="auto"/>
            <w:vAlign w:val="center"/>
            <w:hideMark/>
          </w:tcPr>
          <w:p w14:paraId="7A3D1ADF" w14:textId="77777777" w:rsidR="00E50EEB" w:rsidRPr="00E50EEB" w:rsidRDefault="00E50EEB" w:rsidP="00E50EEB">
            <w:pPr>
              <w:spacing w:after="0" w:line="240" w:lineRule="auto"/>
              <w:rPr>
                <w:rFonts w:ascii="Arial" w:eastAsia="Times New Roman" w:hAnsi="Arial" w:cs="Arial"/>
                <w:color w:val="000000"/>
                <w:sz w:val="28"/>
                <w:szCs w:val="28"/>
                <w:lang w:val="en-US"/>
              </w:rPr>
            </w:pPr>
            <w:r w:rsidRPr="00E50EEB">
              <w:rPr>
                <w:rFonts w:ascii="Arial" w:eastAsia="Times New Roman" w:hAnsi="Arial" w:cs="Arial"/>
                <w:color w:val="000000"/>
                <w:sz w:val="28"/>
                <w:szCs w:val="24"/>
              </w:rPr>
              <w:t>Agree</w:t>
            </w:r>
          </w:p>
        </w:tc>
        <w:tc>
          <w:tcPr>
            <w:tcW w:w="1283" w:type="dxa"/>
            <w:tcBorders>
              <w:top w:val="single" w:sz="8" w:space="0" w:color="auto"/>
              <w:left w:val="nil"/>
              <w:bottom w:val="single" w:sz="8" w:space="0" w:color="auto"/>
              <w:right w:val="single" w:sz="8" w:space="0" w:color="auto"/>
            </w:tcBorders>
            <w:shd w:val="clear" w:color="auto" w:fill="auto"/>
            <w:vAlign w:val="center"/>
            <w:hideMark/>
          </w:tcPr>
          <w:p w14:paraId="153CD606" w14:textId="77777777" w:rsidR="00E50EEB" w:rsidRPr="00E50EEB" w:rsidRDefault="00E50EEB" w:rsidP="00E50EEB">
            <w:pPr>
              <w:spacing w:after="0" w:line="240" w:lineRule="auto"/>
              <w:rPr>
                <w:rFonts w:ascii="Arial" w:eastAsia="Times New Roman" w:hAnsi="Arial" w:cs="Arial"/>
                <w:color w:val="000000"/>
                <w:sz w:val="28"/>
                <w:szCs w:val="28"/>
                <w:lang w:val="en-US"/>
              </w:rPr>
            </w:pPr>
            <w:r w:rsidRPr="00E50EEB">
              <w:rPr>
                <w:rFonts w:ascii="Arial" w:eastAsia="Times New Roman" w:hAnsi="Arial" w:cs="Arial"/>
                <w:color w:val="000000"/>
                <w:sz w:val="28"/>
                <w:szCs w:val="24"/>
              </w:rPr>
              <w:t>Disagree</w:t>
            </w:r>
          </w:p>
        </w:tc>
        <w:tc>
          <w:tcPr>
            <w:tcW w:w="1283" w:type="dxa"/>
            <w:tcBorders>
              <w:top w:val="single" w:sz="8" w:space="0" w:color="auto"/>
              <w:left w:val="nil"/>
              <w:bottom w:val="single" w:sz="8" w:space="0" w:color="auto"/>
              <w:right w:val="single" w:sz="8" w:space="0" w:color="auto"/>
            </w:tcBorders>
            <w:shd w:val="clear" w:color="auto" w:fill="auto"/>
            <w:vAlign w:val="center"/>
            <w:hideMark/>
          </w:tcPr>
          <w:p w14:paraId="59EB6524" w14:textId="77777777" w:rsidR="00E50EEB" w:rsidRPr="00E50EEB" w:rsidRDefault="00E50EEB" w:rsidP="00E50EEB">
            <w:pPr>
              <w:spacing w:after="0" w:line="240" w:lineRule="auto"/>
              <w:rPr>
                <w:rFonts w:ascii="Arial" w:eastAsia="Times New Roman" w:hAnsi="Arial" w:cs="Arial"/>
                <w:color w:val="000000"/>
                <w:sz w:val="28"/>
                <w:szCs w:val="28"/>
                <w:lang w:val="en-US"/>
              </w:rPr>
            </w:pPr>
            <w:r w:rsidRPr="00E50EEB">
              <w:rPr>
                <w:rFonts w:ascii="Arial" w:eastAsia="Times New Roman" w:hAnsi="Arial" w:cs="Arial"/>
                <w:color w:val="000000"/>
                <w:sz w:val="28"/>
                <w:szCs w:val="24"/>
              </w:rPr>
              <w:t>Strongly Disagree</w:t>
            </w:r>
          </w:p>
        </w:tc>
        <w:tc>
          <w:tcPr>
            <w:tcW w:w="1550" w:type="dxa"/>
            <w:tcBorders>
              <w:top w:val="single" w:sz="8" w:space="0" w:color="auto"/>
              <w:left w:val="nil"/>
              <w:bottom w:val="single" w:sz="8" w:space="0" w:color="auto"/>
              <w:right w:val="single" w:sz="8" w:space="0" w:color="auto"/>
            </w:tcBorders>
            <w:shd w:val="clear" w:color="auto" w:fill="auto"/>
            <w:vAlign w:val="center"/>
            <w:hideMark/>
          </w:tcPr>
          <w:p w14:paraId="3694026D" w14:textId="77777777" w:rsidR="00E50EEB" w:rsidRPr="00E50EEB" w:rsidRDefault="00E50EEB" w:rsidP="00E50EEB">
            <w:pPr>
              <w:spacing w:after="0" w:line="240" w:lineRule="auto"/>
              <w:rPr>
                <w:rFonts w:ascii="Arial" w:eastAsia="Times New Roman" w:hAnsi="Arial" w:cs="Arial"/>
                <w:color w:val="000000"/>
                <w:sz w:val="28"/>
                <w:szCs w:val="28"/>
                <w:lang w:val="en-US"/>
              </w:rPr>
            </w:pPr>
            <w:r w:rsidRPr="00E50EEB">
              <w:rPr>
                <w:rFonts w:ascii="Arial" w:eastAsia="Times New Roman" w:hAnsi="Arial" w:cs="Arial"/>
                <w:color w:val="000000"/>
                <w:sz w:val="28"/>
                <w:szCs w:val="24"/>
              </w:rPr>
              <w:t>Max Responses</w:t>
            </w:r>
          </w:p>
        </w:tc>
        <w:tc>
          <w:tcPr>
            <w:tcW w:w="1550" w:type="dxa"/>
            <w:tcBorders>
              <w:top w:val="single" w:sz="8" w:space="0" w:color="auto"/>
              <w:left w:val="nil"/>
              <w:bottom w:val="single" w:sz="8" w:space="0" w:color="auto"/>
              <w:right w:val="single" w:sz="8" w:space="0" w:color="auto"/>
            </w:tcBorders>
            <w:shd w:val="clear" w:color="auto" w:fill="auto"/>
            <w:vAlign w:val="center"/>
            <w:hideMark/>
          </w:tcPr>
          <w:p w14:paraId="672DDC19" w14:textId="77777777" w:rsidR="00E50EEB" w:rsidRPr="00E50EEB" w:rsidRDefault="00E50EEB" w:rsidP="00E50EEB">
            <w:pPr>
              <w:spacing w:after="0" w:line="240" w:lineRule="auto"/>
              <w:rPr>
                <w:rFonts w:ascii="Arial" w:eastAsia="Times New Roman" w:hAnsi="Arial" w:cs="Arial"/>
                <w:color w:val="000000"/>
                <w:sz w:val="28"/>
                <w:szCs w:val="28"/>
                <w:lang w:val="en-US"/>
              </w:rPr>
            </w:pPr>
            <w:r w:rsidRPr="00E50EEB">
              <w:rPr>
                <w:rFonts w:ascii="Arial" w:eastAsia="Times New Roman" w:hAnsi="Arial" w:cs="Arial"/>
                <w:color w:val="000000"/>
                <w:sz w:val="28"/>
                <w:szCs w:val="24"/>
              </w:rPr>
              <w:t>Min Responses</w:t>
            </w:r>
          </w:p>
        </w:tc>
      </w:tr>
      <w:tr w:rsidR="00E50EEB" w:rsidRPr="00E50EEB" w14:paraId="7FEC29A0" w14:textId="77777777" w:rsidTr="00E50EEB">
        <w:trPr>
          <w:trHeight w:val="375"/>
        </w:trPr>
        <w:tc>
          <w:tcPr>
            <w:tcW w:w="1551" w:type="dxa"/>
            <w:tcBorders>
              <w:top w:val="nil"/>
              <w:left w:val="single" w:sz="8" w:space="0" w:color="auto"/>
              <w:bottom w:val="single" w:sz="8" w:space="0" w:color="auto"/>
              <w:right w:val="single" w:sz="8" w:space="0" w:color="auto"/>
            </w:tcBorders>
            <w:shd w:val="clear" w:color="auto" w:fill="auto"/>
            <w:vAlign w:val="center"/>
            <w:hideMark/>
          </w:tcPr>
          <w:p w14:paraId="6BD2E545" w14:textId="77777777" w:rsidR="00E50EEB" w:rsidRPr="00E50EEB" w:rsidRDefault="00E50EEB" w:rsidP="00E50EEB">
            <w:pPr>
              <w:spacing w:after="0" w:line="240" w:lineRule="auto"/>
              <w:rPr>
                <w:rFonts w:ascii="Arial" w:eastAsia="Times New Roman" w:hAnsi="Arial" w:cs="Arial"/>
                <w:color w:val="000000"/>
                <w:sz w:val="28"/>
                <w:szCs w:val="28"/>
                <w:lang w:val="en-US"/>
              </w:rPr>
            </w:pPr>
            <w:r w:rsidRPr="00E50EEB">
              <w:rPr>
                <w:rFonts w:ascii="Arial" w:eastAsia="Times New Roman" w:hAnsi="Arial" w:cs="Arial"/>
                <w:color w:val="000000"/>
                <w:sz w:val="28"/>
                <w:szCs w:val="24"/>
              </w:rPr>
              <w:t>Q4</w:t>
            </w:r>
          </w:p>
        </w:tc>
        <w:tc>
          <w:tcPr>
            <w:tcW w:w="1195" w:type="dxa"/>
            <w:tcBorders>
              <w:top w:val="nil"/>
              <w:left w:val="nil"/>
              <w:bottom w:val="single" w:sz="8" w:space="0" w:color="auto"/>
              <w:right w:val="single" w:sz="8" w:space="0" w:color="auto"/>
            </w:tcBorders>
            <w:shd w:val="clear" w:color="auto" w:fill="auto"/>
            <w:vAlign w:val="center"/>
            <w:hideMark/>
          </w:tcPr>
          <w:p w14:paraId="14B286B3" w14:textId="77777777" w:rsidR="00E50EEB" w:rsidRPr="00E50EEB" w:rsidRDefault="00E50EEB" w:rsidP="00E50EEB">
            <w:pPr>
              <w:spacing w:after="0" w:line="240" w:lineRule="auto"/>
              <w:rPr>
                <w:rFonts w:ascii="Arial" w:eastAsia="Times New Roman" w:hAnsi="Arial" w:cs="Arial"/>
                <w:color w:val="000000"/>
                <w:sz w:val="28"/>
                <w:szCs w:val="28"/>
                <w:lang w:val="en-US"/>
              </w:rPr>
            </w:pPr>
            <w:r w:rsidRPr="00E50EEB">
              <w:rPr>
                <w:rFonts w:ascii="Arial" w:eastAsia="Times New Roman" w:hAnsi="Arial" w:cs="Arial"/>
                <w:color w:val="000000"/>
                <w:sz w:val="28"/>
                <w:szCs w:val="24"/>
              </w:rPr>
              <w:t>9</w:t>
            </w:r>
          </w:p>
        </w:tc>
        <w:tc>
          <w:tcPr>
            <w:tcW w:w="928" w:type="dxa"/>
            <w:tcBorders>
              <w:top w:val="nil"/>
              <w:left w:val="nil"/>
              <w:bottom w:val="single" w:sz="8" w:space="0" w:color="auto"/>
              <w:right w:val="single" w:sz="8" w:space="0" w:color="auto"/>
            </w:tcBorders>
            <w:shd w:val="clear" w:color="auto" w:fill="auto"/>
            <w:vAlign w:val="center"/>
            <w:hideMark/>
          </w:tcPr>
          <w:p w14:paraId="1FE6339B" w14:textId="77777777" w:rsidR="00E50EEB" w:rsidRPr="00E50EEB" w:rsidRDefault="00E50EEB" w:rsidP="00E50EEB">
            <w:pPr>
              <w:spacing w:after="0" w:line="240" w:lineRule="auto"/>
              <w:rPr>
                <w:rFonts w:ascii="Arial" w:eastAsia="Times New Roman" w:hAnsi="Arial" w:cs="Arial"/>
                <w:color w:val="000000"/>
                <w:sz w:val="28"/>
                <w:szCs w:val="28"/>
                <w:lang w:val="en-US"/>
              </w:rPr>
            </w:pPr>
            <w:r w:rsidRPr="00E50EEB">
              <w:rPr>
                <w:rFonts w:ascii="Arial" w:eastAsia="Times New Roman" w:hAnsi="Arial" w:cs="Arial"/>
                <w:color w:val="000000"/>
                <w:sz w:val="28"/>
                <w:szCs w:val="24"/>
              </w:rPr>
              <w:t>3</w:t>
            </w:r>
          </w:p>
        </w:tc>
        <w:tc>
          <w:tcPr>
            <w:tcW w:w="1283" w:type="dxa"/>
            <w:tcBorders>
              <w:top w:val="nil"/>
              <w:left w:val="nil"/>
              <w:bottom w:val="single" w:sz="8" w:space="0" w:color="auto"/>
              <w:right w:val="single" w:sz="8" w:space="0" w:color="auto"/>
            </w:tcBorders>
            <w:shd w:val="clear" w:color="auto" w:fill="auto"/>
            <w:vAlign w:val="center"/>
            <w:hideMark/>
          </w:tcPr>
          <w:p w14:paraId="5D568C16" w14:textId="77777777" w:rsidR="00E50EEB" w:rsidRPr="00E50EEB" w:rsidRDefault="00E50EEB" w:rsidP="00E50EEB">
            <w:pPr>
              <w:spacing w:after="0" w:line="240" w:lineRule="auto"/>
              <w:rPr>
                <w:rFonts w:ascii="Arial" w:eastAsia="Times New Roman" w:hAnsi="Arial" w:cs="Arial"/>
                <w:color w:val="000000"/>
                <w:sz w:val="28"/>
                <w:szCs w:val="28"/>
                <w:lang w:val="en-US"/>
              </w:rPr>
            </w:pPr>
            <w:r w:rsidRPr="00E50EEB">
              <w:rPr>
                <w:rFonts w:ascii="Arial" w:eastAsia="Times New Roman" w:hAnsi="Arial" w:cs="Arial"/>
                <w:color w:val="000000"/>
                <w:sz w:val="28"/>
                <w:szCs w:val="24"/>
              </w:rPr>
              <w:t>1</w:t>
            </w:r>
          </w:p>
        </w:tc>
        <w:tc>
          <w:tcPr>
            <w:tcW w:w="1283" w:type="dxa"/>
            <w:tcBorders>
              <w:top w:val="nil"/>
              <w:left w:val="nil"/>
              <w:bottom w:val="single" w:sz="8" w:space="0" w:color="auto"/>
              <w:right w:val="single" w:sz="8" w:space="0" w:color="auto"/>
            </w:tcBorders>
            <w:shd w:val="clear" w:color="auto" w:fill="auto"/>
            <w:vAlign w:val="center"/>
            <w:hideMark/>
          </w:tcPr>
          <w:p w14:paraId="5C490C78" w14:textId="77777777" w:rsidR="00E50EEB" w:rsidRPr="00E50EEB" w:rsidRDefault="00E50EEB" w:rsidP="00E50EEB">
            <w:pPr>
              <w:spacing w:after="0" w:line="240" w:lineRule="auto"/>
              <w:rPr>
                <w:rFonts w:ascii="Arial" w:eastAsia="Times New Roman" w:hAnsi="Arial" w:cs="Arial"/>
                <w:color w:val="000000"/>
                <w:sz w:val="28"/>
                <w:szCs w:val="28"/>
                <w:lang w:val="en-US"/>
              </w:rPr>
            </w:pPr>
            <w:r w:rsidRPr="00E50EEB">
              <w:rPr>
                <w:rFonts w:ascii="Arial" w:eastAsia="Times New Roman" w:hAnsi="Arial" w:cs="Arial"/>
                <w:color w:val="000000"/>
                <w:sz w:val="28"/>
                <w:szCs w:val="24"/>
              </w:rPr>
              <w:t>2</w:t>
            </w:r>
          </w:p>
        </w:tc>
        <w:tc>
          <w:tcPr>
            <w:tcW w:w="1550" w:type="dxa"/>
            <w:tcBorders>
              <w:top w:val="nil"/>
              <w:left w:val="nil"/>
              <w:bottom w:val="single" w:sz="8" w:space="0" w:color="auto"/>
              <w:right w:val="single" w:sz="8" w:space="0" w:color="auto"/>
            </w:tcBorders>
            <w:shd w:val="clear" w:color="auto" w:fill="auto"/>
            <w:vAlign w:val="center"/>
            <w:hideMark/>
          </w:tcPr>
          <w:p w14:paraId="797047AF" w14:textId="77777777" w:rsidR="00E50EEB" w:rsidRPr="00E50EEB" w:rsidRDefault="00E50EEB" w:rsidP="00E50EEB">
            <w:pPr>
              <w:spacing w:after="0" w:line="240" w:lineRule="auto"/>
              <w:rPr>
                <w:rFonts w:ascii="Arial" w:eastAsia="Times New Roman" w:hAnsi="Arial" w:cs="Arial"/>
                <w:color w:val="000000"/>
                <w:sz w:val="28"/>
                <w:szCs w:val="28"/>
                <w:lang w:val="en-US"/>
              </w:rPr>
            </w:pPr>
            <w:r w:rsidRPr="00E50EEB">
              <w:rPr>
                <w:rFonts w:ascii="Arial" w:eastAsia="Times New Roman" w:hAnsi="Arial" w:cs="Arial"/>
                <w:color w:val="000000"/>
                <w:sz w:val="28"/>
                <w:szCs w:val="24"/>
              </w:rPr>
              <w:t>9</w:t>
            </w:r>
          </w:p>
        </w:tc>
        <w:tc>
          <w:tcPr>
            <w:tcW w:w="1550" w:type="dxa"/>
            <w:tcBorders>
              <w:top w:val="nil"/>
              <w:left w:val="nil"/>
              <w:bottom w:val="single" w:sz="8" w:space="0" w:color="auto"/>
              <w:right w:val="single" w:sz="8" w:space="0" w:color="auto"/>
            </w:tcBorders>
            <w:shd w:val="clear" w:color="auto" w:fill="auto"/>
            <w:vAlign w:val="center"/>
            <w:hideMark/>
          </w:tcPr>
          <w:p w14:paraId="637AFA96" w14:textId="77777777" w:rsidR="00E50EEB" w:rsidRPr="00E50EEB" w:rsidRDefault="00E50EEB" w:rsidP="00E50EEB">
            <w:pPr>
              <w:spacing w:after="0" w:line="240" w:lineRule="auto"/>
              <w:rPr>
                <w:rFonts w:ascii="Arial" w:eastAsia="Times New Roman" w:hAnsi="Arial" w:cs="Arial"/>
                <w:color w:val="000000"/>
                <w:sz w:val="28"/>
                <w:szCs w:val="28"/>
                <w:lang w:val="en-US"/>
              </w:rPr>
            </w:pPr>
            <w:r w:rsidRPr="00E50EEB">
              <w:rPr>
                <w:rFonts w:ascii="Arial" w:eastAsia="Times New Roman" w:hAnsi="Arial" w:cs="Arial"/>
                <w:color w:val="000000"/>
                <w:sz w:val="28"/>
                <w:szCs w:val="24"/>
              </w:rPr>
              <w:t>1</w:t>
            </w:r>
          </w:p>
        </w:tc>
      </w:tr>
      <w:tr w:rsidR="00E50EEB" w:rsidRPr="00E50EEB" w14:paraId="6B98B3B5" w14:textId="77777777" w:rsidTr="00E50EEB">
        <w:trPr>
          <w:trHeight w:val="375"/>
        </w:trPr>
        <w:tc>
          <w:tcPr>
            <w:tcW w:w="1551" w:type="dxa"/>
            <w:tcBorders>
              <w:top w:val="nil"/>
              <w:left w:val="single" w:sz="8" w:space="0" w:color="auto"/>
              <w:bottom w:val="single" w:sz="8" w:space="0" w:color="auto"/>
              <w:right w:val="single" w:sz="8" w:space="0" w:color="auto"/>
            </w:tcBorders>
            <w:shd w:val="clear" w:color="auto" w:fill="auto"/>
            <w:vAlign w:val="center"/>
            <w:hideMark/>
          </w:tcPr>
          <w:p w14:paraId="2205D6DD" w14:textId="77777777" w:rsidR="00E50EEB" w:rsidRPr="00E50EEB" w:rsidRDefault="00E50EEB" w:rsidP="00E50EEB">
            <w:pPr>
              <w:spacing w:after="0" w:line="240" w:lineRule="auto"/>
              <w:rPr>
                <w:rFonts w:ascii="Arial" w:eastAsia="Times New Roman" w:hAnsi="Arial" w:cs="Arial"/>
                <w:color w:val="000000"/>
                <w:sz w:val="28"/>
                <w:szCs w:val="28"/>
                <w:lang w:val="en-US"/>
              </w:rPr>
            </w:pPr>
            <w:r w:rsidRPr="00E50EEB">
              <w:rPr>
                <w:rFonts w:ascii="Arial" w:eastAsia="Times New Roman" w:hAnsi="Arial" w:cs="Arial"/>
                <w:color w:val="000000"/>
                <w:sz w:val="28"/>
                <w:szCs w:val="24"/>
              </w:rPr>
              <w:t>Q5</w:t>
            </w:r>
          </w:p>
        </w:tc>
        <w:tc>
          <w:tcPr>
            <w:tcW w:w="1195" w:type="dxa"/>
            <w:tcBorders>
              <w:top w:val="nil"/>
              <w:left w:val="nil"/>
              <w:bottom w:val="single" w:sz="8" w:space="0" w:color="auto"/>
              <w:right w:val="single" w:sz="8" w:space="0" w:color="auto"/>
            </w:tcBorders>
            <w:shd w:val="clear" w:color="auto" w:fill="auto"/>
            <w:vAlign w:val="center"/>
            <w:hideMark/>
          </w:tcPr>
          <w:p w14:paraId="551099F3" w14:textId="77777777" w:rsidR="00E50EEB" w:rsidRPr="00E50EEB" w:rsidRDefault="00E50EEB" w:rsidP="00E50EEB">
            <w:pPr>
              <w:spacing w:after="0" w:line="240" w:lineRule="auto"/>
              <w:rPr>
                <w:rFonts w:ascii="Arial" w:eastAsia="Times New Roman" w:hAnsi="Arial" w:cs="Arial"/>
                <w:color w:val="000000"/>
                <w:sz w:val="28"/>
                <w:szCs w:val="28"/>
                <w:lang w:val="en-US"/>
              </w:rPr>
            </w:pPr>
            <w:r w:rsidRPr="00E50EEB">
              <w:rPr>
                <w:rFonts w:ascii="Arial" w:eastAsia="Times New Roman" w:hAnsi="Arial" w:cs="Arial"/>
                <w:color w:val="000000"/>
                <w:sz w:val="28"/>
                <w:szCs w:val="24"/>
              </w:rPr>
              <w:t>7</w:t>
            </w:r>
          </w:p>
        </w:tc>
        <w:tc>
          <w:tcPr>
            <w:tcW w:w="928" w:type="dxa"/>
            <w:tcBorders>
              <w:top w:val="nil"/>
              <w:left w:val="nil"/>
              <w:bottom w:val="single" w:sz="8" w:space="0" w:color="auto"/>
              <w:right w:val="single" w:sz="8" w:space="0" w:color="auto"/>
            </w:tcBorders>
            <w:shd w:val="clear" w:color="auto" w:fill="auto"/>
            <w:vAlign w:val="center"/>
            <w:hideMark/>
          </w:tcPr>
          <w:p w14:paraId="78EEEBEC" w14:textId="77777777" w:rsidR="00E50EEB" w:rsidRPr="00E50EEB" w:rsidRDefault="00E50EEB" w:rsidP="00E50EEB">
            <w:pPr>
              <w:spacing w:after="0" w:line="240" w:lineRule="auto"/>
              <w:rPr>
                <w:rFonts w:ascii="Arial" w:eastAsia="Times New Roman" w:hAnsi="Arial" w:cs="Arial"/>
                <w:color w:val="000000"/>
                <w:sz w:val="28"/>
                <w:szCs w:val="28"/>
                <w:lang w:val="en-US"/>
              </w:rPr>
            </w:pPr>
            <w:r w:rsidRPr="00E50EEB">
              <w:rPr>
                <w:rFonts w:ascii="Arial" w:eastAsia="Times New Roman" w:hAnsi="Arial" w:cs="Arial"/>
                <w:color w:val="000000"/>
                <w:sz w:val="28"/>
                <w:szCs w:val="24"/>
              </w:rPr>
              <w:t>4</w:t>
            </w:r>
          </w:p>
        </w:tc>
        <w:tc>
          <w:tcPr>
            <w:tcW w:w="1283" w:type="dxa"/>
            <w:tcBorders>
              <w:top w:val="nil"/>
              <w:left w:val="nil"/>
              <w:bottom w:val="single" w:sz="8" w:space="0" w:color="auto"/>
              <w:right w:val="single" w:sz="8" w:space="0" w:color="auto"/>
            </w:tcBorders>
            <w:shd w:val="clear" w:color="auto" w:fill="auto"/>
            <w:vAlign w:val="center"/>
            <w:hideMark/>
          </w:tcPr>
          <w:p w14:paraId="00DDA51D" w14:textId="77777777" w:rsidR="00E50EEB" w:rsidRPr="00E50EEB" w:rsidRDefault="00E50EEB" w:rsidP="00E50EEB">
            <w:pPr>
              <w:spacing w:after="0" w:line="240" w:lineRule="auto"/>
              <w:rPr>
                <w:rFonts w:ascii="Arial" w:eastAsia="Times New Roman" w:hAnsi="Arial" w:cs="Arial"/>
                <w:color w:val="000000"/>
                <w:sz w:val="28"/>
                <w:szCs w:val="28"/>
                <w:lang w:val="en-US"/>
              </w:rPr>
            </w:pPr>
            <w:r w:rsidRPr="00E50EEB">
              <w:rPr>
                <w:rFonts w:ascii="Arial" w:eastAsia="Times New Roman" w:hAnsi="Arial" w:cs="Arial"/>
                <w:color w:val="000000"/>
                <w:sz w:val="28"/>
                <w:szCs w:val="24"/>
              </w:rPr>
              <w:t>3</w:t>
            </w:r>
          </w:p>
        </w:tc>
        <w:tc>
          <w:tcPr>
            <w:tcW w:w="1283" w:type="dxa"/>
            <w:tcBorders>
              <w:top w:val="nil"/>
              <w:left w:val="nil"/>
              <w:bottom w:val="single" w:sz="8" w:space="0" w:color="auto"/>
              <w:right w:val="single" w:sz="8" w:space="0" w:color="auto"/>
            </w:tcBorders>
            <w:shd w:val="clear" w:color="auto" w:fill="auto"/>
            <w:vAlign w:val="center"/>
            <w:hideMark/>
          </w:tcPr>
          <w:p w14:paraId="5213FE0F" w14:textId="77777777" w:rsidR="00E50EEB" w:rsidRPr="00E50EEB" w:rsidRDefault="00E50EEB" w:rsidP="00E50EEB">
            <w:pPr>
              <w:spacing w:after="0" w:line="240" w:lineRule="auto"/>
              <w:rPr>
                <w:rFonts w:ascii="Arial" w:eastAsia="Times New Roman" w:hAnsi="Arial" w:cs="Arial"/>
                <w:color w:val="000000"/>
                <w:sz w:val="28"/>
                <w:szCs w:val="28"/>
                <w:lang w:val="en-US"/>
              </w:rPr>
            </w:pPr>
            <w:r w:rsidRPr="00E50EEB">
              <w:rPr>
                <w:rFonts w:ascii="Arial" w:eastAsia="Times New Roman" w:hAnsi="Arial" w:cs="Arial"/>
                <w:color w:val="000000"/>
                <w:sz w:val="28"/>
                <w:szCs w:val="24"/>
              </w:rPr>
              <w:t>1</w:t>
            </w:r>
          </w:p>
        </w:tc>
        <w:tc>
          <w:tcPr>
            <w:tcW w:w="1550" w:type="dxa"/>
            <w:tcBorders>
              <w:top w:val="nil"/>
              <w:left w:val="nil"/>
              <w:bottom w:val="single" w:sz="8" w:space="0" w:color="auto"/>
              <w:right w:val="single" w:sz="8" w:space="0" w:color="auto"/>
            </w:tcBorders>
            <w:shd w:val="clear" w:color="auto" w:fill="auto"/>
            <w:vAlign w:val="center"/>
            <w:hideMark/>
          </w:tcPr>
          <w:p w14:paraId="64066BF3" w14:textId="77777777" w:rsidR="00E50EEB" w:rsidRPr="00E50EEB" w:rsidRDefault="00E50EEB" w:rsidP="00E50EEB">
            <w:pPr>
              <w:spacing w:after="0" w:line="240" w:lineRule="auto"/>
              <w:rPr>
                <w:rFonts w:ascii="Arial" w:eastAsia="Times New Roman" w:hAnsi="Arial" w:cs="Arial"/>
                <w:color w:val="000000"/>
                <w:sz w:val="28"/>
                <w:szCs w:val="28"/>
                <w:lang w:val="en-US"/>
              </w:rPr>
            </w:pPr>
            <w:r w:rsidRPr="00E50EEB">
              <w:rPr>
                <w:rFonts w:ascii="Arial" w:eastAsia="Times New Roman" w:hAnsi="Arial" w:cs="Arial"/>
                <w:color w:val="000000"/>
                <w:sz w:val="28"/>
                <w:szCs w:val="24"/>
              </w:rPr>
              <w:t>7</w:t>
            </w:r>
          </w:p>
        </w:tc>
        <w:tc>
          <w:tcPr>
            <w:tcW w:w="1550" w:type="dxa"/>
            <w:tcBorders>
              <w:top w:val="nil"/>
              <w:left w:val="nil"/>
              <w:bottom w:val="single" w:sz="8" w:space="0" w:color="auto"/>
              <w:right w:val="single" w:sz="8" w:space="0" w:color="auto"/>
            </w:tcBorders>
            <w:shd w:val="clear" w:color="auto" w:fill="auto"/>
            <w:vAlign w:val="center"/>
            <w:hideMark/>
          </w:tcPr>
          <w:p w14:paraId="65684129" w14:textId="77777777" w:rsidR="00E50EEB" w:rsidRPr="00E50EEB" w:rsidRDefault="00E50EEB" w:rsidP="00E50EEB">
            <w:pPr>
              <w:spacing w:after="0" w:line="240" w:lineRule="auto"/>
              <w:rPr>
                <w:rFonts w:ascii="Arial" w:eastAsia="Times New Roman" w:hAnsi="Arial" w:cs="Arial"/>
                <w:color w:val="000000"/>
                <w:sz w:val="28"/>
                <w:szCs w:val="28"/>
                <w:lang w:val="en-US"/>
              </w:rPr>
            </w:pPr>
            <w:r w:rsidRPr="00E50EEB">
              <w:rPr>
                <w:rFonts w:ascii="Arial" w:eastAsia="Times New Roman" w:hAnsi="Arial" w:cs="Arial"/>
                <w:color w:val="000000"/>
                <w:sz w:val="28"/>
                <w:szCs w:val="24"/>
              </w:rPr>
              <w:t>1</w:t>
            </w:r>
          </w:p>
        </w:tc>
      </w:tr>
      <w:tr w:rsidR="00E50EEB" w:rsidRPr="00E50EEB" w14:paraId="20A2CF5E" w14:textId="77777777" w:rsidTr="00E50EEB">
        <w:trPr>
          <w:trHeight w:val="375"/>
        </w:trPr>
        <w:tc>
          <w:tcPr>
            <w:tcW w:w="1551" w:type="dxa"/>
            <w:tcBorders>
              <w:top w:val="nil"/>
              <w:left w:val="single" w:sz="8" w:space="0" w:color="auto"/>
              <w:bottom w:val="single" w:sz="8" w:space="0" w:color="auto"/>
              <w:right w:val="single" w:sz="8" w:space="0" w:color="auto"/>
            </w:tcBorders>
            <w:shd w:val="clear" w:color="auto" w:fill="auto"/>
            <w:vAlign w:val="center"/>
            <w:hideMark/>
          </w:tcPr>
          <w:p w14:paraId="5C332395" w14:textId="77777777" w:rsidR="00E50EEB" w:rsidRPr="00E50EEB" w:rsidRDefault="00E50EEB" w:rsidP="00E50EEB">
            <w:pPr>
              <w:spacing w:after="0" w:line="240" w:lineRule="auto"/>
              <w:rPr>
                <w:rFonts w:ascii="Arial" w:eastAsia="Times New Roman" w:hAnsi="Arial" w:cs="Arial"/>
                <w:color w:val="000000"/>
                <w:sz w:val="28"/>
                <w:szCs w:val="28"/>
                <w:lang w:val="en-US"/>
              </w:rPr>
            </w:pPr>
            <w:r w:rsidRPr="00E50EEB">
              <w:rPr>
                <w:rFonts w:ascii="Arial" w:eastAsia="Times New Roman" w:hAnsi="Arial" w:cs="Arial"/>
                <w:color w:val="000000"/>
                <w:sz w:val="28"/>
                <w:szCs w:val="24"/>
              </w:rPr>
              <w:t>Q6</w:t>
            </w:r>
          </w:p>
        </w:tc>
        <w:tc>
          <w:tcPr>
            <w:tcW w:w="1195" w:type="dxa"/>
            <w:tcBorders>
              <w:top w:val="nil"/>
              <w:left w:val="nil"/>
              <w:bottom w:val="single" w:sz="8" w:space="0" w:color="auto"/>
              <w:right w:val="single" w:sz="8" w:space="0" w:color="auto"/>
            </w:tcBorders>
            <w:shd w:val="clear" w:color="auto" w:fill="auto"/>
            <w:vAlign w:val="center"/>
            <w:hideMark/>
          </w:tcPr>
          <w:p w14:paraId="30E8FCA6" w14:textId="77777777" w:rsidR="00E50EEB" w:rsidRPr="00E50EEB" w:rsidRDefault="00E50EEB" w:rsidP="00E50EEB">
            <w:pPr>
              <w:spacing w:after="0" w:line="240" w:lineRule="auto"/>
              <w:rPr>
                <w:rFonts w:ascii="Arial" w:eastAsia="Times New Roman" w:hAnsi="Arial" w:cs="Arial"/>
                <w:color w:val="000000"/>
                <w:sz w:val="28"/>
                <w:szCs w:val="28"/>
                <w:lang w:val="en-US"/>
              </w:rPr>
            </w:pPr>
            <w:r w:rsidRPr="00E50EEB">
              <w:rPr>
                <w:rFonts w:ascii="Arial" w:eastAsia="Times New Roman" w:hAnsi="Arial" w:cs="Arial"/>
                <w:color w:val="000000"/>
                <w:sz w:val="28"/>
                <w:szCs w:val="24"/>
              </w:rPr>
              <w:t>5</w:t>
            </w:r>
          </w:p>
        </w:tc>
        <w:tc>
          <w:tcPr>
            <w:tcW w:w="928" w:type="dxa"/>
            <w:tcBorders>
              <w:top w:val="nil"/>
              <w:left w:val="nil"/>
              <w:bottom w:val="single" w:sz="8" w:space="0" w:color="auto"/>
              <w:right w:val="single" w:sz="8" w:space="0" w:color="auto"/>
            </w:tcBorders>
            <w:shd w:val="clear" w:color="auto" w:fill="auto"/>
            <w:vAlign w:val="center"/>
            <w:hideMark/>
          </w:tcPr>
          <w:p w14:paraId="753126E5" w14:textId="77777777" w:rsidR="00E50EEB" w:rsidRPr="00E50EEB" w:rsidRDefault="00E50EEB" w:rsidP="00E50EEB">
            <w:pPr>
              <w:spacing w:after="0" w:line="240" w:lineRule="auto"/>
              <w:rPr>
                <w:rFonts w:ascii="Arial" w:eastAsia="Times New Roman" w:hAnsi="Arial" w:cs="Arial"/>
                <w:color w:val="000000"/>
                <w:sz w:val="28"/>
                <w:szCs w:val="28"/>
                <w:lang w:val="en-US"/>
              </w:rPr>
            </w:pPr>
            <w:r w:rsidRPr="00E50EEB">
              <w:rPr>
                <w:rFonts w:ascii="Arial" w:eastAsia="Times New Roman" w:hAnsi="Arial" w:cs="Arial"/>
                <w:color w:val="000000"/>
                <w:sz w:val="28"/>
                <w:szCs w:val="24"/>
              </w:rPr>
              <w:t>7</w:t>
            </w:r>
          </w:p>
        </w:tc>
        <w:tc>
          <w:tcPr>
            <w:tcW w:w="1283" w:type="dxa"/>
            <w:tcBorders>
              <w:top w:val="nil"/>
              <w:left w:val="nil"/>
              <w:bottom w:val="single" w:sz="8" w:space="0" w:color="auto"/>
              <w:right w:val="single" w:sz="8" w:space="0" w:color="auto"/>
            </w:tcBorders>
            <w:shd w:val="clear" w:color="auto" w:fill="auto"/>
            <w:vAlign w:val="center"/>
            <w:hideMark/>
          </w:tcPr>
          <w:p w14:paraId="79AE210A" w14:textId="77777777" w:rsidR="00E50EEB" w:rsidRPr="00E50EEB" w:rsidRDefault="00E50EEB" w:rsidP="00E50EEB">
            <w:pPr>
              <w:spacing w:after="0" w:line="240" w:lineRule="auto"/>
              <w:rPr>
                <w:rFonts w:ascii="Arial" w:eastAsia="Times New Roman" w:hAnsi="Arial" w:cs="Arial"/>
                <w:color w:val="000000"/>
                <w:sz w:val="28"/>
                <w:szCs w:val="28"/>
                <w:lang w:val="en-US"/>
              </w:rPr>
            </w:pPr>
            <w:r w:rsidRPr="00E50EEB">
              <w:rPr>
                <w:rFonts w:ascii="Arial" w:eastAsia="Times New Roman" w:hAnsi="Arial" w:cs="Arial"/>
                <w:color w:val="000000"/>
                <w:sz w:val="28"/>
                <w:szCs w:val="24"/>
              </w:rPr>
              <w:t>2</w:t>
            </w:r>
          </w:p>
        </w:tc>
        <w:tc>
          <w:tcPr>
            <w:tcW w:w="1283" w:type="dxa"/>
            <w:tcBorders>
              <w:top w:val="nil"/>
              <w:left w:val="nil"/>
              <w:bottom w:val="single" w:sz="8" w:space="0" w:color="auto"/>
              <w:right w:val="single" w:sz="8" w:space="0" w:color="auto"/>
            </w:tcBorders>
            <w:shd w:val="clear" w:color="auto" w:fill="auto"/>
            <w:vAlign w:val="center"/>
            <w:hideMark/>
          </w:tcPr>
          <w:p w14:paraId="28367498" w14:textId="77777777" w:rsidR="00E50EEB" w:rsidRPr="00E50EEB" w:rsidRDefault="00E50EEB" w:rsidP="00E50EEB">
            <w:pPr>
              <w:spacing w:after="0" w:line="240" w:lineRule="auto"/>
              <w:rPr>
                <w:rFonts w:ascii="Arial" w:eastAsia="Times New Roman" w:hAnsi="Arial" w:cs="Arial"/>
                <w:color w:val="000000"/>
                <w:sz w:val="28"/>
                <w:szCs w:val="28"/>
                <w:lang w:val="en-US"/>
              </w:rPr>
            </w:pPr>
            <w:r w:rsidRPr="00E50EEB">
              <w:rPr>
                <w:rFonts w:ascii="Arial" w:eastAsia="Times New Roman" w:hAnsi="Arial" w:cs="Arial"/>
                <w:color w:val="000000"/>
                <w:sz w:val="28"/>
                <w:szCs w:val="24"/>
              </w:rPr>
              <w:t>1</w:t>
            </w:r>
          </w:p>
        </w:tc>
        <w:tc>
          <w:tcPr>
            <w:tcW w:w="1550" w:type="dxa"/>
            <w:tcBorders>
              <w:top w:val="nil"/>
              <w:left w:val="nil"/>
              <w:bottom w:val="single" w:sz="8" w:space="0" w:color="auto"/>
              <w:right w:val="single" w:sz="8" w:space="0" w:color="auto"/>
            </w:tcBorders>
            <w:shd w:val="clear" w:color="auto" w:fill="auto"/>
            <w:vAlign w:val="center"/>
            <w:hideMark/>
          </w:tcPr>
          <w:p w14:paraId="4C23BDB7" w14:textId="77777777" w:rsidR="00E50EEB" w:rsidRPr="00E50EEB" w:rsidRDefault="00E50EEB" w:rsidP="00E50EEB">
            <w:pPr>
              <w:spacing w:after="0" w:line="240" w:lineRule="auto"/>
              <w:rPr>
                <w:rFonts w:ascii="Arial" w:eastAsia="Times New Roman" w:hAnsi="Arial" w:cs="Arial"/>
                <w:color w:val="000000"/>
                <w:sz w:val="28"/>
                <w:szCs w:val="28"/>
                <w:lang w:val="en-US"/>
              </w:rPr>
            </w:pPr>
            <w:r w:rsidRPr="00E50EEB">
              <w:rPr>
                <w:rFonts w:ascii="Arial" w:eastAsia="Times New Roman" w:hAnsi="Arial" w:cs="Arial"/>
                <w:color w:val="000000"/>
                <w:sz w:val="28"/>
                <w:szCs w:val="24"/>
              </w:rPr>
              <w:t>7</w:t>
            </w:r>
          </w:p>
        </w:tc>
        <w:tc>
          <w:tcPr>
            <w:tcW w:w="1550" w:type="dxa"/>
            <w:tcBorders>
              <w:top w:val="nil"/>
              <w:left w:val="nil"/>
              <w:bottom w:val="single" w:sz="8" w:space="0" w:color="auto"/>
              <w:right w:val="single" w:sz="8" w:space="0" w:color="auto"/>
            </w:tcBorders>
            <w:shd w:val="clear" w:color="auto" w:fill="auto"/>
            <w:vAlign w:val="center"/>
            <w:hideMark/>
          </w:tcPr>
          <w:p w14:paraId="1231EECC" w14:textId="77777777" w:rsidR="00E50EEB" w:rsidRPr="00E50EEB" w:rsidRDefault="00E50EEB" w:rsidP="00E50EEB">
            <w:pPr>
              <w:spacing w:after="0" w:line="240" w:lineRule="auto"/>
              <w:rPr>
                <w:rFonts w:ascii="Arial" w:eastAsia="Times New Roman" w:hAnsi="Arial" w:cs="Arial"/>
                <w:color w:val="000000"/>
                <w:sz w:val="28"/>
                <w:szCs w:val="28"/>
                <w:lang w:val="en-US"/>
              </w:rPr>
            </w:pPr>
            <w:r w:rsidRPr="00E50EEB">
              <w:rPr>
                <w:rFonts w:ascii="Arial" w:eastAsia="Times New Roman" w:hAnsi="Arial" w:cs="Arial"/>
                <w:color w:val="000000"/>
                <w:sz w:val="28"/>
                <w:szCs w:val="24"/>
              </w:rPr>
              <w:t>1</w:t>
            </w:r>
          </w:p>
        </w:tc>
      </w:tr>
      <w:tr w:rsidR="00E50EEB" w:rsidRPr="00E50EEB" w14:paraId="439C4863" w14:textId="77777777" w:rsidTr="00E50EEB">
        <w:trPr>
          <w:trHeight w:val="1095"/>
        </w:trPr>
        <w:tc>
          <w:tcPr>
            <w:tcW w:w="1551" w:type="dxa"/>
            <w:tcBorders>
              <w:top w:val="nil"/>
              <w:left w:val="single" w:sz="8" w:space="0" w:color="auto"/>
              <w:bottom w:val="single" w:sz="8" w:space="0" w:color="auto"/>
              <w:right w:val="single" w:sz="8" w:space="0" w:color="auto"/>
            </w:tcBorders>
            <w:shd w:val="clear" w:color="auto" w:fill="auto"/>
            <w:vAlign w:val="center"/>
            <w:hideMark/>
          </w:tcPr>
          <w:p w14:paraId="20FA1906" w14:textId="77777777" w:rsidR="00E50EEB" w:rsidRPr="00E50EEB" w:rsidRDefault="00E50EEB" w:rsidP="00E50EEB">
            <w:pPr>
              <w:spacing w:after="0" w:line="240" w:lineRule="auto"/>
              <w:rPr>
                <w:rFonts w:ascii="Arial" w:eastAsia="Times New Roman" w:hAnsi="Arial" w:cs="Arial"/>
                <w:color w:val="000000"/>
                <w:sz w:val="28"/>
                <w:szCs w:val="28"/>
                <w:lang w:val="en-US"/>
              </w:rPr>
            </w:pPr>
            <w:r w:rsidRPr="00E50EEB">
              <w:rPr>
                <w:rFonts w:ascii="Arial" w:eastAsia="Times New Roman" w:hAnsi="Arial" w:cs="Arial"/>
                <w:color w:val="000000"/>
                <w:sz w:val="28"/>
                <w:szCs w:val="24"/>
              </w:rPr>
              <w:t>Total Responses</w:t>
            </w:r>
          </w:p>
        </w:tc>
        <w:tc>
          <w:tcPr>
            <w:tcW w:w="1195" w:type="dxa"/>
            <w:tcBorders>
              <w:top w:val="nil"/>
              <w:left w:val="nil"/>
              <w:bottom w:val="single" w:sz="8" w:space="0" w:color="auto"/>
              <w:right w:val="single" w:sz="8" w:space="0" w:color="auto"/>
            </w:tcBorders>
            <w:shd w:val="clear" w:color="auto" w:fill="auto"/>
            <w:vAlign w:val="center"/>
            <w:hideMark/>
          </w:tcPr>
          <w:p w14:paraId="359EC6C9" w14:textId="77777777" w:rsidR="00E50EEB" w:rsidRPr="00E50EEB" w:rsidRDefault="00E50EEB" w:rsidP="00E50EEB">
            <w:pPr>
              <w:spacing w:after="0" w:line="240" w:lineRule="auto"/>
              <w:rPr>
                <w:rFonts w:ascii="Arial" w:eastAsia="Times New Roman" w:hAnsi="Arial" w:cs="Arial"/>
                <w:color w:val="000000"/>
                <w:sz w:val="28"/>
                <w:szCs w:val="28"/>
                <w:lang w:val="en-US"/>
              </w:rPr>
            </w:pPr>
            <w:r w:rsidRPr="00E50EEB">
              <w:rPr>
                <w:rFonts w:ascii="Arial" w:eastAsia="Times New Roman" w:hAnsi="Arial" w:cs="Arial"/>
                <w:color w:val="000000"/>
                <w:sz w:val="28"/>
                <w:szCs w:val="24"/>
              </w:rPr>
              <w:t>21</w:t>
            </w:r>
          </w:p>
        </w:tc>
        <w:tc>
          <w:tcPr>
            <w:tcW w:w="928" w:type="dxa"/>
            <w:tcBorders>
              <w:top w:val="nil"/>
              <w:left w:val="nil"/>
              <w:bottom w:val="single" w:sz="8" w:space="0" w:color="auto"/>
              <w:right w:val="single" w:sz="8" w:space="0" w:color="auto"/>
            </w:tcBorders>
            <w:shd w:val="clear" w:color="auto" w:fill="auto"/>
            <w:vAlign w:val="center"/>
            <w:hideMark/>
          </w:tcPr>
          <w:p w14:paraId="273CCB10" w14:textId="77777777" w:rsidR="00E50EEB" w:rsidRPr="00E50EEB" w:rsidRDefault="00E50EEB" w:rsidP="00E50EEB">
            <w:pPr>
              <w:spacing w:after="0" w:line="240" w:lineRule="auto"/>
              <w:rPr>
                <w:rFonts w:ascii="Arial" w:eastAsia="Times New Roman" w:hAnsi="Arial" w:cs="Arial"/>
                <w:color w:val="000000"/>
                <w:sz w:val="28"/>
                <w:szCs w:val="28"/>
                <w:lang w:val="en-US"/>
              </w:rPr>
            </w:pPr>
            <w:r w:rsidRPr="00E50EEB">
              <w:rPr>
                <w:rFonts w:ascii="Arial" w:eastAsia="Times New Roman" w:hAnsi="Arial" w:cs="Arial"/>
                <w:color w:val="000000"/>
                <w:sz w:val="28"/>
                <w:szCs w:val="24"/>
              </w:rPr>
              <w:t>14</w:t>
            </w:r>
          </w:p>
        </w:tc>
        <w:tc>
          <w:tcPr>
            <w:tcW w:w="1283" w:type="dxa"/>
            <w:tcBorders>
              <w:top w:val="nil"/>
              <w:left w:val="nil"/>
              <w:bottom w:val="single" w:sz="8" w:space="0" w:color="auto"/>
              <w:right w:val="single" w:sz="8" w:space="0" w:color="auto"/>
            </w:tcBorders>
            <w:shd w:val="clear" w:color="auto" w:fill="auto"/>
            <w:vAlign w:val="center"/>
            <w:hideMark/>
          </w:tcPr>
          <w:p w14:paraId="6246E792" w14:textId="77777777" w:rsidR="00E50EEB" w:rsidRPr="00E50EEB" w:rsidRDefault="00E50EEB" w:rsidP="00E50EEB">
            <w:pPr>
              <w:spacing w:after="0" w:line="240" w:lineRule="auto"/>
              <w:rPr>
                <w:rFonts w:ascii="Arial" w:eastAsia="Times New Roman" w:hAnsi="Arial" w:cs="Arial"/>
                <w:color w:val="000000"/>
                <w:sz w:val="28"/>
                <w:szCs w:val="28"/>
                <w:lang w:val="en-US"/>
              </w:rPr>
            </w:pPr>
            <w:r w:rsidRPr="00E50EEB">
              <w:rPr>
                <w:rFonts w:ascii="Arial" w:eastAsia="Times New Roman" w:hAnsi="Arial" w:cs="Arial"/>
                <w:color w:val="000000"/>
                <w:sz w:val="28"/>
                <w:szCs w:val="24"/>
              </w:rPr>
              <w:t>6</w:t>
            </w:r>
          </w:p>
        </w:tc>
        <w:tc>
          <w:tcPr>
            <w:tcW w:w="1283" w:type="dxa"/>
            <w:tcBorders>
              <w:top w:val="nil"/>
              <w:left w:val="nil"/>
              <w:bottom w:val="single" w:sz="8" w:space="0" w:color="auto"/>
              <w:right w:val="single" w:sz="8" w:space="0" w:color="auto"/>
            </w:tcBorders>
            <w:shd w:val="clear" w:color="auto" w:fill="auto"/>
            <w:vAlign w:val="center"/>
            <w:hideMark/>
          </w:tcPr>
          <w:p w14:paraId="552EC62C" w14:textId="77777777" w:rsidR="00E50EEB" w:rsidRPr="00E50EEB" w:rsidRDefault="00E50EEB" w:rsidP="00E50EEB">
            <w:pPr>
              <w:spacing w:after="0" w:line="240" w:lineRule="auto"/>
              <w:rPr>
                <w:rFonts w:ascii="Arial" w:eastAsia="Times New Roman" w:hAnsi="Arial" w:cs="Arial"/>
                <w:color w:val="000000"/>
                <w:sz w:val="28"/>
                <w:szCs w:val="28"/>
                <w:lang w:val="en-US"/>
              </w:rPr>
            </w:pPr>
            <w:r w:rsidRPr="00E50EEB">
              <w:rPr>
                <w:rFonts w:ascii="Arial" w:eastAsia="Times New Roman" w:hAnsi="Arial" w:cs="Arial"/>
                <w:color w:val="000000"/>
                <w:sz w:val="28"/>
                <w:szCs w:val="24"/>
              </w:rPr>
              <w:t>4</w:t>
            </w:r>
          </w:p>
        </w:tc>
        <w:tc>
          <w:tcPr>
            <w:tcW w:w="1550" w:type="dxa"/>
            <w:tcBorders>
              <w:top w:val="nil"/>
              <w:left w:val="nil"/>
              <w:bottom w:val="single" w:sz="8" w:space="0" w:color="auto"/>
              <w:right w:val="single" w:sz="8" w:space="0" w:color="auto"/>
            </w:tcBorders>
            <w:shd w:val="clear" w:color="auto" w:fill="auto"/>
            <w:vAlign w:val="center"/>
            <w:hideMark/>
          </w:tcPr>
          <w:p w14:paraId="7E7562AB" w14:textId="77777777" w:rsidR="00E50EEB" w:rsidRPr="00E50EEB" w:rsidRDefault="00E50EEB" w:rsidP="00E50EEB">
            <w:pPr>
              <w:spacing w:after="0" w:line="240" w:lineRule="auto"/>
              <w:rPr>
                <w:rFonts w:ascii="Arial" w:eastAsia="Times New Roman" w:hAnsi="Arial" w:cs="Arial"/>
                <w:color w:val="000000"/>
                <w:sz w:val="28"/>
                <w:szCs w:val="28"/>
                <w:lang w:val="en-US"/>
              </w:rPr>
            </w:pPr>
            <w:r w:rsidRPr="00E50EEB">
              <w:rPr>
                <w:rFonts w:ascii="Arial" w:eastAsia="Times New Roman" w:hAnsi="Arial" w:cs="Arial"/>
                <w:color w:val="000000"/>
                <w:sz w:val="28"/>
                <w:szCs w:val="24"/>
              </w:rPr>
              <w:t>23</w:t>
            </w:r>
          </w:p>
        </w:tc>
        <w:tc>
          <w:tcPr>
            <w:tcW w:w="1550" w:type="dxa"/>
            <w:tcBorders>
              <w:top w:val="nil"/>
              <w:left w:val="nil"/>
              <w:bottom w:val="single" w:sz="8" w:space="0" w:color="auto"/>
              <w:right w:val="single" w:sz="8" w:space="0" w:color="auto"/>
            </w:tcBorders>
            <w:shd w:val="clear" w:color="auto" w:fill="auto"/>
            <w:vAlign w:val="center"/>
            <w:hideMark/>
          </w:tcPr>
          <w:p w14:paraId="78572E68" w14:textId="77777777" w:rsidR="00E50EEB" w:rsidRPr="00E50EEB" w:rsidRDefault="00E50EEB" w:rsidP="00E50EEB">
            <w:pPr>
              <w:spacing w:after="0" w:line="240" w:lineRule="auto"/>
              <w:rPr>
                <w:rFonts w:ascii="Arial" w:eastAsia="Times New Roman" w:hAnsi="Arial" w:cs="Arial"/>
                <w:color w:val="000000"/>
                <w:sz w:val="28"/>
                <w:szCs w:val="28"/>
                <w:lang w:val="en-US"/>
              </w:rPr>
            </w:pPr>
            <w:r w:rsidRPr="00E50EEB">
              <w:rPr>
                <w:rFonts w:ascii="Arial" w:eastAsia="Times New Roman" w:hAnsi="Arial" w:cs="Arial"/>
                <w:color w:val="000000"/>
                <w:sz w:val="28"/>
                <w:szCs w:val="24"/>
              </w:rPr>
              <w:t>3</w:t>
            </w:r>
          </w:p>
        </w:tc>
      </w:tr>
      <w:tr w:rsidR="00E50EEB" w:rsidRPr="00E50EEB" w14:paraId="7BB3C488" w14:textId="77777777" w:rsidTr="00E50EEB">
        <w:trPr>
          <w:trHeight w:val="1455"/>
        </w:trPr>
        <w:tc>
          <w:tcPr>
            <w:tcW w:w="1551" w:type="dxa"/>
            <w:tcBorders>
              <w:top w:val="nil"/>
              <w:left w:val="single" w:sz="8" w:space="0" w:color="auto"/>
              <w:bottom w:val="single" w:sz="8" w:space="0" w:color="auto"/>
              <w:right w:val="single" w:sz="8" w:space="0" w:color="auto"/>
            </w:tcBorders>
            <w:shd w:val="clear" w:color="auto" w:fill="auto"/>
            <w:vAlign w:val="center"/>
            <w:hideMark/>
          </w:tcPr>
          <w:p w14:paraId="5D91DA80" w14:textId="77777777" w:rsidR="00E50EEB" w:rsidRPr="00E50EEB" w:rsidRDefault="00E50EEB" w:rsidP="00E50EEB">
            <w:pPr>
              <w:spacing w:after="0" w:line="240" w:lineRule="auto"/>
              <w:rPr>
                <w:rFonts w:ascii="Arial" w:eastAsia="Times New Roman" w:hAnsi="Arial" w:cs="Arial"/>
                <w:color w:val="000000"/>
                <w:sz w:val="28"/>
                <w:szCs w:val="28"/>
                <w:lang w:val="en-US"/>
              </w:rPr>
            </w:pPr>
            <w:r w:rsidRPr="00E50EEB">
              <w:rPr>
                <w:rFonts w:ascii="Arial" w:eastAsia="Times New Roman" w:hAnsi="Arial" w:cs="Arial"/>
                <w:color w:val="000000"/>
                <w:sz w:val="28"/>
                <w:szCs w:val="24"/>
              </w:rPr>
              <w:t>Average Responses</w:t>
            </w:r>
          </w:p>
        </w:tc>
        <w:tc>
          <w:tcPr>
            <w:tcW w:w="1195" w:type="dxa"/>
            <w:tcBorders>
              <w:top w:val="nil"/>
              <w:left w:val="nil"/>
              <w:bottom w:val="single" w:sz="8" w:space="0" w:color="auto"/>
              <w:right w:val="single" w:sz="8" w:space="0" w:color="auto"/>
            </w:tcBorders>
            <w:shd w:val="clear" w:color="auto" w:fill="auto"/>
            <w:vAlign w:val="center"/>
            <w:hideMark/>
          </w:tcPr>
          <w:p w14:paraId="3F7846DA" w14:textId="77777777" w:rsidR="00E50EEB" w:rsidRPr="00E50EEB" w:rsidRDefault="00E50EEB" w:rsidP="00E50EEB">
            <w:pPr>
              <w:spacing w:after="0" w:line="240" w:lineRule="auto"/>
              <w:rPr>
                <w:rFonts w:ascii="Arial" w:eastAsia="Times New Roman" w:hAnsi="Arial" w:cs="Arial"/>
                <w:color w:val="000000"/>
                <w:sz w:val="28"/>
                <w:szCs w:val="28"/>
                <w:lang w:val="en-US"/>
              </w:rPr>
            </w:pPr>
            <w:r w:rsidRPr="00E50EEB">
              <w:rPr>
                <w:rFonts w:ascii="Arial" w:eastAsia="Times New Roman" w:hAnsi="Arial" w:cs="Arial"/>
                <w:color w:val="000000"/>
                <w:sz w:val="28"/>
                <w:szCs w:val="24"/>
              </w:rPr>
              <w:t>10.5</w:t>
            </w:r>
          </w:p>
        </w:tc>
        <w:tc>
          <w:tcPr>
            <w:tcW w:w="928" w:type="dxa"/>
            <w:tcBorders>
              <w:top w:val="nil"/>
              <w:left w:val="nil"/>
              <w:bottom w:val="single" w:sz="8" w:space="0" w:color="auto"/>
              <w:right w:val="single" w:sz="8" w:space="0" w:color="auto"/>
            </w:tcBorders>
            <w:shd w:val="clear" w:color="auto" w:fill="auto"/>
            <w:vAlign w:val="center"/>
            <w:hideMark/>
          </w:tcPr>
          <w:p w14:paraId="0442F7AF" w14:textId="77777777" w:rsidR="00E50EEB" w:rsidRPr="00E50EEB" w:rsidRDefault="00E50EEB" w:rsidP="00E50EEB">
            <w:pPr>
              <w:spacing w:after="0" w:line="240" w:lineRule="auto"/>
              <w:rPr>
                <w:rFonts w:ascii="Arial" w:eastAsia="Times New Roman" w:hAnsi="Arial" w:cs="Arial"/>
                <w:color w:val="000000"/>
                <w:sz w:val="28"/>
                <w:szCs w:val="28"/>
                <w:lang w:val="en-US"/>
              </w:rPr>
            </w:pPr>
            <w:r w:rsidRPr="00E50EEB">
              <w:rPr>
                <w:rFonts w:ascii="Arial" w:eastAsia="Times New Roman" w:hAnsi="Arial" w:cs="Arial"/>
                <w:color w:val="000000"/>
                <w:sz w:val="28"/>
                <w:szCs w:val="24"/>
              </w:rPr>
              <w:t>7</w:t>
            </w:r>
          </w:p>
        </w:tc>
        <w:tc>
          <w:tcPr>
            <w:tcW w:w="1283" w:type="dxa"/>
            <w:tcBorders>
              <w:top w:val="nil"/>
              <w:left w:val="nil"/>
              <w:bottom w:val="single" w:sz="8" w:space="0" w:color="auto"/>
              <w:right w:val="single" w:sz="8" w:space="0" w:color="auto"/>
            </w:tcBorders>
            <w:shd w:val="clear" w:color="auto" w:fill="auto"/>
            <w:vAlign w:val="center"/>
            <w:hideMark/>
          </w:tcPr>
          <w:p w14:paraId="1824A9ED" w14:textId="77777777" w:rsidR="00E50EEB" w:rsidRPr="00E50EEB" w:rsidRDefault="00E50EEB" w:rsidP="00E50EEB">
            <w:pPr>
              <w:spacing w:after="0" w:line="240" w:lineRule="auto"/>
              <w:rPr>
                <w:rFonts w:ascii="Arial" w:eastAsia="Times New Roman" w:hAnsi="Arial" w:cs="Arial"/>
                <w:color w:val="000000"/>
                <w:sz w:val="28"/>
                <w:szCs w:val="28"/>
                <w:lang w:val="en-US"/>
              </w:rPr>
            </w:pPr>
            <w:r w:rsidRPr="00E50EEB">
              <w:rPr>
                <w:rFonts w:ascii="Arial" w:eastAsia="Times New Roman" w:hAnsi="Arial" w:cs="Arial"/>
                <w:color w:val="000000"/>
                <w:sz w:val="28"/>
                <w:szCs w:val="24"/>
              </w:rPr>
              <w:t>3</w:t>
            </w:r>
          </w:p>
        </w:tc>
        <w:tc>
          <w:tcPr>
            <w:tcW w:w="1283" w:type="dxa"/>
            <w:tcBorders>
              <w:top w:val="nil"/>
              <w:left w:val="nil"/>
              <w:bottom w:val="single" w:sz="8" w:space="0" w:color="auto"/>
              <w:right w:val="single" w:sz="8" w:space="0" w:color="auto"/>
            </w:tcBorders>
            <w:shd w:val="clear" w:color="auto" w:fill="auto"/>
            <w:vAlign w:val="center"/>
            <w:hideMark/>
          </w:tcPr>
          <w:p w14:paraId="5197A929" w14:textId="77777777" w:rsidR="00E50EEB" w:rsidRPr="00E50EEB" w:rsidRDefault="00E50EEB" w:rsidP="00E50EEB">
            <w:pPr>
              <w:spacing w:after="0" w:line="240" w:lineRule="auto"/>
              <w:rPr>
                <w:rFonts w:ascii="Arial" w:eastAsia="Times New Roman" w:hAnsi="Arial" w:cs="Arial"/>
                <w:color w:val="000000"/>
                <w:sz w:val="28"/>
                <w:szCs w:val="28"/>
                <w:lang w:val="en-US"/>
              </w:rPr>
            </w:pPr>
            <w:r w:rsidRPr="00E50EEB">
              <w:rPr>
                <w:rFonts w:ascii="Arial" w:eastAsia="Times New Roman" w:hAnsi="Arial" w:cs="Arial"/>
                <w:color w:val="000000"/>
                <w:sz w:val="28"/>
                <w:szCs w:val="24"/>
              </w:rPr>
              <w:t>2</w:t>
            </w:r>
          </w:p>
        </w:tc>
        <w:tc>
          <w:tcPr>
            <w:tcW w:w="1550" w:type="dxa"/>
            <w:tcBorders>
              <w:top w:val="nil"/>
              <w:left w:val="nil"/>
              <w:bottom w:val="single" w:sz="8" w:space="0" w:color="auto"/>
              <w:right w:val="single" w:sz="8" w:space="0" w:color="auto"/>
            </w:tcBorders>
            <w:shd w:val="clear" w:color="auto" w:fill="auto"/>
            <w:vAlign w:val="center"/>
            <w:hideMark/>
          </w:tcPr>
          <w:p w14:paraId="42416F59" w14:textId="77777777" w:rsidR="00E50EEB" w:rsidRPr="00E50EEB" w:rsidRDefault="00E50EEB" w:rsidP="00E50EEB">
            <w:pPr>
              <w:spacing w:after="0" w:line="240" w:lineRule="auto"/>
              <w:rPr>
                <w:rFonts w:ascii="Arial" w:eastAsia="Times New Roman" w:hAnsi="Arial" w:cs="Arial"/>
                <w:color w:val="000000"/>
                <w:sz w:val="28"/>
                <w:szCs w:val="28"/>
                <w:lang w:val="en-US"/>
              </w:rPr>
            </w:pPr>
            <w:r w:rsidRPr="00E50EEB">
              <w:rPr>
                <w:rFonts w:ascii="Arial" w:eastAsia="Times New Roman" w:hAnsi="Arial" w:cs="Arial"/>
                <w:color w:val="000000"/>
                <w:sz w:val="28"/>
                <w:szCs w:val="24"/>
              </w:rPr>
              <w:t>11.5</w:t>
            </w:r>
          </w:p>
        </w:tc>
        <w:tc>
          <w:tcPr>
            <w:tcW w:w="1550" w:type="dxa"/>
            <w:tcBorders>
              <w:top w:val="nil"/>
              <w:left w:val="nil"/>
              <w:bottom w:val="single" w:sz="8" w:space="0" w:color="auto"/>
              <w:right w:val="single" w:sz="8" w:space="0" w:color="auto"/>
            </w:tcBorders>
            <w:shd w:val="clear" w:color="auto" w:fill="auto"/>
            <w:vAlign w:val="center"/>
            <w:hideMark/>
          </w:tcPr>
          <w:p w14:paraId="635980EC" w14:textId="77777777" w:rsidR="00E50EEB" w:rsidRPr="00E50EEB" w:rsidRDefault="00E50EEB" w:rsidP="00E50EEB">
            <w:pPr>
              <w:spacing w:after="0" w:line="240" w:lineRule="auto"/>
              <w:rPr>
                <w:rFonts w:ascii="Arial" w:eastAsia="Times New Roman" w:hAnsi="Arial" w:cs="Arial"/>
                <w:color w:val="000000"/>
                <w:sz w:val="28"/>
                <w:szCs w:val="28"/>
                <w:lang w:val="en-US"/>
              </w:rPr>
            </w:pPr>
            <w:r w:rsidRPr="00E50EEB">
              <w:rPr>
                <w:rFonts w:ascii="Arial" w:eastAsia="Times New Roman" w:hAnsi="Arial" w:cs="Arial"/>
                <w:color w:val="000000"/>
                <w:sz w:val="28"/>
                <w:szCs w:val="24"/>
              </w:rPr>
              <w:t>1.5</w:t>
            </w:r>
          </w:p>
        </w:tc>
      </w:tr>
      <w:bookmarkEnd w:id="13"/>
    </w:tbl>
    <w:p w14:paraId="698747D6" w14:textId="4661339E" w:rsidR="00DB25B9" w:rsidRDefault="00DB25B9" w:rsidP="00DB25B9">
      <w:pPr>
        <w:ind w:firstLine="720"/>
        <w:rPr>
          <w:rFonts w:ascii="Arial" w:hAnsi="Arial" w:cs="Arial"/>
          <w:sz w:val="28"/>
          <w:szCs w:val="24"/>
        </w:rPr>
      </w:pPr>
    </w:p>
    <w:p w14:paraId="59571F88" w14:textId="0094345B" w:rsidR="00DB25B9" w:rsidRDefault="00E50EEB" w:rsidP="00DB25B9">
      <w:pPr>
        <w:ind w:firstLine="720"/>
        <w:rPr>
          <w:rFonts w:ascii="Arial" w:hAnsi="Arial" w:cs="Arial"/>
          <w:sz w:val="28"/>
          <w:szCs w:val="24"/>
        </w:rPr>
      </w:pPr>
      <w:r>
        <w:rPr>
          <w:noProof/>
        </w:rPr>
        <w:drawing>
          <wp:anchor distT="0" distB="0" distL="114300" distR="114300" simplePos="0" relativeHeight="251661312" behindDoc="0" locked="0" layoutInCell="1" allowOverlap="1" wp14:anchorId="5E09AB3B" wp14:editId="727BA7B0">
            <wp:simplePos x="0" y="0"/>
            <wp:positionH relativeFrom="margin">
              <wp:align>left</wp:align>
            </wp:positionH>
            <wp:positionV relativeFrom="paragraph">
              <wp:posOffset>11430</wp:posOffset>
            </wp:positionV>
            <wp:extent cx="5391150" cy="3181350"/>
            <wp:effectExtent l="0" t="0" r="0" b="0"/>
            <wp:wrapNone/>
            <wp:docPr id="5" name="Chart 5">
              <a:extLst xmlns:a="http://schemas.openxmlformats.org/drawingml/2006/main">
                <a:ext uri="{FF2B5EF4-FFF2-40B4-BE49-F238E27FC236}">
                  <a16:creationId xmlns:a16="http://schemas.microsoft.com/office/drawing/2014/main" id="{C501DC73-6C04-49A8-AF15-35FF2BBDCF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7FC18B33" w14:textId="0274F463" w:rsidR="00DB25B9" w:rsidRDefault="00DB25B9" w:rsidP="00DB25B9">
      <w:pPr>
        <w:ind w:firstLine="720"/>
        <w:rPr>
          <w:rFonts w:ascii="Arial" w:hAnsi="Arial" w:cs="Arial"/>
          <w:sz w:val="28"/>
          <w:szCs w:val="24"/>
        </w:rPr>
      </w:pPr>
    </w:p>
    <w:p w14:paraId="6750E8CD" w14:textId="04550280" w:rsidR="00DB25B9" w:rsidRDefault="005029CB" w:rsidP="00DB25B9">
      <w:pPr>
        <w:ind w:firstLine="720"/>
        <w:rPr>
          <w:rFonts w:ascii="Arial" w:hAnsi="Arial" w:cs="Arial"/>
          <w:sz w:val="28"/>
          <w:szCs w:val="24"/>
        </w:rPr>
      </w:pPr>
      <w:r>
        <w:rPr>
          <w:rFonts w:ascii="Arial" w:hAnsi="Arial" w:cs="Arial"/>
          <w:sz w:val="28"/>
          <w:szCs w:val="24"/>
        </w:rPr>
        <w:t xml:space="preserve"> </w:t>
      </w:r>
    </w:p>
    <w:p w14:paraId="4C4D966E" w14:textId="77777777" w:rsidR="005029CB" w:rsidRDefault="005029CB" w:rsidP="00DB25B9">
      <w:pPr>
        <w:ind w:firstLine="720"/>
        <w:rPr>
          <w:rFonts w:ascii="Arial" w:hAnsi="Arial" w:cs="Arial"/>
          <w:sz w:val="28"/>
          <w:szCs w:val="24"/>
        </w:rPr>
      </w:pPr>
    </w:p>
    <w:p w14:paraId="6866272F" w14:textId="0A7F7640" w:rsidR="00DB25B9" w:rsidRDefault="00DB25B9" w:rsidP="00DB25B9">
      <w:pPr>
        <w:ind w:firstLine="720"/>
        <w:rPr>
          <w:rFonts w:ascii="Arial" w:hAnsi="Arial" w:cs="Arial"/>
          <w:sz w:val="28"/>
          <w:szCs w:val="24"/>
        </w:rPr>
      </w:pPr>
    </w:p>
    <w:p w14:paraId="62526964" w14:textId="6389BD69" w:rsidR="00DB25B9" w:rsidRDefault="00DB25B9" w:rsidP="00DB25B9">
      <w:pPr>
        <w:ind w:firstLine="720"/>
        <w:rPr>
          <w:rFonts w:ascii="Arial" w:hAnsi="Arial" w:cs="Arial"/>
          <w:sz w:val="28"/>
          <w:szCs w:val="24"/>
        </w:rPr>
      </w:pPr>
    </w:p>
    <w:p w14:paraId="7BAE1E6E" w14:textId="5D32B089" w:rsidR="00DB25B9" w:rsidRDefault="00DB25B9" w:rsidP="00DB25B9">
      <w:pPr>
        <w:ind w:firstLine="720"/>
        <w:rPr>
          <w:rFonts w:ascii="Arial" w:hAnsi="Arial" w:cs="Arial"/>
          <w:sz w:val="28"/>
          <w:szCs w:val="24"/>
        </w:rPr>
      </w:pPr>
    </w:p>
    <w:p w14:paraId="5E8B5CE6" w14:textId="2166D208" w:rsidR="00DB25B9" w:rsidRDefault="00DB25B9" w:rsidP="00DB25B9">
      <w:pPr>
        <w:ind w:firstLine="720"/>
        <w:rPr>
          <w:rFonts w:ascii="Arial" w:hAnsi="Arial" w:cs="Arial"/>
          <w:sz w:val="28"/>
          <w:szCs w:val="24"/>
        </w:rPr>
      </w:pPr>
    </w:p>
    <w:p w14:paraId="44BAB114" w14:textId="6CC0A8EC" w:rsidR="00DB25B9" w:rsidRDefault="00DB25B9" w:rsidP="00DB25B9">
      <w:pPr>
        <w:ind w:firstLine="720"/>
        <w:rPr>
          <w:rFonts w:ascii="Arial" w:hAnsi="Arial" w:cs="Arial"/>
          <w:sz w:val="28"/>
          <w:szCs w:val="24"/>
        </w:rPr>
      </w:pPr>
    </w:p>
    <w:p w14:paraId="230B99D6" w14:textId="1330140F" w:rsidR="00DB25B9" w:rsidRDefault="00DB25B9" w:rsidP="00DB25B9">
      <w:pPr>
        <w:ind w:firstLine="720"/>
        <w:rPr>
          <w:rFonts w:ascii="Arial" w:hAnsi="Arial" w:cs="Arial"/>
          <w:sz w:val="28"/>
          <w:szCs w:val="24"/>
        </w:rPr>
      </w:pPr>
    </w:p>
    <w:p w14:paraId="5FE54B9E" w14:textId="2B9A7901" w:rsidR="00DB25B9" w:rsidRDefault="00DB25B9" w:rsidP="00DB25B9">
      <w:pPr>
        <w:ind w:firstLine="720"/>
        <w:rPr>
          <w:rFonts w:ascii="Arial" w:hAnsi="Arial" w:cs="Arial"/>
          <w:sz w:val="28"/>
          <w:szCs w:val="24"/>
        </w:rPr>
      </w:pPr>
    </w:p>
    <w:p w14:paraId="70860D62" w14:textId="3244C11A" w:rsidR="00DB25B9" w:rsidRDefault="00DB25B9" w:rsidP="00DB25B9">
      <w:pPr>
        <w:ind w:firstLine="720"/>
        <w:rPr>
          <w:rFonts w:ascii="Arial" w:hAnsi="Arial" w:cs="Arial"/>
          <w:sz w:val="28"/>
          <w:szCs w:val="24"/>
        </w:rPr>
      </w:pPr>
    </w:p>
    <w:tbl>
      <w:tblPr>
        <w:tblpPr w:leftFromText="180" w:rightFromText="180" w:vertAnchor="page" w:horzAnchor="page" w:tblpX="2581" w:tblpY="916"/>
        <w:tblW w:w="7503" w:type="dxa"/>
        <w:tblLook w:val="04A0" w:firstRow="1" w:lastRow="0" w:firstColumn="1" w:lastColumn="0" w:noHBand="0" w:noVBand="1"/>
      </w:tblPr>
      <w:tblGrid>
        <w:gridCol w:w="1477"/>
        <w:gridCol w:w="1738"/>
        <w:gridCol w:w="1170"/>
        <w:gridCol w:w="1687"/>
        <w:gridCol w:w="1431"/>
      </w:tblGrid>
      <w:tr w:rsidR="00715DFE" w:rsidRPr="00715DFE" w14:paraId="43C5CD88" w14:textId="77777777" w:rsidTr="00E05FBB">
        <w:trPr>
          <w:trHeight w:val="1115"/>
        </w:trPr>
        <w:tc>
          <w:tcPr>
            <w:tcW w:w="1477"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2CB3668A" w14:textId="77777777" w:rsidR="00715DFE" w:rsidRPr="00715DFE" w:rsidRDefault="00715DFE" w:rsidP="00715DFE">
            <w:pPr>
              <w:spacing w:after="0" w:line="240" w:lineRule="auto"/>
              <w:rPr>
                <w:rFonts w:ascii="Arial" w:eastAsia="Times New Roman" w:hAnsi="Arial" w:cs="Arial"/>
                <w:color w:val="000000"/>
                <w:sz w:val="28"/>
                <w:szCs w:val="28"/>
                <w:lang w:val="en-US"/>
              </w:rPr>
            </w:pPr>
            <w:r w:rsidRPr="00715DFE">
              <w:rPr>
                <w:rFonts w:ascii="Arial" w:eastAsia="Times New Roman" w:hAnsi="Arial" w:cs="Arial"/>
                <w:color w:val="000000"/>
                <w:sz w:val="28"/>
                <w:szCs w:val="28"/>
              </w:rPr>
              <w:t>Questions</w:t>
            </w:r>
          </w:p>
        </w:tc>
        <w:tc>
          <w:tcPr>
            <w:tcW w:w="1738" w:type="dxa"/>
            <w:tcBorders>
              <w:top w:val="single" w:sz="8" w:space="0" w:color="auto"/>
              <w:left w:val="nil"/>
              <w:bottom w:val="single" w:sz="8" w:space="0" w:color="auto"/>
              <w:right w:val="single" w:sz="8" w:space="0" w:color="auto"/>
            </w:tcBorders>
            <w:shd w:val="clear" w:color="auto" w:fill="auto"/>
            <w:vAlign w:val="center"/>
            <w:hideMark/>
          </w:tcPr>
          <w:p w14:paraId="79719272" w14:textId="77777777" w:rsidR="00715DFE" w:rsidRPr="00715DFE" w:rsidRDefault="00715DFE" w:rsidP="00715DFE">
            <w:pPr>
              <w:spacing w:after="0" w:line="240" w:lineRule="auto"/>
              <w:rPr>
                <w:rFonts w:ascii="Arial" w:eastAsia="Times New Roman" w:hAnsi="Arial" w:cs="Arial"/>
                <w:color w:val="000000"/>
                <w:sz w:val="28"/>
                <w:szCs w:val="28"/>
                <w:lang w:val="en-US"/>
              </w:rPr>
            </w:pPr>
            <w:r w:rsidRPr="00715DFE">
              <w:rPr>
                <w:rFonts w:ascii="Arial" w:eastAsia="Times New Roman" w:hAnsi="Arial" w:cs="Arial"/>
                <w:color w:val="000000"/>
                <w:sz w:val="28"/>
                <w:szCs w:val="28"/>
              </w:rPr>
              <w:t>Very Often</w:t>
            </w:r>
          </w:p>
        </w:tc>
        <w:tc>
          <w:tcPr>
            <w:tcW w:w="1170" w:type="dxa"/>
            <w:tcBorders>
              <w:top w:val="single" w:sz="8" w:space="0" w:color="auto"/>
              <w:left w:val="nil"/>
              <w:bottom w:val="single" w:sz="8" w:space="0" w:color="auto"/>
              <w:right w:val="single" w:sz="8" w:space="0" w:color="auto"/>
            </w:tcBorders>
            <w:shd w:val="clear" w:color="auto" w:fill="auto"/>
            <w:vAlign w:val="center"/>
            <w:hideMark/>
          </w:tcPr>
          <w:p w14:paraId="150C2936" w14:textId="77777777" w:rsidR="00715DFE" w:rsidRPr="00715DFE" w:rsidRDefault="00715DFE" w:rsidP="00715DFE">
            <w:pPr>
              <w:spacing w:after="0" w:line="240" w:lineRule="auto"/>
              <w:rPr>
                <w:rFonts w:ascii="Arial" w:eastAsia="Times New Roman" w:hAnsi="Arial" w:cs="Arial"/>
                <w:color w:val="000000"/>
                <w:sz w:val="28"/>
                <w:szCs w:val="28"/>
                <w:lang w:val="en-US"/>
              </w:rPr>
            </w:pPr>
            <w:r w:rsidRPr="00715DFE">
              <w:rPr>
                <w:rFonts w:ascii="Arial" w:eastAsia="Times New Roman" w:hAnsi="Arial" w:cs="Arial"/>
                <w:color w:val="000000"/>
                <w:sz w:val="28"/>
                <w:szCs w:val="28"/>
              </w:rPr>
              <w:t>Often</w:t>
            </w:r>
          </w:p>
        </w:tc>
        <w:tc>
          <w:tcPr>
            <w:tcW w:w="1687" w:type="dxa"/>
            <w:tcBorders>
              <w:top w:val="single" w:sz="8" w:space="0" w:color="auto"/>
              <w:left w:val="nil"/>
              <w:bottom w:val="single" w:sz="8" w:space="0" w:color="auto"/>
              <w:right w:val="single" w:sz="8" w:space="0" w:color="auto"/>
            </w:tcBorders>
            <w:shd w:val="clear" w:color="auto" w:fill="auto"/>
            <w:vAlign w:val="center"/>
            <w:hideMark/>
          </w:tcPr>
          <w:p w14:paraId="0E95B198" w14:textId="77777777" w:rsidR="00715DFE" w:rsidRPr="00715DFE" w:rsidRDefault="00715DFE" w:rsidP="00715DFE">
            <w:pPr>
              <w:spacing w:after="0" w:line="240" w:lineRule="auto"/>
              <w:rPr>
                <w:rFonts w:ascii="Arial" w:eastAsia="Times New Roman" w:hAnsi="Arial" w:cs="Arial"/>
                <w:color w:val="000000"/>
                <w:sz w:val="28"/>
                <w:szCs w:val="28"/>
                <w:lang w:val="en-US"/>
              </w:rPr>
            </w:pPr>
            <w:r w:rsidRPr="00715DFE">
              <w:rPr>
                <w:rFonts w:ascii="Arial" w:eastAsia="Times New Roman" w:hAnsi="Arial" w:cs="Arial"/>
                <w:color w:val="000000"/>
                <w:sz w:val="28"/>
                <w:szCs w:val="28"/>
              </w:rPr>
              <w:t>Sometimes</w:t>
            </w:r>
          </w:p>
        </w:tc>
        <w:tc>
          <w:tcPr>
            <w:tcW w:w="1431" w:type="dxa"/>
            <w:tcBorders>
              <w:top w:val="single" w:sz="8" w:space="0" w:color="auto"/>
              <w:left w:val="nil"/>
              <w:bottom w:val="single" w:sz="8" w:space="0" w:color="auto"/>
              <w:right w:val="single" w:sz="8" w:space="0" w:color="auto"/>
            </w:tcBorders>
            <w:shd w:val="clear" w:color="auto" w:fill="auto"/>
            <w:vAlign w:val="center"/>
            <w:hideMark/>
          </w:tcPr>
          <w:p w14:paraId="1FCAD7CE" w14:textId="77777777" w:rsidR="00715DFE" w:rsidRPr="00715DFE" w:rsidRDefault="00715DFE" w:rsidP="00715DFE">
            <w:pPr>
              <w:spacing w:after="0" w:line="240" w:lineRule="auto"/>
              <w:rPr>
                <w:rFonts w:ascii="Arial" w:eastAsia="Times New Roman" w:hAnsi="Arial" w:cs="Arial"/>
                <w:color w:val="000000"/>
                <w:sz w:val="28"/>
                <w:szCs w:val="28"/>
                <w:lang w:val="en-US"/>
              </w:rPr>
            </w:pPr>
            <w:r w:rsidRPr="00715DFE">
              <w:rPr>
                <w:rFonts w:ascii="Arial" w:eastAsia="Times New Roman" w:hAnsi="Arial" w:cs="Arial"/>
                <w:color w:val="000000"/>
                <w:sz w:val="28"/>
                <w:szCs w:val="28"/>
              </w:rPr>
              <w:t>Never</w:t>
            </w:r>
          </w:p>
        </w:tc>
      </w:tr>
      <w:tr w:rsidR="00715DFE" w:rsidRPr="00715DFE" w14:paraId="6E5CB779" w14:textId="77777777" w:rsidTr="00E05FBB">
        <w:trPr>
          <w:trHeight w:val="542"/>
        </w:trPr>
        <w:tc>
          <w:tcPr>
            <w:tcW w:w="1477" w:type="dxa"/>
            <w:tcBorders>
              <w:top w:val="nil"/>
              <w:left w:val="single" w:sz="8" w:space="0" w:color="auto"/>
              <w:bottom w:val="single" w:sz="8" w:space="0" w:color="auto"/>
              <w:right w:val="single" w:sz="8" w:space="0" w:color="auto"/>
            </w:tcBorders>
            <w:shd w:val="clear" w:color="auto" w:fill="auto"/>
            <w:vAlign w:val="center"/>
            <w:hideMark/>
          </w:tcPr>
          <w:p w14:paraId="166AB021" w14:textId="77777777" w:rsidR="00715DFE" w:rsidRPr="00715DFE" w:rsidRDefault="00715DFE" w:rsidP="00715DFE">
            <w:pPr>
              <w:spacing w:after="0" w:line="240" w:lineRule="auto"/>
              <w:rPr>
                <w:rFonts w:ascii="Arial" w:eastAsia="Times New Roman" w:hAnsi="Arial" w:cs="Arial"/>
                <w:color w:val="000000"/>
                <w:sz w:val="28"/>
                <w:szCs w:val="28"/>
                <w:lang w:val="en-US"/>
              </w:rPr>
            </w:pPr>
            <w:r w:rsidRPr="00715DFE">
              <w:rPr>
                <w:rFonts w:ascii="Arial" w:eastAsia="Times New Roman" w:hAnsi="Arial" w:cs="Arial"/>
                <w:color w:val="000000"/>
                <w:sz w:val="28"/>
                <w:szCs w:val="28"/>
              </w:rPr>
              <w:t>Q7</w:t>
            </w:r>
          </w:p>
        </w:tc>
        <w:tc>
          <w:tcPr>
            <w:tcW w:w="1738" w:type="dxa"/>
            <w:tcBorders>
              <w:top w:val="nil"/>
              <w:left w:val="nil"/>
              <w:bottom w:val="single" w:sz="8" w:space="0" w:color="auto"/>
              <w:right w:val="single" w:sz="8" w:space="0" w:color="auto"/>
            </w:tcBorders>
            <w:shd w:val="clear" w:color="auto" w:fill="auto"/>
            <w:vAlign w:val="center"/>
            <w:hideMark/>
          </w:tcPr>
          <w:p w14:paraId="15F38DAD" w14:textId="77777777" w:rsidR="00715DFE" w:rsidRPr="00715DFE" w:rsidRDefault="00715DFE" w:rsidP="00715DFE">
            <w:pPr>
              <w:spacing w:after="0" w:line="240" w:lineRule="auto"/>
              <w:jc w:val="left"/>
              <w:rPr>
                <w:rFonts w:ascii="Arial" w:eastAsia="Times New Roman" w:hAnsi="Arial" w:cs="Arial"/>
                <w:color w:val="000000"/>
                <w:szCs w:val="24"/>
                <w:lang w:val="en-US"/>
              </w:rPr>
            </w:pPr>
            <w:r w:rsidRPr="00715DFE">
              <w:rPr>
                <w:rFonts w:ascii="Arial" w:eastAsia="Times New Roman" w:hAnsi="Arial" w:cs="Arial"/>
                <w:color w:val="000000"/>
                <w:szCs w:val="24"/>
                <w:lang w:val="en-US"/>
              </w:rPr>
              <w:t>6</w:t>
            </w:r>
          </w:p>
        </w:tc>
        <w:tc>
          <w:tcPr>
            <w:tcW w:w="1170" w:type="dxa"/>
            <w:tcBorders>
              <w:top w:val="nil"/>
              <w:left w:val="nil"/>
              <w:bottom w:val="single" w:sz="8" w:space="0" w:color="auto"/>
              <w:right w:val="single" w:sz="8" w:space="0" w:color="auto"/>
            </w:tcBorders>
            <w:shd w:val="clear" w:color="auto" w:fill="auto"/>
            <w:vAlign w:val="center"/>
            <w:hideMark/>
          </w:tcPr>
          <w:p w14:paraId="3B8ED55A" w14:textId="77777777" w:rsidR="00715DFE" w:rsidRPr="00715DFE" w:rsidRDefault="00715DFE" w:rsidP="00715DFE">
            <w:pPr>
              <w:spacing w:after="0" w:line="240" w:lineRule="auto"/>
              <w:jc w:val="left"/>
              <w:rPr>
                <w:rFonts w:ascii="Arial" w:eastAsia="Times New Roman" w:hAnsi="Arial" w:cs="Arial"/>
                <w:color w:val="000000"/>
                <w:szCs w:val="24"/>
                <w:lang w:val="en-US"/>
              </w:rPr>
            </w:pPr>
            <w:r w:rsidRPr="00715DFE">
              <w:rPr>
                <w:rFonts w:ascii="Arial" w:eastAsia="Times New Roman" w:hAnsi="Arial" w:cs="Arial"/>
                <w:color w:val="000000"/>
                <w:szCs w:val="24"/>
                <w:lang w:val="en-US"/>
              </w:rPr>
              <w:t>5</w:t>
            </w:r>
          </w:p>
        </w:tc>
        <w:tc>
          <w:tcPr>
            <w:tcW w:w="1687" w:type="dxa"/>
            <w:tcBorders>
              <w:top w:val="nil"/>
              <w:left w:val="nil"/>
              <w:bottom w:val="single" w:sz="8" w:space="0" w:color="auto"/>
              <w:right w:val="single" w:sz="8" w:space="0" w:color="auto"/>
            </w:tcBorders>
            <w:shd w:val="clear" w:color="auto" w:fill="auto"/>
            <w:vAlign w:val="center"/>
            <w:hideMark/>
          </w:tcPr>
          <w:p w14:paraId="719BBDAD" w14:textId="77777777" w:rsidR="00715DFE" w:rsidRPr="00715DFE" w:rsidRDefault="00715DFE" w:rsidP="00715DFE">
            <w:pPr>
              <w:spacing w:after="0" w:line="240" w:lineRule="auto"/>
              <w:jc w:val="left"/>
              <w:rPr>
                <w:rFonts w:ascii="Arial" w:eastAsia="Times New Roman" w:hAnsi="Arial" w:cs="Arial"/>
                <w:color w:val="000000"/>
                <w:szCs w:val="24"/>
                <w:lang w:val="en-US"/>
              </w:rPr>
            </w:pPr>
            <w:r w:rsidRPr="00715DFE">
              <w:rPr>
                <w:rFonts w:ascii="Arial" w:eastAsia="Times New Roman" w:hAnsi="Arial" w:cs="Arial"/>
                <w:color w:val="000000"/>
                <w:szCs w:val="24"/>
                <w:lang w:val="en-US"/>
              </w:rPr>
              <w:t>2</w:t>
            </w:r>
          </w:p>
        </w:tc>
        <w:tc>
          <w:tcPr>
            <w:tcW w:w="1431" w:type="dxa"/>
            <w:tcBorders>
              <w:top w:val="nil"/>
              <w:left w:val="nil"/>
              <w:bottom w:val="single" w:sz="8" w:space="0" w:color="auto"/>
              <w:right w:val="single" w:sz="8" w:space="0" w:color="auto"/>
            </w:tcBorders>
            <w:shd w:val="clear" w:color="auto" w:fill="auto"/>
            <w:vAlign w:val="center"/>
            <w:hideMark/>
          </w:tcPr>
          <w:p w14:paraId="7EC889D5" w14:textId="77777777" w:rsidR="00715DFE" w:rsidRPr="00715DFE" w:rsidRDefault="00715DFE" w:rsidP="00715DFE">
            <w:pPr>
              <w:spacing w:after="0" w:line="240" w:lineRule="auto"/>
              <w:jc w:val="left"/>
              <w:rPr>
                <w:rFonts w:ascii="Arial" w:eastAsia="Times New Roman" w:hAnsi="Arial" w:cs="Arial"/>
                <w:color w:val="000000"/>
                <w:szCs w:val="24"/>
                <w:lang w:val="en-US"/>
              </w:rPr>
            </w:pPr>
            <w:r w:rsidRPr="00715DFE">
              <w:rPr>
                <w:rFonts w:ascii="Arial" w:eastAsia="Times New Roman" w:hAnsi="Arial" w:cs="Arial"/>
                <w:color w:val="000000"/>
                <w:szCs w:val="24"/>
                <w:lang w:val="en-US"/>
              </w:rPr>
              <w:t>2</w:t>
            </w:r>
          </w:p>
        </w:tc>
      </w:tr>
      <w:tr w:rsidR="00715DFE" w:rsidRPr="00715DFE" w14:paraId="498ACF7C" w14:textId="77777777" w:rsidTr="00E05FBB">
        <w:trPr>
          <w:trHeight w:val="551"/>
        </w:trPr>
        <w:tc>
          <w:tcPr>
            <w:tcW w:w="1477" w:type="dxa"/>
            <w:tcBorders>
              <w:top w:val="nil"/>
              <w:left w:val="single" w:sz="8" w:space="0" w:color="auto"/>
              <w:bottom w:val="single" w:sz="8" w:space="0" w:color="auto"/>
              <w:right w:val="single" w:sz="8" w:space="0" w:color="auto"/>
            </w:tcBorders>
            <w:shd w:val="clear" w:color="auto" w:fill="auto"/>
            <w:vAlign w:val="center"/>
            <w:hideMark/>
          </w:tcPr>
          <w:p w14:paraId="75F789FA" w14:textId="77777777" w:rsidR="00715DFE" w:rsidRPr="00715DFE" w:rsidRDefault="00715DFE" w:rsidP="00715DFE">
            <w:pPr>
              <w:spacing w:after="0" w:line="240" w:lineRule="auto"/>
              <w:rPr>
                <w:rFonts w:ascii="Arial" w:eastAsia="Times New Roman" w:hAnsi="Arial" w:cs="Arial"/>
                <w:color w:val="000000"/>
                <w:sz w:val="28"/>
                <w:szCs w:val="28"/>
                <w:lang w:val="en-US"/>
              </w:rPr>
            </w:pPr>
            <w:r w:rsidRPr="00715DFE">
              <w:rPr>
                <w:rFonts w:ascii="Arial" w:eastAsia="Times New Roman" w:hAnsi="Arial" w:cs="Arial"/>
                <w:color w:val="000000"/>
                <w:sz w:val="28"/>
                <w:szCs w:val="28"/>
              </w:rPr>
              <w:t>Q8</w:t>
            </w:r>
          </w:p>
        </w:tc>
        <w:tc>
          <w:tcPr>
            <w:tcW w:w="1738" w:type="dxa"/>
            <w:tcBorders>
              <w:top w:val="nil"/>
              <w:left w:val="nil"/>
              <w:bottom w:val="single" w:sz="8" w:space="0" w:color="auto"/>
              <w:right w:val="single" w:sz="8" w:space="0" w:color="auto"/>
            </w:tcBorders>
            <w:shd w:val="clear" w:color="auto" w:fill="auto"/>
            <w:vAlign w:val="center"/>
            <w:hideMark/>
          </w:tcPr>
          <w:p w14:paraId="347520C0" w14:textId="77777777" w:rsidR="00715DFE" w:rsidRPr="00715DFE" w:rsidRDefault="00715DFE" w:rsidP="00715DFE">
            <w:pPr>
              <w:spacing w:after="0" w:line="240" w:lineRule="auto"/>
              <w:jc w:val="left"/>
              <w:rPr>
                <w:rFonts w:ascii="Arial" w:eastAsia="Times New Roman" w:hAnsi="Arial" w:cs="Arial"/>
                <w:color w:val="000000"/>
                <w:szCs w:val="24"/>
                <w:lang w:val="en-US"/>
              </w:rPr>
            </w:pPr>
            <w:r w:rsidRPr="00715DFE">
              <w:rPr>
                <w:rFonts w:ascii="Arial" w:eastAsia="Times New Roman" w:hAnsi="Arial" w:cs="Arial"/>
                <w:color w:val="000000"/>
                <w:szCs w:val="24"/>
                <w:lang w:val="en-US"/>
              </w:rPr>
              <w:t>5</w:t>
            </w:r>
          </w:p>
        </w:tc>
        <w:tc>
          <w:tcPr>
            <w:tcW w:w="1170" w:type="dxa"/>
            <w:tcBorders>
              <w:top w:val="nil"/>
              <w:left w:val="nil"/>
              <w:bottom w:val="single" w:sz="8" w:space="0" w:color="auto"/>
              <w:right w:val="single" w:sz="8" w:space="0" w:color="auto"/>
            </w:tcBorders>
            <w:shd w:val="clear" w:color="auto" w:fill="auto"/>
            <w:vAlign w:val="center"/>
            <w:hideMark/>
          </w:tcPr>
          <w:p w14:paraId="0C763301" w14:textId="77777777" w:rsidR="00715DFE" w:rsidRPr="00715DFE" w:rsidRDefault="00715DFE" w:rsidP="00715DFE">
            <w:pPr>
              <w:spacing w:after="0" w:line="240" w:lineRule="auto"/>
              <w:jc w:val="left"/>
              <w:rPr>
                <w:rFonts w:ascii="Arial" w:eastAsia="Times New Roman" w:hAnsi="Arial" w:cs="Arial"/>
                <w:color w:val="000000"/>
                <w:szCs w:val="24"/>
                <w:lang w:val="en-US"/>
              </w:rPr>
            </w:pPr>
            <w:r w:rsidRPr="00715DFE">
              <w:rPr>
                <w:rFonts w:ascii="Arial" w:eastAsia="Times New Roman" w:hAnsi="Arial" w:cs="Arial"/>
                <w:color w:val="000000"/>
                <w:szCs w:val="24"/>
                <w:lang w:val="en-US"/>
              </w:rPr>
              <w:t>4</w:t>
            </w:r>
          </w:p>
        </w:tc>
        <w:tc>
          <w:tcPr>
            <w:tcW w:w="1687" w:type="dxa"/>
            <w:tcBorders>
              <w:top w:val="nil"/>
              <w:left w:val="nil"/>
              <w:bottom w:val="single" w:sz="8" w:space="0" w:color="auto"/>
              <w:right w:val="single" w:sz="8" w:space="0" w:color="auto"/>
            </w:tcBorders>
            <w:shd w:val="clear" w:color="auto" w:fill="auto"/>
            <w:vAlign w:val="center"/>
            <w:hideMark/>
          </w:tcPr>
          <w:p w14:paraId="2D8F6B41" w14:textId="77777777" w:rsidR="00715DFE" w:rsidRPr="00715DFE" w:rsidRDefault="00715DFE" w:rsidP="00715DFE">
            <w:pPr>
              <w:spacing w:after="0" w:line="240" w:lineRule="auto"/>
              <w:jc w:val="left"/>
              <w:rPr>
                <w:rFonts w:ascii="Arial" w:eastAsia="Times New Roman" w:hAnsi="Arial" w:cs="Arial"/>
                <w:color w:val="000000"/>
                <w:szCs w:val="24"/>
                <w:lang w:val="en-US"/>
              </w:rPr>
            </w:pPr>
            <w:r w:rsidRPr="00715DFE">
              <w:rPr>
                <w:rFonts w:ascii="Arial" w:eastAsia="Times New Roman" w:hAnsi="Arial" w:cs="Arial"/>
                <w:color w:val="000000"/>
                <w:szCs w:val="24"/>
                <w:lang w:val="en-US"/>
              </w:rPr>
              <w:t>4</w:t>
            </w:r>
          </w:p>
        </w:tc>
        <w:tc>
          <w:tcPr>
            <w:tcW w:w="1431" w:type="dxa"/>
            <w:tcBorders>
              <w:top w:val="nil"/>
              <w:left w:val="nil"/>
              <w:bottom w:val="single" w:sz="8" w:space="0" w:color="auto"/>
              <w:right w:val="single" w:sz="8" w:space="0" w:color="auto"/>
            </w:tcBorders>
            <w:shd w:val="clear" w:color="auto" w:fill="auto"/>
            <w:vAlign w:val="center"/>
            <w:hideMark/>
          </w:tcPr>
          <w:p w14:paraId="721277CC" w14:textId="77777777" w:rsidR="00715DFE" w:rsidRPr="00715DFE" w:rsidRDefault="00715DFE" w:rsidP="00715DFE">
            <w:pPr>
              <w:spacing w:after="0" w:line="240" w:lineRule="auto"/>
              <w:jc w:val="left"/>
              <w:rPr>
                <w:rFonts w:ascii="Arial" w:eastAsia="Times New Roman" w:hAnsi="Arial" w:cs="Arial"/>
                <w:color w:val="000000"/>
                <w:szCs w:val="24"/>
                <w:lang w:val="en-US"/>
              </w:rPr>
            </w:pPr>
            <w:r w:rsidRPr="00715DFE">
              <w:rPr>
                <w:rFonts w:ascii="Arial" w:eastAsia="Times New Roman" w:hAnsi="Arial" w:cs="Arial"/>
                <w:color w:val="000000"/>
                <w:szCs w:val="24"/>
                <w:lang w:val="en-US"/>
              </w:rPr>
              <w:t>2</w:t>
            </w:r>
          </w:p>
        </w:tc>
      </w:tr>
      <w:tr w:rsidR="00715DFE" w:rsidRPr="00715DFE" w14:paraId="03B479F2" w14:textId="77777777" w:rsidTr="00E05FBB">
        <w:trPr>
          <w:trHeight w:val="403"/>
        </w:trPr>
        <w:tc>
          <w:tcPr>
            <w:tcW w:w="1477" w:type="dxa"/>
            <w:tcBorders>
              <w:top w:val="nil"/>
              <w:left w:val="single" w:sz="8" w:space="0" w:color="auto"/>
              <w:bottom w:val="single" w:sz="8" w:space="0" w:color="auto"/>
              <w:right w:val="single" w:sz="8" w:space="0" w:color="auto"/>
            </w:tcBorders>
            <w:shd w:val="clear" w:color="auto" w:fill="auto"/>
            <w:vAlign w:val="center"/>
            <w:hideMark/>
          </w:tcPr>
          <w:p w14:paraId="6D46A3FB" w14:textId="77777777" w:rsidR="00715DFE" w:rsidRPr="00715DFE" w:rsidRDefault="00715DFE" w:rsidP="00715DFE">
            <w:pPr>
              <w:spacing w:after="0" w:line="240" w:lineRule="auto"/>
              <w:rPr>
                <w:rFonts w:ascii="Arial" w:eastAsia="Times New Roman" w:hAnsi="Arial" w:cs="Arial"/>
                <w:color w:val="000000"/>
                <w:sz w:val="28"/>
                <w:szCs w:val="28"/>
                <w:lang w:val="en-US"/>
              </w:rPr>
            </w:pPr>
            <w:r w:rsidRPr="00715DFE">
              <w:rPr>
                <w:rFonts w:ascii="Arial" w:eastAsia="Times New Roman" w:hAnsi="Arial" w:cs="Arial"/>
                <w:color w:val="000000"/>
                <w:sz w:val="28"/>
                <w:szCs w:val="28"/>
              </w:rPr>
              <w:t>Q9</w:t>
            </w:r>
          </w:p>
        </w:tc>
        <w:tc>
          <w:tcPr>
            <w:tcW w:w="1738" w:type="dxa"/>
            <w:tcBorders>
              <w:top w:val="nil"/>
              <w:left w:val="nil"/>
              <w:bottom w:val="single" w:sz="8" w:space="0" w:color="auto"/>
              <w:right w:val="single" w:sz="8" w:space="0" w:color="auto"/>
            </w:tcBorders>
            <w:shd w:val="clear" w:color="auto" w:fill="auto"/>
            <w:vAlign w:val="center"/>
            <w:hideMark/>
          </w:tcPr>
          <w:p w14:paraId="4A0DCF84" w14:textId="77777777" w:rsidR="00715DFE" w:rsidRPr="00715DFE" w:rsidRDefault="00715DFE" w:rsidP="00715DFE">
            <w:pPr>
              <w:spacing w:after="0" w:line="240" w:lineRule="auto"/>
              <w:jc w:val="left"/>
              <w:rPr>
                <w:rFonts w:ascii="Arial" w:eastAsia="Times New Roman" w:hAnsi="Arial" w:cs="Arial"/>
                <w:color w:val="000000"/>
                <w:szCs w:val="24"/>
                <w:lang w:val="en-US"/>
              </w:rPr>
            </w:pPr>
            <w:r w:rsidRPr="00715DFE">
              <w:rPr>
                <w:rFonts w:ascii="Arial" w:eastAsia="Times New Roman" w:hAnsi="Arial" w:cs="Arial"/>
                <w:color w:val="000000"/>
                <w:szCs w:val="24"/>
                <w:lang w:val="en-US"/>
              </w:rPr>
              <w:t>7</w:t>
            </w:r>
          </w:p>
        </w:tc>
        <w:tc>
          <w:tcPr>
            <w:tcW w:w="1170" w:type="dxa"/>
            <w:tcBorders>
              <w:top w:val="nil"/>
              <w:left w:val="nil"/>
              <w:bottom w:val="single" w:sz="8" w:space="0" w:color="auto"/>
              <w:right w:val="single" w:sz="8" w:space="0" w:color="auto"/>
            </w:tcBorders>
            <w:shd w:val="clear" w:color="auto" w:fill="auto"/>
            <w:vAlign w:val="center"/>
            <w:hideMark/>
          </w:tcPr>
          <w:p w14:paraId="0EDED432" w14:textId="77777777" w:rsidR="00715DFE" w:rsidRPr="00715DFE" w:rsidRDefault="00715DFE" w:rsidP="00715DFE">
            <w:pPr>
              <w:spacing w:after="0" w:line="240" w:lineRule="auto"/>
              <w:jc w:val="left"/>
              <w:rPr>
                <w:rFonts w:ascii="Arial" w:eastAsia="Times New Roman" w:hAnsi="Arial" w:cs="Arial"/>
                <w:color w:val="000000"/>
                <w:szCs w:val="24"/>
                <w:lang w:val="en-US"/>
              </w:rPr>
            </w:pPr>
            <w:r w:rsidRPr="00715DFE">
              <w:rPr>
                <w:rFonts w:ascii="Arial" w:eastAsia="Times New Roman" w:hAnsi="Arial" w:cs="Arial"/>
                <w:color w:val="000000"/>
                <w:szCs w:val="24"/>
                <w:lang w:val="en-US"/>
              </w:rPr>
              <w:t>4</w:t>
            </w:r>
          </w:p>
        </w:tc>
        <w:tc>
          <w:tcPr>
            <w:tcW w:w="1687" w:type="dxa"/>
            <w:tcBorders>
              <w:top w:val="nil"/>
              <w:left w:val="nil"/>
              <w:bottom w:val="single" w:sz="8" w:space="0" w:color="auto"/>
              <w:right w:val="single" w:sz="8" w:space="0" w:color="auto"/>
            </w:tcBorders>
            <w:shd w:val="clear" w:color="auto" w:fill="auto"/>
            <w:vAlign w:val="center"/>
            <w:hideMark/>
          </w:tcPr>
          <w:p w14:paraId="157F4275" w14:textId="77777777" w:rsidR="00715DFE" w:rsidRPr="00715DFE" w:rsidRDefault="00715DFE" w:rsidP="00715DFE">
            <w:pPr>
              <w:spacing w:after="0" w:line="240" w:lineRule="auto"/>
              <w:jc w:val="left"/>
              <w:rPr>
                <w:rFonts w:ascii="Arial" w:eastAsia="Times New Roman" w:hAnsi="Arial" w:cs="Arial"/>
                <w:color w:val="000000"/>
                <w:szCs w:val="24"/>
                <w:lang w:val="en-US"/>
              </w:rPr>
            </w:pPr>
            <w:r w:rsidRPr="00715DFE">
              <w:rPr>
                <w:rFonts w:ascii="Arial" w:eastAsia="Times New Roman" w:hAnsi="Arial" w:cs="Arial"/>
                <w:color w:val="000000"/>
                <w:szCs w:val="24"/>
                <w:lang w:val="en-US"/>
              </w:rPr>
              <w:t>3</w:t>
            </w:r>
          </w:p>
        </w:tc>
        <w:tc>
          <w:tcPr>
            <w:tcW w:w="1431" w:type="dxa"/>
            <w:tcBorders>
              <w:top w:val="nil"/>
              <w:left w:val="nil"/>
              <w:bottom w:val="single" w:sz="8" w:space="0" w:color="auto"/>
              <w:right w:val="single" w:sz="8" w:space="0" w:color="auto"/>
            </w:tcBorders>
            <w:shd w:val="clear" w:color="auto" w:fill="auto"/>
            <w:vAlign w:val="center"/>
            <w:hideMark/>
          </w:tcPr>
          <w:p w14:paraId="4E253022" w14:textId="77777777" w:rsidR="00715DFE" w:rsidRPr="00715DFE" w:rsidRDefault="00715DFE" w:rsidP="00715DFE">
            <w:pPr>
              <w:spacing w:after="0" w:line="240" w:lineRule="auto"/>
              <w:jc w:val="left"/>
              <w:rPr>
                <w:rFonts w:ascii="Arial" w:eastAsia="Times New Roman" w:hAnsi="Arial" w:cs="Arial"/>
                <w:color w:val="000000"/>
                <w:szCs w:val="24"/>
                <w:lang w:val="en-US"/>
              </w:rPr>
            </w:pPr>
            <w:r w:rsidRPr="00715DFE">
              <w:rPr>
                <w:rFonts w:ascii="Arial" w:eastAsia="Times New Roman" w:hAnsi="Arial" w:cs="Arial"/>
                <w:color w:val="000000"/>
                <w:szCs w:val="24"/>
                <w:lang w:val="en-US"/>
              </w:rPr>
              <w:t>1</w:t>
            </w:r>
          </w:p>
        </w:tc>
      </w:tr>
      <w:tr w:rsidR="00715DFE" w:rsidRPr="00715DFE" w14:paraId="105F5FFF" w14:textId="77777777" w:rsidTr="00715DFE">
        <w:trPr>
          <w:trHeight w:val="375"/>
        </w:trPr>
        <w:tc>
          <w:tcPr>
            <w:tcW w:w="1477" w:type="dxa"/>
            <w:tcBorders>
              <w:top w:val="nil"/>
              <w:left w:val="single" w:sz="8" w:space="0" w:color="auto"/>
              <w:bottom w:val="single" w:sz="8" w:space="0" w:color="auto"/>
              <w:right w:val="single" w:sz="8" w:space="0" w:color="auto"/>
            </w:tcBorders>
            <w:shd w:val="clear" w:color="auto" w:fill="auto"/>
            <w:vAlign w:val="center"/>
            <w:hideMark/>
          </w:tcPr>
          <w:p w14:paraId="3DB6FA7A" w14:textId="77777777" w:rsidR="00715DFE" w:rsidRPr="00715DFE" w:rsidRDefault="00715DFE" w:rsidP="00715DFE">
            <w:pPr>
              <w:spacing w:after="0" w:line="240" w:lineRule="auto"/>
              <w:rPr>
                <w:rFonts w:ascii="Arial" w:eastAsia="Times New Roman" w:hAnsi="Arial" w:cs="Arial"/>
                <w:color w:val="000000"/>
                <w:sz w:val="28"/>
                <w:szCs w:val="28"/>
                <w:lang w:val="en-US"/>
              </w:rPr>
            </w:pPr>
            <w:r w:rsidRPr="00715DFE">
              <w:rPr>
                <w:rFonts w:ascii="Arial" w:eastAsia="Times New Roman" w:hAnsi="Arial" w:cs="Arial"/>
                <w:color w:val="000000"/>
                <w:sz w:val="28"/>
                <w:szCs w:val="28"/>
              </w:rPr>
              <w:t>Q10</w:t>
            </w:r>
          </w:p>
        </w:tc>
        <w:tc>
          <w:tcPr>
            <w:tcW w:w="1738" w:type="dxa"/>
            <w:tcBorders>
              <w:top w:val="nil"/>
              <w:left w:val="nil"/>
              <w:bottom w:val="single" w:sz="8" w:space="0" w:color="auto"/>
              <w:right w:val="single" w:sz="8" w:space="0" w:color="auto"/>
            </w:tcBorders>
            <w:shd w:val="clear" w:color="auto" w:fill="auto"/>
            <w:vAlign w:val="center"/>
            <w:hideMark/>
          </w:tcPr>
          <w:p w14:paraId="2FB3F1B0" w14:textId="77777777" w:rsidR="00715DFE" w:rsidRPr="00715DFE" w:rsidRDefault="00715DFE" w:rsidP="00715DFE">
            <w:pPr>
              <w:spacing w:after="0" w:line="240" w:lineRule="auto"/>
              <w:jc w:val="left"/>
              <w:rPr>
                <w:rFonts w:ascii="Arial" w:eastAsia="Times New Roman" w:hAnsi="Arial" w:cs="Arial"/>
                <w:color w:val="000000"/>
                <w:szCs w:val="24"/>
                <w:lang w:val="en-US"/>
              </w:rPr>
            </w:pPr>
            <w:r w:rsidRPr="00715DFE">
              <w:rPr>
                <w:rFonts w:ascii="Arial" w:eastAsia="Times New Roman" w:hAnsi="Arial" w:cs="Arial"/>
                <w:color w:val="000000"/>
                <w:szCs w:val="24"/>
              </w:rPr>
              <w:t>4</w:t>
            </w:r>
          </w:p>
        </w:tc>
        <w:tc>
          <w:tcPr>
            <w:tcW w:w="1170" w:type="dxa"/>
            <w:tcBorders>
              <w:top w:val="nil"/>
              <w:left w:val="nil"/>
              <w:bottom w:val="single" w:sz="8" w:space="0" w:color="auto"/>
              <w:right w:val="single" w:sz="8" w:space="0" w:color="auto"/>
            </w:tcBorders>
            <w:shd w:val="clear" w:color="auto" w:fill="auto"/>
            <w:vAlign w:val="center"/>
            <w:hideMark/>
          </w:tcPr>
          <w:p w14:paraId="254BBED6" w14:textId="77777777" w:rsidR="00715DFE" w:rsidRPr="00715DFE" w:rsidRDefault="00715DFE" w:rsidP="00715DFE">
            <w:pPr>
              <w:spacing w:after="0" w:line="240" w:lineRule="auto"/>
              <w:jc w:val="left"/>
              <w:rPr>
                <w:rFonts w:ascii="Arial" w:eastAsia="Times New Roman" w:hAnsi="Arial" w:cs="Arial"/>
                <w:color w:val="000000"/>
                <w:szCs w:val="24"/>
                <w:lang w:val="en-US"/>
              </w:rPr>
            </w:pPr>
            <w:r w:rsidRPr="00715DFE">
              <w:rPr>
                <w:rFonts w:ascii="Arial" w:eastAsia="Times New Roman" w:hAnsi="Arial" w:cs="Arial"/>
                <w:color w:val="000000"/>
                <w:szCs w:val="24"/>
              </w:rPr>
              <w:t>5</w:t>
            </w:r>
          </w:p>
        </w:tc>
        <w:tc>
          <w:tcPr>
            <w:tcW w:w="1687" w:type="dxa"/>
            <w:tcBorders>
              <w:top w:val="nil"/>
              <w:left w:val="nil"/>
              <w:bottom w:val="single" w:sz="8" w:space="0" w:color="auto"/>
              <w:right w:val="single" w:sz="8" w:space="0" w:color="auto"/>
            </w:tcBorders>
            <w:shd w:val="clear" w:color="auto" w:fill="auto"/>
            <w:vAlign w:val="center"/>
            <w:hideMark/>
          </w:tcPr>
          <w:p w14:paraId="65E4DFAC" w14:textId="77777777" w:rsidR="00715DFE" w:rsidRPr="00715DFE" w:rsidRDefault="00715DFE" w:rsidP="00715DFE">
            <w:pPr>
              <w:spacing w:after="0" w:line="240" w:lineRule="auto"/>
              <w:jc w:val="left"/>
              <w:rPr>
                <w:rFonts w:ascii="Arial" w:eastAsia="Times New Roman" w:hAnsi="Arial" w:cs="Arial"/>
                <w:color w:val="000000"/>
                <w:szCs w:val="24"/>
                <w:lang w:val="en-US"/>
              </w:rPr>
            </w:pPr>
            <w:r w:rsidRPr="00715DFE">
              <w:rPr>
                <w:rFonts w:ascii="Arial" w:eastAsia="Times New Roman" w:hAnsi="Arial" w:cs="Arial"/>
                <w:color w:val="000000"/>
                <w:szCs w:val="24"/>
              </w:rPr>
              <w:t>3</w:t>
            </w:r>
          </w:p>
        </w:tc>
        <w:tc>
          <w:tcPr>
            <w:tcW w:w="1431" w:type="dxa"/>
            <w:tcBorders>
              <w:top w:val="nil"/>
              <w:left w:val="nil"/>
              <w:bottom w:val="single" w:sz="8" w:space="0" w:color="auto"/>
              <w:right w:val="single" w:sz="8" w:space="0" w:color="auto"/>
            </w:tcBorders>
            <w:shd w:val="clear" w:color="auto" w:fill="auto"/>
            <w:vAlign w:val="center"/>
            <w:hideMark/>
          </w:tcPr>
          <w:p w14:paraId="1865B1B6" w14:textId="77777777" w:rsidR="00715DFE" w:rsidRPr="00715DFE" w:rsidRDefault="00715DFE" w:rsidP="00715DFE">
            <w:pPr>
              <w:spacing w:after="0" w:line="240" w:lineRule="auto"/>
              <w:jc w:val="left"/>
              <w:rPr>
                <w:rFonts w:ascii="Arial" w:eastAsia="Times New Roman" w:hAnsi="Arial" w:cs="Arial"/>
                <w:color w:val="000000"/>
                <w:szCs w:val="24"/>
                <w:lang w:val="en-US"/>
              </w:rPr>
            </w:pPr>
            <w:r w:rsidRPr="00715DFE">
              <w:rPr>
                <w:rFonts w:ascii="Arial" w:eastAsia="Times New Roman" w:hAnsi="Arial" w:cs="Arial"/>
                <w:color w:val="000000"/>
                <w:szCs w:val="24"/>
              </w:rPr>
              <w:t>3</w:t>
            </w:r>
          </w:p>
        </w:tc>
      </w:tr>
    </w:tbl>
    <w:p w14:paraId="12B0E3A1" w14:textId="27196185" w:rsidR="00093DEF" w:rsidRDefault="00093DEF" w:rsidP="00DB25B9">
      <w:pPr>
        <w:ind w:firstLine="720"/>
        <w:rPr>
          <w:rFonts w:ascii="Arial" w:hAnsi="Arial" w:cs="Arial"/>
          <w:sz w:val="28"/>
          <w:szCs w:val="24"/>
        </w:rPr>
      </w:pPr>
    </w:p>
    <w:p w14:paraId="13BEF07A" w14:textId="1F1C44E6" w:rsidR="00093DEF" w:rsidRDefault="00093DEF" w:rsidP="00DB25B9">
      <w:pPr>
        <w:ind w:firstLine="720"/>
        <w:rPr>
          <w:rFonts w:ascii="Arial" w:hAnsi="Arial" w:cs="Arial"/>
          <w:sz w:val="28"/>
          <w:szCs w:val="24"/>
        </w:rPr>
      </w:pPr>
    </w:p>
    <w:p w14:paraId="1A8BF776" w14:textId="06A11D6C" w:rsidR="00093DEF" w:rsidRDefault="00093DEF" w:rsidP="00DB25B9">
      <w:pPr>
        <w:ind w:firstLine="720"/>
        <w:rPr>
          <w:rFonts w:ascii="Arial" w:hAnsi="Arial" w:cs="Arial"/>
          <w:sz w:val="28"/>
          <w:szCs w:val="24"/>
        </w:rPr>
      </w:pPr>
    </w:p>
    <w:p w14:paraId="6DF26A82" w14:textId="3F392B0B" w:rsidR="00093DEF" w:rsidRDefault="00093DEF" w:rsidP="00DB25B9">
      <w:pPr>
        <w:ind w:firstLine="720"/>
        <w:rPr>
          <w:rFonts w:ascii="Arial" w:hAnsi="Arial" w:cs="Arial"/>
          <w:sz w:val="28"/>
          <w:szCs w:val="24"/>
        </w:rPr>
      </w:pPr>
    </w:p>
    <w:p w14:paraId="2913DEAC" w14:textId="78ED7DAC" w:rsidR="00093DEF" w:rsidRDefault="00E05FBB" w:rsidP="00DB25B9">
      <w:pPr>
        <w:ind w:firstLine="720"/>
        <w:rPr>
          <w:rFonts w:ascii="Arial" w:hAnsi="Arial" w:cs="Arial"/>
          <w:sz w:val="28"/>
          <w:szCs w:val="24"/>
        </w:rPr>
      </w:pPr>
      <w:r>
        <w:rPr>
          <w:noProof/>
        </w:rPr>
        <w:drawing>
          <wp:anchor distT="0" distB="0" distL="114300" distR="114300" simplePos="0" relativeHeight="251662336" behindDoc="0" locked="0" layoutInCell="1" allowOverlap="1" wp14:anchorId="17B3582E" wp14:editId="2127A646">
            <wp:simplePos x="0" y="0"/>
            <wp:positionH relativeFrom="margin">
              <wp:align>right</wp:align>
            </wp:positionH>
            <wp:positionV relativeFrom="paragraph">
              <wp:posOffset>332105</wp:posOffset>
            </wp:positionV>
            <wp:extent cx="5829300" cy="3781425"/>
            <wp:effectExtent l="0" t="0" r="0" b="9525"/>
            <wp:wrapNone/>
            <wp:docPr id="6" name="Chart 6">
              <a:extLst xmlns:a="http://schemas.openxmlformats.org/drawingml/2006/main">
                <a:ext uri="{FF2B5EF4-FFF2-40B4-BE49-F238E27FC236}">
                  <a16:creationId xmlns:a16="http://schemas.microsoft.com/office/drawing/2014/main" id="{13105D44-D5D3-4970-A156-C7CCBE3E5A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p>
    <w:p w14:paraId="40D3D629" w14:textId="3440796E" w:rsidR="00093DEF" w:rsidRDefault="00093DEF" w:rsidP="00DB25B9">
      <w:pPr>
        <w:ind w:firstLine="720"/>
        <w:rPr>
          <w:rFonts w:ascii="Arial" w:hAnsi="Arial" w:cs="Arial"/>
          <w:sz w:val="28"/>
          <w:szCs w:val="24"/>
        </w:rPr>
      </w:pPr>
    </w:p>
    <w:p w14:paraId="3989F928" w14:textId="566B9986" w:rsidR="00093DEF" w:rsidRDefault="00093DEF" w:rsidP="00DB25B9">
      <w:pPr>
        <w:ind w:firstLine="720"/>
        <w:rPr>
          <w:rFonts w:ascii="Arial" w:hAnsi="Arial" w:cs="Arial"/>
          <w:sz w:val="28"/>
          <w:szCs w:val="24"/>
        </w:rPr>
      </w:pPr>
    </w:p>
    <w:p w14:paraId="0E4F85A3" w14:textId="2CC4180E" w:rsidR="00093DEF" w:rsidRDefault="00093DEF" w:rsidP="00DB25B9">
      <w:pPr>
        <w:ind w:firstLine="720"/>
        <w:rPr>
          <w:rFonts w:ascii="Arial" w:hAnsi="Arial" w:cs="Arial"/>
          <w:sz w:val="28"/>
          <w:szCs w:val="24"/>
        </w:rPr>
      </w:pPr>
    </w:p>
    <w:p w14:paraId="254F78A2" w14:textId="68CEAD40" w:rsidR="00093DEF" w:rsidRDefault="00093DEF" w:rsidP="00DB25B9">
      <w:pPr>
        <w:ind w:firstLine="720"/>
        <w:rPr>
          <w:rFonts w:ascii="Arial" w:hAnsi="Arial" w:cs="Arial"/>
          <w:sz w:val="28"/>
          <w:szCs w:val="24"/>
        </w:rPr>
      </w:pPr>
    </w:p>
    <w:p w14:paraId="75731D3C" w14:textId="6672669E" w:rsidR="00093DEF" w:rsidRDefault="00093DEF" w:rsidP="00DB25B9">
      <w:pPr>
        <w:ind w:firstLine="720"/>
        <w:rPr>
          <w:rFonts w:ascii="Arial" w:hAnsi="Arial" w:cs="Arial"/>
          <w:sz w:val="28"/>
          <w:szCs w:val="24"/>
        </w:rPr>
      </w:pPr>
    </w:p>
    <w:p w14:paraId="0A27782B" w14:textId="0E3F8DA5" w:rsidR="00093DEF" w:rsidRDefault="00093DEF" w:rsidP="00DB25B9">
      <w:pPr>
        <w:ind w:firstLine="720"/>
        <w:rPr>
          <w:rFonts w:ascii="Arial" w:hAnsi="Arial" w:cs="Arial"/>
          <w:sz w:val="28"/>
          <w:szCs w:val="24"/>
        </w:rPr>
      </w:pPr>
    </w:p>
    <w:p w14:paraId="37299AE1" w14:textId="52277C75" w:rsidR="00E05FBB" w:rsidRDefault="00E05FBB" w:rsidP="00DB25B9">
      <w:pPr>
        <w:ind w:firstLine="720"/>
        <w:rPr>
          <w:rFonts w:ascii="Arial" w:hAnsi="Arial" w:cs="Arial"/>
          <w:sz w:val="28"/>
          <w:szCs w:val="24"/>
        </w:rPr>
      </w:pPr>
    </w:p>
    <w:p w14:paraId="4FDE82B9" w14:textId="2649D477" w:rsidR="00E05FBB" w:rsidRDefault="00E05FBB" w:rsidP="00DB25B9">
      <w:pPr>
        <w:ind w:firstLine="720"/>
        <w:rPr>
          <w:rFonts w:ascii="Arial" w:hAnsi="Arial" w:cs="Arial"/>
          <w:sz w:val="28"/>
          <w:szCs w:val="24"/>
        </w:rPr>
      </w:pPr>
    </w:p>
    <w:p w14:paraId="7968AA3A" w14:textId="3F575A79" w:rsidR="00E05FBB" w:rsidRDefault="00E05FBB" w:rsidP="00DB25B9">
      <w:pPr>
        <w:ind w:firstLine="720"/>
        <w:rPr>
          <w:rFonts w:ascii="Arial" w:hAnsi="Arial" w:cs="Arial"/>
          <w:sz w:val="28"/>
          <w:szCs w:val="24"/>
        </w:rPr>
      </w:pPr>
    </w:p>
    <w:p w14:paraId="1536A0E9" w14:textId="6BC7D306" w:rsidR="00E05FBB" w:rsidRDefault="00E05FBB" w:rsidP="00DB25B9">
      <w:pPr>
        <w:ind w:firstLine="720"/>
        <w:rPr>
          <w:rFonts w:ascii="Arial" w:hAnsi="Arial" w:cs="Arial"/>
          <w:sz w:val="28"/>
          <w:szCs w:val="24"/>
        </w:rPr>
      </w:pPr>
    </w:p>
    <w:p w14:paraId="6BF778D9" w14:textId="0FE41DC9" w:rsidR="00E05FBB" w:rsidRDefault="00E05FBB" w:rsidP="00DB25B9">
      <w:pPr>
        <w:ind w:firstLine="720"/>
        <w:rPr>
          <w:rFonts w:ascii="Arial" w:hAnsi="Arial" w:cs="Arial"/>
          <w:sz w:val="28"/>
          <w:szCs w:val="24"/>
        </w:rPr>
      </w:pPr>
    </w:p>
    <w:p w14:paraId="3D5772B9" w14:textId="5ED900B7" w:rsidR="00E05FBB" w:rsidRDefault="00E05FBB" w:rsidP="00DB25B9">
      <w:pPr>
        <w:ind w:firstLine="720"/>
        <w:rPr>
          <w:rFonts w:ascii="Arial" w:hAnsi="Arial" w:cs="Arial"/>
          <w:sz w:val="28"/>
          <w:szCs w:val="24"/>
        </w:rPr>
      </w:pPr>
    </w:p>
    <w:p w14:paraId="45FD60B2" w14:textId="24735BF1" w:rsidR="00E05FBB" w:rsidRDefault="00E05FBB" w:rsidP="00DB25B9">
      <w:pPr>
        <w:ind w:firstLine="720"/>
        <w:rPr>
          <w:rFonts w:ascii="Arial" w:hAnsi="Arial" w:cs="Arial"/>
          <w:sz w:val="28"/>
          <w:szCs w:val="24"/>
        </w:rPr>
      </w:pPr>
    </w:p>
    <w:p w14:paraId="789AE6C4" w14:textId="6993F293" w:rsidR="00E05FBB" w:rsidRDefault="00E05FBB" w:rsidP="00DB25B9">
      <w:pPr>
        <w:ind w:firstLine="720"/>
        <w:rPr>
          <w:rFonts w:ascii="Arial" w:hAnsi="Arial" w:cs="Arial"/>
          <w:sz w:val="28"/>
          <w:szCs w:val="24"/>
        </w:rPr>
      </w:pPr>
    </w:p>
    <w:p w14:paraId="6BCDD787" w14:textId="77777777" w:rsidR="00E05FBB" w:rsidRDefault="00E05FBB" w:rsidP="00DB25B9">
      <w:pPr>
        <w:ind w:firstLine="720"/>
        <w:rPr>
          <w:rFonts w:ascii="Arial" w:hAnsi="Arial" w:cs="Arial"/>
          <w:sz w:val="28"/>
          <w:szCs w:val="24"/>
        </w:rPr>
      </w:pPr>
    </w:p>
    <w:tbl>
      <w:tblPr>
        <w:tblW w:w="9233" w:type="dxa"/>
        <w:tblLook w:val="04A0" w:firstRow="1" w:lastRow="0" w:firstColumn="1" w:lastColumn="0" w:noHBand="0" w:noVBand="1"/>
      </w:tblPr>
      <w:tblGrid>
        <w:gridCol w:w="1617"/>
        <w:gridCol w:w="901"/>
        <w:gridCol w:w="901"/>
        <w:gridCol w:w="1617"/>
        <w:gridCol w:w="963"/>
        <w:gridCol w:w="1617"/>
        <w:gridCol w:w="1617"/>
      </w:tblGrid>
      <w:tr w:rsidR="00093DEF" w:rsidRPr="00093DEF" w14:paraId="4B77ACEF" w14:textId="77777777" w:rsidTr="00FF6367">
        <w:trPr>
          <w:trHeight w:val="1095"/>
        </w:trPr>
        <w:tc>
          <w:tcPr>
            <w:tcW w:w="1617"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716F5455" w14:textId="77777777" w:rsidR="00093DEF" w:rsidRPr="00093DEF" w:rsidRDefault="00093DEF" w:rsidP="00093DEF">
            <w:pPr>
              <w:spacing w:after="0" w:line="240" w:lineRule="auto"/>
              <w:rPr>
                <w:rFonts w:ascii="Arial" w:eastAsia="Times New Roman" w:hAnsi="Arial" w:cs="Arial"/>
                <w:color w:val="000000"/>
                <w:sz w:val="28"/>
                <w:szCs w:val="28"/>
                <w:lang w:val="en-US"/>
              </w:rPr>
            </w:pPr>
            <w:r w:rsidRPr="00093DEF">
              <w:rPr>
                <w:rFonts w:ascii="Arial" w:eastAsia="Times New Roman" w:hAnsi="Arial" w:cs="Arial"/>
                <w:color w:val="000000"/>
                <w:sz w:val="28"/>
                <w:szCs w:val="28"/>
              </w:rPr>
              <w:t>Questions</w:t>
            </w:r>
          </w:p>
        </w:tc>
        <w:tc>
          <w:tcPr>
            <w:tcW w:w="901" w:type="dxa"/>
            <w:tcBorders>
              <w:top w:val="single" w:sz="8" w:space="0" w:color="auto"/>
              <w:left w:val="nil"/>
              <w:bottom w:val="single" w:sz="8" w:space="0" w:color="auto"/>
              <w:right w:val="single" w:sz="8" w:space="0" w:color="auto"/>
            </w:tcBorders>
            <w:shd w:val="clear" w:color="auto" w:fill="auto"/>
            <w:vAlign w:val="center"/>
            <w:hideMark/>
          </w:tcPr>
          <w:p w14:paraId="57033C96" w14:textId="77777777" w:rsidR="00093DEF" w:rsidRPr="00093DEF" w:rsidRDefault="00093DEF" w:rsidP="00093DEF">
            <w:pPr>
              <w:spacing w:after="0" w:line="240" w:lineRule="auto"/>
              <w:rPr>
                <w:rFonts w:ascii="Arial" w:eastAsia="Times New Roman" w:hAnsi="Arial" w:cs="Arial"/>
                <w:color w:val="000000"/>
                <w:sz w:val="28"/>
                <w:szCs w:val="28"/>
                <w:lang w:val="en-US"/>
              </w:rPr>
            </w:pPr>
            <w:r w:rsidRPr="00093DEF">
              <w:rPr>
                <w:rFonts w:ascii="Arial" w:eastAsia="Times New Roman" w:hAnsi="Arial" w:cs="Arial"/>
                <w:color w:val="000000"/>
                <w:sz w:val="28"/>
                <w:szCs w:val="28"/>
              </w:rPr>
              <w:t>Very Often</w:t>
            </w:r>
          </w:p>
        </w:tc>
        <w:tc>
          <w:tcPr>
            <w:tcW w:w="901" w:type="dxa"/>
            <w:tcBorders>
              <w:top w:val="single" w:sz="8" w:space="0" w:color="auto"/>
              <w:left w:val="nil"/>
              <w:bottom w:val="single" w:sz="8" w:space="0" w:color="auto"/>
              <w:right w:val="single" w:sz="8" w:space="0" w:color="auto"/>
            </w:tcBorders>
            <w:shd w:val="clear" w:color="auto" w:fill="auto"/>
            <w:vAlign w:val="center"/>
            <w:hideMark/>
          </w:tcPr>
          <w:p w14:paraId="32381C23" w14:textId="77777777" w:rsidR="00093DEF" w:rsidRPr="00093DEF" w:rsidRDefault="00093DEF" w:rsidP="00093DEF">
            <w:pPr>
              <w:spacing w:after="0" w:line="240" w:lineRule="auto"/>
              <w:rPr>
                <w:rFonts w:ascii="Arial" w:eastAsia="Times New Roman" w:hAnsi="Arial" w:cs="Arial"/>
                <w:color w:val="000000"/>
                <w:sz w:val="28"/>
                <w:szCs w:val="28"/>
                <w:lang w:val="en-US"/>
              </w:rPr>
            </w:pPr>
            <w:r w:rsidRPr="00093DEF">
              <w:rPr>
                <w:rFonts w:ascii="Arial" w:eastAsia="Times New Roman" w:hAnsi="Arial" w:cs="Arial"/>
                <w:color w:val="000000"/>
                <w:sz w:val="28"/>
                <w:szCs w:val="28"/>
              </w:rPr>
              <w:t>Often</w:t>
            </w:r>
          </w:p>
        </w:tc>
        <w:tc>
          <w:tcPr>
            <w:tcW w:w="1617" w:type="dxa"/>
            <w:tcBorders>
              <w:top w:val="single" w:sz="8" w:space="0" w:color="auto"/>
              <w:left w:val="nil"/>
              <w:bottom w:val="single" w:sz="8" w:space="0" w:color="auto"/>
              <w:right w:val="single" w:sz="8" w:space="0" w:color="auto"/>
            </w:tcBorders>
            <w:shd w:val="clear" w:color="auto" w:fill="auto"/>
            <w:vAlign w:val="center"/>
            <w:hideMark/>
          </w:tcPr>
          <w:p w14:paraId="2D9C35CB" w14:textId="77777777" w:rsidR="00093DEF" w:rsidRPr="00093DEF" w:rsidRDefault="00093DEF" w:rsidP="00093DEF">
            <w:pPr>
              <w:spacing w:after="0" w:line="240" w:lineRule="auto"/>
              <w:rPr>
                <w:rFonts w:ascii="Arial" w:eastAsia="Times New Roman" w:hAnsi="Arial" w:cs="Arial"/>
                <w:color w:val="000000"/>
                <w:sz w:val="28"/>
                <w:szCs w:val="28"/>
                <w:lang w:val="en-US"/>
              </w:rPr>
            </w:pPr>
            <w:r w:rsidRPr="00093DEF">
              <w:rPr>
                <w:rFonts w:ascii="Arial" w:eastAsia="Times New Roman" w:hAnsi="Arial" w:cs="Arial"/>
                <w:color w:val="000000"/>
                <w:sz w:val="28"/>
                <w:szCs w:val="28"/>
              </w:rPr>
              <w:t>Sometimes</w:t>
            </w:r>
          </w:p>
        </w:tc>
        <w:tc>
          <w:tcPr>
            <w:tcW w:w="963" w:type="dxa"/>
            <w:tcBorders>
              <w:top w:val="single" w:sz="8" w:space="0" w:color="auto"/>
              <w:left w:val="nil"/>
              <w:bottom w:val="single" w:sz="8" w:space="0" w:color="auto"/>
              <w:right w:val="single" w:sz="8" w:space="0" w:color="auto"/>
            </w:tcBorders>
            <w:shd w:val="clear" w:color="auto" w:fill="auto"/>
            <w:vAlign w:val="center"/>
            <w:hideMark/>
          </w:tcPr>
          <w:p w14:paraId="5CC886BC" w14:textId="77777777" w:rsidR="00093DEF" w:rsidRPr="00093DEF" w:rsidRDefault="00093DEF" w:rsidP="00093DEF">
            <w:pPr>
              <w:spacing w:after="0" w:line="240" w:lineRule="auto"/>
              <w:rPr>
                <w:rFonts w:ascii="Arial" w:eastAsia="Times New Roman" w:hAnsi="Arial" w:cs="Arial"/>
                <w:color w:val="000000"/>
                <w:sz w:val="28"/>
                <w:szCs w:val="28"/>
                <w:lang w:val="en-US"/>
              </w:rPr>
            </w:pPr>
            <w:r w:rsidRPr="00093DEF">
              <w:rPr>
                <w:rFonts w:ascii="Arial" w:eastAsia="Times New Roman" w:hAnsi="Arial" w:cs="Arial"/>
                <w:color w:val="000000"/>
                <w:sz w:val="28"/>
                <w:szCs w:val="28"/>
              </w:rPr>
              <w:t>Never</w:t>
            </w:r>
          </w:p>
        </w:tc>
        <w:tc>
          <w:tcPr>
            <w:tcW w:w="1617" w:type="dxa"/>
            <w:tcBorders>
              <w:top w:val="single" w:sz="8" w:space="0" w:color="auto"/>
              <w:left w:val="nil"/>
              <w:bottom w:val="single" w:sz="8" w:space="0" w:color="auto"/>
              <w:right w:val="single" w:sz="8" w:space="0" w:color="auto"/>
            </w:tcBorders>
            <w:shd w:val="clear" w:color="auto" w:fill="auto"/>
            <w:vAlign w:val="center"/>
            <w:hideMark/>
          </w:tcPr>
          <w:p w14:paraId="13E5B9E9" w14:textId="77777777" w:rsidR="00093DEF" w:rsidRPr="00093DEF" w:rsidRDefault="00093DEF" w:rsidP="00093DEF">
            <w:pPr>
              <w:spacing w:after="0" w:line="240" w:lineRule="auto"/>
              <w:rPr>
                <w:rFonts w:ascii="Arial" w:eastAsia="Times New Roman" w:hAnsi="Arial" w:cs="Arial"/>
                <w:color w:val="000000"/>
                <w:sz w:val="28"/>
                <w:szCs w:val="28"/>
                <w:lang w:val="en-US"/>
              </w:rPr>
            </w:pPr>
            <w:r w:rsidRPr="00093DEF">
              <w:rPr>
                <w:rFonts w:ascii="Arial" w:eastAsia="Times New Roman" w:hAnsi="Arial" w:cs="Arial"/>
                <w:color w:val="000000"/>
                <w:sz w:val="28"/>
                <w:szCs w:val="28"/>
              </w:rPr>
              <w:t>Max Responses</w:t>
            </w:r>
          </w:p>
        </w:tc>
        <w:tc>
          <w:tcPr>
            <w:tcW w:w="1617" w:type="dxa"/>
            <w:tcBorders>
              <w:top w:val="single" w:sz="8" w:space="0" w:color="auto"/>
              <w:left w:val="nil"/>
              <w:bottom w:val="single" w:sz="8" w:space="0" w:color="auto"/>
              <w:right w:val="single" w:sz="8" w:space="0" w:color="auto"/>
            </w:tcBorders>
            <w:shd w:val="clear" w:color="auto" w:fill="auto"/>
            <w:vAlign w:val="center"/>
            <w:hideMark/>
          </w:tcPr>
          <w:p w14:paraId="6F19CA6D" w14:textId="77777777" w:rsidR="00093DEF" w:rsidRPr="00093DEF" w:rsidRDefault="00093DEF" w:rsidP="00093DEF">
            <w:pPr>
              <w:spacing w:after="0" w:line="240" w:lineRule="auto"/>
              <w:rPr>
                <w:rFonts w:ascii="Arial" w:eastAsia="Times New Roman" w:hAnsi="Arial" w:cs="Arial"/>
                <w:color w:val="000000"/>
                <w:sz w:val="28"/>
                <w:szCs w:val="28"/>
                <w:lang w:val="en-US"/>
              </w:rPr>
            </w:pPr>
            <w:r w:rsidRPr="00093DEF">
              <w:rPr>
                <w:rFonts w:ascii="Arial" w:eastAsia="Times New Roman" w:hAnsi="Arial" w:cs="Arial"/>
                <w:color w:val="000000"/>
                <w:sz w:val="28"/>
                <w:szCs w:val="28"/>
              </w:rPr>
              <w:t>Min Responses</w:t>
            </w:r>
          </w:p>
        </w:tc>
      </w:tr>
      <w:tr w:rsidR="00093DEF" w:rsidRPr="00093DEF" w14:paraId="6A308582" w14:textId="77777777" w:rsidTr="00FF6367">
        <w:trPr>
          <w:trHeight w:val="375"/>
        </w:trPr>
        <w:tc>
          <w:tcPr>
            <w:tcW w:w="1617" w:type="dxa"/>
            <w:tcBorders>
              <w:top w:val="nil"/>
              <w:left w:val="single" w:sz="8" w:space="0" w:color="auto"/>
              <w:bottom w:val="single" w:sz="8" w:space="0" w:color="auto"/>
              <w:right w:val="single" w:sz="8" w:space="0" w:color="auto"/>
            </w:tcBorders>
            <w:shd w:val="clear" w:color="auto" w:fill="auto"/>
            <w:vAlign w:val="center"/>
            <w:hideMark/>
          </w:tcPr>
          <w:p w14:paraId="4932380C" w14:textId="77777777" w:rsidR="00093DEF" w:rsidRPr="00093DEF" w:rsidRDefault="00093DEF" w:rsidP="00093DEF">
            <w:pPr>
              <w:spacing w:after="0" w:line="240" w:lineRule="auto"/>
              <w:rPr>
                <w:rFonts w:ascii="Arial" w:eastAsia="Times New Roman" w:hAnsi="Arial" w:cs="Arial"/>
                <w:color w:val="000000"/>
                <w:sz w:val="28"/>
                <w:szCs w:val="28"/>
                <w:lang w:val="en-US"/>
              </w:rPr>
            </w:pPr>
            <w:r w:rsidRPr="00093DEF">
              <w:rPr>
                <w:rFonts w:ascii="Arial" w:eastAsia="Times New Roman" w:hAnsi="Arial" w:cs="Arial"/>
                <w:color w:val="000000"/>
                <w:sz w:val="28"/>
                <w:szCs w:val="28"/>
              </w:rPr>
              <w:t>Q7</w:t>
            </w:r>
          </w:p>
        </w:tc>
        <w:tc>
          <w:tcPr>
            <w:tcW w:w="901" w:type="dxa"/>
            <w:tcBorders>
              <w:top w:val="nil"/>
              <w:left w:val="nil"/>
              <w:bottom w:val="single" w:sz="8" w:space="0" w:color="auto"/>
              <w:right w:val="single" w:sz="8" w:space="0" w:color="auto"/>
            </w:tcBorders>
            <w:shd w:val="clear" w:color="auto" w:fill="auto"/>
            <w:vAlign w:val="center"/>
            <w:hideMark/>
          </w:tcPr>
          <w:p w14:paraId="269CFB6E" w14:textId="77777777" w:rsidR="00093DEF" w:rsidRPr="00093DEF" w:rsidRDefault="00093DEF" w:rsidP="00093DEF">
            <w:pPr>
              <w:spacing w:after="0" w:line="240" w:lineRule="auto"/>
              <w:jc w:val="left"/>
              <w:rPr>
                <w:rFonts w:ascii="Arial" w:eastAsia="Times New Roman" w:hAnsi="Arial" w:cs="Arial"/>
                <w:color w:val="000000"/>
                <w:szCs w:val="24"/>
                <w:lang w:val="en-US"/>
              </w:rPr>
            </w:pPr>
            <w:r w:rsidRPr="00093DEF">
              <w:rPr>
                <w:rFonts w:ascii="Arial" w:eastAsia="Times New Roman" w:hAnsi="Arial" w:cs="Arial"/>
                <w:color w:val="000000"/>
                <w:szCs w:val="24"/>
                <w:lang w:val="en-US"/>
              </w:rPr>
              <w:t>6</w:t>
            </w:r>
          </w:p>
        </w:tc>
        <w:tc>
          <w:tcPr>
            <w:tcW w:w="901" w:type="dxa"/>
            <w:tcBorders>
              <w:top w:val="nil"/>
              <w:left w:val="nil"/>
              <w:bottom w:val="single" w:sz="8" w:space="0" w:color="auto"/>
              <w:right w:val="single" w:sz="8" w:space="0" w:color="auto"/>
            </w:tcBorders>
            <w:shd w:val="clear" w:color="auto" w:fill="auto"/>
            <w:vAlign w:val="center"/>
            <w:hideMark/>
          </w:tcPr>
          <w:p w14:paraId="6F6660FB" w14:textId="77777777" w:rsidR="00093DEF" w:rsidRPr="00093DEF" w:rsidRDefault="00093DEF" w:rsidP="00093DEF">
            <w:pPr>
              <w:spacing w:after="0" w:line="240" w:lineRule="auto"/>
              <w:jc w:val="left"/>
              <w:rPr>
                <w:rFonts w:ascii="Arial" w:eastAsia="Times New Roman" w:hAnsi="Arial" w:cs="Arial"/>
                <w:color w:val="000000"/>
                <w:szCs w:val="24"/>
                <w:lang w:val="en-US"/>
              </w:rPr>
            </w:pPr>
            <w:r w:rsidRPr="00093DEF">
              <w:rPr>
                <w:rFonts w:ascii="Arial" w:eastAsia="Times New Roman" w:hAnsi="Arial" w:cs="Arial"/>
                <w:color w:val="000000"/>
                <w:szCs w:val="24"/>
                <w:lang w:val="en-US"/>
              </w:rPr>
              <w:t>5</w:t>
            </w:r>
          </w:p>
        </w:tc>
        <w:tc>
          <w:tcPr>
            <w:tcW w:w="1617" w:type="dxa"/>
            <w:tcBorders>
              <w:top w:val="nil"/>
              <w:left w:val="nil"/>
              <w:bottom w:val="single" w:sz="8" w:space="0" w:color="auto"/>
              <w:right w:val="single" w:sz="8" w:space="0" w:color="auto"/>
            </w:tcBorders>
            <w:shd w:val="clear" w:color="auto" w:fill="auto"/>
            <w:vAlign w:val="center"/>
            <w:hideMark/>
          </w:tcPr>
          <w:p w14:paraId="45A37BF6" w14:textId="77777777" w:rsidR="00093DEF" w:rsidRPr="00093DEF" w:rsidRDefault="00093DEF" w:rsidP="00093DEF">
            <w:pPr>
              <w:spacing w:after="0" w:line="240" w:lineRule="auto"/>
              <w:jc w:val="left"/>
              <w:rPr>
                <w:rFonts w:ascii="Arial" w:eastAsia="Times New Roman" w:hAnsi="Arial" w:cs="Arial"/>
                <w:color w:val="000000"/>
                <w:szCs w:val="24"/>
                <w:lang w:val="en-US"/>
              </w:rPr>
            </w:pPr>
            <w:r w:rsidRPr="00093DEF">
              <w:rPr>
                <w:rFonts w:ascii="Arial" w:eastAsia="Times New Roman" w:hAnsi="Arial" w:cs="Arial"/>
                <w:color w:val="000000"/>
                <w:szCs w:val="24"/>
                <w:lang w:val="en-US"/>
              </w:rPr>
              <w:t>2</w:t>
            </w:r>
          </w:p>
        </w:tc>
        <w:tc>
          <w:tcPr>
            <w:tcW w:w="963" w:type="dxa"/>
            <w:tcBorders>
              <w:top w:val="nil"/>
              <w:left w:val="nil"/>
              <w:bottom w:val="single" w:sz="8" w:space="0" w:color="auto"/>
              <w:right w:val="single" w:sz="8" w:space="0" w:color="auto"/>
            </w:tcBorders>
            <w:shd w:val="clear" w:color="auto" w:fill="auto"/>
            <w:vAlign w:val="center"/>
            <w:hideMark/>
          </w:tcPr>
          <w:p w14:paraId="2BD77318" w14:textId="77777777" w:rsidR="00093DEF" w:rsidRPr="00093DEF" w:rsidRDefault="00093DEF" w:rsidP="00093DEF">
            <w:pPr>
              <w:spacing w:after="0" w:line="240" w:lineRule="auto"/>
              <w:jc w:val="left"/>
              <w:rPr>
                <w:rFonts w:ascii="Arial" w:eastAsia="Times New Roman" w:hAnsi="Arial" w:cs="Arial"/>
                <w:color w:val="000000"/>
                <w:szCs w:val="24"/>
                <w:lang w:val="en-US"/>
              </w:rPr>
            </w:pPr>
            <w:r w:rsidRPr="00093DEF">
              <w:rPr>
                <w:rFonts w:ascii="Arial" w:eastAsia="Times New Roman" w:hAnsi="Arial" w:cs="Arial"/>
                <w:color w:val="000000"/>
                <w:szCs w:val="24"/>
                <w:lang w:val="en-US"/>
              </w:rPr>
              <w:t>2</w:t>
            </w:r>
          </w:p>
        </w:tc>
        <w:tc>
          <w:tcPr>
            <w:tcW w:w="1617" w:type="dxa"/>
            <w:tcBorders>
              <w:top w:val="nil"/>
              <w:left w:val="nil"/>
              <w:bottom w:val="single" w:sz="8" w:space="0" w:color="auto"/>
              <w:right w:val="single" w:sz="8" w:space="0" w:color="auto"/>
            </w:tcBorders>
            <w:shd w:val="clear" w:color="auto" w:fill="auto"/>
            <w:vAlign w:val="center"/>
            <w:hideMark/>
          </w:tcPr>
          <w:p w14:paraId="03673AB0" w14:textId="77777777" w:rsidR="00093DEF" w:rsidRPr="00093DEF" w:rsidRDefault="00093DEF" w:rsidP="00093DEF">
            <w:pPr>
              <w:spacing w:after="0" w:line="240" w:lineRule="auto"/>
              <w:jc w:val="left"/>
              <w:rPr>
                <w:rFonts w:ascii="Arial" w:eastAsia="Times New Roman" w:hAnsi="Arial" w:cs="Arial"/>
                <w:color w:val="000000"/>
                <w:sz w:val="22"/>
                <w:lang w:val="en-US"/>
              </w:rPr>
            </w:pPr>
            <w:r w:rsidRPr="00093DEF">
              <w:rPr>
                <w:rFonts w:ascii="Arial" w:eastAsia="Times New Roman" w:hAnsi="Arial" w:cs="Arial"/>
                <w:color w:val="000000"/>
                <w:sz w:val="22"/>
                <w:lang w:val="en-US"/>
              </w:rPr>
              <w:t>6</w:t>
            </w:r>
          </w:p>
        </w:tc>
        <w:tc>
          <w:tcPr>
            <w:tcW w:w="1617" w:type="dxa"/>
            <w:tcBorders>
              <w:top w:val="nil"/>
              <w:left w:val="nil"/>
              <w:bottom w:val="single" w:sz="8" w:space="0" w:color="auto"/>
              <w:right w:val="single" w:sz="8" w:space="0" w:color="auto"/>
            </w:tcBorders>
            <w:shd w:val="clear" w:color="auto" w:fill="auto"/>
            <w:vAlign w:val="center"/>
            <w:hideMark/>
          </w:tcPr>
          <w:p w14:paraId="2A4312AF" w14:textId="77777777" w:rsidR="00093DEF" w:rsidRPr="00093DEF" w:rsidRDefault="00093DEF" w:rsidP="00093DEF">
            <w:pPr>
              <w:spacing w:after="0" w:line="240" w:lineRule="auto"/>
              <w:jc w:val="left"/>
              <w:rPr>
                <w:rFonts w:ascii="Arial" w:eastAsia="Times New Roman" w:hAnsi="Arial" w:cs="Arial"/>
                <w:color w:val="000000"/>
                <w:szCs w:val="24"/>
                <w:lang w:val="en-US"/>
              </w:rPr>
            </w:pPr>
            <w:r w:rsidRPr="00093DEF">
              <w:rPr>
                <w:rFonts w:ascii="Arial" w:eastAsia="Times New Roman" w:hAnsi="Arial" w:cs="Arial"/>
                <w:color w:val="000000"/>
                <w:szCs w:val="24"/>
                <w:lang w:val="en-US"/>
              </w:rPr>
              <w:t>2</w:t>
            </w:r>
          </w:p>
        </w:tc>
      </w:tr>
      <w:tr w:rsidR="00093DEF" w:rsidRPr="00093DEF" w14:paraId="5DCD449F" w14:textId="77777777" w:rsidTr="00FF6367">
        <w:trPr>
          <w:trHeight w:val="375"/>
        </w:trPr>
        <w:tc>
          <w:tcPr>
            <w:tcW w:w="1617" w:type="dxa"/>
            <w:tcBorders>
              <w:top w:val="nil"/>
              <w:left w:val="single" w:sz="8" w:space="0" w:color="auto"/>
              <w:bottom w:val="single" w:sz="8" w:space="0" w:color="auto"/>
              <w:right w:val="single" w:sz="8" w:space="0" w:color="auto"/>
            </w:tcBorders>
            <w:shd w:val="clear" w:color="auto" w:fill="auto"/>
            <w:vAlign w:val="center"/>
            <w:hideMark/>
          </w:tcPr>
          <w:p w14:paraId="627EC66F" w14:textId="77777777" w:rsidR="00093DEF" w:rsidRPr="00093DEF" w:rsidRDefault="00093DEF" w:rsidP="00093DEF">
            <w:pPr>
              <w:spacing w:after="0" w:line="240" w:lineRule="auto"/>
              <w:rPr>
                <w:rFonts w:ascii="Arial" w:eastAsia="Times New Roman" w:hAnsi="Arial" w:cs="Arial"/>
                <w:color w:val="000000"/>
                <w:sz w:val="28"/>
                <w:szCs w:val="28"/>
                <w:lang w:val="en-US"/>
              </w:rPr>
            </w:pPr>
            <w:r w:rsidRPr="00093DEF">
              <w:rPr>
                <w:rFonts w:ascii="Arial" w:eastAsia="Times New Roman" w:hAnsi="Arial" w:cs="Arial"/>
                <w:color w:val="000000"/>
                <w:sz w:val="28"/>
                <w:szCs w:val="28"/>
              </w:rPr>
              <w:t>Q8</w:t>
            </w:r>
          </w:p>
        </w:tc>
        <w:tc>
          <w:tcPr>
            <w:tcW w:w="901" w:type="dxa"/>
            <w:tcBorders>
              <w:top w:val="nil"/>
              <w:left w:val="nil"/>
              <w:bottom w:val="single" w:sz="8" w:space="0" w:color="auto"/>
              <w:right w:val="single" w:sz="8" w:space="0" w:color="auto"/>
            </w:tcBorders>
            <w:shd w:val="clear" w:color="auto" w:fill="auto"/>
            <w:vAlign w:val="center"/>
            <w:hideMark/>
          </w:tcPr>
          <w:p w14:paraId="348F73FB" w14:textId="77777777" w:rsidR="00093DEF" w:rsidRPr="00093DEF" w:rsidRDefault="00093DEF" w:rsidP="00093DEF">
            <w:pPr>
              <w:spacing w:after="0" w:line="240" w:lineRule="auto"/>
              <w:jc w:val="left"/>
              <w:rPr>
                <w:rFonts w:ascii="Arial" w:eastAsia="Times New Roman" w:hAnsi="Arial" w:cs="Arial"/>
                <w:color w:val="000000"/>
                <w:szCs w:val="24"/>
                <w:lang w:val="en-US"/>
              </w:rPr>
            </w:pPr>
            <w:r w:rsidRPr="00093DEF">
              <w:rPr>
                <w:rFonts w:ascii="Arial" w:eastAsia="Times New Roman" w:hAnsi="Arial" w:cs="Arial"/>
                <w:color w:val="000000"/>
                <w:szCs w:val="24"/>
                <w:lang w:val="en-US"/>
              </w:rPr>
              <w:t>5</w:t>
            </w:r>
          </w:p>
        </w:tc>
        <w:tc>
          <w:tcPr>
            <w:tcW w:w="901" w:type="dxa"/>
            <w:tcBorders>
              <w:top w:val="nil"/>
              <w:left w:val="nil"/>
              <w:bottom w:val="single" w:sz="8" w:space="0" w:color="auto"/>
              <w:right w:val="single" w:sz="8" w:space="0" w:color="auto"/>
            </w:tcBorders>
            <w:shd w:val="clear" w:color="auto" w:fill="auto"/>
            <w:vAlign w:val="center"/>
            <w:hideMark/>
          </w:tcPr>
          <w:p w14:paraId="7E612DFC" w14:textId="77777777" w:rsidR="00093DEF" w:rsidRPr="00093DEF" w:rsidRDefault="00093DEF" w:rsidP="00093DEF">
            <w:pPr>
              <w:spacing w:after="0" w:line="240" w:lineRule="auto"/>
              <w:jc w:val="left"/>
              <w:rPr>
                <w:rFonts w:ascii="Arial" w:eastAsia="Times New Roman" w:hAnsi="Arial" w:cs="Arial"/>
                <w:color w:val="000000"/>
                <w:szCs w:val="24"/>
                <w:lang w:val="en-US"/>
              </w:rPr>
            </w:pPr>
            <w:r w:rsidRPr="00093DEF">
              <w:rPr>
                <w:rFonts w:ascii="Arial" w:eastAsia="Times New Roman" w:hAnsi="Arial" w:cs="Arial"/>
                <w:color w:val="000000"/>
                <w:szCs w:val="24"/>
                <w:lang w:val="en-US"/>
              </w:rPr>
              <w:t>4</w:t>
            </w:r>
          </w:p>
        </w:tc>
        <w:tc>
          <w:tcPr>
            <w:tcW w:w="1617" w:type="dxa"/>
            <w:tcBorders>
              <w:top w:val="nil"/>
              <w:left w:val="nil"/>
              <w:bottom w:val="single" w:sz="8" w:space="0" w:color="auto"/>
              <w:right w:val="single" w:sz="8" w:space="0" w:color="auto"/>
            </w:tcBorders>
            <w:shd w:val="clear" w:color="auto" w:fill="auto"/>
            <w:vAlign w:val="center"/>
            <w:hideMark/>
          </w:tcPr>
          <w:p w14:paraId="712E1986" w14:textId="77777777" w:rsidR="00093DEF" w:rsidRPr="00093DEF" w:rsidRDefault="00093DEF" w:rsidP="00093DEF">
            <w:pPr>
              <w:spacing w:after="0" w:line="240" w:lineRule="auto"/>
              <w:jc w:val="left"/>
              <w:rPr>
                <w:rFonts w:ascii="Arial" w:eastAsia="Times New Roman" w:hAnsi="Arial" w:cs="Arial"/>
                <w:color w:val="000000"/>
                <w:szCs w:val="24"/>
                <w:lang w:val="en-US"/>
              </w:rPr>
            </w:pPr>
            <w:r w:rsidRPr="00093DEF">
              <w:rPr>
                <w:rFonts w:ascii="Arial" w:eastAsia="Times New Roman" w:hAnsi="Arial" w:cs="Arial"/>
                <w:color w:val="000000"/>
                <w:szCs w:val="24"/>
                <w:lang w:val="en-US"/>
              </w:rPr>
              <w:t>4</w:t>
            </w:r>
          </w:p>
        </w:tc>
        <w:tc>
          <w:tcPr>
            <w:tcW w:w="963" w:type="dxa"/>
            <w:tcBorders>
              <w:top w:val="nil"/>
              <w:left w:val="nil"/>
              <w:bottom w:val="single" w:sz="8" w:space="0" w:color="auto"/>
              <w:right w:val="single" w:sz="8" w:space="0" w:color="auto"/>
            </w:tcBorders>
            <w:shd w:val="clear" w:color="auto" w:fill="auto"/>
            <w:vAlign w:val="center"/>
            <w:hideMark/>
          </w:tcPr>
          <w:p w14:paraId="109628FC" w14:textId="77777777" w:rsidR="00093DEF" w:rsidRPr="00093DEF" w:rsidRDefault="00093DEF" w:rsidP="00093DEF">
            <w:pPr>
              <w:spacing w:after="0" w:line="240" w:lineRule="auto"/>
              <w:jc w:val="left"/>
              <w:rPr>
                <w:rFonts w:ascii="Arial" w:eastAsia="Times New Roman" w:hAnsi="Arial" w:cs="Arial"/>
                <w:color w:val="000000"/>
                <w:szCs w:val="24"/>
                <w:lang w:val="en-US"/>
              </w:rPr>
            </w:pPr>
            <w:r w:rsidRPr="00093DEF">
              <w:rPr>
                <w:rFonts w:ascii="Arial" w:eastAsia="Times New Roman" w:hAnsi="Arial" w:cs="Arial"/>
                <w:color w:val="000000"/>
                <w:szCs w:val="24"/>
                <w:lang w:val="en-US"/>
              </w:rPr>
              <w:t>2</w:t>
            </w:r>
          </w:p>
        </w:tc>
        <w:tc>
          <w:tcPr>
            <w:tcW w:w="1617" w:type="dxa"/>
            <w:tcBorders>
              <w:top w:val="nil"/>
              <w:left w:val="nil"/>
              <w:bottom w:val="single" w:sz="8" w:space="0" w:color="auto"/>
              <w:right w:val="single" w:sz="8" w:space="0" w:color="auto"/>
            </w:tcBorders>
            <w:shd w:val="clear" w:color="auto" w:fill="auto"/>
            <w:vAlign w:val="center"/>
            <w:hideMark/>
          </w:tcPr>
          <w:p w14:paraId="6BAF1666" w14:textId="77777777" w:rsidR="00093DEF" w:rsidRPr="00093DEF" w:rsidRDefault="00093DEF" w:rsidP="00093DEF">
            <w:pPr>
              <w:spacing w:after="0" w:line="240" w:lineRule="auto"/>
              <w:jc w:val="left"/>
              <w:rPr>
                <w:rFonts w:ascii="Arial" w:eastAsia="Times New Roman" w:hAnsi="Arial" w:cs="Arial"/>
                <w:color w:val="000000"/>
                <w:szCs w:val="24"/>
                <w:lang w:val="en-US"/>
              </w:rPr>
            </w:pPr>
            <w:r w:rsidRPr="00093DEF">
              <w:rPr>
                <w:rFonts w:ascii="Arial" w:eastAsia="Times New Roman" w:hAnsi="Arial" w:cs="Arial"/>
                <w:color w:val="000000"/>
                <w:szCs w:val="24"/>
                <w:lang w:val="en-US"/>
              </w:rPr>
              <w:t>5</w:t>
            </w:r>
          </w:p>
        </w:tc>
        <w:tc>
          <w:tcPr>
            <w:tcW w:w="1617" w:type="dxa"/>
            <w:tcBorders>
              <w:top w:val="nil"/>
              <w:left w:val="nil"/>
              <w:bottom w:val="single" w:sz="8" w:space="0" w:color="auto"/>
              <w:right w:val="single" w:sz="8" w:space="0" w:color="auto"/>
            </w:tcBorders>
            <w:shd w:val="clear" w:color="auto" w:fill="auto"/>
            <w:vAlign w:val="center"/>
            <w:hideMark/>
          </w:tcPr>
          <w:p w14:paraId="36FB3281" w14:textId="77777777" w:rsidR="00093DEF" w:rsidRPr="00093DEF" w:rsidRDefault="00093DEF" w:rsidP="00093DEF">
            <w:pPr>
              <w:spacing w:after="0" w:line="240" w:lineRule="auto"/>
              <w:jc w:val="left"/>
              <w:rPr>
                <w:rFonts w:ascii="Arial" w:eastAsia="Times New Roman" w:hAnsi="Arial" w:cs="Arial"/>
                <w:color w:val="000000"/>
                <w:szCs w:val="24"/>
                <w:lang w:val="en-US"/>
              </w:rPr>
            </w:pPr>
            <w:r w:rsidRPr="00093DEF">
              <w:rPr>
                <w:rFonts w:ascii="Arial" w:eastAsia="Times New Roman" w:hAnsi="Arial" w:cs="Arial"/>
                <w:color w:val="000000"/>
                <w:szCs w:val="24"/>
                <w:lang w:val="en-US"/>
              </w:rPr>
              <w:t>2</w:t>
            </w:r>
          </w:p>
        </w:tc>
      </w:tr>
      <w:tr w:rsidR="00093DEF" w:rsidRPr="00093DEF" w14:paraId="505ADBCF" w14:textId="77777777" w:rsidTr="00FF6367">
        <w:trPr>
          <w:trHeight w:val="375"/>
        </w:trPr>
        <w:tc>
          <w:tcPr>
            <w:tcW w:w="1617" w:type="dxa"/>
            <w:tcBorders>
              <w:top w:val="nil"/>
              <w:left w:val="single" w:sz="8" w:space="0" w:color="auto"/>
              <w:bottom w:val="single" w:sz="8" w:space="0" w:color="auto"/>
              <w:right w:val="single" w:sz="8" w:space="0" w:color="auto"/>
            </w:tcBorders>
            <w:shd w:val="clear" w:color="auto" w:fill="auto"/>
            <w:vAlign w:val="center"/>
            <w:hideMark/>
          </w:tcPr>
          <w:p w14:paraId="26CE65B9" w14:textId="77777777" w:rsidR="00093DEF" w:rsidRPr="00093DEF" w:rsidRDefault="00093DEF" w:rsidP="00093DEF">
            <w:pPr>
              <w:spacing w:after="0" w:line="240" w:lineRule="auto"/>
              <w:rPr>
                <w:rFonts w:ascii="Arial" w:eastAsia="Times New Roman" w:hAnsi="Arial" w:cs="Arial"/>
                <w:color w:val="000000"/>
                <w:sz w:val="28"/>
                <w:szCs w:val="28"/>
                <w:lang w:val="en-US"/>
              </w:rPr>
            </w:pPr>
            <w:r w:rsidRPr="00093DEF">
              <w:rPr>
                <w:rFonts w:ascii="Arial" w:eastAsia="Times New Roman" w:hAnsi="Arial" w:cs="Arial"/>
                <w:color w:val="000000"/>
                <w:sz w:val="28"/>
                <w:szCs w:val="28"/>
              </w:rPr>
              <w:t>Q9</w:t>
            </w:r>
          </w:p>
        </w:tc>
        <w:tc>
          <w:tcPr>
            <w:tcW w:w="901" w:type="dxa"/>
            <w:tcBorders>
              <w:top w:val="nil"/>
              <w:left w:val="nil"/>
              <w:bottom w:val="single" w:sz="8" w:space="0" w:color="auto"/>
              <w:right w:val="single" w:sz="8" w:space="0" w:color="auto"/>
            </w:tcBorders>
            <w:shd w:val="clear" w:color="auto" w:fill="auto"/>
            <w:vAlign w:val="center"/>
            <w:hideMark/>
          </w:tcPr>
          <w:p w14:paraId="57213B81" w14:textId="77777777" w:rsidR="00093DEF" w:rsidRPr="00093DEF" w:rsidRDefault="00093DEF" w:rsidP="00093DEF">
            <w:pPr>
              <w:spacing w:after="0" w:line="240" w:lineRule="auto"/>
              <w:jc w:val="left"/>
              <w:rPr>
                <w:rFonts w:ascii="Arial" w:eastAsia="Times New Roman" w:hAnsi="Arial" w:cs="Arial"/>
                <w:color w:val="000000"/>
                <w:szCs w:val="24"/>
                <w:lang w:val="en-US"/>
              </w:rPr>
            </w:pPr>
            <w:r w:rsidRPr="00093DEF">
              <w:rPr>
                <w:rFonts w:ascii="Arial" w:eastAsia="Times New Roman" w:hAnsi="Arial" w:cs="Arial"/>
                <w:color w:val="000000"/>
                <w:szCs w:val="24"/>
                <w:lang w:val="en-US"/>
              </w:rPr>
              <w:t>7</w:t>
            </w:r>
          </w:p>
        </w:tc>
        <w:tc>
          <w:tcPr>
            <w:tcW w:w="901" w:type="dxa"/>
            <w:tcBorders>
              <w:top w:val="nil"/>
              <w:left w:val="nil"/>
              <w:bottom w:val="single" w:sz="8" w:space="0" w:color="auto"/>
              <w:right w:val="single" w:sz="8" w:space="0" w:color="auto"/>
            </w:tcBorders>
            <w:shd w:val="clear" w:color="auto" w:fill="auto"/>
            <w:vAlign w:val="center"/>
            <w:hideMark/>
          </w:tcPr>
          <w:p w14:paraId="30F4A0C7" w14:textId="77777777" w:rsidR="00093DEF" w:rsidRPr="00093DEF" w:rsidRDefault="00093DEF" w:rsidP="00093DEF">
            <w:pPr>
              <w:spacing w:after="0" w:line="240" w:lineRule="auto"/>
              <w:jc w:val="left"/>
              <w:rPr>
                <w:rFonts w:ascii="Arial" w:eastAsia="Times New Roman" w:hAnsi="Arial" w:cs="Arial"/>
                <w:color w:val="000000"/>
                <w:szCs w:val="24"/>
                <w:lang w:val="en-US"/>
              </w:rPr>
            </w:pPr>
            <w:r w:rsidRPr="00093DEF">
              <w:rPr>
                <w:rFonts w:ascii="Arial" w:eastAsia="Times New Roman" w:hAnsi="Arial" w:cs="Arial"/>
                <w:color w:val="000000"/>
                <w:szCs w:val="24"/>
                <w:lang w:val="en-US"/>
              </w:rPr>
              <w:t>4</w:t>
            </w:r>
          </w:p>
        </w:tc>
        <w:tc>
          <w:tcPr>
            <w:tcW w:w="1617" w:type="dxa"/>
            <w:tcBorders>
              <w:top w:val="nil"/>
              <w:left w:val="nil"/>
              <w:bottom w:val="single" w:sz="8" w:space="0" w:color="auto"/>
              <w:right w:val="single" w:sz="8" w:space="0" w:color="auto"/>
            </w:tcBorders>
            <w:shd w:val="clear" w:color="auto" w:fill="auto"/>
            <w:vAlign w:val="center"/>
            <w:hideMark/>
          </w:tcPr>
          <w:p w14:paraId="33C8AEC3" w14:textId="77777777" w:rsidR="00093DEF" w:rsidRPr="00093DEF" w:rsidRDefault="00093DEF" w:rsidP="00093DEF">
            <w:pPr>
              <w:spacing w:after="0" w:line="240" w:lineRule="auto"/>
              <w:jc w:val="left"/>
              <w:rPr>
                <w:rFonts w:ascii="Arial" w:eastAsia="Times New Roman" w:hAnsi="Arial" w:cs="Arial"/>
                <w:color w:val="000000"/>
                <w:szCs w:val="24"/>
                <w:lang w:val="en-US"/>
              </w:rPr>
            </w:pPr>
            <w:r w:rsidRPr="00093DEF">
              <w:rPr>
                <w:rFonts w:ascii="Arial" w:eastAsia="Times New Roman" w:hAnsi="Arial" w:cs="Arial"/>
                <w:color w:val="000000"/>
                <w:szCs w:val="24"/>
                <w:lang w:val="en-US"/>
              </w:rPr>
              <w:t>3</w:t>
            </w:r>
          </w:p>
        </w:tc>
        <w:tc>
          <w:tcPr>
            <w:tcW w:w="963" w:type="dxa"/>
            <w:tcBorders>
              <w:top w:val="nil"/>
              <w:left w:val="nil"/>
              <w:bottom w:val="single" w:sz="8" w:space="0" w:color="auto"/>
              <w:right w:val="single" w:sz="8" w:space="0" w:color="auto"/>
            </w:tcBorders>
            <w:shd w:val="clear" w:color="auto" w:fill="auto"/>
            <w:vAlign w:val="center"/>
            <w:hideMark/>
          </w:tcPr>
          <w:p w14:paraId="34E538B8" w14:textId="77777777" w:rsidR="00093DEF" w:rsidRPr="00093DEF" w:rsidRDefault="00093DEF" w:rsidP="00093DEF">
            <w:pPr>
              <w:spacing w:after="0" w:line="240" w:lineRule="auto"/>
              <w:jc w:val="left"/>
              <w:rPr>
                <w:rFonts w:ascii="Arial" w:eastAsia="Times New Roman" w:hAnsi="Arial" w:cs="Arial"/>
                <w:color w:val="000000"/>
                <w:szCs w:val="24"/>
                <w:lang w:val="en-US"/>
              </w:rPr>
            </w:pPr>
            <w:r w:rsidRPr="00093DEF">
              <w:rPr>
                <w:rFonts w:ascii="Arial" w:eastAsia="Times New Roman" w:hAnsi="Arial" w:cs="Arial"/>
                <w:color w:val="000000"/>
                <w:szCs w:val="24"/>
                <w:lang w:val="en-US"/>
              </w:rPr>
              <w:t>1</w:t>
            </w:r>
          </w:p>
        </w:tc>
        <w:tc>
          <w:tcPr>
            <w:tcW w:w="1617" w:type="dxa"/>
            <w:tcBorders>
              <w:top w:val="nil"/>
              <w:left w:val="nil"/>
              <w:bottom w:val="single" w:sz="8" w:space="0" w:color="auto"/>
              <w:right w:val="single" w:sz="8" w:space="0" w:color="auto"/>
            </w:tcBorders>
            <w:shd w:val="clear" w:color="auto" w:fill="auto"/>
            <w:vAlign w:val="center"/>
            <w:hideMark/>
          </w:tcPr>
          <w:p w14:paraId="58BDC86E" w14:textId="77777777" w:rsidR="00093DEF" w:rsidRPr="00093DEF" w:rsidRDefault="00093DEF" w:rsidP="00093DEF">
            <w:pPr>
              <w:spacing w:after="0" w:line="240" w:lineRule="auto"/>
              <w:jc w:val="left"/>
              <w:rPr>
                <w:rFonts w:ascii="Arial" w:eastAsia="Times New Roman" w:hAnsi="Arial" w:cs="Arial"/>
                <w:color w:val="000000"/>
                <w:szCs w:val="24"/>
                <w:lang w:val="en-US"/>
              </w:rPr>
            </w:pPr>
            <w:r w:rsidRPr="00093DEF">
              <w:rPr>
                <w:rFonts w:ascii="Arial" w:eastAsia="Times New Roman" w:hAnsi="Arial" w:cs="Arial"/>
                <w:color w:val="000000"/>
                <w:szCs w:val="24"/>
                <w:lang w:val="en-US"/>
              </w:rPr>
              <w:t>7</w:t>
            </w:r>
          </w:p>
        </w:tc>
        <w:tc>
          <w:tcPr>
            <w:tcW w:w="1617" w:type="dxa"/>
            <w:tcBorders>
              <w:top w:val="nil"/>
              <w:left w:val="nil"/>
              <w:bottom w:val="single" w:sz="8" w:space="0" w:color="auto"/>
              <w:right w:val="single" w:sz="8" w:space="0" w:color="auto"/>
            </w:tcBorders>
            <w:shd w:val="clear" w:color="auto" w:fill="auto"/>
            <w:vAlign w:val="center"/>
            <w:hideMark/>
          </w:tcPr>
          <w:p w14:paraId="03BEF8C9" w14:textId="77777777" w:rsidR="00093DEF" w:rsidRPr="00093DEF" w:rsidRDefault="00093DEF" w:rsidP="00093DEF">
            <w:pPr>
              <w:spacing w:after="0" w:line="240" w:lineRule="auto"/>
              <w:jc w:val="left"/>
              <w:rPr>
                <w:rFonts w:ascii="Arial" w:eastAsia="Times New Roman" w:hAnsi="Arial" w:cs="Arial"/>
                <w:color w:val="000000"/>
                <w:szCs w:val="24"/>
                <w:lang w:val="en-US"/>
              </w:rPr>
            </w:pPr>
            <w:r w:rsidRPr="00093DEF">
              <w:rPr>
                <w:rFonts w:ascii="Arial" w:eastAsia="Times New Roman" w:hAnsi="Arial" w:cs="Arial"/>
                <w:color w:val="000000"/>
                <w:szCs w:val="24"/>
                <w:lang w:val="en-US"/>
              </w:rPr>
              <w:t>1</w:t>
            </w:r>
          </w:p>
        </w:tc>
      </w:tr>
      <w:tr w:rsidR="00093DEF" w:rsidRPr="00093DEF" w14:paraId="6D1A75EB" w14:textId="77777777" w:rsidTr="00FF6367">
        <w:trPr>
          <w:trHeight w:val="375"/>
        </w:trPr>
        <w:tc>
          <w:tcPr>
            <w:tcW w:w="1617" w:type="dxa"/>
            <w:tcBorders>
              <w:top w:val="nil"/>
              <w:left w:val="single" w:sz="8" w:space="0" w:color="auto"/>
              <w:bottom w:val="single" w:sz="8" w:space="0" w:color="auto"/>
              <w:right w:val="single" w:sz="8" w:space="0" w:color="auto"/>
            </w:tcBorders>
            <w:shd w:val="clear" w:color="auto" w:fill="auto"/>
            <w:vAlign w:val="center"/>
            <w:hideMark/>
          </w:tcPr>
          <w:p w14:paraId="48AF7528" w14:textId="77777777" w:rsidR="00093DEF" w:rsidRPr="00093DEF" w:rsidRDefault="00093DEF" w:rsidP="00093DEF">
            <w:pPr>
              <w:spacing w:after="0" w:line="240" w:lineRule="auto"/>
              <w:rPr>
                <w:rFonts w:ascii="Arial" w:eastAsia="Times New Roman" w:hAnsi="Arial" w:cs="Arial"/>
                <w:color w:val="000000"/>
                <w:sz w:val="28"/>
                <w:szCs w:val="28"/>
                <w:lang w:val="en-US"/>
              </w:rPr>
            </w:pPr>
            <w:r w:rsidRPr="00093DEF">
              <w:rPr>
                <w:rFonts w:ascii="Arial" w:eastAsia="Times New Roman" w:hAnsi="Arial" w:cs="Arial"/>
                <w:color w:val="000000"/>
                <w:sz w:val="28"/>
                <w:szCs w:val="28"/>
              </w:rPr>
              <w:t>Q10</w:t>
            </w:r>
          </w:p>
        </w:tc>
        <w:tc>
          <w:tcPr>
            <w:tcW w:w="901" w:type="dxa"/>
            <w:tcBorders>
              <w:top w:val="nil"/>
              <w:left w:val="nil"/>
              <w:bottom w:val="single" w:sz="8" w:space="0" w:color="auto"/>
              <w:right w:val="single" w:sz="8" w:space="0" w:color="auto"/>
            </w:tcBorders>
            <w:shd w:val="clear" w:color="auto" w:fill="auto"/>
            <w:vAlign w:val="center"/>
            <w:hideMark/>
          </w:tcPr>
          <w:p w14:paraId="0E2E5B06" w14:textId="77777777" w:rsidR="00093DEF" w:rsidRPr="00093DEF" w:rsidRDefault="00093DEF" w:rsidP="00093DEF">
            <w:pPr>
              <w:spacing w:after="0" w:line="240" w:lineRule="auto"/>
              <w:jc w:val="left"/>
              <w:rPr>
                <w:rFonts w:ascii="Arial" w:eastAsia="Times New Roman" w:hAnsi="Arial" w:cs="Arial"/>
                <w:color w:val="000000"/>
                <w:szCs w:val="24"/>
                <w:lang w:val="en-US"/>
              </w:rPr>
            </w:pPr>
            <w:r w:rsidRPr="00093DEF">
              <w:rPr>
                <w:rFonts w:ascii="Arial" w:eastAsia="Times New Roman" w:hAnsi="Arial" w:cs="Arial"/>
                <w:color w:val="000000"/>
                <w:szCs w:val="24"/>
              </w:rPr>
              <w:t>4</w:t>
            </w:r>
          </w:p>
        </w:tc>
        <w:tc>
          <w:tcPr>
            <w:tcW w:w="901" w:type="dxa"/>
            <w:tcBorders>
              <w:top w:val="nil"/>
              <w:left w:val="nil"/>
              <w:bottom w:val="single" w:sz="8" w:space="0" w:color="auto"/>
              <w:right w:val="single" w:sz="8" w:space="0" w:color="auto"/>
            </w:tcBorders>
            <w:shd w:val="clear" w:color="auto" w:fill="auto"/>
            <w:vAlign w:val="center"/>
            <w:hideMark/>
          </w:tcPr>
          <w:p w14:paraId="2366A057" w14:textId="77777777" w:rsidR="00093DEF" w:rsidRPr="00093DEF" w:rsidRDefault="00093DEF" w:rsidP="00093DEF">
            <w:pPr>
              <w:spacing w:after="0" w:line="240" w:lineRule="auto"/>
              <w:jc w:val="left"/>
              <w:rPr>
                <w:rFonts w:ascii="Arial" w:eastAsia="Times New Roman" w:hAnsi="Arial" w:cs="Arial"/>
                <w:color w:val="000000"/>
                <w:szCs w:val="24"/>
                <w:lang w:val="en-US"/>
              </w:rPr>
            </w:pPr>
            <w:r w:rsidRPr="00093DEF">
              <w:rPr>
                <w:rFonts w:ascii="Arial" w:eastAsia="Times New Roman" w:hAnsi="Arial" w:cs="Arial"/>
                <w:color w:val="000000"/>
                <w:szCs w:val="24"/>
              </w:rPr>
              <w:t>5</w:t>
            </w:r>
          </w:p>
        </w:tc>
        <w:tc>
          <w:tcPr>
            <w:tcW w:w="1617" w:type="dxa"/>
            <w:tcBorders>
              <w:top w:val="nil"/>
              <w:left w:val="nil"/>
              <w:bottom w:val="single" w:sz="8" w:space="0" w:color="auto"/>
              <w:right w:val="single" w:sz="8" w:space="0" w:color="auto"/>
            </w:tcBorders>
            <w:shd w:val="clear" w:color="auto" w:fill="auto"/>
            <w:vAlign w:val="center"/>
            <w:hideMark/>
          </w:tcPr>
          <w:p w14:paraId="3321F50F" w14:textId="77777777" w:rsidR="00093DEF" w:rsidRPr="00093DEF" w:rsidRDefault="00093DEF" w:rsidP="00093DEF">
            <w:pPr>
              <w:spacing w:after="0" w:line="240" w:lineRule="auto"/>
              <w:jc w:val="left"/>
              <w:rPr>
                <w:rFonts w:ascii="Arial" w:eastAsia="Times New Roman" w:hAnsi="Arial" w:cs="Arial"/>
                <w:color w:val="000000"/>
                <w:szCs w:val="24"/>
                <w:lang w:val="en-US"/>
              </w:rPr>
            </w:pPr>
            <w:r w:rsidRPr="00093DEF">
              <w:rPr>
                <w:rFonts w:ascii="Arial" w:eastAsia="Times New Roman" w:hAnsi="Arial" w:cs="Arial"/>
                <w:color w:val="000000"/>
                <w:szCs w:val="24"/>
              </w:rPr>
              <w:t>3</w:t>
            </w:r>
          </w:p>
        </w:tc>
        <w:tc>
          <w:tcPr>
            <w:tcW w:w="963" w:type="dxa"/>
            <w:tcBorders>
              <w:top w:val="nil"/>
              <w:left w:val="nil"/>
              <w:bottom w:val="single" w:sz="8" w:space="0" w:color="auto"/>
              <w:right w:val="single" w:sz="8" w:space="0" w:color="auto"/>
            </w:tcBorders>
            <w:shd w:val="clear" w:color="auto" w:fill="auto"/>
            <w:vAlign w:val="center"/>
            <w:hideMark/>
          </w:tcPr>
          <w:p w14:paraId="38C316EB" w14:textId="77777777" w:rsidR="00093DEF" w:rsidRPr="00093DEF" w:rsidRDefault="00093DEF" w:rsidP="00093DEF">
            <w:pPr>
              <w:spacing w:after="0" w:line="240" w:lineRule="auto"/>
              <w:jc w:val="left"/>
              <w:rPr>
                <w:rFonts w:ascii="Arial" w:eastAsia="Times New Roman" w:hAnsi="Arial" w:cs="Arial"/>
                <w:color w:val="000000"/>
                <w:szCs w:val="24"/>
                <w:lang w:val="en-US"/>
              </w:rPr>
            </w:pPr>
            <w:r w:rsidRPr="00093DEF">
              <w:rPr>
                <w:rFonts w:ascii="Arial" w:eastAsia="Times New Roman" w:hAnsi="Arial" w:cs="Arial"/>
                <w:color w:val="000000"/>
                <w:szCs w:val="24"/>
              </w:rPr>
              <w:t>3</w:t>
            </w:r>
          </w:p>
        </w:tc>
        <w:tc>
          <w:tcPr>
            <w:tcW w:w="1617" w:type="dxa"/>
            <w:tcBorders>
              <w:top w:val="nil"/>
              <w:left w:val="nil"/>
              <w:bottom w:val="single" w:sz="8" w:space="0" w:color="auto"/>
              <w:right w:val="single" w:sz="8" w:space="0" w:color="auto"/>
            </w:tcBorders>
            <w:shd w:val="clear" w:color="auto" w:fill="auto"/>
            <w:vAlign w:val="center"/>
            <w:hideMark/>
          </w:tcPr>
          <w:p w14:paraId="2F530060" w14:textId="77777777" w:rsidR="00093DEF" w:rsidRPr="00093DEF" w:rsidRDefault="00093DEF" w:rsidP="00093DEF">
            <w:pPr>
              <w:spacing w:after="0" w:line="240" w:lineRule="auto"/>
              <w:jc w:val="left"/>
              <w:rPr>
                <w:rFonts w:ascii="Arial" w:eastAsia="Times New Roman" w:hAnsi="Arial" w:cs="Arial"/>
                <w:color w:val="000000"/>
                <w:szCs w:val="24"/>
                <w:lang w:val="en-US"/>
              </w:rPr>
            </w:pPr>
            <w:r w:rsidRPr="00093DEF">
              <w:rPr>
                <w:rFonts w:ascii="Arial" w:eastAsia="Times New Roman" w:hAnsi="Arial" w:cs="Arial"/>
                <w:color w:val="000000"/>
                <w:szCs w:val="24"/>
                <w:lang w:val="en-US"/>
              </w:rPr>
              <w:t>5</w:t>
            </w:r>
          </w:p>
        </w:tc>
        <w:tc>
          <w:tcPr>
            <w:tcW w:w="1617" w:type="dxa"/>
            <w:tcBorders>
              <w:top w:val="nil"/>
              <w:left w:val="nil"/>
              <w:bottom w:val="single" w:sz="8" w:space="0" w:color="auto"/>
              <w:right w:val="single" w:sz="8" w:space="0" w:color="auto"/>
            </w:tcBorders>
            <w:shd w:val="clear" w:color="auto" w:fill="auto"/>
            <w:vAlign w:val="center"/>
            <w:hideMark/>
          </w:tcPr>
          <w:p w14:paraId="1E4235E6" w14:textId="77777777" w:rsidR="00093DEF" w:rsidRPr="00093DEF" w:rsidRDefault="00093DEF" w:rsidP="00093DEF">
            <w:pPr>
              <w:spacing w:after="0" w:line="240" w:lineRule="auto"/>
              <w:jc w:val="left"/>
              <w:rPr>
                <w:rFonts w:ascii="Arial" w:eastAsia="Times New Roman" w:hAnsi="Arial" w:cs="Arial"/>
                <w:color w:val="000000"/>
                <w:szCs w:val="24"/>
                <w:lang w:val="en-US"/>
              </w:rPr>
            </w:pPr>
            <w:r w:rsidRPr="00093DEF">
              <w:rPr>
                <w:rFonts w:ascii="Arial" w:eastAsia="Times New Roman" w:hAnsi="Arial" w:cs="Arial"/>
                <w:color w:val="000000"/>
                <w:szCs w:val="24"/>
              </w:rPr>
              <w:t>3</w:t>
            </w:r>
          </w:p>
        </w:tc>
      </w:tr>
      <w:tr w:rsidR="00093DEF" w:rsidRPr="00093DEF" w14:paraId="63A77313" w14:textId="77777777" w:rsidTr="00FF6367">
        <w:trPr>
          <w:trHeight w:val="1095"/>
        </w:trPr>
        <w:tc>
          <w:tcPr>
            <w:tcW w:w="1617" w:type="dxa"/>
            <w:tcBorders>
              <w:top w:val="nil"/>
              <w:left w:val="single" w:sz="8" w:space="0" w:color="auto"/>
              <w:bottom w:val="single" w:sz="8" w:space="0" w:color="auto"/>
              <w:right w:val="single" w:sz="8" w:space="0" w:color="auto"/>
            </w:tcBorders>
            <w:shd w:val="clear" w:color="auto" w:fill="auto"/>
            <w:vAlign w:val="center"/>
            <w:hideMark/>
          </w:tcPr>
          <w:p w14:paraId="2B2AAF82" w14:textId="77777777" w:rsidR="00093DEF" w:rsidRPr="00093DEF" w:rsidRDefault="00093DEF" w:rsidP="00093DEF">
            <w:pPr>
              <w:spacing w:after="0" w:line="240" w:lineRule="auto"/>
              <w:rPr>
                <w:rFonts w:ascii="Arial" w:eastAsia="Times New Roman" w:hAnsi="Arial" w:cs="Arial"/>
                <w:color w:val="000000"/>
                <w:sz w:val="28"/>
                <w:szCs w:val="28"/>
                <w:lang w:val="en-US"/>
              </w:rPr>
            </w:pPr>
            <w:r w:rsidRPr="00093DEF">
              <w:rPr>
                <w:rFonts w:ascii="Arial" w:eastAsia="Times New Roman" w:hAnsi="Arial" w:cs="Arial"/>
                <w:color w:val="000000"/>
                <w:sz w:val="28"/>
                <w:szCs w:val="28"/>
              </w:rPr>
              <w:t>Total Responses</w:t>
            </w:r>
          </w:p>
        </w:tc>
        <w:tc>
          <w:tcPr>
            <w:tcW w:w="901" w:type="dxa"/>
            <w:tcBorders>
              <w:top w:val="nil"/>
              <w:left w:val="nil"/>
              <w:bottom w:val="single" w:sz="8" w:space="0" w:color="auto"/>
              <w:right w:val="single" w:sz="8" w:space="0" w:color="auto"/>
            </w:tcBorders>
            <w:shd w:val="clear" w:color="auto" w:fill="auto"/>
            <w:vAlign w:val="center"/>
            <w:hideMark/>
          </w:tcPr>
          <w:p w14:paraId="1F9BE0E0" w14:textId="77777777" w:rsidR="00093DEF" w:rsidRPr="00093DEF" w:rsidRDefault="00093DEF" w:rsidP="00093DEF">
            <w:pPr>
              <w:spacing w:after="0" w:line="240" w:lineRule="auto"/>
              <w:jc w:val="left"/>
              <w:rPr>
                <w:rFonts w:ascii="Arial" w:eastAsia="Times New Roman" w:hAnsi="Arial" w:cs="Arial"/>
                <w:color w:val="000000"/>
                <w:szCs w:val="24"/>
                <w:lang w:val="en-US"/>
              </w:rPr>
            </w:pPr>
            <w:r w:rsidRPr="00093DEF">
              <w:rPr>
                <w:rFonts w:ascii="Arial" w:eastAsia="Times New Roman" w:hAnsi="Arial" w:cs="Arial"/>
                <w:color w:val="000000"/>
                <w:szCs w:val="24"/>
                <w:lang w:val="en-US"/>
              </w:rPr>
              <w:t>22</w:t>
            </w:r>
          </w:p>
        </w:tc>
        <w:tc>
          <w:tcPr>
            <w:tcW w:w="901" w:type="dxa"/>
            <w:tcBorders>
              <w:top w:val="nil"/>
              <w:left w:val="nil"/>
              <w:bottom w:val="single" w:sz="8" w:space="0" w:color="auto"/>
              <w:right w:val="single" w:sz="8" w:space="0" w:color="auto"/>
            </w:tcBorders>
            <w:shd w:val="clear" w:color="auto" w:fill="auto"/>
            <w:vAlign w:val="center"/>
            <w:hideMark/>
          </w:tcPr>
          <w:p w14:paraId="3A0EB243" w14:textId="77777777" w:rsidR="00093DEF" w:rsidRPr="00093DEF" w:rsidRDefault="00093DEF" w:rsidP="00093DEF">
            <w:pPr>
              <w:spacing w:after="0" w:line="240" w:lineRule="auto"/>
              <w:jc w:val="left"/>
              <w:rPr>
                <w:rFonts w:ascii="Arial" w:eastAsia="Times New Roman" w:hAnsi="Arial" w:cs="Arial"/>
                <w:color w:val="000000"/>
                <w:szCs w:val="24"/>
                <w:lang w:val="en-US"/>
              </w:rPr>
            </w:pPr>
            <w:r w:rsidRPr="00093DEF">
              <w:rPr>
                <w:rFonts w:ascii="Arial" w:eastAsia="Times New Roman" w:hAnsi="Arial" w:cs="Arial"/>
                <w:color w:val="000000"/>
                <w:szCs w:val="24"/>
                <w:lang w:val="en-US"/>
              </w:rPr>
              <w:t>18</w:t>
            </w:r>
          </w:p>
        </w:tc>
        <w:tc>
          <w:tcPr>
            <w:tcW w:w="1617" w:type="dxa"/>
            <w:tcBorders>
              <w:top w:val="nil"/>
              <w:left w:val="nil"/>
              <w:bottom w:val="single" w:sz="8" w:space="0" w:color="auto"/>
              <w:right w:val="single" w:sz="8" w:space="0" w:color="auto"/>
            </w:tcBorders>
            <w:shd w:val="clear" w:color="auto" w:fill="auto"/>
            <w:vAlign w:val="center"/>
            <w:hideMark/>
          </w:tcPr>
          <w:p w14:paraId="60D999B7" w14:textId="77777777" w:rsidR="00093DEF" w:rsidRPr="00093DEF" w:rsidRDefault="00093DEF" w:rsidP="00093DEF">
            <w:pPr>
              <w:spacing w:after="0" w:line="240" w:lineRule="auto"/>
              <w:jc w:val="left"/>
              <w:rPr>
                <w:rFonts w:ascii="Arial" w:eastAsia="Times New Roman" w:hAnsi="Arial" w:cs="Arial"/>
                <w:color w:val="000000"/>
                <w:szCs w:val="24"/>
                <w:lang w:val="en-US"/>
              </w:rPr>
            </w:pPr>
            <w:r w:rsidRPr="00093DEF">
              <w:rPr>
                <w:rFonts w:ascii="Arial" w:eastAsia="Times New Roman" w:hAnsi="Arial" w:cs="Arial"/>
                <w:color w:val="000000"/>
                <w:szCs w:val="24"/>
                <w:lang w:val="en-US"/>
              </w:rPr>
              <w:t>12</w:t>
            </w:r>
          </w:p>
        </w:tc>
        <w:tc>
          <w:tcPr>
            <w:tcW w:w="963" w:type="dxa"/>
            <w:tcBorders>
              <w:top w:val="nil"/>
              <w:left w:val="nil"/>
              <w:bottom w:val="single" w:sz="8" w:space="0" w:color="auto"/>
              <w:right w:val="single" w:sz="8" w:space="0" w:color="auto"/>
            </w:tcBorders>
            <w:shd w:val="clear" w:color="auto" w:fill="auto"/>
            <w:vAlign w:val="center"/>
            <w:hideMark/>
          </w:tcPr>
          <w:p w14:paraId="16EAF878" w14:textId="77777777" w:rsidR="00093DEF" w:rsidRPr="00093DEF" w:rsidRDefault="00093DEF" w:rsidP="00093DEF">
            <w:pPr>
              <w:spacing w:after="0" w:line="240" w:lineRule="auto"/>
              <w:jc w:val="left"/>
              <w:rPr>
                <w:rFonts w:ascii="Arial" w:eastAsia="Times New Roman" w:hAnsi="Arial" w:cs="Arial"/>
                <w:color w:val="000000"/>
                <w:szCs w:val="24"/>
                <w:lang w:val="en-US"/>
              </w:rPr>
            </w:pPr>
            <w:r w:rsidRPr="00093DEF">
              <w:rPr>
                <w:rFonts w:ascii="Arial" w:eastAsia="Times New Roman" w:hAnsi="Arial" w:cs="Arial"/>
                <w:color w:val="000000"/>
                <w:szCs w:val="24"/>
                <w:lang w:val="en-US"/>
              </w:rPr>
              <w:t>8</w:t>
            </w:r>
          </w:p>
        </w:tc>
        <w:tc>
          <w:tcPr>
            <w:tcW w:w="1617" w:type="dxa"/>
            <w:tcBorders>
              <w:top w:val="nil"/>
              <w:left w:val="nil"/>
              <w:bottom w:val="single" w:sz="8" w:space="0" w:color="auto"/>
              <w:right w:val="single" w:sz="8" w:space="0" w:color="auto"/>
            </w:tcBorders>
            <w:shd w:val="clear" w:color="auto" w:fill="auto"/>
            <w:vAlign w:val="center"/>
            <w:hideMark/>
          </w:tcPr>
          <w:p w14:paraId="4F4AD827" w14:textId="77777777" w:rsidR="00093DEF" w:rsidRPr="00093DEF" w:rsidRDefault="00093DEF" w:rsidP="00093DEF">
            <w:pPr>
              <w:spacing w:after="0" w:line="240" w:lineRule="auto"/>
              <w:jc w:val="left"/>
              <w:rPr>
                <w:rFonts w:ascii="Arial" w:eastAsia="Times New Roman" w:hAnsi="Arial" w:cs="Arial"/>
                <w:color w:val="000000"/>
                <w:szCs w:val="24"/>
                <w:lang w:val="en-US"/>
              </w:rPr>
            </w:pPr>
            <w:r w:rsidRPr="00093DEF">
              <w:rPr>
                <w:rFonts w:ascii="Arial" w:eastAsia="Times New Roman" w:hAnsi="Arial" w:cs="Arial"/>
                <w:color w:val="000000"/>
                <w:szCs w:val="24"/>
                <w:lang w:val="en-US"/>
              </w:rPr>
              <w:t>23</w:t>
            </w:r>
          </w:p>
        </w:tc>
        <w:tc>
          <w:tcPr>
            <w:tcW w:w="1617" w:type="dxa"/>
            <w:tcBorders>
              <w:top w:val="nil"/>
              <w:left w:val="nil"/>
              <w:bottom w:val="single" w:sz="8" w:space="0" w:color="auto"/>
              <w:right w:val="single" w:sz="8" w:space="0" w:color="auto"/>
            </w:tcBorders>
            <w:shd w:val="clear" w:color="auto" w:fill="auto"/>
            <w:vAlign w:val="center"/>
            <w:hideMark/>
          </w:tcPr>
          <w:p w14:paraId="055331BA" w14:textId="77777777" w:rsidR="00093DEF" w:rsidRPr="00093DEF" w:rsidRDefault="00093DEF" w:rsidP="00093DEF">
            <w:pPr>
              <w:spacing w:after="0" w:line="240" w:lineRule="auto"/>
              <w:jc w:val="left"/>
              <w:rPr>
                <w:rFonts w:ascii="Arial" w:eastAsia="Times New Roman" w:hAnsi="Arial" w:cs="Arial"/>
                <w:color w:val="000000"/>
                <w:szCs w:val="24"/>
                <w:lang w:val="en-US"/>
              </w:rPr>
            </w:pPr>
            <w:r w:rsidRPr="00093DEF">
              <w:rPr>
                <w:rFonts w:ascii="Arial" w:eastAsia="Times New Roman" w:hAnsi="Arial" w:cs="Arial"/>
                <w:color w:val="000000"/>
                <w:szCs w:val="24"/>
                <w:lang w:val="en-US"/>
              </w:rPr>
              <w:t>8</w:t>
            </w:r>
          </w:p>
        </w:tc>
      </w:tr>
      <w:tr w:rsidR="00093DEF" w:rsidRPr="00093DEF" w14:paraId="64F1FB5B" w14:textId="77777777" w:rsidTr="00FF6367">
        <w:trPr>
          <w:trHeight w:val="1455"/>
        </w:trPr>
        <w:tc>
          <w:tcPr>
            <w:tcW w:w="1617" w:type="dxa"/>
            <w:tcBorders>
              <w:top w:val="nil"/>
              <w:left w:val="single" w:sz="8" w:space="0" w:color="auto"/>
              <w:bottom w:val="single" w:sz="8" w:space="0" w:color="auto"/>
              <w:right w:val="single" w:sz="8" w:space="0" w:color="auto"/>
            </w:tcBorders>
            <w:shd w:val="clear" w:color="auto" w:fill="auto"/>
            <w:vAlign w:val="center"/>
            <w:hideMark/>
          </w:tcPr>
          <w:p w14:paraId="29F69D2F" w14:textId="77777777" w:rsidR="00093DEF" w:rsidRPr="00093DEF" w:rsidRDefault="00093DEF" w:rsidP="00093DEF">
            <w:pPr>
              <w:spacing w:after="0" w:line="240" w:lineRule="auto"/>
              <w:rPr>
                <w:rFonts w:ascii="Arial" w:eastAsia="Times New Roman" w:hAnsi="Arial" w:cs="Arial"/>
                <w:color w:val="000000"/>
                <w:sz w:val="28"/>
                <w:szCs w:val="28"/>
                <w:lang w:val="en-US"/>
              </w:rPr>
            </w:pPr>
            <w:r w:rsidRPr="00093DEF">
              <w:rPr>
                <w:rFonts w:ascii="Arial" w:eastAsia="Times New Roman" w:hAnsi="Arial" w:cs="Arial"/>
                <w:color w:val="000000"/>
                <w:sz w:val="28"/>
                <w:szCs w:val="28"/>
              </w:rPr>
              <w:t>Average Responses</w:t>
            </w:r>
          </w:p>
        </w:tc>
        <w:tc>
          <w:tcPr>
            <w:tcW w:w="901" w:type="dxa"/>
            <w:tcBorders>
              <w:top w:val="nil"/>
              <w:left w:val="nil"/>
              <w:bottom w:val="single" w:sz="8" w:space="0" w:color="auto"/>
              <w:right w:val="single" w:sz="8" w:space="0" w:color="auto"/>
            </w:tcBorders>
            <w:shd w:val="clear" w:color="auto" w:fill="auto"/>
            <w:vAlign w:val="center"/>
            <w:hideMark/>
          </w:tcPr>
          <w:p w14:paraId="74F8E285" w14:textId="77777777" w:rsidR="00093DEF" w:rsidRPr="00093DEF" w:rsidRDefault="00093DEF" w:rsidP="00093DEF">
            <w:pPr>
              <w:spacing w:after="0" w:line="240" w:lineRule="auto"/>
              <w:jc w:val="right"/>
              <w:rPr>
                <w:rFonts w:ascii="Calibri" w:eastAsia="Times New Roman" w:hAnsi="Calibri" w:cs="Calibri"/>
                <w:color w:val="000000"/>
                <w:szCs w:val="24"/>
                <w:lang w:val="en-US"/>
              </w:rPr>
            </w:pPr>
            <w:r w:rsidRPr="00093DEF">
              <w:rPr>
                <w:rFonts w:ascii="Calibri" w:eastAsia="Times New Roman" w:hAnsi="Calibri" w:cs="Calibri"/>
                <w:color w:val="000000"/>
                <w:szCs w:val="24"/>
                <w:lang w:val="en-US"/>
              </w:rPr>
              <w:t>8.8</w:t>
            </w:r>
          </w:p>
        </w:tc>
        <w:tc>
          <w:tcPr>
            <w:tcW w:w="901" w:type="dxa"/>
            <w:tcBorders>
              <w:top w:val="nil"/>
              <w:left w:val="nil"/>
              <w:bottom w:val="single" w:sz="8" w:space="0" w:color="auto"/>
              <w:right w:val="single" w:sz="8" w:space="0" w:color="auto"/>
            </w:tcBorders>
            <w:shd w:val="clear" w:color="auto" w:fill="auto"/>
            <w:vAlign w:val="center"/>
            <w:hideMark/>
          </w:tcPr>
          <w:p w14:paraId="0B170F57" w14:textId="77777777" w:rsidR="00093DEF" w:rsidRPr="00093DEF" w:rsidRDefault="00093DEF" w:rsidP="00093DEF">
            <w:pPr>
              <w:spacing w:after="0" w:line="240" w:lineRule="auto"/>
              <w:jc w:val="right"/>
              <w:rPr>
                <w:rFonts w:ascii="Calibri" w:eastAsia="Times New Roman" w:hAnsi="Calibri" w:cs="Calibri"/>
                <w:color w:val="000000"/>
                <w:szCs w:val="24"/>
                <w:lang w:val="en-US"/>
              </w:rPr>
            </w:pPr>
            <w:r w:rsidRPr="00093DEF">
              <w:rPr>
                <w:rFonts w:ascii="Calibri" w:eastAsia="Times New Roman" w:hAnsi="Calibri" w:cs="Calibri"/>
                <w:color w:val="000000"/>
                <w:szCs w:val="24"/>
                <w:lang w:val="en-US"/>
              </w:rPr>
              <w:t>7.2</w:t>
            </w:r>
          </w:p>
        </w:tc>
        <w:tc>
          <w:tcPr>
            <w:tcW w:w="1617" w:type="dxa"/>
            <w:tcBorders>
              <w:top w:val="nil"/>
              <w:left w:val="nil"/>
              <w:bottom w:val="single" w:sz="8" w:space="0" w:color="auto"/>
              <w:right w:val="single" w:sz="8" w:space="0" w:color="auto"/>
            </w:tcBorders>
            <w:shd w:val="clear" w:color="auto" w:fill="auto"/>
            <w:vAlign w:val="center"/>
            <w:hideMark/>
          </w:tcPr>
          <w:p w14:paraId="0EB43C5F" w14:textId="77777777" w:rsidR="00093DEF" w:rsidRPr="00093DEF" w:rsidRDefault="00093DEF" w:rsidP="00093DEF">
            <w:pPr>
              <w:spacing w:after="0" w:line="240" w:lineRule="auto"/>
              <w:jc w:val="right"/>
              <w:rPr>
                <w:rFonts w:ascii="Calibri" w:eastAsia="Times New Roman" w:hAnsi="Calibri" w:cs="Calibri"/>
                <w:color w:val="000000"/>
                <w:szCs w:val="24"/>
                <w:lang w:val="en-US"/>
              </w:rPr>
            </w:pPr>
            <w:r w:rsidRPr="00093DEF">
              <w:rPr>
                <w:rFonts w:ascii="Calibri" w:eastAsia="Times New Roman" w:hAnsi="Calibri" w:cs="Calibri"/>
                <w:color w:val="000000"/>
                <w:szCs w:val="24"/>
                <w:lang w:val="en-US"/>
              </w:rPr>
              <w:t>4.8</w:t>
            </w:r>
          </w:p>
        </w:tc>
        <w:tc>
          <w:tcPr>
            <w:tcW w:w="963" w:type="dxa"/>
            <w:tcBorders>
              <w:top w:val="nil"/>
              <w:left w:val="nil"/>
              <w:bottom w:val="single" w:sz="8" w:space="0" w:color="auto"/>
              <w:right w:val="single" w:sz="8" w:space="0" w:color="auto"/>
            </w:tcBorders>
            <w:shd w:val="clear" w:color="auto" w:fill="auto"/>
            <w:vAlign w:val="center"/>
            <w:hideMark/>
          </w:tcPr>
          <w:p w14:paraId="337CD218" w14:textId="77777777" w:rsidR="00093DEF" w:rsidRPr="00093DEF" w:rsidRDefault="00093DEF" w:rsidP="00093DEF">
            <w:pPr>
              <w:spacing w:after="0" w:line="240" w:lineRule="auto"/>
              <w:jc w:val="right"/>
              <w:rPr>
                <w:rFonts w:ascii="Calibri" w:eastAsia="Times New Roman" w:hAnsi="Calibri" w:cs="Calibri"/>
                <w:color w:val="000000"/>
                <w:szCs w:val="24"/>
                <w:lang w:val="en-US"/>
              </w:rPr>
            </w:pPr>
            <w:r w:rsidRPr="00093DEF">
              <w:rPr>
                <w:rFonts w:ascii="Calibri" w:eastAsia="Times New Roman" w:hAnsi="Calibri" w:cs="Calibri"/>
                <w:color w:val="000000"/>
                <w:szCs w:val="24"/>
                <w:lang w:val="en-US"/>
              </w:rPr>
              <w:t>3.2</w:t>
            </w:r>
          </w:p>
        </w:tc>
        <w:tc>
          <w:tcPr>
            <w:tcW w:w="1617" w:type="dxa"/>
            <w:tcBorders>
              <w:top w:val="nil"/>
              <w:left w:val="nil"/>
              <w:bottom w:val="single" w:sz="8" w:space="0" w:color="auto"/>
              <w:right w:val="single" w:sz="8" w:space="0" w:color="auto"/>
            </w:tcBorders>
            <w:shd w:val="clear" w:color="auto" w:fill="auto"/>
            <w:vAlign w:val="center"/>
            <w:hideMark/>
          </w:tcPr>
          <w:p w14:paraId="5694A46E" w14:textId="77777777" w:rsidR="00093DEF" w:rsidRPr="00093DEF" w:rsidRDefault="00093DEF" w:rsidP="00093DEF">
            <w:pPr>
              <w:spacing w:after="0" w:line="240" w:lineRule="auto"/>
              <w:jc w:val="right"/>
              <w:rPr>
                <w:rFonts w:ascii="Calibri" w:eastAsia="Times New Roman" w:hAnsi="Calibri" w:cs="Calibri"/>
                <w:color w:val="000000"/>
                <w:szCs w:val="24"/>
                <w:lang w:val="en-US"/>
              </w:rPr>
            </w:pPr>
            <w:r w:rsidRPr="00093DEF">
              <w:rPr>
                <w:rFonts w:ascii="Calibri" w:eastAsia="Times New Roman" w:hAnsi="Calibri" w:cs="Calibri"/>
                <w:color w:val="000000"/>
                <w:szCs w:val="24"/>
                <w:lang w:val="en-US"/>
              </w:rPr>
              <w:t>9.2</w:t>
            </w:r>
          </w:p>
        </w:tc>
        <w:tc>
          <w:tcPr>
            <w:tcW w:w="1617" w:type="dxa"/>
            <w:tcBorders>
              <w:top w:val="nil"/>
              <w:left w:val="nil"/>
              <w:bottom w:val="single" w:sz="8" w:space="0" w:color="auto"/>
              <w:right w:val="single" w:sz="8" w:space="0" w:color="auto"/>
            </w:tcBorders>
            <w:shd w:val="clear" w:color="auto" w:fill="auto"/>
            <w:vAlign w:val="center"/>
            <w:hideMark/>
          </w:tcPr>
          <w:p w14:paraId="1F74F544" w14:textId="77777777" w:rsidR="00093DEF" w:rsidRPr="00093DEF" w:rsidRDefault="00093DEF" w:rsidP="00093DEF">
            <w:pPr>
              <w:spacing w:after="0" w:line="240" w:lineRule="auto"/>
              <w:jc w:val="right"/>
              <w:rPr>
                <w:rFonts w:ascii="Calibri" w:eastAsia="Times New Roman" w:hAnsi="Calibri" w:cs="Calibri"/>
                <w:color w:val="000000"/>
                <w:szCs w:val="24"/>
                <w:lang w:val="en-US"/>
              </w:rPr>
            </w:pPr>
            <w:r w:rsidRPr="00093DEF">
              <w:rPr>
                <w:rFonts w:ascii="Calibri" w:eastAsia="Times New Roman" w:hAnsi="Calibri" w:cs="Calibri"/>
                <w:color w:val="000000"/>
                <w:szCs w:val="24"/>
                <w:lang w:val="en-US"/>
              </w:rPr>
              <w:t>3.2</w:t>
            </w:r>
          </w:p>
        </w:tc>
      </w:tr>
    </w:tbl>
    <w:p w14:paraId="12B4881B" w14:textId="3F20396B" w:rsidR="00DB25B9" w:rsidRDefault="00DB25B9" w:rsidP="00FF6367">
      <w:pPr>
        <w:rPr>
          <w:rFonts w:ascii="Arial" w:hAnsi="Arial" w:cs="Arial"/>
          <w:sz w:val="28"/>
          <w:szCs w:val="24"/>
        </w:rPr>
      </w:pPr>
    </w:p>
    <w:p w14:paraId="5D07092E" w14:textId="770138CA" w:rsidR="00DB25B9" w:rsidRDefault="00E05FBB" w:rsidP="00DB25B9">
      <w:pPr>
        <w:ind w:firstLine="720"/>
        <w:rPr>
          <w:rFonts w:ascii="Arial" w:hAnsi="Arial" w:cs="Arial"/>
          <w:sz w:val="28"/>
          <w:szCs w:val="24"/>
        </w:rPr>
      </w:pPr>
      <w:r>
        <w:rPr>
          <w:noProof/>
        </w:rPr>
        <w:drawing>
          <wp:anchor distT="0" distB="0" distL="114300" distR="114300" simplePos="0" relativeHeight="251663360" behindDoc="0" locked="0" layoutInCell="1" allowOverlap="1" wp14:anchorId="45F4F1EC" wp14:editId="2717C10D">
            <wp:simplePos x="0" y="0"/>
            <wp:positionH relativeFrom="margin">
              <wp:posOffset>161925</wp:posOffset>
            </wp:positionH>
            <wp:positionV relativeFrom="paragraph">
              <wp:posOffset>13970</wp:posOffset>
            </wp:positionV>
            <wp:extent cx="4572000" cy="2743200"/>
            <wp:effectExtent l="0" t="0" r="0" b="0"/>
            <wp:wrapNone/>
            <wp:docPr id="7" name="Chart 7">
              <a:extLst xmlns:a="http://schemas.openxmlformats.org/drawingml/2006/main">
                <a:ext uri="{FF2B5EF4-FFF2-40B4-BE49-F238E27FC236}">
                  <a16:creationId xmlns:a16="http://schemas.microsoft.com/office/drawing/2014/main" id="{92E5421C-E638-47AB-97E7-C6C3A2CD2B9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p>
    <w:p w14:paraId="5675BE50" w14:textId="540BCC0C" w:rsidR="00DB25B9" w:rsidRDefault="00DB25B9" w:rsidP="00DB25B9">
      <w:pPr>
        <w:ind w:firstLine="720"/>
        <w:rPr>
          <w:rFonts w:ascii="Arial" w:hAnsi="Arial" w:cs="Arial"/>
          <w:sz w:val="28"/>
          <w:szCs w:val="24"/>
        </w:rPr>
      </w:pPr>
    </w:p>
    <w:p w14:paraId="337AE98F" w14:textId="74EACD63" w:rsidR="00DB25B9" w:rsidRDefault="00DB25B9" w:rsidP="00DB25B9">
      <w:pPr>
        <w:ind w:firstLine="720"/>
        <w:rPr>
          <w:rFonts w:ascii="Arial" w:hAnsi="Arial" w:cs="Arial"/>
          <w:sz w:val="28"/>
          <w:szCs w:val="24"/>
        </w:rPr>
      </w:pPr>
    </w:p>
    <w:p w14:paraId="0B58EDF5" w14:textId="1806C233" w:rsidR="00DB25B9" w:rsidRDefault="00DB25B9" w:rsidP="00DB25B9">
      <w:pPr>
        <w:ind w:firstLine="720"/>
        <w:rPr>
          <w:rFonts w:ascii="Arial" w:hAnsi="Arial" w:cs="Arial"/>
          <w:sz w:val="28"/>
          <w:szCs w:val="24"/>
        </w:rPr>
      </w:pPr>
    </w:p>
    <w:p w14:paraId="3682815F" w14:textId="0708736E" w:rsidR="00DB25B9" w:rsidRDefault="00DB25B9" w:rsidP="00DB25B9">
      <w:pPr>
        <w:ind w:firstLine="720"/>
        <w:rPr>
          <w:rFonts w:ascii="Arial" w:hAnsi="Arial" w:cs="Arial"/>
          <w:sz w:val="28"/>
          <w:szCs w:val="24"/>
        </w:rPr>
      </w:pPr>
    </w:p>
    <w:p w14:paraId="6574005F" w14:textId="0E4137AA" w:rsidR="00334108" w:rsidRDefault="00334108" w:rsidP="00DB25B9">
      <w:pPr>
        <w:ind w:firstLine="720"/>
        <w:rPr>
          <w:rFonts w:ascii="Arial" w:hAnsi="Arial" w:cs="Arial"/>
          <w:b/>
          <w:bCs/>
          <w:color w:val="385623" w:themeColor="accent6" w:themeShade="80"/>
          <w:sz w:val="28"/>
          <w:szCs w:val="24"/>
        </w:rPr>
      </w:pPr>
    </w:p>
    <w:p w14:paraId="53F9DADA" w14:textId="77777777" w:rsidR="00062541" w:rsidRDefault="00062541" w:rsidP="00062541">
      <w:pPr>
        <w:rPr>
          <w:rFonts w:ascii="Arial" w:hAnsi="Arial" w:cs="Arial"/>
          <w:b/>
          <w:bCs/>
          <w:color w:val="385623" w:themeColor="accent6" w:themeShade="80"/>
          <w:sz w:val="28"/>
          <w:szCs w:val="24"/>
        </w:rPr>
      </w:pPr>
    </w:p>
    <w:p w14:paraId="000F6FFA" w14:textId="57904026" w:rsidR="00DB25B9" w:rsidRPr="00A51D8D" w:rsidRDefault="00334108" w:rsidP="00062541">
      <w:pPr>
        <w:jc w:val="center"/>
        <w:rPr>
          <w:rFonts w:ascii="Arial" w:hAnsi="Arial" w:cs="Arial"/>
          <w:b/>
          <w:bCs/>
          <w:sz w:val="32"/>
          <w:szCs w:val="28"/>
        </w:rPr>
      </w:pPr>
      <w:proofErr w:type="spellStart"/>
      <w:r w:rsidRPr="00A51D8D">
        <w:rPr>
          <w:rFonts w:ascii="Arial" w:hAnsi="Arial" w:cs="Arial"/>
          <w:b/>
          <w:bCs/>
          <w:sz w:val="32"/>
          <w:szCs w:val="28"/>
        </w:rPr>
        <w:lastRenderedPageBreak/>
        <w:t>Disussion</w:t>
      </w:r>
      <w:proofErr w:type="spellEnd"/>
    </w:p>
    <w:p w14:paraId="66EB2EE2" w14:textId="6712E8CC" w:rsidR="00334108" w:rsidRPr="00334108" w:rsidRDefault="00334108" w:rsidP="00334108">
      <w:pPr>
        <w:ind w:firstLine="720"/>
        <w:jc w:val="left"/>
        <w:rPr>
          <w:rFonts w:ascii="Arial" w:hAnsi="Arial" w:cs="Arial"/>
          <w:sz w:val="28"/>
          <w:szCs w:val="24"/>
        </w:rPr>
      </w:pPr>
      <w:r w:rsidRPr="00334108">
        <w:rPr>
          <w:rFonts w:ascii="Arial" w:hAnsi="Arial" w:cs="Arial"/>
          <w:sz w:val="28"/>
          <w:szCs w:val="24"/>
        </w:rPr>
        <w:t>From the secondary data, it has been found that VLE has helped the teachers of the University of Wales Trinity Saint David to prepare their lesson online. It has been observed   that more than half of the respondents think that VLE is better than traditional learning method,</w:t>
      </w:r>
      <w:r>
        <w:rPr>
          <w:rFonts w:ascii="Arial" w:hAnsi="Arial" w:cs="Arial"/>
          <w:sz w:val="28"/>
          <w:szCs w:val="24"/>
        </w:rPr>
        <w:t xml:space="preserve"> </w:t>
      </w:r>
      <w:r w:rsidRPr="00334108">
        <w:rPr>
          <w:rFonts w:ascii="Arial" w:hAnsi="Arial" w:cs="Arial"/>
          <w:sz w:val="28"/>
          <w:szCs w:val="24"/>
        </w:rPr>
        <w:t>individual studies are accessibility and save more time.</w:t>
      </w:r>
      <w:r>
        <w:rPr>
          <w:rFonts w:ascii="Arial" w:hAnsi="Arial" w:cs="Arial"/>
          <w:sz w:val="28"/>
          <w:szCs w:val="24"/>
        </w:rPr>
        <w:t xml:space="preserve"> </w:t>
      </w:r>
      <w:r w:rsidRPr="00334108">
        <w:rPr>
          <w:rFonts w:ascii="Arial" w:hAnsi="Arial" w:cs="Arial"/>
          <w:sz w:val="28"/>
          <w:szCs w:val="24"/>
        </w:rPr>
        <w:t>Almost half of the respondents opined that the institutions of the UK are showing their interest in VLE.</w:t>
      </w:r>
    </w:p>
    <w:p w14:paraId="77C7B05A" w14:textId="77777777" w:rsidR="00334108" w:rsidRDefault="00334108" w:rsidP="00334108">
      <w:pPr>
        <w:jc w:val="left"/>
        <w:rPr>
          <w:rFonts w:ascii="Arial" w:hAnsi="Arial" w:cs="Arial"/>
          <w:sz w:val="28"/>
          <w:szCs w:val="24"/>
        </w:rPr>
      </w:pPr>
      <w:r w:rsidRPr="00334108">
        <w:rPr>
          <w:rFonts w:ascii="Arial" w:hAnsi="Arial" w:cs="Arial"/>
          <w:sz w:val="28"/>
          <w:szCs w:val="24"/>
        </w:rPr>
        <w:t xml:space="preserve"> </w:t>
      </w:r>
      <w:r>
        <w:rPr>
          <w:rFonts w:ascii="Arial" w:hAnsi="Arial" w:cs="Arial"/>
          <w:sz w:val="28"/>
          <w:szCs w:val="24"/>
        </w:rPr>
        <w:tab/>
      </w:r>
      <w:r w:rsidRPr="00334108">
        <w:rPr>
          <w:rFonts w:ascii="Arial" w:hAnsi="Arial" w:cs="Arial"/>
          <w:sz w:val="28"/>
          <w:szCs w:val="24"/>
        </w:rPr>
        <w:t xml:space="preserve">However, slow internet connection and lack of infrastructure in individual institutions are the disadvantages of this method. Apart from that, it has been known that the individuals are getting more attracted towards VLE and access of an ample number of study materials is the primary reason behind it. </w:t>
      </w:r>
    </w:p>
    <w:p w14:paraId="60A96EED" w14:textId="77777777" w:rsidR="00E05FBB" w:rsidRDefault="00334108" w:rsidP="00E05FBB">
      <w:pPr>
        <w:ind w:firstLine="720"/>
        <w:jc w:val="left"/>
        <w:rPr>
          <w:rFonts w:ascii="Arial" w:hAnsi="Arial" w:cs="Arial"/>
          <w:sz w:val="28"/>
          <w:szCs w:val="24"/>
        </w:rPr>
      </w:pPr>
      <w:r w:rsidRPr="00334108">
        <w:rPr>
          <w:rFonts w:ascii="Arial" w:hAnsi="Arial" w:cs="Arial"/>
          <w:sz w:val="28"/>
          <w:szCs w:val="24"/>
        </w:rPr>
        <w:t>I have gained much experience while using VLE. It has helped in my habit of self-study, and I get access to a large number of resources. However, this process has been time-consuming, and that has been a challenge for me. Apart from that, my internet searching skill increased due to this.</w:t>
      </w:r>
    </w:p>
    <w:p w14:paraId="77DE7179" w14:textId="7710F58F" w:rsidR="00E05FBB" w:rsidRPr="00E05FBB" w:rsidRDefault="00E05FBB" w:rsidP="00E05FBB">
      <w:pPr>
        <w:ind w:firstLine="720"/>
        <w:jc w:val="left"/>
        <w:rPr>
          <w:rFonts w:ascii="Arial" w:hAnsi="Arial" w:cs="Arial"/>
          <w:sz w:val="28"/>
          <w:szCs w:val="24"/>
        </w:rPr>
      </w:pPr>
      <w:r w:rsidRPr="00E05FBB">
        <w:rPr>
          <w:rFonts w:ascii="Arial" w:hAnsi="Arial" w:cs="Arial"/>
          <w:sz w:val="28"/>
          <w:szCs w:val="24"/>
        </w:rPr>
        <w:t xml:space="preserve">Specific recommendations can be made for the improvement of VLE services at the </w:t>
      </w:r>
      <w:r w:rsidRPr="00E05FBB">
        <w:rPr>
          <w:rFonts w:ascii="Arial" w:hAnsi="Arial" w:cs="Arial"/>
          <w:i/>
          <w:sz w:val="28"/>
          <w:szCs w:val="24"/>
        </w:rPr>
        <w:t>University of Wales</w:t>
      </w:r>
      <w:r w:rsidRPr="00E05FBB">
        <w:rPr>
          <w:rFonts w:ascii="Arial" w:hAnsi="Arial" w:cs="Arial"/>
          <w:sz w:val="28"/>
          <w:szCs w:val="24"/>
        </w:rPr>
        <w:t>. The recommendations are as follows</w:t>
      </w:r>
    </w:p>
    <w:p w14:paraId="2BB417EF" w14:textId="77777777" w:rsidR="00E05FBB" w:rsidRPr="00E05FBB" w:rsidRDefault="00E05FBB" w:rsidP="00E05FBB">
      <w:pPr>
        <w:pStyle w:val="ListParagraph"/>
        <w:numPr>
          <w:ilvl w:val="0"/>
          <w:numId w:val="6"/>
        </w:numPr>
        <w:jc w:val="left"/>
        <w:rPr>
          <w:rFonts w:ascii="Arial" w:hAnsi="Arial" w:cs="Arial"/>
          <w:sz w:val="28"/>
          <w:szCs w:val="24"/>
        </w:rPr>
      </w:pPr>
      <w:r w:rsidRPr="00E05FBB">
        <w:rPr>
          <w:rFonts w:ascii="Arial" w:hAnsi="Arial" w:cs="Arial"/>
          <w:sz w:val="28"/>
          <w:szCs w:val="24"/>
        </w:rPr>
        <w:t xml:space="preserve">One of the potential recommendations for the improvement of VLE service is the </w:t>
      </w:r>
      <w:r w:rsidRPr="00E05FBB">
        <w:rPr>
          <w:rFonts w:ascii="Arial" w:hAnsi="Arial" w:cs="Arial"/>
          <w:i/>
          <w:sz w:val="28"/>
          <w:szCs w:val="24"/>
        </w:rPr>
        <w:t>increase in computer literacy of the students</w:t>
      </w:r>
      <w:r w:rsidRPr="00E05FBB">
        <w:rPr>
          <w:rFonts w:ascii="Arial" w:hAnsi="Arial" w:cs="Arial"/>
          <w:sz w:val="28"/>
          <w:szCs w:val="24"/>
        </w:rPr>
        <w:t xml:space="preserve">. </w:t>
      </w:r>
    </w:p>
    <w:p w14:paraId="3706F1BC" w14:textId="77777777" w:rsidR="00E05FBB" w:rsidRPr="00E05FBB" w:rsidRDefault="00E05FBB" w:rsidP="00E05FBB">
      <w:pPr>
        <w:pStyle w:val="ListParagraph"/>
        <w:numPr>
          <w:ilvl w:val="0"/>
          <w:numId w:val="6"/>
        </w:numPr>
        <w:jc w:val="left"/>
        <w:rPr>
          <w:rFonts w:ascii="Arial" w:hAnsi="Arial" w:cs="Arial"/>
          <w:sz w:val="28"/>
          <w:szCs w:val="24"/>
        </w:rPr>
      </w:pPr>
      <w:r w:rsidRPr="00E05FBB">
        <w:rPr>
          <w:rFonts w:ascii="Arial" w:hAnsi="Arial" w:cs="Arial"/>
          <w:sz w:val="28"/>
          <w:szCs w:val="24"/>
        </w:rPr>
        <w:t xml:space="preserve">Additionally, the </w:t>
      </w:r>
      <w:r w:rsidRPr="00E05FBB">
        <w:rPr>
          <w:rFonts w:ascii="Arial" w:hAnsi="Arial" w:cs="Arial"/>
          <w:i/>
          <w:sz w:val="28"/>
          <w:szCs w:val="24"/>
        </w:rPr>
        <w:t>use of proper technology</w:t>
      </w:r>
      <w:r w:rsidRPr="00E05FBB">
        <w:rPr>
          <w:rFonts w:ascii="Arial" w:hAnsi="Arial" w:cs="Arial"/>
          <w:sz w:val="28"/>
          <w:szCs w:val="24"/>
        </w:rPr>
        <w:t xml:space="preserve"> in the university is also a potential recommendation. </w:t>
      </w:r>
    </w:p>
    <w:p w14:paraId="73EA95D0" w14:textId="77777777" w:rsidR="00E05FBB" w:rsidRPr="00A51D8D" w:rsidRDefault="00E05FBB" w:rsidP="00E05FBB">
      <w:pPr>
        <w:jc w:val="center"/>
        <w:rPr>
          <w:rFonts w:ascii="Arial" w:eastAsiaTheme="majorEastAsia" w:hAnsi="Arial" w:cs="Arial"/>
          <w:b/>
          <w:bCs/>
          <w:sz w:val="32"/>
          <w:szCs w:val="28"/>
        </w:rPr>
      </w:pPr>
      <w:bookmarkStart w:id="14" w:name="_Toc48556843"/>
      <w:r w:rsidRPr="00A51D8D">
        <w:rPr>
          <w:rFonts w:ascii="Arial" w:hAnsi="Arial" w:cs="Arial"/>
          <w:b/>
          <w:bCs/>
          <w:sz w:val="32"/>
          <w:szCs w:val="28"/>
        </w:rPr>
        <w:lastRenderedPageBreak/>
        <w:t>Conclusion</w:t>
      </w:r>
      <w:bookmarkEnd w:id="14"/>
    </w:p>
    <w:p w14:paraId="09824D98" w14:textId="77777777" w:rsidR="00E05FBB" w:rsidRPr="00E05FBB" w:rsidRDefault="00E05FBB" w:rsidP="00E05FBB">
      <w:pPr>
        <w:ind w:left="360" w:firstLine="360"/>
        <w:rPr>
          <w:rFonts w:ascii="Arial" w:hAnsi="Arial" w:cs="Arial"/>
        </w:rPr>
      </w:pPr>
      <w:r w:rsidRPr="00E05FBB">
        <w:rPr>
          <w:rFonts w:ascii="Arial" w:hAnsi="Arial" w:cs="Arial"/>
        </w:rPr>
        <w:t xml:space="preserve">In this report, a literature review has been conducted on the given topic. The aim, objectives and the research questions have been framed. Alongside, primary and secondary data have been collected. The collected data are analysed using proper tools. Apart from that, there have been recommendations for the improvement of the services of VLE. </w:t>
      </w:r>
    </w:p>
    <w:p w14:paraId="4E25DFDF" w14:textId="77777777" w:rsidR="00E05FBB" w:rsidRPr="00334108" w:rsidRDefault="00E05FBB" w:rsidP="00334108">
      <w:pPr>
        <w:ind w:firstLine="720"/>
        <w:jc w:val="left"/>
        <w:rPr>
          <w:rFonts w:ascii="Arial" w:hAnsi="Arial" w:cs="Arial"/>
          <w:sz w:val="28"/>
          <w:szCs w:val="24"/>
        </w:rPr>
      </w:pPr>
    </w:p>
    <w:p w14:paraId="2DA7C06D" w14:textId="178DE433" w:rsidR="00DB25B9" w:rsidRDefault="00DB25B9" w:rsidP="00DB25B9">
      <w:pPr>
        <w:ind w:firstLine="720"/>
        <w:rPr>
          <w:rFonts w:ascii="Arial" w:hAnsi="Arial" w:cs="Arial"/>
          <w:sz w:val="28"/>
          <w:szCs w:val="24"/>
        </w:rPr>
      </w:pPr>
    </w:p>
    <w:p w14:paraId="397840C2" w14:textId="55593036" w:rsidR="00DB25B9" w:rsidRDefault="00DB25B9" w:rsidP="00DB25B9">
      <w:pPr>
        <w:ind w:firstLine="720"/>
        <w:rPr>
          <w:rFonts w:ascii="Arial" w:hAnsi="Arial" w:cs="Arial"/>
          <w:sz w:val="28"/>
          <w:szCs w:val="24"/>
        </w:rPr>
      </w:pPr>
    </w:p>
    <w:p w14:paraId="599B6A5F" w14:textId="3A4CA7C9" w:rsidR="00DB25B9" w:rsidRDefault="00DB25B9" w:rsidP="00DB25B9">
      <w:pPr>
        <w:ind w:firstLine="720"/>
        <w:rPr>
          <w:rFonts w:ascii="Arial" w:hAnsi="Arial" w:cs="Arial"/>
          <w:sz w:val="28"/>
          <w:szCs w:val="24"/>
        </w:rPr>
      </w:pPr>
    </w:p>
    <w:p w14:paraId="29CDABBA" w14:textId="5241D304" w:rsidR="00DB25B9" w:rsidRDefault="00DB25B9" w:rsidP="00DB25B9">
      <w:pPr>
        <w:ind w:firstLine="720"/>
        <w:rPr>
          <w:rFonts w:ascii="Arial" w:hAnsi="Arial" w:cs="Arial"/>
          <w:sz w:val="28"/>
          <w:szCs w:val="24"/>
        </w:rPr>
      </w:pPr>
    </w:p>
    <w:p w14:paraId="42490F21" w14:textId="07D63431" w:rsidR="00DB25B9" w:rsidRDefault="00DB25B9" w:rsidP="00DB25B9">
      <w:pPr>
        <w:ind w:firstLine="720"/>
        <w:rPr>
          <w:rFonts w:ascii="Arial" w:hAnsi="Arial" w:cs="Arial"/>
          <w:sz w:val="28"/>
          <w:szCs w:val="24"/>
        </w:rPr>
      </w:pPr>
    </w:p>
    <w:p w14:paraId="3F9CEF0D" w14:textId="028BA8DB" w:rsidR="00DB25B9" w:rsidRDefault="00DB25B9" w:rsidP="00DB25B9">
      <w:pPr>
        <w:ind w:firstLine="720"/>
        <w:rPr>
          <w:rFonts w:ascii="Arial" w:hAnsi="Arial" w:cs="Arial"/>
          <w:sz w:val="28"/>
          <w:szCs w:val="24"/>
        </w:rPr>
      </w:pPr>
    </w:p>
    <w:p w14:paraId="42D998F3" w14:textId="30CD6F62" w:rsidR="00DB25B9" w:rsidRDefault="00DB25B9" w:rsidP="00DB25B9">
      <w:pPr>
        <w:ind w:firstLine="720"/>
        <w:rPr>
          <w:rFonts w:ascii="Arial" w:hAnsi="Arial" w:cs="Arial"/>
          <w:sz w:val="28"/>
          <w:szCs w:val="24"/>
        </w:rPr>
      </w:pPr>
    </w:p>
    <w:p w14:paraId="5436C98F" w14:textId="54DF4D50" w:rsidR="00DB25B9" w:rsidRDefault="00DB25B9" w:rsidP="00DB25B9">
      <w:pPr>
        <w:ind w:firstLine="720"/>
        <w:rPr>
          <w:rFonts w:ascii="Arial" w:hAnsi="Arial" w:cs="Arial"/>
          <w:sz w:val="28"/>
          <w:szCs w:val="24"/>
        </w:rPr>
      </w:pPr>
    </w:p>
    <w:p w14:paraId="15A5D227" w14:textId="157BDEB7" w:rsidR="00DB25B9" w:rsidRDefault="00DB25B9" w:rsidP="00DB25B9">
      <w:pPr>
        <w:ind w:firstLine="720"/>
        <w:rPr>
          <w:rFonts w:ascii="Arial" w:hAnsi="Arial" w:cs="Arial"/>
          <w:sz w:val="28"/>
          <w:szCs w:val="24"/>
        </w:rPr>
      </w:pPr>
    </w:p>
    <w:p w14:paraId="4C1BBCF7" w14:textId="5F2D2931" w:rsidR="00DB25B9" w:rsidRDefault="00DB25B9" w:rsidP="00DB25B9">
      <w:pPr>
        <w:ind w:firstLine="720"/>
        <w:rPr>
          <w:rFonts w:ascii="Arial" w:hAnsi="Arial" w:cs="Arial"/>
          <w:sz w:val="28"/>
          <w:szCs w:val="24"/>
        </w:rPr>
      </w:pPr>
    </w:p>
    <w:p w14:paraId="6292385B" w14:textId="1E88E90E" w:rsidR="00DB25B9" w:rsidRDefault="00DB25B9" w:rsidP="00DB25B9">
      <w:pPr>
        <w:ind w:firstLine="720"/>
        <w:rPr>
          <w:rFonts w:ascii="Arial" w:hAnsi="Arial" w:cs="Arial"/>
          <w:sz w:val="28"/>
          <w:szCs w:val="24"/>
        </w:rPr>
      </w:pPr>
    </w:p>
    <w:p w14:paraId="05618A71" w14:textId="0A08C80D" w:rsidR="00DB25B9" w:rsidRDefault="00DB25B9" w:rsidP="00DB25B9">
      <w:pPr>
        <w:ind w:firstLine="720"/>
        <w:rPr>
          <w:rFonts w:ascii="Arial" w:hAnsi="Arial" w:cs="Arial"/>
          <w:sz w:val="28"/>
          <w:szCs w:val="24"/>
        </w:rPr>
      </w:pPr>
    </w:p>
    <w:p w14:paraId="4C2A43C4" w14:textId="2DF5F9A3" w:rsidR="00DB25B9" w:rsidRDefault="00DB25B9" w:rsidP="00E05FBB">
      <w:pPr>
        <w:rPr>
          <w:rFonts w:ascii="Arial" w:hAnsi="Arial" w:cs="Arial"/>
          <w:sz w:val="28"/>
          <w:szCs w:val="24"/>
        </w:rPr>
      </w:pPr>
    </w:p>
    <w:p w14:paraId="519EC3F5" w14:textId="77777777" w:rsidR="00A51D8D" w:rsidRDefault="00A51D8D" w:rsidP="00E05FBB">
      <w:pPr>
        <w:rPr>
          <w:rFonts w:ascii="Arial" w:hAnsi="Arial" w:cs="Arial"/>
          <w:b/>
          <w:bCs/>
          <w:i/>
          <w:iCs/>
          <w:color w:val="385623" w:themeColor="accent6" w:themeShade="80"/>
          <w:sz w:val="32"/>
          <w:szCs w:val="28"/>
        </w:rPr>
      </w:pPr>
      <w:bookmarkStart w:id="15" w:name="_Toc48556844"/>
    </w:p>
    <w:p w14:paraId="38F4F62B" w14:textId="09104E76" w:rsidR="00E05FBB" w:rsidRPr="00A51D8D" w:rsidRDefault="00E05FBB" w:rsidP="00E05FBB">
      <w:pPr>
        <w:rPr>
          <w:rFonts w:ascii="Arial" w:eastAsiaTheme="majorEastAsia" w:hAnsi="Arial" w:cs="Arial"/>
          <w:b/>
          <w:bCs/>
          <w:i/>
          <w:iCs/>
        </w:rPr>
      </w:pPr>
      <w:r w:rsidRPr="00A51D8D">
        <w:rPr>
          <w:rFonts w:ascii="Arial" w:hAnsi="Arial" w:cs="Arial"/>
          <w:b/>
          <w:bCs/>
          <w:i/>
          <w:iCs/>
          <w:sz w:val="32"/>
          <w:szCs w:val="28"/>
        </w:rPr>
        <w:lastRenderedPageBreak/>
        <w:t>Reference list</w:t>
      </w:r>
      <w:bookmarkEnd w:id="15"/>
      <w:r w:rsidRPr="00A51D8D">
        <w:rPr>
          <w:rFonts w:ascii="Arial" w:hAnsi="Arial" w:cs="Arial"/>
          <w:b/>
          <w:bCs/>
          <w:i/>
          <w:iCs/>
          <w:sz w:val="32"/>
          <w:szCs w:val="28"/>
        </w:rPr>
        <w:t>:</w:t>
      </w:r>
    </w:p>
    <w:p w14:paraId="2894ABA3" w14:textId="77777777" w:rsidR="00E05FBB" w:rsidRPr="00E05FBB" w:rsidRDefault="00E05FBB" w:rsidP="00E05FBB">
      <w:pPr>
        <w:rPr>
          <w:rFonts w:ascii="Arial" w:hAnsi="Arial" w:cs="Arial"/>
        </w:rPr>
      </w:pPr>
      <w:r w:rsidRPr="00E05FBB">
        <w:rPr>
          <w:rFonts w:ascii="Arial" w:hAnsi="Arial" w:cs="Arial"/>
        </w:rPr>
        <w:t xml:space="preserve">Alves, P., Miranda, L. and </w:t>
      </w:r>
      <w:proofErr w:type="spellStart"/>
      <w:r w:rsidRPr="00E05FBB">
        <w:rPr>
          <w:rFonts w:ascii="Arial" w:hAnsi="Arial" w:cs="Arial"/>
        </w:rPr>
        <w:t>Morais</w:t>
      </w:r>
      <w:proofErr w:type="spellEnd"/>
      <w:r w:rsidRPr="00E05FBB">
        <w:rPr>
          <w:rFonts w:ascii="Arial" w:hAnsi="Arial" w:cs="Arial"/>
        </w:rPr>
        <w:t>, C., 2017. The Influence of Virtual Learning Environments in Students' Performance. </w:t>
      </w:r>
      <w:r w:rsidRPr="00E05FBB">
        <w:rPr>
          <w:rFonts w:ascii="Arial" w:hAnsi="Arial" w:cs="Arial"/>
          <w:i/>
          <w:iCs/>
        </w:rPr>
        <w:t>Universal Journal of Educational Research</w:t>
      </w:r>
      <w:r w:rsidRPr="00E05FBB">
        <w:rPr>
          <w:rFonts w:ascii="Arial" w:hAnsi="Arial" w:cs="Arial"/>
        </w:rPr>
        <w:t>, </w:t>
      </w:r>
      <w:r w:rsidRPr="00E05FBB">
        <w:rPr>
          <w:rFonts w:ascii="Arial" w:hAnsi="Arial" w:cs="Arial"/>
          <w:i/>
          <w:iCs/>
        </w:rPr>
        <w:t>5</w:t>
      </w:r>
      <w:r w:rsidRPr="00E05FBB">
        <w:rPr>
          <w:rFonts w:ascii="Arial" w:hAnsi="Arial" w:cs="Arial"/>
        </w:rPr>
        <w:t>(3), pp.517-527.</w:t>
      </w:r>
    </w:p>
    <w:p w14:paraId="6A8941C9" w14:textId="77777777" w:rsidR="00E05FBB" w:rsidRPr="00E05FBB" w:rsidRDefault="00E05FBB" w:rsidP="00E05FBB">
      <w:pPr>
        <w:rPr>
          <w:rFonts w:ascii="Arial" w:hAnsi="Arial" w:cs="Arial"/>
          <w:shd w:val="clear" w:color="auto" w:fill="FFFFFF"/>
        </w:rPr>
      </w:pPr>
      <w:r w:rsidRPr="00E05FBB">
        <w:rPr>
          <w:rFonts w:ascii="Arial" w:hAnsi="Arial" w:cs="Arial"/>
          <w:shd w:val="clear" w:color="auto" w:fill="FFFFFF"/>
        </w:rPr>
        <w:t>Beds.ac.uk. 2020. VLE Segregation Or Integration? How Should Distance Learning And Taught Modes Be Treated? - Journal Of Pedagogic Development | University Of Bedfordshire. [online] Available at: &lt;https://www.beds.ac.uk/jpd/volume-2-issue-2/vle-segregation-or-integration-how-should-distance-learning-and-taught-modes-be-treated&gt; [Accessed 10 August 2020].</w:t>
      </w:r>
    </w:p>
    <w:p w14:paraId="2EADB75A" w14:textId="77777777" w:rsidR="00E05FBB" w:rsidRPr="00E05FBB" w:rsidRDefault="00E05FBB" w:rsidP="00E05FBB">
      <w:pPr>
        <w:rPr>
          <w:rFonts w:ascii="Arial" w:hAnsi="Arial" w:cs="Arial"/>
        </w:rPr>
      </w:pPr>
      <w:proofErr w:type="spellStart"/>
      <w:r w:rsidRPr="00E05FBB">
        <w:rPr>
          <w:rFonts w:ascii="Arial" w:hAnsi="Arial" w:cs="Arial"/>
        </w:rPr>
        <w:t>Bogusevschi</w:t>
      </w:r>
      <w:proofErr w:type="spellEnd"/>
      <w:r w:rsidRPr="00E05FBB">
        <w:rPr>
          <w:rFonts w:ascii="Arial" w:hAnsi="Arial" w:cs="Arial"/>
        </w:rPr>
        <w:t xml:space="preserve">, D., </w:t>
      </w:r>
      <w:proofErr w:type="spellStart"/>
      <w:r w:rsidRPr="00E05FBB">
        <w:rPr>
          <w:rFonts w:ascii="Arial" w:hAnsi="Arial" w:cs="Arial"/>
        </w:rPr>
        <w:t>Muntean</w:t>
      </w:r>
      <w:proofErr w:type="spellEnd"/>
      <w:r w:rsidRPr="00E05FBB">
        <w:rPr>
          <w:rFonts w:ascii="Arial" w:hAnsi="Arial" w:cs="Arial"/>
        </w:rPr>
        <w:t xml:space="preserve">, C. and </w:t>
      </w:r>
      <w:proofErr w:type="spellStart"/>
      <w:r w:rsidRPr="00E05FBB">
        <w:rPr>
          <w:rFonts w:ascii="Arial" w:hAnsi="Arial" w:cs="Arial"/>
        </w:rPr>
        <w:t>Muntean</w:t>
      </w:r>
      <w:proofErr w:type="spellEnd"/>
      <w:r w:rsidRPr="00E05FBB">
        <w:rPr>
          <w:rFonts w:ascii="Arial" w:hAnsi="Arial" w:cs="Arial"/>
        </w:rPr>
        <w:t>, G.M., 2020. Teaching and Learning Physics using 3D Virtual Learning Environment: A Case Study of Combined Virtual Reality and Virtual Laboratory in Secondary School. </w:t>
      </w:r>
      <w:r w:rsidRPr="00E05FBB">
        <w:rPr>
          <w:rFonts w:ascii="Arial" w:hAnsi="Arial" w:cs="Arial"/>
          <w:i/>
          <w:iCs/>
        </w:rPr>
        <w:t>Journal of Computers in Mathematics and Science Teaching</w:t>
      </w:r>
      <w:r w:rsidRPr="00E05FBB">
        <w:rPr>
          <w:rFonts w:ascii="Arial" w:hAnsi="Arial" w:cs="Arial"/>
        </w:rPr>
        <w:t>, </w:t>
      </w:r>
      <w:r w:rsidRPr="00E05FBB">
        <w:rPr>
          <w:rFonts w:ascii="Arial" w:hAnsi="Arial" w:cs="Arial"/>
          <w:i/>
          <w:iCs/>
        </w:rPr>
        <w:t>39</w:t>
      </w:r>
      <w:r w:rsidRPr="00E05FBB">
        <w:rPr>
          <w:rFonts w:ascii="Arial" w:hAnsi="Arial" w:cs="Arial"/>
        </w:rPr>
        <w:t>(1), pp.5-18.</w:t>
      </w:r>
    </w:p>
    <w:p w14:paraId="595FD0C9" w14:textId="77777777" w:rsidR="00E05FBB" w:rsidRPr="00E05FBB" w:rsidRDefault="00E05FBB" w:rsidP="00E05FBB">
      <w:pPr>
        <w:rPr>
          <w:rFonts w:ascii="Arial" w:hAnsi="Arial" w:cs="Arial"/>
        </w:rPr>
      </w:pPr>
      <w:r w:rsidRPr="00E05FBB">
        <w:rPr>
          <w:rFonts w:ascii="Arial" w:hAnsi="Arial" w:cs="Arial"/>
        </w:rPr>
        <w:t>Dalvi, O., 2018. Information Technology Classroom Learning versus Virtual Learning. </w:t>
      </w:r>
      <w:r w:rsidRPr="00E05FBB">
        <w:rPr>
          <w:rFonts w:ascii="Arial" w:hAnsi="Arial" w:cs="Arial"/>
          <w:i/>
          <w:iCs/>
        </w:rPr>
        <w:t>International Journal of Research</w:t>
      </w:r>
      <w:r w:rsidRPr="00E05FBB">
        <w:rPr>
          <w:rFonts w:ascii="Arial" w:hAnsi="Arial" w:cs="Arial"/>
        </w:rPr>
        <w:t>, </w:t>
      </w:r>
      <w:r w:rsidRPr="00E05FBB">
        <w:rPr>
          <w:rFonts w:ascii="Arial" w:hAnsi="Arial" w:cs="Arial"/>
          <w:i/>
          <w:iCs/>
        </w:rPr>
        <w:t>7</w:t>
      </w:r>
      <w:r w:rsidRPr="00E05FBB">
        <w:rPr>
          <w:rFonts w:ascii="Arial" w:hAnsi="Arial" w:cs="Arial"/>
        </w:rPr>
        <w:t>(2), pp.24-27.</w:t>
      </w:r>
    </w:p>
    <w:p w14:paraId="4BD987BC" w14:textId="77777777" w:rsidR="00E05FBB" w:rsidRPr="00E05FBB" w:rsidRDefault="00E05FBB" w:rsidP="00E05FBB">
      <w:pPr>
        <w:rPr>
          <w:rFonts w:ascii="Arial" w:hAnsi="Arial" w:cs="Arial"/>
        </w:rPr>
      </w:pPr>
      <w:r w:rsidRPr="00E05FBB">
        <w:rPr>
          <w:rFonts w:ascii="Arial" w:hAnsi="Arial" w:cs="Arial"/>
        </w:rPr>
        <w:t>Davies, C. and Harris, L., 2016. Engaging professional learners using the Virtual Learning Environment (VLE): a case study from social care. </w:t>
      </w:r>
      <w:r w:rsidRPr="00E05FBB">
        <w:rPr>
          <w:rFonts w:ascii="Arial" w:hAnsi="Arial" w:cs="Arial"/>
          <w:i/>
          <w:iCs/>
        </w:rPr>
        <w:t>Wales Journal of Learning and Teaching in Higher Education</w:t>
      </w:r>
      <w:r w:rsidRPr="00E05FBB">
        <w:rPr>
          <w:rFonts w:ascii="Arial" w:hAnsi="Arial" w:cs="Arial"/>
        </w:rPr>
        <w:t>, </w:t>
      </w:r>
      <w:r w:rsidRPr="00E05FBB">
        <w:rPr>
          <w:rFonts w:ascii="Arial" w:hAnsi="Arial" w:cs="Arial"/>
          <w:i/>
          <w:iCs/>
        </w:rPr>
        <w:t>1</w:t>
      </w:r>
      <w:r w:rsidRPr="00E05FBB">
        <w:rPr>
          <w:rFonts w:ascii="Arial" w:hAnsi="Arial" w:cs="Arial"/>
        </w:rPr>
        <w:t>(1), pp.60-65.</w:t>
      </w:r>
    </w:p>
    <w:p w14:paraId="73391388" w14:textId="77777777" w:rsidR="00E05FBB" w:rsidRPr="00E05FBB" w:rsidRDefault="00E05FBB" w:rsidP="00E05FBB">
      <w:pPr>
        <w:rPr>
          <w:rFonts w:ascii="Arial" w:hAnsi="Arial" w:cs="Arial"/>
        </w:rPr>
      </w:pPr>
      <w:r w:rsidRPr="00E05FBB">
        <w:rPr>
          <w:rFonts w:ascii="Arial" w:hAnsi="Arial" w:cs="Arial"/>
        </w:rPr>
        <w:t xml:space="preserve">De Boer, I.R., </w:t>
      </w:r>
      <w:proofErr w:type="spellStart"/>
      <w:r w:rsidRPr="00E05FBB">
        <w:rPr>
          <w:rFonts w:ascii="Arial" w:hAnsi="Arial" w:cs="Arial"/>
        </w:rPr>
        <w:t>Wesselink</w:t>
      </w:r>
      <w:proofErr w:type="spellEnd"/>
      <w:r w:rsidRPr="00E05FBB">
        <w:rPr>
          <w:rFonts w:ascii="Arial" w:hAnsi="Arial" w:cs="Arial"/>
        </w:rPr>
        <w:t xml:space="preserve">, PR and </w:t>
      </w:r>
      <w:proofErr w:type="spellStart"/>
      <w:r w:rsidRPr="00E05FBB">
        <w:rPr>
          <w:rFonts w:ascii="Arial" w:hAnsi="Arial" w:cs="Arial"/>
        </w:rPr>
        <w:t>Vervoorn</w:t>
      </w:r>
      <w:proofErr w:type="spellEnd"/>
      <w:r w:rsidRPr="00E05FBB">
        <w:rPr>
          <w:rFonts w:ascii="Arial" w:hAnsi="Arial" w:cs="Arial"/>
        </w:rPr>
        <w:t xml:space="preserve">, J.M., 2016. Student performance and appreciation using 3D vs 2D vision in a virtual learning environment. </w:t>
      </w:r>
      <w:r w:rsidRPr="00E05FBB">
        <w:rPr>
          <w:rFonts w:ascii="Arial" w:hAnsi="Arial" w:cs="Arial"/>
          <w:i/>
          <w:iCs/>
        </w:rPr>
        <w:t>European Journal of Dental Education</w:t>
      </w:r>
      <w:r w:rsidRPr="00E05FBB">
        <w:rPr>
          <w:rFonts w:ascii="Arial" w:hAnsi="Arial" w:cs="Arial"/>
        </w:rPr>
        <w:t>, </w:t>
      </w:r>
      <w:r w:rsidRPr="00E05FBB">
        <w:rPr>
          <w:rFonts w:ascii="Arial" w:hAnsi="Arial" w:cs="Arial"/>
          <w:i/>
          <w:iCs/>
        </w:rPr>
        <w:t>20</w:t>
      </w:r>
      <w:r w:rsidRPr="00E05FBB">
        <w:rPr>
          <w:rFonts w:ascii="Arial" w:hAnsi="Arial" w:cs="Arial"/>
        </w:rPr>
        <w:t>(3), pp.142-147.</w:t>
      </w:r>
    </w:p>
    <w:p w14:paraId="6FAF393F" w14:textId="77777777" w:rsidR="00E05FBB" w:rsidRPr="00E05FBB" w:rsidRDefault="00E05FBB" w:rsidP="00E05FBB">
      <w:pPr>
        <w:rPr>
          <w:rFonts w:ascii="Arial" w:hAnsi="Arial" w:cs="Arial"/>
        </w:rPr>
      </w:pPr>
      <w:r w:rsidRPr="00E05FBB">
        <w:rPr>
          <w:rFonts w:ascii="Arial" w:hAnsi="Arial" w:cs="Arial"/>
        </w:rPr>
        <w:t>GOV.UK. 2020. </w:t>
      </w:r>
      <w:r w:rsidRPr="00E05FBB">
        <w:rPr>
          <w:rFonts w:ascii="Arial" w:hAnsi="Arial" w:cs="Arial"/>
          <w:i/>
          <w:iCs/>
        </w:rPr>
        <w:t>Using A Virtual Learning Environment</w:t>
      </w:r>
      <w:r w:rsidRPr="00E05FBB">
        <w:rPr>
          <w:rFonts w:ascii="Arial" w:hAnsi="Arial" w:cs="Arial"/>
        </w:rPr>
        <w:t>. [online] Available at: &lt;https://www.gov.uk/government/case-studies/using-a-virtual-learning-environment&gt; [Accessed 10 August 2020].</w:t>
      </w:r>
    </w:p>
    <w:p w14:paraId="30341502" w14:textId="77777777" w:rsidR="00E05FBB" w:rsidRPr="00E05FBB" w:rsidRDefault="00E05FBB" w:rsidP="00E05FBB">
      <w:pPr>
        <w:rPr>
          <w:rFonts w:ascii="Arial" w:hAnsi="Arial" w:cs="Arial"/>
        </w:rPr>
      </w:pPr>
      <w:proofErr w:type="spellStart"/>
      <w:r w:rsidRPr="00E05FBB">
        <w:rPr>
          <w:rFonts w:ascii="Arial" w:hAnsi="Arial" w:cs="Arial"/>
        </w:rPr>
        <w:t>Mutlu</w:t>
      </w:r>
      <w:proofErr w:type="spellEnd"/>
      <w:r w:rsidRPr="00E05FBB">
        <w:rPr>
          <w:rFonts w:ascii="Arial" w:hAnsi="Arial" w:cs="Arial"/>
        </w:rPr>
        <w:t xml:space="preserve">, A. and </w:t>
      </w:r>
      <w:proofErr w:type="spellStart"/>
      <w:r w:rsidRPr="00E05FBB">
        <w:rPr>
          <w:rFonts w:ascii="Arial" w:hAnsi="Arial" w:cs="Arial"/>
        </w:rPr>
        <w:t>Şeşen</w:t>
      </w:r>
      <w:proofErr w:type="spellEnd"/>
      <w:r w:rsidRPr="00E05FBB">
        <w:rPr>
          <w:rFonts w:ascii="Arial" w:hAnsi="Arial" w:cs="Arial"/>
        </w:rPr>
        <w:t>, B.A., 2016. Impact of virtual chemistry laboratory instruction on pre-service science teachers’ scientific process skills. In </w:t>
      </w:r>
      <w:r w:rsidRPr="00E05FBB">
        <w:rPr>
          <w:rFonts w:ascii="Arial" w:hAnsi="Arial" w:cs="Arial"/>
          <w:i/>
          <w:iCs/>
        </w:rPr>
        <w:t>SHS Web of Conferences</w:t>
      </w:r>
      <w:r w:rsidRPr="00E05FBB">
        <w:rPr>
          <w:rFonts w:ascii="Arial" w:hAnsi="Arial" w:cs="Arial"/>
        </w:rPr>
        <w:t> (Vol. 26, p. 01088). EDP Sciences.</w:t>
      </w:r>
    </w:p>
    <w:p w14:paraId="5916AF96" w14:textId="77777777" w:rsidR="00E05FBB" w:rsidRPr="00E05FBB" w:rsidRDefault="00E05FBB" w:rsidP="00E05FBB">
      <w:pPr>
        <w:rPr>
          <w:rFonts w:ascii="Arial" w:hAnsi="Arial" w:cs="Arial"/>
        </w:rPr>
      </w:pPr>
      <w:proofErr w:type="spellStart"/>
      <w:r w:rsidRPr="00E05FBB">
        <w:rPr>
          <w:rFonts w:ascii="Arial" w:hAnsi="Arial" w:cs="Arial"/>
        </w:rPr>
        <w:lastRenderedPageBreak/>
        <w:t>Rienties</w:t>
      </w:r>
      <w:proofErr w:type="spellEnd"/>
      <w:r w:rsidRPr="00E05FBB">
        <w:rPr>
          <w:rFonts w:ascii="Arial" w:hAnsi="Arial" w:cs="Arial"/>
        </w:rPr>
        <w:t xml:space="preserve">, B., </w:t>
      </w:r>
      <w:proofErr w:type="spellStart"/>
      <w:r w:rsidRPr="00E05FBB">
        <w:rPr>
          <w:rFonts w:ascii="Arial" w:hAnsi="Arial" w:cs="Arial"/>
        </w:rPr>
        <w:t>Giesbers</w:t>
      </w:r>
      <w:proofErr w:type="spellEnd"/>
      <w:r w:rsidRPr="00E05FBB">
        <w:rPr>
          <w:rFonts w:ascii="Arial" w:hAnsi="Arial" w:cs="Arial"/>
        </w:rPr>
        <w:t xml:space="preserve">, B., </w:t>
      </w:r>
      <w:proofErr w:type="spellStart"/>
      <w:r w:rsidRPr="00E05FBB">
        <w:rPr>
          <w:rFonts w:ascii="Arial" w:hAnsi="Arial" w:cs="Arial"/>
        </w:rPr>
        <w:t>Lygo</w:t>
      </w:r>
      <w:proofErr w:type="spellEnd"/>
      <w:r w:rsidRPr="00E05FBB">
        <w:rPr>
          <w:rFonts w:ascii="Arial" w:hAnsi="Arial" w:cs="Arial"/>
        </w:rPr>
        <w:t xml:space="preserve">-Baker, S., Ma, HWS and Rees, R., 2016. Why some teachers easily learn to use a new virtual learning environment: A technology acceptance perspective. </w:t>
      </w:r>
      <w:r w:rsidRPr="00E05FBB">
        <w:rPr>
          <w:rFonts w:ascii="Arial" w:hAnsi="Arial" w:cs="Arial"/>
          <w:i/>
          <w:iCs/>
        </w:rPr>
        <w:t>Interactive Learning Environments</w:t>
      </w:r>
      <w:r w:rsidRPr="00E05FBB">
        <w:rPr>
          <w:rFonts w:ascii="Arial" w:hAnsi="Arial" w:cs="Arial"/>
        </w:rPr>
        <w:t>, </w:t>
      </w:r>
      <w:r w:rsidRPr="00E05FBB">
        <w:rPr>
          <w:rFonts w:ascii="Arial" w:hAnsi="Arial" w:cs="Arial"/>
          <w:i/>
          <w:iCs/>
        </w:rPr>
        <w:t>24</w:t>
      </w:r>
      <w:r w:rsidRPr="00E05FBB">
        <w:rPr>
          <w:rFonts w:ascii="Arial" w:hAnsi="Arial" w:cs="Arial"/>
        </w:rPr>
        <w:t>(3), pp.539-552.</w:t>
      </w:r>
    </w:p>
    <w:p w14:paraId="565B00BB" w14:textId="77777777" w:rsidR="00E05FBB" w:rsidRPr="00E05FBB" w:rsidRDefault="00E05FBB" w:rsidP="00E05FBB">
      <w:pPr>
        <w:rPr>
          <w:rFonts w:ascii="Arial" w:hAnsi="Arial" w:cs="Arial"/>
        </w:rPr>
      </w:pPr>
      <w:r w:rsidRPr="00E05FBB">
        <w:rPr>
          <w:rFonts w:ascii="Arial" w:hAnsi="Arial" w:cs="Arial"/>
          <w:shd w:val="clear" w:color="auto" w:fill="FFFFFF"/>
        </w:rPr>
        <w:t>Uwtsd.ac.uk. 2020. </w:t>
      </w:r>
      <w:r w:rsidRPr="00E05FBB">
        <w:rPr>
          <w:rFonts w:ascii="Arial" w:hAnsi="Arial" w:cs="Arial"/>
          <w:i/>
          <w:iCs/>
          <w:shd w:val="clear" w:color="auto" w:fill="FFFFFF"/>
        </w:rPr>
        <w:t>Engagement Of Professional Learners With The VLE: A Case Study From Social Care - University Of Wales Trinity Saint David</w:t>
      </w:r>
      <w:r w:rsidRPr="00E05FBB">
        <w:rPr>
          <w:rFonts w:ascii="Arial" w:hAnsi="Arial" w:cs="Arial"/>
          <w:shd w:val="clear" w:color="auto" w:fill="FFFFFF"/>
        </w:rPr>
        <w:t>. [online] Available at: &lt;https://uwtsd.ac.uk/wales-nexus-conference-2016/engagement-of-professional-learners-with-the-vle-a-case-study-from-social-care/&gt; [Accessed 10 August 2020].</w:t>
      </w:r>
    </w:p>
    <w:p w14:paraId="7C37EDB5" w14:textId="77777777" w:rsidR="00E05FBB" w:rsidRPr="00E05FBB" w:rsidRDefault="00E05FBB" w:rsidP="00E05FBB">
      <w:pPr>
        <w:rPr>
          <w:rFonts w:ascii="Arial" w:hAnsi="Arial" w:cs="Arial"/>
        </w:rPr>
      </w:pPr>
      <w:r w:rsidRPr="00E05FBB">
        <w:rPr>
          <w:rFonts w:ascii="Arial" w:hAnsi="Arial" w:cs="Arial"/>
        </w:rPr>
        <w:t xml:space="preserve">Yang, D., </w:t>
      </w:r>
      <w:proofErr w:type="spellStart"/>
      <w:r w:rsidRPr="00E05FBB">
        <w:rPr>
          <w:rFonts w:ascii="Arial" w:hAnsi="Arial" w:cs="Arial"/>
        </w:rPr>
        <w:t>Alsadoon</w:t>
      </w:r>
      <w:proofErr w:type="spellEnd"/>
      <w:r w:rsidRPr="00E05FBB">
        <w:rPr>
          <w:rFonts w:ascii="Arial" w:hAnsi="Arial" w:cs="Arial"/>
        </w:rPr>
        <w:t xml:space="preserve">, A., Prasad, P.W.C., Singh, A.K. and </w:t>
      </w:r>
      <w:proofErr w:type="spellStart"/>
      <w:r w:rsidRPr="00E05FBB">
        <w:rPr>
          <w:rFonts w:ascii="Arial" w:hAnsi="Arial" w:cs="Arial"/>
        </w:rPr>
        <w:t>Elchouemi</w:t>
      </w:r>
      <w:proofErr w:type="spellEnd"/>
      <w:r w:rsidRPr="00E05FBB">
        <w:rPr>
          <w:rFonts w:ascii="Arial" w:hAnsi="Arial" w:cs="Arial"/>
        </w:rPr>
        <w:t>, A., 2018. An emotion recognition model based on facial recognition in virtual learning environment. </w:t>
      </w:r>
      <w:r w:rsidRPr="00E05FBB">
        <w:rPr>
          <w:rFonts w:ascii="Arial" w:hAnsi="Arial" w:cs="Arial"/>
          <w:i/>
          <w:iCs/>
        </w:rPr>
        <w:t>Procedia Computer Science</w:t>
      </w:r>
      <w:r w:rsidRPr="00E05FBB">
        <w:rPr>
          <w:rFonts w:ascii="Arial" w:hAnsi="Arial" w:cs="Arial"/>
        </w:rPr>
        <w:t>, </w:t>
      </w:r>
      <w:r w:rsidRPr="00E05FBB">
        <w:rPr>
          <w:rFonts w:ascii="Arial" w:hAnsi="Arial" w:cs="Arial"/>
          <w:i/>
          <w:iCs/>
        </w:rPr>
        <w:t>125</w:t>
      </w:r>
      <w:r w:rsidRPr="00E05FBB">
        <w:rPr>
          <w:rFonts w:ascii="Arial" w:hAnsi="Arial" w:cs="Arial"/>
        </w:rPr>
        <w:t>, pp.2-10.</w:t>
      </w:r>
    </w:p>
    <w:p w14:paraId="5076BE27" w14:textId="77777777" w:rsidR="00E05FBB" w:rsidRDefault="00E05FBB" w:rsidP="00E05FBB">
      <w:pPr>
        <w:rPr>
          <w:rFonts w:ascii="Arial" w:hAnsi="Arial" w:cs="Arial"/>
          <w:sz w:val="28"/>
          <w:szCs w:val="24"/>
        </w:rPr>
      </w:pPr>
    </w:p>
    <w:p w14:paraId="3D555297" w14:textId="0D4E30B1" w:rsidR="00DB25B9" w:rsidRDefault="00DB25B9" w:rsidP="00DB25B9">
      <w:pPr>
        <w:ind w:firstLine="720"/>
        <w:rPr>
          <w:rFonts w:ascii="Arial" w:hAnsi="Arial" w:cs="Arial"/>
          <w:sz w:val="28"/>
          <w:szCs w:val="24"/>
        </w:rPr>
      </w:pPr>
    </w:p>
    <w:p w14:paraId="0BAEB4DF" w14:textId="77777777" w:rsidR="00DB25B9" w:rsidRPr="00DB25B9" w:rsidRDefault="00DB25B9" w:rsidP="00DB25B9">
      <w:pPr>
        <w:ind w:firstLine="720"/>
        <w:rPr>
          <w:rFonts w:ascii="Arial" w:hAnsi="Arial" w:cs="Arial"/>
          <w:sz w:val="28"/>
          <w:szCs w:val="24"/>
        </w:rPr>
      </w:pPr>
    </w:p>
    <w:p w14:paraId="74B0DBD7" w14:textId="22C24F12" w:rsidR="00EE443B" w:rsidRDefault="00EE443B"/>
    <w:p w14:paraId="136034AB" w14:textId="6CD13067" w:rsidR="000954AA" w:rsidRDefault="000954AA"/>
    <w:p w14:paraId="303AC6AC" w14:textId="59E473A6" w:rsidR="000954AA" w:rsidRDefault="000954AA"/>
    <w:p w14:paraId="2C3585DE" w14:textId="1C5D51F8" w:rsidR="000954AA" w:rsidRDefault="000954AA"/>
    <w:p w14:paraId="431E5309" w14:textId="7D646618" w:rsidR="000954AA" w:rsidRDefault="000954AA"/>
    <w:p w14:paraId="0FADA128" w14:textId="130C2784" w:rsidR="000954AA" w:rsidRDefault="000954AA"/>
    <w:p w14:paraId="5454BE54" w14:textId="52169261" w:rsidR="000954AA" w:rsidRDefault="000954AA"/>
    <w:p w14:paraId="46FA625D" w14:textId="0E9C5C6F" w:rsidR="000954AA" w:rsidRDefault="000954AA"/>
    <w:p w14:paraId="1F92CF37" w14:textId="5E242FFE" w:rsidR="000954AA" w:rsidRDefault="000954AA"/>
    <w:p w14:paraId="2D521A43" w14:textId="41C640E6" w:rsidR="000954AA" w:rsidRDefault="000954AA"/>
    <w:p w14:paraId="6DB4991C" w14:textId="617DC79B" w:rsidR="000954AA" w:rsidRDefault="000954AA" w:rsidP="000954AA">
      <w:pPr>
        <w:jc w:val="center"/>
        <w:rPr>
          <w:rFonts w:ascii="Arial" w:hAnsi="Arial" w:cs="Arial"/>
          <w:b/>
          <w:bCs/>
          <w:sz w:val="36"/>
          <w:szCs w:val="32"/>
        </w:rPr>
      </w:pPr>
      <w:r w:rsidRPr="00A51D8D">
        <w:rPr>
          <w:noProof/>
          <w:sz w:val="22"/>
          <w:szCs w:val="20"/>
        </w:rPr>
        <w:lastRenderedPageBreak/>
        <w:drawing>
          <wp:anchor distT="0" distB="0" distL="114300" distR="114300" simplePos="0" relativeHeight="251664384" behindDoc="0" locked="0" layoutInCell="1" allowOverlap="1" wp14:anchorId="043F86DD" wp14:editId="05B9AEF4">
            <wp:simplePos x="0" y="0"/>
            <wp:positionH relativeFrom="column">
              <wp:posOffset>-685800</wp:posOffset>
            </wp:positionH>
            <wp:positionV relativeFrom="paragraph">
              <wp:posOffset>561975</wp:posOffset>
            </wp:positionV>
            <wp:extent cx="5934075" cy="2505075"/>
            <wp:effectExtent l="0" t="0" r="9525" b="952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34075" cy="2505075"/>
                    </a:xfrm>
                    <a:prstGeom prst="rect">
                      <a:avLst/>
                    </a:prstGeom>
                    <a:noFill/>
                    <a:ln>
                      <a:noFill/>
                    </a:ln>
                  </pic:spPr>
                </pic:pic>
              </a:graphicData>
            </a:graphic>
          </wp:anchor>
        </w:drawing>
      </w:r>
      <w:r w:rsidRPr="00A51D8D">
        <w:rPr>
          <w:rFonts w:ascii="Arial" w:hAnsi="Arial" w:cs="Arial"/>
          <w:b/>
          <w:bCs/>
          <w:sz w:val="32"/>
          <w:szCs w:val="28"/>
        </w:rPr>
        <w:t>Appendix</w:t>
      </w:r>
    </w:p>
    <w:p w14:paraId="1DD064BF" w14:textId="21D773AF" w:rsidR="000954AA" w:rsidRPr="000954AA" w:rsidRDefault="000954AA" w:rsidP="000954AA">
      <w:pPr>
        <w:jc w:val="left"/>
        <w:rPr>
          <w:rFonts w:ascii="Arial" w:hAnsi="Arial" w:cs="Arial"/>
          <w:b/>
          <w:bCs/>
          <w:sz w:val="36"/>
          <w:szCs w:val="32"/>
        </w:rPr>
      </w:pPr>
    </w:p>
    <w:p w14:paraId="19A1E0FE" w14:textId="72411F53" w:rsidR="000954AA" w:rsidRDefault="000954AA"/>
    <w:p w14:paraId="475BB60D" w14:textId="221AEE88" w:rsidR="000954AA" w:rsidRDefault="000954AA"/>
    <w:p w14:paraId="2A0D5242" w14:textId="41A52AE1" w:rsidR="000954AA" w:rsidRDefault="000954AA"/>
    <w:p w14:paraId="5A25F27A" w14:textId="175FBA75" w:rsidR="000954AA" w:rsidRDefault="000954AA"/>
    <w:p w14:paraId="6F19C499" w14:textId="4BFFA166" w:rsidR="000954AA" w:rsidRDefault="000954AA"/>
    <w:p w14:paraId="45D4161E" w14:textId="05FE788C" w:rsidR="000954AA" w:rsidRDefault="000954AA">
      <w:r>
        <w:rPr>
          <w:noProof/>
        </w:rPr>
        <w:drawing>
          <wp:anchor distT="0" distB="0" distL="114300" distR="114300" simplePos="0" relativeHeight="251665408" behindDoc="0" locked="0" layoutInCell="1" allowOverlap="1" wp14:anchorId="60ABC427" wp14:editId="0F3528A1">
            <wp:simplePos x="0" y="0"/>
            <wp:positionH relativeFrom="column">
              <wp:posOffset>-685800</wp:posOffset>
            </wp:positionH>
            <wp:positionV relativeFrom="paragraph">
              <wp:posOffset>417830</wp:posOffset>
            </wp:positionV>
            <wp:extent cx="5934075" cy="2466975"/>
            <wp:effectExtent l="0" t="0" r="9525" b="952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34075" cy="2466975"/>
                    </a:xfrm>
                    <a:prstGeom prst="rect">
                      <a:avLst/>
                    </a:prstGeom>
                    <a:noFill/>
                    <a:ln>
                      <a:noFill/>
                    </a:ln>
                  </pic:spPr>
                </pic:pic>
              </a:graphicData>
            </a:graphic>
          </wp:anchor>
        </w:drawing>
      </w:r>
    </w:p>
    <w:p w14:paraId="537A9727" w14:textId="0842CEA6" w:rsidR="000954AA" w:rsidRDefault="000954AA"/>
    <w:p w14:paraId="6EA30484" w14:textId="137132A9" w:rsidR="000954AA" w:rsidRDefault="000954AA"/>
    <w:p w14:paraId="039E4A52" w14:textId="123A9202" w:rsidR="000954AA" w:rsidRDefault="000954AA"/>
    <w:p w14:paraId="780F0D21" w14:textId="49A4EA22" w:rsidR="000954AA" w:rsidRDefault="000954AA"/>
    <w:p w14:paraId="7F7F7713" w14:textId="48AF2806" w:rsidR="000954AA" w:rsidRDefault="000954AA"/>
    <w:p w14:paraId="458E48DF" w14:textId="3A3D5C53" w:rsidR="000954AA" w:rsidRDefault="000954AA"/>
    <w:p w14:paraId="37F2E461" w14:textId="07F4B1E9" w:rsidR="000954AA" w:rsidRDefault="000954AA">
      <w:r>
        <w:rPr>
          <w:noProof/>
        </w:rPr>
        <w:drawing>
          <wp:anchor distT="0" distB="0" distL="114300" distR="114300" simplePos="0" relativeHeight="251666432" behindDoc="0" locked="0" layoutInCell="1" allowOverlap="1" wp14:anchorId="5F48D6F3" wp14:editId="7D595879">
            <wp:simplePos x="0" y="0"/>
            <wp:positionH relativeFrom="margin">
              <wp:posOffset>-561975</wp:posOffset>
            </wp:positionH>
            <wp:positionV relativeFrom="paragraph">
              <wp:posOffset>394335</wp:posOffset>
            </wp:positionV>
            <wp:extent cx="5943600" cy="2657475"/>
            <wp:effectExtent l="0" t="0" r="0" b="9525"/>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2657475"/>
                    </a:xfrm>
                    <a:prstGeom prst="rect">
                      <a:avLst/>
                    </a:prstGeom>
                    <a:noFill/>
                    <a:ln>
                      <a:noFill/>
                    </a:ln>
                  </pic:spPr>
                </pic:pic>
              </a:graphicData>
            </a:graphic>
          </wp:anchor>
        </w:drawing>
      </w:r>
    </w:p>
    <w:p w14:paraId="5E28A9AE" w14:textId="5A3D97C8" w:rsidR="000954AA" w:rsidRDefault="000954AA"/>
    <w:p w14:paraId="4D11E05B" w14:textId="41D8D328" w:rsidR="000954AA" w:rsidRDefault="000954AA"/>
    <w:p w14:paraId="3629860A" w14:textId="720805AC" w:rsidR="000954AA" w:rsidRDefault="000954AA"/>
    <w:p w14:paraId="38CE81BC" w14:textId="03CAC34C" w:rsidR="000954AA" w:rsidRDefault="000954AA"/>
    <w:p w14:paraId="5BC523D6" w14:textId="34FCBA69" w:rsidR="000954AA" w:rsidRDefault="000954AA"/>
    <w:p w14:paraId="5E8816AC" w14:textId="0B640C10" w:rsidR="000954AA" w:rsidRDefault="000954AA"/>
    <w:p w14:paraId="53BB70FD" w14:textId="182F8999" w:rsidR="000954AA" w:rsidRDefault="00A51D8D">
      <w:r>
        <w:rPr>
          <w:noProof/>
        </w:rPr>
        <w:lastRenderedPageBreak/>
        <w:drawing>
          <wp:anchor distT="0" distB="0" distL="114300" distR="114300" simplePos="0" relativeHeight="251667456" behindDoc="0" locked="0" layoutInCell="1" allowOverlap="1" wp14:anchorId="1D44F629" wp14:editId="7502156A">
            <wp:simplePos x="0" y="0"/>
            <wp:positionH relativeFrom="column">
              <wp:posOffset>-432483</wp:posOffset>
            </wp:positionH>
            <wp:positionV relativeFrom="paragraph">
              <wp:posOffset>-780882</wp:posOffset>
            </wp:positionV>
            <wp:extent cx="5943600" cy="2933700"/>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2933700"/>
                    </a:xfrm>
                    <a:prstGeom prst="rect">
                      <a:avLst/>
                    </a:prstGeom>
                    <a:noFill/>
                    <a:ln>
                      <a:noFill/>
                    </a:ln>
                  </pic:spPr>
                </pic:pic>
              </a:graphicData>
            </a:graphic>
          </wp:anchor>
        </w:drawing>
      </w:r>
    </w:p>
    <w:p w14:paraId="37F10132" w14:textId="33C7A9EA" w:rsidR="000954AA" w:rsidRDefault="000954AA"/>
    <w:p w14:paraId="0DCE4C2E" w14:textId="3E4D2FD7" w:rsidR="000954AA" w:rsidRDefault="000954AA"/>
    <w:p w14:paraId="32312E9D" w14:textId="23D5F8E8" w:rsidR="000954AA" w:rsidRDefault="000954AA"/>
    <w:p w14:paraId="62BA94C7" w14:textId="73130359" w:rsidR="000954AA" w:rsidRDefault="000954AA"/>
    <w:p w14:paraId="7E9D5CDD" w14:textId="3B745C27" w:rsidR="000954AA" w:rsidRDefault="00A51D8D">
      <w:r>
        <w:rPr>
          <w:noProof/>
        </w:rPr>
        <w:drawing>
          <wp:anchor distT="0" distB="0" distL="114300" distR="114300" simplePos="0" relativeHeight="251668480" behindDoc="0" locked="0" layoutInCell="1" allowOverlap="1" wp14:anchorId="30917486" wp14:editId="05364D37">
            <wp:simplePos x="0" y="0"/>
            <wp:positionH relativeFrom="column">
              <wp:posOffset>-302775</wp:posOffset>
            </wp:positionH>
            <wp:positionV relativeFrom="paragraph">
              <wp:posOffset>400613</wp:posOffset>
            </wp:positionV>
            <wp:extent cx="5943600" cy="2657475"/>
            <wp:effectExtent l="0" t="0" r="0" b="9525"/>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2657475"/>
                    </a:xfrm>
                    <a:prstGeom prst="rect">
                      <a:avLst/>
                    </a:prstGeom>
                    <a:noFill/>
                    <a:ln>
                      <a:noFill/>
                    </a:ln>
                  </pic:spPr>
                </pic:pic>
              </a:graphicData>
            </a:graphic>
          </wp:anchor>
        </w:drawing>
      </w:r>
    </w:p>
    <w:p w14:paraId="0FD317E2" w14:textId="403403CA" w:rsidR="000954AA" w:rsidRDefault="000954AA"/>
    <w:p w14:paraId="515A464D" w14:textId="35F2AC3D" w:rsidR="000954AA" w:rsidRDefault="000954AA"/>
    <w:p w14:paraId="68B65D3B" w14:textId="6911864C" w:rsidR="000954AA" w:rsidRDefault="000954AA"/>
    <w:p w14:paraId="6924A96F" w14:textId="3E84EDD4" w:rsidR="000954AA" w:rsidRDefault="000954AA"/>
    <w:p w14:paraId="0CA4A414" w14:textId="129589A8" w:rsidR="000954AA" w:rsidRDefault="000954AA"/>
    <w:p w14:paraId="19AD63B1" w14:textId="2D5DAFAC" w:rsidR="000954AA" w:rsidRDefault="000954AA"/>
    <w:p w14:paraId="53C96C13" w14:textId="7E29138D" w:rsidR="000954AA" w:rsidRDefault="00A51D8D">
      <w:r>
        <w:rPr>
          <w:noProof/>
        </w:rPr>
        <w:drawing>
          <wp:anchor distT="0" distB="0" distL="114300" distR="114300" simplePos="0" relativeHeight="251671552" behindDoc="0" locked="0" layoutInCell="1" allowOverlap="1" wp14:anchorId="29FF530C" wp14:editId="343FFD42">
            <wp:simplePos x="0" y="0"/>
            <wp:positionH relativeFrom="margin">
              <wp:posOffset>-331038</wp:posOffset>
            </wp:positionH>
            <wp:positionV relativeFrom="paragraph">
              <wp:posOffset>427355</wp:posOffset>
            </wp:positionV>
            <wp:extent cx="5943600" cy="2562225"/>
            <wp:effectExtent l="0" t="0" r="0" b="952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2562225"/>
                    </a:xfrm>
                    <a:prstGeom prst="rect">
                      <a:avLst/>
                    </a:prstGeom>
                    <a:noFill/>
                    <a:ln>
                      <a:noFill/>
                    </a:ln>
                  </pic:spPr>
                </pic:pic>
              </a:graphicData>
            </a:graphic>
          </wp:anchor>
        </w:drawing>
      </w:r>
    </w:p>
    <w:p w14:paraId="58ABC3DB" w14:textId="78743FAC" w:rsidR="000954AA" w:rsidRDefault="000954AA"/>
    <w:p w14:paraId="2D1C1266" w14:textId="698C0D61" w:rsidR="000954AA" w:rsidRDefault="000954AA"/>
    <w:p w14:paraId="34181B3E" w14:textId="016290D6" w:rsidR="000954AA" w:rsidRDefault="000954AA"/>
    <w:p w14:paraId="133D49C1" w14:textId="4F752835" w:rsidR="000954AA" w:rsidRDefault="000954AA"/>
    <w:p w14:paraId="783B8263" w14:textId="1D022C00" w:rsidR="000954AA" w:rsidRDefault="000954AA"/>
    <w:p w14:paraId="6711F11C" w14:textId="1E22C71D" w:rsidR="000954AA" w:rsidRDefault="000954AA"/>
    <w:p w14:paraId="78147FB1" w14:textId="409457FD" w:rsidR="000954AA" w:rsidRDefault="000954AA"/>
    <w:p w14:paraId="7FD33BD9" w14:textId="5E91C74F" w:rsidR="000954AA" w:rsidRDefault="000954AA"/>
    <w:p w14:paraId="0F78FDB5" w14:textId="1997FA58" w:rsidR="000954AA" w:rsidRDefault="00A51D8D">
      <w:r>
        <w:rPr>
          <w:noProof/>
        </w:rPr>
        <w:lastRenderedPageBreak/>
        <w:drawing>
          <wp:anchor distT="0" distB="0" distL="114300" distR="114300" simplePos="0" relativeHeight="251669504" behindDoc="0" locked="0" layoutInCell="1" allowOverlap="1" wp14:anchorId="18E67DA2" wp14:editId="42D0A915">
            <wp:simplePos x="0" y="0"/>
            <wp:positionH relativeFrom="column">
              <wp:posOffset>-397295</wp:posOffset>
            </wp:positionH>
            <wp:positionV relativeFrom="paragraph">
              <wp:posOffset>-841399</wp:posOffset>
            </wp:positionV>
            <wp:extent cx="5943600" cy="2733675"/>
            <wp:effectExtent l="0" t="0" r="0" b="9525"/>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2733675"/>
                    </a:xfrm>
                    <a:prstGeom prst="rect">
                      <a:avLst/>
                    </a:prstGeom>
                    <a:noFill/>
                    <a:ln>
                      <a:noFill/>
                    </a:ln>
                  </pic:spPr>
                </pic:pic>
              </a:graphicData>
            </a:graphic>
          </wp:anchor>
        </w:drawing>
      </w:r>
    </w:p>
    <w:p w14:paraId="207874A6" w14:textId="72B2A0EE" w:rsidR="000954AA" w:rsidRDefault="000954AA"/>
    <w:p w14:paraId="03FFA3A7" w14:textId="09177697" w:rsidR="000954AA" w:rsidRDefault="000954AA"/>
    <w:p w14:paraId="0B182525" w14:textId="25B56560" w:rsidR="000954AA" w:rsidRDefault="000954AA"/>
    <w:p w14:paraId="4CD16A72" w14:textId="19D69F50" w:rsidR="000954AA" w:rsidRDefault="00537FAC">
      <w:r>
        <w:rPr>
          <w:noProof/>
        </w:rPr>
        <w:drawing>
          <wp:anchor distT="0" distB="0" distL="114300" distR="114300" simplePos="0" relativeHeight="251672576" behindDoc="0" locked="0" layoutInCell="1" allowOverlap="1" wp14:anchorId="13AE00D6" wp14:editId="2702B74B">
            <wp:simplePos x="0" y="0"/>
            <wp:positionH relativeFrom="column">
              <wp:posOffset>-409575</wp:posOffset>
            </wp:positionH>
            <wp:positionV relativeFrom="paragraph">
              <wp:posOffset>403225</wp:posOffset>
            </wp:positionV>
            <wp:extent cx="5934075" cy="2667000"/>
            <wp:effectExtent l="0" t="0" r="9525"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34075" cy="2667000"/>
                    </a:xfrm>
                    <a:prstGeom prst="rect">
                      <a:avLst/>
                    </a:prstGeom>
                    <a:noFill/>
                    <a:ln>
                      <a:noFill/>
                    </a:ln>
                  </pic:spPr>
                </pic:pic>
              </a:graphicData>
            </a:graphic>
          </wp:anchor>
        </w:drawing>
      </w:r>
    </w:p>
    <w:p w14:paraId="6946AEF6" w14:textId="41EC1B0D" w:rsidR="000954AA" w:rsidRDefault="000954AA"/>
    <w:p w14:paraId="0B927EC2" w14:textId="359F7CE7" w:rsidR="000954AA" w:rsidRDefault="000954AA"/>
    <w:p w14:paraId="6CAC758B" w14:textId="4BAFB18D" w:rsidR="000954AA" w:rsidRDefault="000954AA"/>
    <w:p w14:paraId="682C19D1" w14:textId="47D46FD8" w:rsidR="000954AA" w:rsidRDefault="000954AA"/>
    <w:p w14:paraId="0A477E63" w14:textId="4FEC98F7" w:rsidR="000954AA" w:rsidRDefault="000954AA"/>
    <w:p w14:paraId="647A4C4B" w14:textId="09A3875F" w:rsidR="000954AA" w:rsidRDefault="000954AA"/>
    <w:p w14:paraId="6AA68A47" w14:textId="6F060BF8" w:rsidR="000954AA" w:rsidRDefault="00A51D8D">
      <w:r>
        <w:rPr>
          <w:noProof/>
        </w:rPr>
        <w:drawing>
          <wp:anchor distT="0" distB="0" distL="114300" distR="114300" simplePos="0" relativeHeight="251670528" behindDoc="0" locked="0" layoutInCell="1" allowOverlap="1" wp14:anchorId="053D108A" wp14:editId="503F3879">
            <wp:simplePos x="0" y="0"/>
            <wp:positionH relativeFrom="column">
              <wp:posOffset>-365113</wp:posOffset>
            </wp:positionH>
            <wp:positionV relativeFrom="paragraph">
              <wp:posOffset>440414</wp:posOffset>
            </wp:positionV>
            <wp:extent cx="5943600" cy="2667000"/>
            <wp:effectExtent l="0" t="0" r="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3600" cy="2667000"/>
                    </a:xfrm>
                    <a:prstGeom prst="rect">
                      <a:avLst/>
                    </a:prstGeom>
                    <a:noFill/>
                    <a:ln>
                      <a:noFill/>
                    </a:ln>
                  </pic:spPr>
                </pic:pic>
              </a:graphicData>
            </a:graphic>
          </wp:anchor>
        </w:drawing>
      </w:r>
    </w:p>
    <w:p w14:paraId="1C0CD466" w14:textId="750DE244" w:rsidR="000954AA" w:rsidRDefault="000954AA"/>
    <w:p w14:paraId="29A7ED81" w14:textId="17CEAE6B" w:rsidR="00C9278D" w:rsidRDefault="00C9278D"/>
    <w:p w14:paraId="7428E795" w14:textId="76A48900" w:rsidR="00C9278D" w:rsidRDefault="00C9278D"/>
    <w:p w14:paraId="73B68124" w14:textId="4E2B1060" w:rsidR="00C9278D" w:rsidRDefault="00C9278D"/>
    <w:p w14:paraId="02A5B1F9" w14:textId="54FE67C7" w:rsidR="00C9278D" w:rsidRDefault="00C9278D"/>
    <w:p w14:paraId="5FB25113" w14:textId="2195E957" w:rsidR="00C9278D" w:rsidRDefault="00C9278D"/>
    <w:p w14:paraId="7E6D72CB" w14:textId="43C8C789" w:rsidR="00C9278D" w:rsidRDefault="00C9278D"/>
    <w:p w14:paraId="08E67491" w14:textId="64FB85B4" w:rsidR="00C9278D" w:rsidRDefault="00C9278D"/>
    <w:p w14:paraId="3DE2A655" w14:textId="2AB2054B" w:rsidR="00C9278D" w:rsidRDefault="00C9278D"/>
    <w:p w14:paraId="073CC15F" w14:textId="4F10ED2E" w:rsidR="00C9278D" w:rsidRDefault="00A51D8D">
      <w:r>
        <w:rPr>
          <w:noProof/>
        </w:rPr>
        <w:lastRenderedPageBreak/>
        <w:drawing>
          <wp:anchor distT="0" distB="0" distL="114300" distR="114300" simplePos="0" relativeHeight="251673600" behindDoc="0" locked="0" layoutInCell="1" allowOverlap="1" wp14:anchorId="77E8C3AD" wp14:editId="13E14FA8">
            <wp:simplePos x="0" y="0"/>
            <wp:positionH relativeFrom="margin">
              <wp:posOffset>-526211</wp:posOffset>
            </wp:positionH>
            <wp:positionV relativeFrom="paragraph">
              <wp:posOffset>-621821</wp:posOffset>
            </wp:positionV>
            <wp:extent cx="5943600" cy="2657475"/>
            <wp:effectExtent l="0" t="0" r="0" b="952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43600" cy="2657475"/>
                    </a:xfrm>
                    <a:prstGeom prst="rect">
                      <a:avLst/>
                    </a:prstGeom>
                    <a:noFill/>
                    <a:ln>
                      <a:noFill/>
                    </a:ln>
                  </pic:spPr>
                </pic:pic>
              </a:graphicData>
            </a:graphic>
          </wp:anchor>
        </w:drawing>
      </w:r>
    </w:p>
    <w:p w14:paraId="7A44877C" w14:textId="485D8474" w:rsidR="00C9278D" w:rsidRDefault="00C9278D"/>
    <w:p w14:paraId="774E9BC0" w14:textId="742ADE6C" w:rsidR="00C9278D" w:rsidRDefault="00C9278D"/>
    <w:p w14:paraId="02A975AC" w14:textId="0C5C6164" w:rsidR="00C9278D" w:rsidRDefault="00C9278D"/>
    <w:p w14:paraId="2908BE24" w14:textId="501AC324" w:rsidR="00C9278D" w:rsidRDefault="00C9278D"/>
    <w:sectPr w:rsidR="00C9278D">
      <w:footerReference w:type="default" r:id="rId2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79C2BD" w14:textId="77777777" w:rsidR="00A27D7B" w:rsidRDefault="00A27D7B" w:rsidP="005B74A0">
      <w:pPr>
        <w:spacing w:after="0" w:line="240" w:lineRule="auto"/>
      </w:pPr>
      <w:r>
        <w:separator/>
      </w:r>
    </w:p>
  </w:endnote>
  <w:endnote w:type="continuationSeparator" w:id="0">
    <w:p w14:paraId="518CB5EF" w14:textId="77777777" w:rsidR="00A27D7B" w:rsidRDefault="00A27D7B" w:rsidP="005B74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74954625"/>
      <w:docPartObj>
        <w:docPartGallery w:val="Page Numbers (Bottom of Page)"/>
        <w:docPartUnique/>
      </w:docPartObj>
    </w:sdtPr>
    <w:sdtEndPr>
      <w:rPr>
        <w:noProof/>
      </w:rPr>
    </w:sdtEndPr>
    <w:sdtContent>
      <w:p w14:paraId="157C42CC" w14:textId="3FCAAA82" w:rsidR="005B74A0" w:rsidRDefault="005B74A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8D1721" w14:textId="77777777" w:rsidR="005B74A0" w:rsidRDefault="005B74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3D4A90" w14:textId="77777777" w:rsidR="00A27D7B" w:rsidRDefault="00A27D7B" w:rsidP="005B74A0">
      <w:pPr>
        <w:spacing w:after="0" w:line="240" w:lineRule="auto"/>
      </w:pPr>
      <w:r>
        <w:separator/>
      </w:r>
    </w:p>
  </w:footnote>
  <w:footnote w:type="continuationSeparator" w:id="0">
    <w:p w14:paraId="1E92BAE0" w14:textId="77777777" w:rsidR="00A27D7B" w:rsidRDefault="00A27D7B" w:rsidP="005B74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0E48D3"/>
    <w:multiLevelType w:val="hybridMultilevel"/>
    <w:tmpl w:val="662CFE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0B26036"/>
    <w:multiLevelType w:val="hybridMultilevel"/>
    <w:tmpl w:val="A6242588"/>
    <w:lvl w:ilvl="0" w:tplc="85C2F7C6">
      <w:start w:val="1"/>
      <w:numFmt w:val="bullet"/>
      <w:lvlText w:val=""/>
      <w:lvlJc w:val="left"/>
      <w:pPr>
        <w:ind w:left="720" w:hanging="360"/>
      </w:pPr>
      <w:rPr>
        <w:rFonts w:ascii="Symbol" w:hAnsi="Symbol" w:hint="default"/>
      </w:rPr>
    </w:lvl>
    <w:lvl w:ilvl="1" w:tplc="238C358A">
      <w:start w:val="1"/>
      <w:numFmt w:val="bullet"/>
      <w:lvlText w:val="o"/>
      <w:lvlJc w:val="left"/>
      <w:pPr>
        <w:ind w:left="1440" w:hanging="360"/>
      </w:pPr>
      <w:rPr>
        <w:rFonts w:ascii="Courier New" w:hAnsi="Courier New" w:cs="Courier New" w:hint="default"/>
      </w:rPr>
    </w:lvl>
    <w:lvl w:ilvl="2" w:tplc="76309E64">
      <w:start w:val="1"/>
      <w:numFmt w:val="bullet"/>
      <w:lvlText w:val=""/>
      <w:lvlJc w:val="left"/>
      <w:pPr>
        <w:ind w:left="2160" w:hanging="360"/>
      </w:pPr>
      <w:rPr>
        <w:rFonts w:ascii="Wingdings" w:hAnsi="Wingdings" w:hint="default"/>
      </w:rPr>
    </w:lvl>
    <w:lvl w:ilvl="3" w:tplc="E3444BDC">
      <w:start w:val="1"/>
      <w:numFmt w:val="bullet"/>
      <w:lvlText w:val=""/>
      <w:lvlJc w:val="left"/>
      <w:pPr>
        <w:ind w:left="2880" w:hanging="360"/>
      </w:pPr>
      <w:rPr>
        <w:rFonts w:ascii="Symbol" w:hAnsi="Symbol" w:hint="default"/>
      </w:rPr>
    </w:lvl>
    <w:lvl w:ilvl="4" w:tplc="A2F2B80E">
      <w:start w:val="1"/>
      <w:numFmt w:val="bullet"/>
      <w:lvlText w:val="o"/>
      <w:lvlJc w:val="left"/>
      <w:pPr>
        <w:ind w:left="3600" w:hanging="360"/>
      </w:pPr>
      <w:rPr>
        <w:rFonts w:ascii="Courier New" w:hAnsi="Courier New" w:cs="Courier New" w:hint="default"/>
      </w:rPr>
    </w:lvl>
    <w:lvl w:ilvl="5" w:tplc="772E8168">
      <w:start w:val="1"/>
      <w:numFmt w:val="bullet"/>
      <w:lvlText w:val=""/>
      <w:lvlJc w:val="left"/>
      <w:pPr>
        <w:ind w:left="4320" w:hanging="360"/>
      </w:pPr>
      <w:rPr>
        <w:rFonts w:ascii="Wingdings" w:hAnsi="Wingdings" w:hint="default"/>
      </w:rPr>
    </w:lvl>
    <w:lvl w:ilvl="6" w:tplc="1584EB04">
      <w:start w:val="1"/>
      <w:numFmt w:val="bullet"/>
      <w:lvlText w:val=""/>
      <w:lvlJc w:val="left"/>
      <w:pPr>
        <w:ind w:left="5040" w:hanging="360"/>
      </w:pPr>
      <w:rPr>
        <w:rFonts w:ascii="Symbol" w:hAnsi="Symbol" w:hint="default"/>
      </w:rPr>
    </w:lvl>
    <w:lvl w:ilvl="7" w:tplc="769A62B4">
      <w:start w:val="1"/>
      <w:numFmt w:val="bullet"/>
      <w:lvlText w:val="o"/>
      <w:lvlJc w:val="left"/>
      <w:pPr>
        <w:ind w:left="5760" w:hanging="360"/>
      </w:pPr>
      <w:rPr>
        <w:rFonts w:ascii="Courier New" w:hAnsi="Courier New" w:cs="Courier New" w:hint="default"/>
      </w:rPr>
    </w:lvl>
    <w:lvl w:ilvl="8" w:tplc="0FAC96CE">
      <w:start w:val="1"/>
      <w:numFmt w:val="bullet"/>
      <w:lvlText w:val=""/>
      <w:lvlJc w:val="left"/>
      <w:pPr>
        <w:ind w:left="6480" w:hanging="360"/>
      </w:pPr>
      <w:rPr>
        <w:rFonts w:ascii="Wingdings" w:hAnsi="Wingdings" w:hint="default"/>
      </w:rPr>
    </w:lvl>
  </w:abstractNum>
  <w:abstractNum w:abstractNumId="2" w15:restartNumberingAfterBreak="0">
    <w:nsid w:val="31971CB4"/>
    <w:multiLevelType w:val="hybridMultilevel"/>
    <w:tmpl w:val="CA48B70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9A477C3"/>
    <w:multiLevelType w:val="hybridMultilevel"/>
    <w:tmpl w:val="B234EDAA"/>
    <w:lvl w:ilvl="0" w:tplc="4FC837C2">
      <w:start w:val="1"/>
      <w:numFmt w:val="bullet"/>
      <w:lvlText w:val=""/>
      <w:lvlJc w:val="left"/>
      <w:pPr>
        <w:ind w:left="1080" w:hanging="360"/>
      </w:pPr>
      <w:rPr>
        <w:rFonts w:ascii="Symbol" w:hAnsi="Symbol" w:hint="default"/>
      </w:rPr>
    </w:lvl>
    <w:lvl w:ilvl="1" w:tplc="61CC5F78">
      <w:start w:val="1"/>
      <w:numFmt w:val="bullet"/>
      <w:lvlText w:val="o"/>
      <w:lvlJc w:val="left"/>
      <w:pPr>
        <w:ind w:left="1800" w:hanging="360"/>
      </w:pPr>
      <w:rPr>
        <w:rFonts w:ascii="Courier New" w:hAnsi="Courier New" w:cs="Courier New" w:hint="default"/>
      </w:rPr>
    </w:lvl>
    <w:lvl w:ilvl="2" w:tplc="05D4D4D8">
      <w:start w:val="1"/>
      <w:numFmt w:val="bullet"/>
      <w:lvlText w:val=""/>
      <w:lvlJc w:val="left"/>
      <w:pPr>
        <w:ind w:left="2520" w:hanging="360"/>
      </w:pPr>
      <w:rPr>
        <w:rFonts w:ascii="Wingdings" w:hAnsi="Wingdings" w:hint="default"/>
      </w:rPr>
    </w:lvl>
    <w:lvl w:ilvl="3" w:tplc="FE9A2054">
      <w:start w:val="1"/>
      <w:numFmt w:val="bullet"/>
      <w:lvlText w:val=""/>
      <w:lvlJc w:val="left"/>
      <w:pPr>
        <w:ind w:left="3240" w:hanging="360"/>
      </w:pPr>
      <w:rPr>
        <w:rFonts w:ascii="Symbol" w:hAnsi="Symbol" w:hint="default"/>
      </w:rPr>
    </w:lvl>
    <w:lvl w:ilvl="4" w:tplc="BFB6271C">
      <w:start w:val="1"/>
      <w:numFmt w:val="bullet"/>
      <w:lvlText w:val="o"/>
      <w:lvlJc w:val="left"/>
      <w:pPr>
        <w:ind w:left="3960" w:hanging="360"/>
      </w:pPr>
      <w:rPr>
        <w:rFonts w:ascii="Courier New" w:hAnsi="Courier New" w:cs="Courier New" w:hint="default"/>
      </w:rPr>
    </w:lvl>
    <w:lvl w:ilvl="5" w:tplc="AB02F5D2">
      <w:start w:val="1"/>
      <w:numFmt w:val="bullet"/>
      <w:lvlText w:val=""/>
      <w:lvlJc w:val="left"/>
      <w:pPr>
        <w:ind w:left="4680" w:hanging="360"/>
      </w:pPr>
      <w:rPr>
        <w:rFonts w:ascii="Wingdings" w:hAnsi="Wingdings" w:hint="default"/>
      </w:rPr>
    </w:lvl>
    <w:lvl w:ilvl="6" w:tplc="411E7AF6">
      <w:start w:val="1"/>
      <w:numFmt w:val="bullet"/>
      <w:lvlText w:val=""/>
      <w:lvlJc w:val="left"/>
      <w:pPr>
        <w:ind w:left="5400" w:hanging="360"/>
      </w:pPr>
      <w:rPr>
        <w:rFonts w:ascii="Symbol" w:hAnsi="Symbol" w:hint="default"/>
      </w:rPr>
    </w:lvl>
    <w:lvl w:ilvl="7" w:tplc="C19ABF04">
      <w:start w:val="1"/>
      <w:numFmt w:val="bullet"/>
      <w:lvlText w:val="o"/>
      <w:lvlJc w:val="left"/>
      <w:pPr>
        <w:ind w:left="6120" w:hanging="360"/>
      </w:pPr>
      <w:rPr>
        <w:rFonts w:ascii="Courier New" w:hAnsi="Courier New" w:cs="Courier New" w:hint="default"/>
      </w:rPr>
    </w:lvl>
    <w:lvl w:ilvl="8" w:tplc="AD00543A">
      <w:start w:val="1"/>
      <w:numFmt w:val="bullet"/>
      <w:lvlText w:val=""/>
      <w:lvlJc w:val="left"/>
      <w:pPr>
        <w:ind w:left="6840" w:hanging="360"/>
      </w:pPr>
      <w:rPr>
        <w:rFonts w:ascii="Wingdings" w:hAnsi="Wingdings" w:hint="default"/>
      </w:rPr>
    </w:lvl>
  </w:abstractNum>
  <w:abstractNum w:abstractNumId="4" w15:restartNumberingAfterBreak="0">
    <w:nsid w:val="45BC6EEA"/>
    <w:multiLevelType w:val="hybridMultilevel"/>
    <w:tmpl w:val="BFE0A76E"/>
    <w:lvl w:ilvl="0" w:tplc="1DD002D4">
      <w:start w:val="1"/>
      <w:numFmt w:val="bullet"/>
      <w:lvlText w:val=""/>
      <w:lvlJc w:val="left"/>
      <w:pPr>
        <w:ind w:left="720" w:hanging="360"/>
      </w:pPr>
      <w:rPr>
        <w:rFonts w:ascii="Symbol" w:hAnsi="Symbol" w:hint="default"/>
      </w:rPr>
    </w:lvl>
    <w:lvl w:ilvl="1" w:tplc="CF50AAD2">
      <w:start w:val="1"/>
      <w:numFmt w:val="bullet"/>
      <w:lvlText w:val="o"/>
      <w:lvlJc w:val="left"/>
      <w:pPr>
        <w:ind w:left="1440" w:hanging="360"/>
      </w:pPr>
      <w:rPr>
        <w:rFonts w:ascii="Courier New" w:hAnsi="Courier New" w:cs="Courier New" w:hint="default"/>
      </w:rPr>
    </w:lvl>
    <w:lvl w:ilvl="2" w:tplc="D494D98E">
      <w:start w:val="1"/>
      <w:numFmt w:val="bullet"/>
      <w:lvlText w:val=""/>
      <w:lvlJc w:val="left"/>
      <w:pPr>
        <w:ind w:left="2160" w:hanging="360"/>
      </w:pPr>
      <w:rPr>
        <w:rFonts w:ascii="Wingdings" w:hAnsi="Wingdings" w:hint="default"/>
      </w:rPr>
    </w:lvl>
    <w:lvl w:ilvl="3" w:tplc="A0A8F072">
      <w:start w:val="1"/>
      <w:numFmt w:val="bullet"/>
      <w:lvlText w:val=""/>
      <w:lvlJc w:val="left"/>
      <w:pPr>
        <w:ind w:left="2880" w:hanging="360"/>
      </w:pPr>
      <w:rPr>
        <w:rFonts w:ascii="Symbol" w:hAnsi="Symbol" w:hint="default"/>
      </w:rPr>
    </w:lvl>
    <w:lvl w:ilvl="4" w:tplc="F5E88056">
      <w:start w:val="1"/>
      <w:numFmt w:val="bullet"/>
      <w:lvlText w:val="o"/>
      <w:lvlJc w:val="left"/>
      <w:pPr>
        <w:ind w:left="3600" w:hanging="360"/>
      </w:pPr>
      <w:rPr>
        <w:rFonts w:ascii="Courier New" w:hAnsi="Courier New" w:cs="Courier New" w:hint="default"/>
      </w:rPr>
    </w:lvl>
    <w:lvl w:ilvl="5" w:tplc="D7162242">
      <w:start w:val="1"/>
      <w:numFmt w:val="bullet"/>
      <w:lvlText w:val=""/>
      <w:lvlJc w:val="left"/>
      <w:pPr>
        <w:ind w:left="4320" w:hanging="360"/>
      </w:pPr>
      <w:rPr>
        <w:rFonts w:ascii="Wingdings" w:hAnsi="Wingdings" w:hint="default"/>
      </w:rPr>
    </w:lvl>
    <w:lvl w:ilvl="6" w:tplc="C6A4F45A">
      <w:start w:val="1"/>
      <w:numFmt w:val="bullet"/>
      <w:lvlText w:val=""/>
      <w:lvlJc w:val="left"/>
      <w:pPr>
        <w:ind w:left="5040" w:hanging="360"/>
      </w:pPr>
      <w:rPr>
        <w:rFonts w:ascii="Symbol" w:hAnsi="Symbol" w:hint="default"/>
      </w:rPr>
    </w:lvl>
    <w:lvl w:ilvl="7" w:tplc="C47427A4">
      <w:start w:val="1"/>
      <w:numFmt w:val="bullet"/>
      <w:lvlText w:val="o"/>
      <w:lvlJc w:val="left"/>
      <w:pPr>
        <w:ind w:left="5760" w:hanging="360"/>
      </w:pPr>
      <w:rPr>
        <w:rFonts w:ascii="Courier New" w:hAnsi="Courier New" w:cs="Courier New" w:hint="default"/>
      </w:rPr>
    </w:lvl>
    <w:lvl w:ilvl="8" w:tplc="2D348D8C">
      <w:start w:val="1"/>
      <w:numFmt w:val="bullet"/>
      <w:lvlText w:val=""/>
      <w:lvlJc w:val="left"/>
      <w:pPr>
        <w:ind w:left="6480" w:hanging="360"/>
      </w:pPr>
      <w:rPr>
        <w:rFonts w:ascii="Wingdings" w:hAnsi="Wingdings" w:hint="default"/>
      </w:rPr>
    </w:lvl>
  </w:abstractNum>
  <w:abstractNum w:abstractNumId="5" w15:restartNumberingAfterBreak="0">
    <w:nsid w:val="4B5711FE"/>
    <w:multiLevelType w:val="hybridMultilevel"/>
    <w:tmpl w:val="EB9EAE44"/>
    <w:lvl w:ilvl="0" w:tplc="04090013">
      <w:start w:val="1"/>
      <w:numFmt w:val="upperRoman"/>
      <w:lvlText w:val="%1."/>
      <w:lvlJc w:val="right"/>
      <w:pPr>
        <w:ind w:left="720" w:hanging="360"/>
      </w:pPr>
      <w:rPr>
        <w:rFonts w:hint="default"/>
      </w:rPr>
    </w:lvl>
    <w:lvl w:ilvl="1" w:tplc="CF50AAD2">
      <w:start w:val="1"/>
      <w:numFmt w:val="bullet"/>
      <w:lvlText w:val="o"/>
      <w:lvlJc w:val="left"/>
      <w:pPr>
        <w:ind w:left="1440" w:hanging="360"/>
      </w:pPr>
      <w:rPr>
        <w:rFonts w:ascii="Courier New" w:hAnsi="Courier New" w:cs="Courier New" w:hint="default"/>
      </w:rPr>
    </w:lvl>
    <w:lvl w:ilvl="2" w:tplc="D494D98E">
      <w:start w:val="1"/>
      <w:numFmt w:val="bullet"/>
      <w:lvlText w:val=""/>
      <w:lvlJc w:val="left"/>
      <w:pPr>
        <w:ind w:left="2160" w:hanging="360"/>
      </w:pPr>
      <w:rPr>
        <w:rFonts w:ascii="Wingdings" w:hAnsi="Wingdings" w:hint="default"/>
      </w:rPr>
    </w:lvl>
    <w:lvl w:ilvl="3" w:tplc="A0A8F072">
      <w:start w:val="1"/>
      <w:numFmt w:val="bullet"/>
      <w:lvlText w:val=""/>
      <w:lvlJc w:val="left"/>
      <w:pPr>
        <w:ind w:left="2880" w:hanging="360"/>
      </w:pPr>
      <w:rPr>
        <w:rFonts w:ascii="Symbol" w:hAnsi="Symbol" w:hint="default"/>
      </w:rPr>
    </w:lvl>
    <w:lvl w:ilvl="4" w:tplc="F5E88056">
      <w:start w:val="1"/>
      <w:numFmt w:val="bullet"/>
      <w:lvlText w:val="o"/>
      <w:lvlJc w:val="left"/>
      <w:pPr>
        <w:ind w:left="3600" w:hanging="360"/>
      </w:pPr>
      <w:rPr>
        <w:rFonts w:ascii="Courier New" w:hAnsi="Courier New" w:cs="Courier New" w:hint="default"/>
      </w:rPr>
    </w:lvl>
    <w:lvl w:ilvl="5" w:tplc="D7162242">
      <w:start w:val="1"/>
      <w:numFmt w:val="bullet"/>
      <w:lvlText w:val=""/>
      <w:lvlJc w:val="left"/>
      <w:pPr>
        <w:ind w:left="4320" w:hanging="360"/>
      </w:pPr>
      <w:rPr>
        <w:rFonts w:ascii="Wingdings" w:hAnsi="Wingdings" w:hint="default"/>
      </w:rPr>
    </w:lvl>
    <w:lvl w:ilvl="6" w:tplc="C6A4F45A">
      <w:start w:val="1"/>
      <w:numFmt w:val="bullet"/>
      <w:lvlText w:val=""/>
      <w:lvlJc w:val="left"/>
      <w:pPr>
        <w:ind w:left="5040" w:hanging="360"/>
      </w:pPr>
      <w:rPr>
        <w:rFonts w:ascii="Symbol" w:hAnsi="Symbol" w:hint="default"/>
      </w:rPr>
    </w:lvl>
    <w:lvl w:ilvl="7" w:tplc="C47427A4">
      <w:start w:val="1"/>
      <w:numFmt w:val="bullet"/>
      <w:lvlText w:val="o"/>
      <w:lvlJc w:val="left"/>
      <w:pPr>
        <w:ind w:left="5760" w:hanging="360"/>
      </w:pPr>
      <w:rPr>
        <w:rFonts w:ascii="Courier New" w:hAnsi="Courier New" w:cs="Courier New" w:hint="default"/>
      </w:rPr>
    </w:lvl>
    <w:lvl w:ilvl="8" w:tplc="2D348D8C">
      <w:start w:val="1"/>
      <w:numFmt w:val="bullet"/>
      <w:lvlText w:val=""/>
      <w:lvlJc w:val="left"/>
      <w:pPr>
        <w:ind w:left="6480" w:hanging="360"/>
      </w:pPr>
      <w:rPr>
        <w:rFonts w:ascii="Wingdings" w:hAnsi="Wingdings" w:hint="default"/>
      </w:rPr>
    </w:lvl>
  </w:abstractNum>
  <w:abstractNum w:abstractNumId="6" w15:restartNumberingAfterBreak="0">
    <w:nsid w:val="4F122752"/>
    <w:multiLevelType w:val="hybridMultilevel"/>
    <w:tmpl w:val="3B92BF0C"/>
    <w:lvl w:ilvl="0" w:tplc="26804ABA">
      <w:start w:val="1"/>
      <w:numFmt w:val="bullet"/>
      <w:lvlText w:val=""/>
      <w:lvlJc w:val="left"/>
      <w:pPr>
        <w:ind w:left="720" w:hanging="360"/>
      </w:pPr>
      <w:rPr>
        <w:rFonts w:ascii="Symbol" w:hAnsi="Symbol" w:hint="default"/>
      </w:rPr>
    </w:lvl>
    <w:lvl w:ilvl="1" w:tplc="27BE0C9A">
      <w:start w:val="1"/>
      <w:numFmt w:val="bullet"/>
      <w:lvlText w:val="o"/>
      <w:lvlJc w:val="left"/>
      <w:pPr>
        <w:ind w:left="1440" w:hanging="360"/>
      </w:pPr>
      <w:rPr>
        <w:rFonts w:ascii="Courier New" w:hAnsi="Courier New" w:cs="Courier New" w:hint="default"/>
      </w:rPr>
    </w:lvl>
    <w:lvl w:ilvl="2" w:tplc="AA1EF2EE">
      <w:start w:val="1"/>
      <w:numFmt w:val="bullet"/>
      <w:lvlText w:val=""/>
      <w:lvlJc w:val="left"/>
      <w:pPr>
        <w:ind w:left="2160" w:hanging="360"/>
      </w:pPr>
      <w:rPr>
        <w:rFonts w:ascii="Wingdings" w:hAnsi="Wingdings" w:hint="default"/>
      </w:rPr>
    </w:lvl>
    <w:lvl w:ilvl="3" w:tplc="13EE142E">
      <w:start w:val="1"/>
      <w:numFmt w:val="bullet"/>
      <w:lvlText w:val=""/>
      <w:lvlJc w:val="left"/>
      <w:pPr>
        <w:ind w:left="2880" w:hanging="360"/>
      </w:pPr>
      <w:rPr>
        <w:rFonts w:ascii="Symbol" w:hAnsi="Symbol" w:hint="default"/>
      </w:rPr>
    </w:lvl>
    <w:lvl w:ilvl="4" w:tplc="6D9C51D4">
      <w:start w:val="1"/>
      <w:numFmt w:val="bullet"/>
      <w:lvlText w:val="o"/>
      <w:lvlJc w:val="left"/>
      <w:pPr>
        <w:ind w:left="3600" w:hanging="360"/>
      </w:pPr>
      <w:rPr>
        <w:rFonts w:ascii="Courier New" w:hAnsi="Courier New" w:cs="Courier New" w:hint="default"/>
      </w:rPr>
    </w:lvl>
    <w:lvl w:ilvl="5" w:tplc="899CA82A">
      <w:start w:val="1"/>
      <w:numFmt w:val="bullet"/>
      <w:lvlText w:val=""/>
      <w:lvlJc w:val="left"/>
      <w:pPr>
        <w:ind w:left="4320" w:hanging="360"/>
      </w:pPr>
      <w:rPr>
        <w:rFonts w:ascii="Wingdings" w:hAnsi="Wingdings" w:hint="default"/>
      </w:rPr>
    </w:lvl>
    <w:lvl w:ilvl="6" w:tplc="D0807956">
      <w:start w:val="1"/>
      <w:numFmt w:val="bullet"/>
      <w:lvlText w:val=""/>
      <w:lvlJc w:val="left"/>
      <w:pPr>
        <w:ind w:left="5040" w:hanging="360"/>
      </w:pPr>
      <w:rPr>
        <w:rFonts w:ascii="Symbol" w:hAnsi="Symbol" w:hint="default"/>
      </w:rPr>
    </w:lvl>
    <w:lvl w:ilvl="7" w:tplc="4EAC8C86">
      <w:start w:val="1"/>
      <w:numFmt w:val="bullet"/>
      <w:lvlText w:val="o"/>
      <w:lvlJc w:val="left"/>
      <w:pPr>
        <w:ind w:left="5760" w:hanging="360"/>
      </w:pPr>
      <w:rPr>
        <w:rFonts w:ascii="Courier New" w:hAnsi="Courier New" w:cs="Courier New" w:hint="default"/>
      </w:rPr>
    </w:lvl>
    <w:lvl w:ilvl="8" w:tplc="8D8002EE">
      <w:start w:val="1"/>
      <w:numFmt w:val="bullet"/>
      <w:lvlText w:val=""/>
      <w:lvlJc w:val="left"/>
      <w:pPr>
        <w:ind w:left="6480" w:hanging="360"/>
      </w:pPr>
      <w:rPr>
        <w:rFonts w:ascii="Wingdings" w:hAnsi="Wingdings" w:hint="default"/>
      </w:rPr>
    </w:lvl>
  </w:abstractNum>
  <w:abstractNum w:abstractNumId="7" w15:restartNumberingAfterBreak="0">
    <w:nsid w:val="69B511E3"/>
    <w:multiLevelType w:val="hybridMultilevel"/>
    <w:tmpl w:val="EF40FE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7"/>
  </w:num>
  <w:num w:numId="4">
    <w:abstractNumId w:val="0"/>
  </w:num>
  <w:num w:numId="5">
    <w:abstractNumId w:val="2"/>
  </w:num>
  <w:num w:numId="6">
    <w:abstractNumId w:val="1"/>
  </w:num>
  <w:num w:numId="7">
    <w:abstractNumId w:val="4"/>
  </w:num>
  <w:num w:numId="8">
    <w:abstractNumId w:val="4"/>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443B"/>
    <w:rsid w:val="000342FC"/>
    <w:rsid w:val="00062541"/>
    <w:rsid w:val="00093DEF"/>
    <w:rsid w:val="000954AA"/>
    <w:rsid w:val="000F4FF5"/>
    <w:rsid w:val="001B6DC4"/>
    <w:rsid w:val="001E1FCF"/>
    <w:rsid w:val="00254823"/>
    <w:rsid w:val="002A23DE"/>
    <w:rsid w:val="002C0915"/>
    <w:rsid w:val="00305313"/>
    <w:rsid w:val="00334108"/>
    <w:rsid w:val="00386DC3"/>
    <w:rsid w:val="0049358D"/>
    <w:rsid w:val="004C4DBA"/>
    <w:rsid w:val="005029CB"/>
    <w:rsid w:val="00537FAC"/>
    <w:rsid w:val="005466F0"/>
    <w:rsid w:val="005B74A0"/>
    <w:rsid w:val="006631DB"/>
    <w:rsid w:val="006736DA"/>
    <w:rsid w:val="00715DFE"/>
    <w:rsid w:val="007C3430"/>
    <w:rsid w:val="009715CF"/>
    <w:rsid w:val="00A0148E"/>
    <w:rsid w:val="00A27D7B"/>
    <w:rsid w:val="00A51D8D"/>
    <w:rsid w:val="00B2171B"/>
    <w:rsid w:val="00B36D0C"/>
    <w:rsid w:val="00B90E57"/>
    <w:rsid w:val="00C14238"/>
    <w:rsid w:val="00C15895"/>
    <w:rsid w:val="00C9278D"/>
    <w:rsid w:val="00DB25B9"/>
    <w:rsid w:val="00E05FBB"/>
    <w:rsid w:val="00E5097C"/>
    <w:rsid w:val="00E50EEB"/>
    <w:rsid w:val="00E84652"/>
    <w:rsid w:val="00EE443B"/>
    <w:rsid w:val="00FF63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9232A2"/>
  <w15:chartTrackingRefBased/>
  <w15:docId w15:val="{3EAEFDD0-5A7F-420D-819C-CC7659F6E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25B9"/>
    <w:pPr>
      <w:spacing w:after="200"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DB25B9"/>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DB25B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25B9"/>
    <w:rPr>
      <w:rFonts w:ascii="Times New Roman" w:eastAsiaTheme="majorEastAsia" w:hAnsi="Times New Roman" w:cstheme="majorBidi"/>
      <w:b/>
      <w:bCs/>
      <w:sz w:val="24"/>
      <w:szCs w:val="28"/>
      <w:lang w:val="en-GB"/>
    </w:rPr>
  </w:style>
  <w:style w:type="character" w:customStyle="1" w:styleId="Heading2Char">
    <w:name w:val="Heading 2 Char"/>
    <w:basedOn w:val="DefaultParagraphFont"/>
    <w:link w:val="Heading2"/>
    <w:uiPriority w:val="9"/>
    <w:semiHidden/>
    <w:rsid w:val="00DB25B9"/>
    <w:rPr>
      <w:rFonts w:asciiTheme="majorHAnsi" w:eastAsiaTheme="majorEastAsia" w:hAnsiTheme="majorHAnsi" w:cstheme="majorBidi"/>
      <w:color w:val="2F5496" w:themeColor="accent1" w:themeShade="BF"/>
      <w:sz w:val="26"/>
      <w:szCs w:val="26"/>
      <w:lang w:val="en-GB"/>
    </w:rPr>
  </w:style>
  <w:style w:type="paragraph" w:styleId="ListParagraph">
    <w:name w:val="List Paragraph"/>
    <w:basedOn w:val="Normal"/>
    <w:uiPriority w:val="34"/>
    <w:qFormat/>
    <w:rsid w:val="00DB25B9"/>
    <w:pPr>
      <w:ind w:left="720"/>
      <w:contextualSpacing/>
    </w:pPr>
  </w:style>
  <w:style w:type="table" w:styleId="TableGrid">
    <w:name w:val="Table Grid"/>
    <w:basedOn w:val="TableNormal"/>
    <w:uiPriority w:val="39"/>
    <w:rsid w:val="00B36D0C"/>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B74A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B74A0"/>
    <w:rPr>
      <w:rFonts w:ascii="Times New Roman" w:eastAsiaTheme="minorEastAsia" w:hAnsi="Times New Roman"/>
      <w:sz w:val="24"/>
      <w:lang w:val="en-GB"/>
    </w:rPr>
  </w:style>
  <w:style w:type="paragraph" w:styleId="Footer">
    <w:name w:val="footer"/>
    <w:basedOn w:val="Normal"/>
    <w:link w:val="FooterChar"/>
    <w:uiPriority w:val="99"/>
    <w:unhideWhenUsed/>
    <w:rsid w:val="005B74A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B74A0"/>
    <w:rPr>
      <w:rFonts w:ascii="Times New Roman" w:eastAsiaTheme="minorEastAsia"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6812408">
      <w:bodyDiv w:val="1"/>
      <w:marLeft w:val="0"/>
      <w:marRight w:val="0"/>
      <w:marTop w:val="0"/>
      <w:marBottom w:val="0"/>
      <w:divBdr>
        <w:top w:val="none" w:sz="0" w:space="0" w:color="auto"/>
        <w:left w:val="none" w:sz="0" w:space="0" w:color="auto"/>
        <w:bottom w:val="none" w:sz="0" w:space="0" w:color="auto"/>
        <w:right w:val="none" w:sz="0" w:space="0" w:color="auto"/>
      </w:divBdr>
    </w:div>
    <w:div w:id="389153835">
      <w:bodyDiv w:val="1"/>
      <w:marLeft w:val="0"/>
      <w:marRight w:val="0"/>
      <w:marTop w:val="0"/>
      <w:marBottom w:val="0"/>
      <w:divBdr>
        <w:top w:val="none" w:sz="0" w:space="0" w:color="auto"/>
        <w:left w:val="none" w:sz="0" w:space="0" w:color="auto"/>
        <w:bottom w:val="none" w:sz="0" w:space="0" w:color="auto"/>
        <w:right w:val="none" w:sz="0" w:space="0" w:color="auto"/>
      </w:divBdr>
    </w:div>
    <w:div w:id="413744926">
      <w:bodyDiv w:val="1"/>
      <w:marLeft w:val="0"/>
      <w:marRight w:val="0"/>
      <w:marTop w:val="0"/>
      <w:marBottom w:val="0"/>
      <w:divBdr>
        <w:top w:val="none" w:sz="0" w:space="0" w:color="auto"/>
        <w:left w:val="none" w:sz="0" w:space="0" w:color="auto"/>
        <w:bottom w:val="none" w:sz="0" w:space="0" w:color="auto"/>
        <w:right w:val="none" w:sz="0" w:space="0" w:color="auto"/>
      </w:divBdr>
    </w:div>
    <w:div w:id="437992331">
      <w:bodyDiv w:val="1"/>
      <w:marLeft w:val="0"/>
      <w:marRight w:val="0"/>
      <w:marTop w:val="0"/>
      <w:marBottom w:val="0"/>
      <w:divBdr>
        <w:top w:val="none" w:sz="0" w:space="0" w:color="auto"/>
        <w:left w:val="none" w:sz="0" w:space="0" w:color="auto"/>
        <w:bottom w:val="none" w:sz="0" w:space="0" w:color="auto"/>
        <w:right w:val="none" w:sz="0" w:space="0" w:color="auto"/>
      </w:divBdr>
    </w:div>
    <w:div w:id="479349634">
      <w:bodyDiv w:val="1"/>
      <w:marLeft w:val="0"/>
      <w:marRight w:val="0"/>
      <w:marTop w:val="0"/>
      <w:marBottom w:val="0"/>
      <w:divBdr>
        <w:top w:val="none" w:sz="0" w:space="0" w:color="auto"/>
        <w:left w:val="none" w:sz="0" w:space="0" w:color="auto"/>
        <w:bottom w:val="none" w:sz="0" w:space="0" w:color="auto"/>
        <w:right w:val="none" w:sz="0" w:space="0" w:color="auto"/>
      </w:divBdr>
    </w:div>
    <w:div w:id="540632636">
      <w:bodyDiv w:val="1"/>
      <w:marLeft w:val="0"/>
      <w:marRight w:val="0"/>
      <w:marTop w:val="0"/>
      <w:marBottom w:val="0"/>
      <w:divBdr>
        <w:top w:val="none" w:sz="0" w:space="0" w:color="auto"/>
        <w:left w:val="none" w:sz="0" w:space="0" w:color="auto"/>
        <w:bottom w:val="none" w:sz="0" w:space="0" w:color="auto"/>
        <w:right w:val="none" w:sz="0" w:space="0" w:color="auto"/>
      </w:divBdr>
    </w:div>
    <w:div w:id="675766104">
      <w:bodyDiv w:val="1"/>
      <w:marLeft w:val="0"/>
      <w:marRight w:val="0"/>
      <w:marTop w:val="0"/>
      <w:marBottom w:val="0"/>
      <w:divBdr>
        <w:top w:val="none" w:sz="0" w:space="0" w:color="auto"/>
        <w:left w:val="none" w:sz="0" w:space="0" w:color="auto"/>
        <w:bottom w:val="none" w:sz="0" w:space="0" w:color="auto"/>
        <w:right w:val="none" w:sz="0" w:space="0" w:color="auto"/>
      </w:divBdr>
    </w:div>
    <w:div w:id="689987536">
      <w:bodyDiv w:val="1"/>
      <w:marLeft w:val="0"/>
      <w:marRight w:val="0"/>
      <w:marTop w:val="0"/>
      <w:marBottom w:val="0"/>
      <w:divBdr>
        <w:top w:val="none" w:sz="0" w:space="0" w:color="auto"/>
        <w:left w:val="none" w:sz="0" w:space="0" w:color="auto"/>
        <w:bottom w:val="none" w:sz="0" w:space="0" w:color="auto"/>
        <w:right w:val="none" w:sz="0" w:space="0" w:color="auto"/>
      </w:divBdr>
    </w:div>
    <w:div w:id="795024664">
      <w:bodyDiv w:val="1"/>
      <w:marLeft w:val="0"/>
      <w:marRight w:val="0"/>
      <w:marTop w:val="0"/>
      <w:marBottom w:val="0"/>
      <w:divBdr>
        <w:top w:val="none" w:sz="0" w:space="0" w:color="auto"/>
        <w:left w:val="none" w:sz="0" w:space="0" w:color="auto"/>
        <w:bottom w:val="none" w:sz="0" w:space="0" w:color="auto"/>
        <w:right w:val="none" w:sz="0" w:space="0" w:color="auto"/>
      </w:divBdr>
    </w:div>
    <w:div w:id="860629432">
      <w:bodyDiv w:val="1"/>
      <w:marLeft w:val="0"/>
      <w:marRight w:val="0"/>
      <w:marTop w:val="0"/>
      <w:marBottom w:val="0"/>
      <w:divBdr>
        <w:top w:val="none" w:sz="0" w:space="0" w:color="auto"/>
        <w:left w:val="none" w:sz="0" w:space="0" w:color="auto"/>
        <w:bottom w:val="none" w:sz="0" w:space="0" w:color="auto"/>
        <w:right w:val="none" w:sz="0" w:space="0" w:color="auto"/>
      </w:divBdr>
    </w:div>
    <w:div w:id="876627384">
      <w:bodyDiv w:val="1"/>
      <w:marLeft w:val="0"/>
      <w:marRight w:val="0"/>
      <w:marTop w:val="0"/>
      <w:marBottom w:val="0"/>
      <w:divBdr>
        <w:top w:val="none" w:sz="0" w:space="0" w:color="auto"/>
        <w:left w:val="none" w:sz="0" w:space="0" w:color="auto"/>
        <w:bottom w:val="none" w:sz="0" w:space="0" w:color="auto"/>
        <w:right w:val="none" w:sz="0" w:space="0" w:color="auto"/>
      </w:divBdr>
    </w:div>
    <w:div w:id="964000315">
      <w:bodyDiv w:val="1"/>
      <w:marLeft w:val="0"/>
      <w:marRight w:val="0"/>
      <w:marTop w:val="0"/>
      <w:marBottom w:val="0"/>
      <w:divBdr>
        <w:top w:val="none" w:sz="0" w:space="0" w:color="auto"/>
        <w:left w:val="none" w:sz="0" w:space="0" w:color="auto"/>
        <w:bottom w:val="none" w:sz="0" w:space="0" w:color="auto"/>
        <w:right w:val="none" w:sz="0" w:space="0" w:color="auto"/>
      </w:divBdr>
    </w:div>
    <w:div w:id="1393231136">
      <w:bodyDiv w:val="1"/>
      <w:marLeft w:val="0"/>
      <w:marRight w:val="0"/>
      <w:marTop w:val="0"/>
      <w:marBottom w:val="0"/>
      <w:divBdr>
        <w:top w:val="none" w:sz="0" w:space="0" w:color="auto"/>
        <w:left w:val="none" w:sz="0" w:space="0" w:color="auto"/>
        <w:bottom w:val="none" w:sz="0" w:space="0" w:color="auto"/>
        <w:right w:val="none" w:sz="0" w:space="0" w:color="auto"/>
      </w:divBdr>
    </w:div>
    <w:div w:id="1425303633">
      <w:bodyDiv w:val="1"/>
      <w:marLeft w:val="0"/>
      <w:marRight w:val="0"/>
      <w:marTop w:val="0"/>
      <w:marBottom w:val="0"/>
      <w:divBdr>
        <w:top w:val="none" w:sz="0" w:space="0" w:color="auto"/>
        <w:left w:val="none" w:sz="0" w:space="0" w:color="auto"/>
        <w:bottom w:val="none" w:sz="0" w:space="0" w:color="auto"/>
        <w:right w:val="none" w:sz="0" w:space="0" w:color="auto"/>
      </w:divBdr>
    </w:div>
    <w:div w:id="1449199682">
      <w:bodyDiv w:val="1"/>
      <w:marLeft w:val="0"/>
      <w:marRight w:val="0"/>
      <w:marTop w:val="0"/>
      <w:marBottom w:val="0"/>
      <w:divBdr>
        <w:top w:val="none" w:sz="0" w:space="0" w:color="auto"/>
        <w:left w:val="none" w:sz="0" w:space="0" w:color="auto"/>
        <w:bottom w:val="none" w:sz="0" w:space="0" w:color="auto"/>
        <w:right w:val="none" w:sz="0" w:space="0" w:color="auto"/>
      </w:divBdr>
    </w:div>
    <w:div w:id="1607544031">
      <w:bodyDiv w:val="1"/>
      <w:marLeft w:val="0"/>
      <w:marRight w:val="0"/>
      <w:marTop w:val="0"/>
      <w:marBottom w:val="0"/>
      <w:divBdr>
        <w:top w:val="none" w:sz="0" w:space="0" w:color="auto"/>
        <w:left w:val="none" w:sz="0" w:space="0" w:color="auto"/>
        <w:bottom w:val="none" w:sz="0" w:space="0" w:color="auto"/>
        <w:right w:val="none" w:sz="0" w:space="0" w:color="auto"/>
      </w:divBdr>
    </w:div>
    <w:div w:id="1624385291">
      <w:bodyDiv w:val="1"/>
      <w:marLeft w:val="0"/>
      <w:marRight w:val="0"/>
      <w:marTop w:val="0"/>
      <w:marBottom w:val="0"/>
      <w:divBdr>
        <w:top w:val="none" w:sz="0" w:space="0" w:color="auto"/>
        <w:left w:val="none" w:sz="0" w:space="0" w:color="auto"/>
        <w:bottom w:val="none" w:sz="0" w:space="0" w:color="auto"/>
        <w:right w:val="none" w:sz="0" w:space="0" w:color="auto"/>
      </w:divBdr>
    </w:div>
    <w:div w:id="1665891086">
      <w:bodyDiv w:val="1"/>
      <w:marLeft w:val="0"/>
      <w:marRight w:val="0"/>
      <w:marTop w:val="0"/>
      <w:marBottom w:val="0"/>
      <w:divBdr>
        <w:top w:val="none" w:sz="0" w:space="0" w:color="auto"/>
        <w:left w:val="none" w:sz="0" w:space="0" w:color="auto"/>
        <w:bottom w:val="none" w:sz="0" w:space="0" w:color="auto"/>
        <w:right w:val="none" w:sz="0" w:space="0" w:color="auto"/>
      </w:divBdr>
    </w:div>
    <w:div w:id="2108697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image" Target="media/image5.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image" Target="media/image4.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image" Target="media/image11.png"/><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10.png"/><Relationship Id="rId10" Type="http://schemas.openxmlformats.org/officeDocument/2006/relationships/chart" Target="charts/chart2.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image" Target="media/image9.png"/><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Responses for Q1-Q3</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Sheet1!$D$3</c:f>
              <c:strCache>
                <c:ptCount val="1"/>
                <c:pt idx="0">
                  <c:v>Responses (Yes)</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Sheet1!$C$4:$C$6</c:f>
              <c:strCache>
                <c:ptCount val="3"/>
                <c:pt idx="0">
                  <c:v>Q1</c:v>
                </c:pt>
                <c:pt idx="1">
                  <c:v>Q2</c:v>
                </c:pt>
                <c:pt idx="2">
                  <c:v>Q3</c:v>
                </c:pt>
              </c:strCache>
            </c:strRef>
          </c:cat>
          <c:val>
            <c:numRef>
              <c:f>Sheet1!$D$4:$D$6</c:f>
              <c:numCache>
                <c:formatCode>General</c:formatCode>
                <c:ptCount val="3"/>
                <c:pt idx="0">
                  <c:v>10</c:v>
                </c:pt>
                <c:pt idx="1">
                  <c:v>7</c:v>
                </c:pt>
                <c:pt idx="2">
                  <c:v>11</c:v>
                </c:pt>
              </c:numCache>
            </c:numRef>
          </c:val>
          <c:extLst>
            <c:ext xmlns:c16="http://schemas.microsoft.com/office/drawing/2014/chart" uri="{C3380CC4-5D6E-409C-BE32-E72D297353CC}">
              <c16:uniqueId val="{00000000-F381-4602-8128-1DFD8D16485E}"/>
            </c:ext>
          </c:extLst>
        </c:ser>
        <c:ser>
          <c:idx val="1"/>
          <c:order val="1"/>
          <c:tx>
            <c:strRef>
              <c:f>Sheet1!$E$3</c:f>
              <c:strCache>
                <c:ptCount val="1"/>
                <c:pt idx="0">
                  <c:v>Responses (No)</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Sheet1!$C$4:$C$6</c:f>
              <c:strCache>
                <c:ptCount val="3"/>
                <c:pt idx="0">
                  <c:v>Q1</c:v>
                </c:pt>
                <c:pt idx="1">
                  <c:v>Q2</c:v>
                </c:pt>
                <c:pt idx="2">
                  <c:v>Q3</c:v>
                </c:pt>
              </c:strCache>
            </c:strRef>
          </c:cat>
          <c:val>
            <c:numRef>
              <c:f>Sheet1!$E$4:$E$6</c:f>
              <c:numCache>
                <c:formatCode>General</c:formatCode>
                <c:ptCount val="3"/>
                <c:pt idx="0">
                  <c:v>5</c:v>
                </c:pt>
                <c:pt idx="1">
                  <c:v>8</c:v>
                </c:pt>
                <c:pt idx="2">
                  <c:v>4</c:v>
                </c:pt>
              </c:numCache>
            </c:numRef>
          </c:val>
          <c:extLst>
            <c:ext xmlns:c16="http://schemas.microsoft.com/office/drawing/2014/chart" uri="{C3380CC4-5D6E-409C-BE32-E72D297353CC}">
              <c16:uniqueId val="{00000001-F381-4602-8128-1DFD8D16485E}"/>
            </c:ext>
          </c:extLst>
        </c:ser>
        <c:dLbls>
          <c:showLegendKey val="0"/>
          <c:showVal val="1"/>
          <c:showCatName val="0"/>
          <c:showSerName val="0"/>
          <c:showPercent val="0"/>
          <c:showBubbleSize val="0"/>
        </c:dLbls>
        <c:gapWidth val="150"/>
        <c:shape val="box"/>
        <c:axId val="488120888"/>
        <c:axId val="488121208"/>
        <c:axId val="0"/>
      </c:bar3DChart>
      <c:catAx>
        <c:axId val="48812088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8121208"/>
        <c:crosses val="autoZero"/>
        <c:auto val="1"/>
        <c:lblAlgn val="ctr"/>
        <c:lblOffset val="100"/>
        <c:noMultiLvlLbl val="0"/>
      </c:catAx>
      <c:valAx>
        <c:axId val="4881212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81208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Sheet3!$D$7</c:f>
              <c:strCache>
                <c:ptCount val="1"/>
                <c:pt idx="0">
                  <c:v>Q1</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11F5-4DEE-B61A-AB0004F42BEF}"/>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11F5-4DEE-B61A-AB0004F42BE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Sheet3!$E$6:$F$6</c:f>
              <c:strCache>
                <c:ptCount val="2"/>
                <c:pt idx="0">
                  <c:v>Minimum </c:v>
                </c:pt>
                <c:pt idx="1">
                  <c:v>Maximum </c:v>
                </c:pt>
              </c:strCache>
            </c:strRef>
          </c:cat>
          <c:val>
            <c:numRef>
              <c:f>Sheet3!$E$7:$F$7</c:f>
              <c:numCache>
                <c:formatCode>General</c:formatCode>
                <c:ptCount val="2"/>
                <c:pt idx="0">
                  <c:v>5</c:v>
                </c:pt>
                <c:pt idx="1">
                  <c:v>10</c:v>
                </c:pt>
              </c:numCache>
            </c:numRef>
          </c:val>
          <c:extLst>
            <c:ext xmlns:c16="http://schemas.microsoft.com/office/drawing/2014/chart" uri="{C3380CC4-5D6E-409C-BE32-E72D297353CC}">
              <c16:uniqueId val="{00000004-11F5-4DEE-B61A-AB0004F42BEF}"/>
            </c:ext>
          </c:extLst>
        </c:ser>
        <c:dLbls>
          <c:dLblPos val="bestFit"/>
          <c:showLegendKey val="0"/>
          <c:showVal val="1"/>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Responses</a:t>
            </a:r>
            <a:r>
              <a:rPr lang="en-US" baseline="0"/>
              <a:t> fo Q4-Q6</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Sheet5!$B$3</c:f>
              <c:strCache>
                <c:ptCount val="1"/>
                <c:pt idx="0">
                  <c:v>Q4</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Sheet5!$C$2:$F$2</c:f>
              <c:strCache>
                <c:ptCount val="4"/>
                <c:pt idx="0">
                  <c:v>Strongly Agree</c:v>
                </c:pt>
                <c:pt idx="1">
                  <c:v>Agree</c:v>
                </c:pt>
                <c:pt idx="2">
                  <c:v>Disagree</c:v>
                </c:pt>
                <c:pt idx="3">
                  <c:v>Strongly Disagree</c:v>
                </c:pt>
              </c:strCache>
            </c:strRef>
          </c:cat>
          <c:val>
            <c:numRef>
              <c:f>Sheet5!$C$3:$F$3</c:f>
              <c:numCache>
                <c:formatCode>General</c:formatCode>
                <c:ptCount val="4"/>
                <c:pt idx="0">
                  <c:v>9</c:v>
                </c:pt>
                <c:pt idx="1">
                  <c:v>3</c:v>
                </c:pt>
                <c:pt idx="2">
                  <c:v>1</c:v>
                </c:pt>
                <c:pt idx="3">
                  <c:v>2</c:v>
                </c:pt>
              </c:numCache>
            </c:numRef>
          </c:val>
          <c:smooth val="0"/>
          <c:extLst>
            <c:ext xmlns:c16="http://schemas.microsoft.com/office/drawing/2014/chart" uri="{C3380CC4-5D6E-409C-BE32-E72D297353CC}">
              <c16:uniqueId val="{00000000-8A56-43D9-8F1F-CCA053581A61}"/>
            </c:ext>
          </c:extLst>
        </c:ser>
        <c:ser>
          <c:idx val="1"/>
          <c:order val="1"/>
          <c:tx>
            <c:strRef>
              <c:f>Sheet5!$B$4</c:f>
              <c:strCache>
                <c:ptCount val="1"/>
                <c:pt idx="0">
                  <c:v>Q5</c:v>
                </c:pt>
              </c:strCache>
            </c:strRef>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Sheet5!$C$2:$F$2</c:f>
              <c:strCache>
                <c:ptCount val="4"/>
                <c:pt idx="0">
                  <c:v>Strongly Agree</c:v>
                </c:pt>
                <c:pt idx="1">
                  <c:v>Agree</c:v>
                </c:pt>
                <c:pt idx="2">
                  <c:v>Disagree</c:v>
                </c:pt>
                <c:pt idx="3">
                  <c:v>Strongly Disagree</c:v>
                </c:pt>
              </c:strCache>
            </c:strRef>
          </c:cat>
          <c:val>
            <c:numRef>
              <c:f>Sheet5!$C$4:$F$4</c:f>
              <c:numCache>
                <c:formatCode>General</c:formatCode>
                <c:ptCount val="4"/>
                <c:pt idx="0">
                  <c:v>7</c:v>
                </c:pt>
                <c:pt idx="1">
                  <c:v>4</c:v>
                </c:pt>
                <c:pt idx="2">
                  <c:v>3</c:v>
                </c:pt>
                <c:pt idx="3">
                  <c:v>1</c:v>
                </c:pt>
              </c:numCache>
            </c:numRef>
          </c:val>
          <c:smooth val="0"/>
          <c:extLst>
            <c:ext xmlns:c16="http://schemas.microsoft.com/office/drawing/2014/chart" uri="{C3380CC4-5D6E-409C-BE32-E72D297353CC}">
              <c16:uniqueId val="{00000001-8A56-43D9-8F1F-CCA053581A61}"/>
            </c:ext>
          </c:extLst>
        </c:ser>
        <c:ser>
          <c:idx val="2"/>
          <c:order val="2"/>
          <c:tx>
            <c:strRef>
              <c:f>Sheet5!$B$5</c:f>
              <c:strCache>
                <c:ptCount val="1"/>
                <c:pt idx="0">
                  <c:v>Q6</c:v>
                </c:pt>
              </c:strCache>
            </c:strRef>
          </c:tx>
          <c:spPr>
            <a:ln w="28575" cap="rnd">
              <a:solidFill>
                <a:schemeClr val="accent3"/>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Sheet5!$C$2:$F$2</c:f>
              <c:strCache>
                <c:ptCount val="4"/>
                <c:pt idx="0">
                  <c:v>Strongly Agree</c:v>
                </c:pt>
                <c:pt idx="1">
                  <c:v>Agree</c:v>
                </c:pt>
                <c:pt idx="2">
                  <c:v>Disagree</c:v>
                </c:pt>
                <c:pt idx="3">
                  <c:v>Strongly Disagree</c:v>
                </c:pt>
              </c:strCache>
            </c:strRef>
          </c:cat>
          <c:val>
            <c:numRef>
              <c:f>Sheet5!$C$5:$F$5</c:f>
              <c:numCache>
                <c:formatCode>General</c:formatCode>
                <c:ptCount val="4"/>
                <c:pt idx="0">
                  <c:v>5</c:v>
                </c:pt>
                <c:pt idx="1">
                  <c:v>7</c:v>
                </c:pt>
                <c:pt idx="2">
                  <c:v>2</c:v>
                </c:pt>
                <c:pt idx="3">
                  <c:v>1</c:v>
                </c:pt>
              </c:numCache>
            </c:numRef>
          </c:val>
          <c:smooth val="0"/>
          <c:extLst>
            <c:ext xmlns:c16="http://schemas.microsoft.com/office/drawing/2014/chart" uri="{C3380CC4-5D6E-409C-BE32-E72D297353CC}">
              <c16:uniqueId val="{00000002-8A56-43D9-8F1F-CCA053581A61}"/>
            </c:ext>
          </c:extLst>
        </c:ser>
        <c:dLbls>
          <c:dLblPos val="t"/>
          <c:showLegendKey val="0"/>
          <c:showVal val="1"/>
          <c:showCatName val="0"/>
          <c:showSerName val="0"/>
          <c:showPercent val="0"/>
          <c:showBubbleSize val="0"/>
        </c:dLbls>
        <c:smooth val="0"/>
        <c:axId val="556367672"/>
        <c:axId val="556363832"/>
      </c:lineChart>
      <c:catAx>
        <c:axId val="556367672"/>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6363832"/>
        <c:crosses val="autoZero"/>
        <c:auto val="1"/>
        <c:lblAlgn val="ctr"/>
        <c:lblOffset val="100"/>
        <c:noMultiLvlLbl val="0"/>
      </c:catAx>
      <c:valAx>
        <c:axId val="5563638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63676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Sheet4!$B$13</c:f>
              <c:strCache>
                <c:ptCount val="1"/>
                <c:pt idx="0">
                  <c:v>Average Responses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30E3-4E7F-83D8-EEFFF84798C9}"/>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30E3-4E7F-83D8-EEFFF84798C9}"/>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30E3-4E7F-83D8-EEFFF84798C9}"/>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7-30E3-4E7F-83D8-EEFFF84798C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Sheet4!$C$12:$F$12</c:f>
              <c:strCache>
                <c:ptCount val="4"/>
                <c:pt idx="0">
                  <c:v>Strongly Agree</c:v>
                </c:pt>
                <c:pt idx="1">
                  <c:v>Agree</c:v>
                </c:pt>
                <c:pt idx="2">
                  <c:v>Disagree</c:v>
                </c:pt>
                <c:pt idx="3">
                  <c:v>Strongly Disagree</c:v>
                </c:pt>
              </c:strCache>
            </c:strRef>
          </c:cat>
          <c:val>
            <c:numRef>
              <c:f>Sheet4!$C$13:$F$13</c:f>
              <c:numCache>
                <c:formatCode>General</c:formatCode>
                <c:ptCount val="4"/>
                <c:pt idx="0">
                  <c:v>10.5</c:v>
                </c:pt>
                <c:pt idx="1">
                  <c:v>7</c:v>
                </c:pt>
                <c:pt idx="2">
                  <c:v>3</c:v>
                </c:pt>
                <c:pt idx="3">
                  <c:v>2</c:v>
                </c:pt>
              </c:numCache>
            </c:numRef>
          </c:val>
          <c:extLst>
            <c:ext xmlns:c16="http://schemas.microsoft.com/office/drawing/2014/chart" uri="{C3380CC4-5D6E-409C-BE32-E72D297353CC}">
              <c16:uniqueId val="{00000008-30E3-4E7F-83D8-EEFFF84798C9}"/>
            </c:ext>
          </c:extLst>
        </c:ser>
        <c:dLbls>
          <c:dLblPos val="bestFit"/>
          <c:showLegendKey val="0"/>
          <c:showVal val="1"/>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clustered"/>
        <c:varyColors val="0"/>
        <c:ser>
          <c:idx val="0"/>
          <c:order val="0"/>
          <c:tx>
            <c:strRef>
              <c:f>Sheet6!$B$21</c:f>
              <c:strCache>
                <c:ptCount val="1"/>
                <c:pt idx="0">
                  <c:v>Q7</c:v>
                </c:pt>
              </c:strCache>
            </c:strRef>
          </c:tx>
          <c:spPr>
            <a:solidFill>
              <a:schemeClr val="accent1"/>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Sheet6!$C$20:$F$20</c:f>
              <c:strCache>
                <c:ptCount val="4"/>
                <c:pt idx="0">
                  <c:v>Very Often</c:v>
                </c:pt>
                <c:pt idx="1">
                  <c:v>Often</c:v>
                </c:pt>
                <c:pt idx="2">
                  <c:v>Sometimes</c:v>
                </c:pt>
                <c:pt idx="3">
                  <c:v>Never</c:v>
                </c:pt>
              </c:strCache>
            </c:strRef>
          </c:cat>
          <c:val>
            <c:numRef>
              <c:f>Sheet6!$C$21:$F$21</c:f>
              <c:numCache>
                <c:formatCode>General</c:formatCode>
                <c:ptCount val="4"/>
                <c:pt idx="0">
                  <c:v>6</c:v>
                </c:pt>
                <c:pt idx="1">
                  <c:v>5</c:v>
                </c:pt>
                <c:pt idx="2">
                  <c:v>2</c:v>
                </c:pt>
                <c:pt idx="3">
                  <c:v>2</c:v>
                </c:pt>
              </c:numCache>
            </c:numRef>
          </c:val>
          <c:extLst>
            <c:ext xmlns:c16="http://schemas.microsoft.com/office/drawing/2014/chart" uri="{C3380CC4-5D6E-409C-BE32-E72D297353CC}">
              <c16:uniqueId val="{00000000-14D7-4A17-8F1C-D9F2901FBE2A}"/>
            </c:ext>
          </c:extLst>
        </c:ser>
        <c:ser>
          <c:idx val="1"/>
          <c:order val="1"/>
          <c:tx>
            <c:strRef>
              <c:f>Sheet6!$B$22</c:f>
              <c:strCache>
                <c:ptCount val="1"/>
                <c:pt idx="0">
                  <c:v>Q8</c:v>
                </c:pt>
              </c:strCache>
            </c:strRef>
          </c:tx>
          <c:spPr>
            <a:solidFill>
              <a:schemeClr val="accent2"/>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Sheet6!$C$20:$F$20</c:f>
              <c:strCache>
                <c:ptCount val="4"/>
                <c:pt idx="0">
                  <c:v>Very Often</c:v>
                </c:pt>
                <c:pt idx="1">
                  <c:v>Often</c:v>
                </c:pt>
                <c:pt idx="2">
                  <c:v>Sometimes</c:v>
                </c:pt>
                <c:pt idx="3">
                  <c:v>Never</c:v>
                </c:pt>
              </c:strCache>
            </c:strRef>
          </c:cat>
          <c:val>
            <c:numRef>
              <c:f>Sheet6!$C$22:$F$22</c:f>
              <c:numCache>
                <c:formatCode>General</c:formatCode>
                <c:ptCount val="4"/>
                <c:pt idx="0">
                  <c:v>5</c:v>
                </c:pt>
                <c:pt idx="1">
                  <c:v>4</c:v>
                </c:pt>
                <c:pt idx="2">
                  <c:v>4</c:v>
                </c:pt>
                <c:pt idx="3">
                  <c:v>2</c:v>
                </c:pt>
              </c:numCache>
            </c:numRef>
          </c:val>
          <c:extLst>
            <c:ext xmlns:c16="http://schemas.microsoft.com/office/drawing/2014/chart" uri="{C3380CC4-5D6E-409C-BE32-E72D297353CC}">
              <c16:uniqueId val="{00000001-14D7-4A17-8F1C-D9F2901FBE2A}"/>
            </c:ext>
          </c:extLst>
        </c:ser>
        <c:ser>
          <c:idx val="2"/>
          <c:order val="2"/>
          <c:tx>
            <c:strRef>
              <c:f>Sheet6!$B$23</c:f>
              <c:strCache>
                <c:ptCount val="1"/>
                <c:pt idx="0">
                  <c:v>Q9</c:v>
                </c:pt>
              </c:strCache>
            </c:strRef>
          </c:tx>
          <c:spPr>
            <a:solidFill>
              <a:schemeClr val="accent3"/>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Sheet6!$C$20:$F$20</c:f>
              <c:strCache>
                <c:ptCount val="4"/>
                <c:pt idx="0">
                  <c:v>Very Often</c:v>
                </c:pt>
                <c:pt idx="1">
                  <c:v>Often</c:v>
                </c:pt>
                <c:pt idx="2">
                  <c:v>Sometimes</c:v>
                </c:pt>
                <c:pt idx="3">
                  <c:v>Never</c:v>
                </c:pt>
              </c:strCache>
            </c:strRef>
          </c:cat>
          <c:val>
            <c:numRef>
              <c:f>Sheet6!$C$23:$F$23</c:f>
              <c:numCache>
                <c:formatCode>General</c:formatCode>
                <c:ptCount val="4"/>
                <c:pt idx="0">
                  <c:v>7</c:v>
                </c:pt>
                <c:pt idx="1">
                  <c:v>4</c:v>
                </c:pt>
                <c:pt idx="2">
                  <c:v>3</c:v>
                </c:pt>
                <c:pt idx="3">
                  <c:v>1</c:v>
                </c:pt>
              </c:numCache>
            </c:numRef>
          </c:val>
          <c:extLst>
            <c:ext xmlns:c16="http://schemas.microsoft.com/office/drawing/2014/chart" uri="{C3380CC4-5D6E-409C-BE32-E72D297353CC}">
              <c16:uniqueId val="{00000002-14D7-4A17-8F1C-D9F2901FBE2A}"/>
            </c:ext>
          </c:extLst>
        </c:ser>
        <c:ser>
          <c:idx val="3"/>
          <c:order val="3"/>
          <c:tx>
            <c:strRef>
              <c:f>Sheet6!$B$24</c:f>
              <c:strCache>
                <c:ptCount val="1"/>
                <c:pt idx="0">
                  <c:v>Q10</c:v>
                </c:pt>
              </c:strCache>
            </c:strRef>
          </c:tx>
          <c:spPr>
            <a:solidFill>
              <a:schemeClr val="accent4"/>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Sheet6!$C$20:$F$20</c:f>
              <c:strCache>
                <c:ptCount val="4"/>
                <c:pt idx="0">
                  <c:v>Very Often</c:v>
                </c:pt>
                <c:pt idx="1">
                  <c:v>Often</c:v>
                </c:pt>
                <c:pt idx="2">
                  <c:v>Sometimes</c:v>
                </c:pt>
                <c:pt idx="3">
                  <c:v>Never</c:v>
                </c:pt>
              </c:strCache>
            </c:strRef>
          </c:cat>
          <c:val>
            <c:numRef>
              <c:f>Sheet6!$C$24:$F$24</c:f>
              <c:numCache>
                <c:formatCode>General</c:formatCode>
                <c:ptCount val="4"/>
                <c:pt idx="0">
                  <c:v>4</c:v>
                </c:pt>
                <c:pt idx="1">
                  <c:v>5</c:v>
                </c:pt>
                <c:pt idx="2">
                  <c:v>3</c:v>
                </c:pt>
                <c:pt idx="3">
                  <c:v>3</c:v>
                </c:pt>
              </c:numCache>
            </c:numRef>
          </c:val>
          <c:extLst>
            <c:ext xmlns:c16="http://schemas.microsoft.com/office/drawing/2014/chart" uri="{C3380CC4-5D6E-409C-BE32-E72D297353CC}">
              <c16:uniqueId val="{00000003-14D7-4A17-8F1C-D9F2901FBE2A}"/>
            </c:ext>
          </c:extLst>
        </c:ser>
        <c:dLbls>
          <c:showLegendKey val="0"/>
          <c:showVal val="0"/>
          <c:showCatName val="0"/>
          <c:showSerName val="0"/>
          <c:showPercent val="0"/>
          <c:showBubbleSize val="0"/>
        </c:dLbls>
        <c:gapWidth val="150"/>
        <c:axId val="561356304"/>
        <c:axId val="561354384"/>
      </c:barChart>
      <c:valAx>
        <c:axId val="56135438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1356304"/>
        <c:crosses val="autoZero"/>
        <c:crossBetween val="between"/>
      </c:valAx>
      <c:catAx>
        <c:axId val="561356304"/>
        <c:scaling>
          <c:orientation val="minMax"/>
        </c:scaling>
        <c:delete val="0"/>
        <c:axPos val="l"/>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1354384"/>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Sheet6!$B$40</c:f>
              <c:strCache>
                <c:ptCount val="1"/>
                <c:pt idx="0">
                  <c:v>Q7</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F691-4583-8924-DFCC082A28D1}"/>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F691-4583-8924-DFCC082A28D1}"/>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F691-4583-8924-DFCC082A28D1}"/>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F691-4583-8924-DFCC082A28D1}"/>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F691-4583-8924-DFCC082A28D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Sheet6!$C$39:$G$39</c:f>
              <c:strCache>
                <c:ptCount val="5"/>
                <c:pt idx="0">
                  <c:v>Very Often</c:v>
                </c:pt>
                <c:pt idx="1">
                  <c:v>Often</c:v>
                </c:pt>
                <c:pt idx="2">
                  <c:v>Sometimes</c:v>
                </c:pt>
                <c:pt idx="3">
                  <c:v>Never</c:v>
                </c:pt>
                <c:pt idx="4">
                  <c:v>Max Responses</c:v>
                </c:pt>
              </c:strCache>
            </c:strRef>
          </c:cat>
          <c:val>
            <c:numRef>
              <c:f>Sheet6!$C$40:$G$40</c:f>
              <c:numCache>
                <c:formatCode>General</c:formatCode>
                <c:ptCount val="5"/>
                <c:pt idx="0">
                  <c:v>6</c:v>
                </c:pt>
                <c:pt idx="1">
                  <c:v>5</c:v>
                </c:pt>
                <c:pt idx="2">
                  <c:v>2</c:v>
                </c:pt>
                <c:pt idx="3">
                  <c:v>2</c:v>
                </c:pt>
                <c:pt idx="4">
                  <c:v>6</c:v>
                </c:pt>
              </c:numCache>
            </c:numRef>
          </c:val>
          <c:extLst>
            <c:ext xmlns:c16="http://schemas.microsoft.com/office/drawing/2014/chart" uri="{C3380CC4-5D6E-409C-BE32-E72D297353CC}">
              <c16:uniqueId val="{0000000A-F691-4583-8924-DFCC082A28D1}"/>
            </c:ext>
          </c:extLst>
        </c:ser>
        <c:dLbls>
          <c:dLblPos val="bestFit"/>
          <c:showLegendKey val="0"/>
          <c:showVal val="1"/>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30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4C61CB-0062-4F36-AE21-5C00E14E15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1842</Words>
  <Characters>10500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Minzat (1916146)</dc:creator>
  <cp:keywords/>
  <dc:description/>
  <cp:lastModifiedBy>Ana Minzat (1916146)</cp:lastModifiedBy>
  <cp:revision>16</cp:revision>
  <dcterms:created xsi:type="dcterms:W3CDTF">2020-08-17T21:15:00Z</dcterms:created>
  <dcterms:modified xsi:type="dcterms:W3CDTF">2020-08-31T10:34:00Z</dcterms:modified>
</cp:coreProperties>
</file>