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96CA9" w14:textId="77777777" w:rsidR="00EA10B9" w:rsidRDefault="00EA10B9" w:rsidP="00EA10B9"/>
    <w:p w14:paraId="2EAE1FEC" w14:textId="77777777" w:rsidR="00EA10B9" w:rsidRDefault="00EA10B9" w:rsidP="00EA10B9"/>
    <w:p w14:paraId="78E2E5A4" w14:textId="77777777" w:rsidR="00EA10B9" w:rsidRDefault="00EA10B9" w:rsidP="00EA10B9"/>
    <w:p w14:paraId="50D7A110" w14:textId="77777777" w:rsidR="00EA10B9" w:rsidRDefault="00EA10B9" w:rsidP="00EA10B9"/>
    <w:p w14:paraId="7CF7C70D" w14:textId="77777777" w:rsidR="00EA10B9" w:rsidRDefault="00EA10B9" w:rsidP="00EA10B9"/>
    <w:p w14:paraId="2E6AAE8D" w14:textId="77777777" w:rsidR="00EA10B9" w:rsidRDefault="00EA10B9" w:rsidP="00EA10B9"/>
    <w:p w14:paraId="05C87CAC" w14:textId="77777777" w:rsidR="00EA10B9" w:rsidRDefault="00EA10B9" w:rsidP="00EA10B9"/>
    <w:p w14:paraId="40871AFF" w14:textId="77777777" w:rsidR="00EA10B9" w:rsidRDefault="00EA10B9" w:rsidP="00EA10B9"/>
    <w:p w14:paraId="5E2C212F" w14:textId="77777777" w:rsidR="00EA10B9" w:rsidRDefault="00EA10B9" w:rsidP="00EA10B9"/>
    <w:p w14:paraId="08F4234E" w14:textId="77777777" w:rsidR="00EA10B9" w:rsidRDefault="00EA10B9" w:rsidP="00EA10B9"/>
    <w:p w14:paraId="743AAF7D" w14:textId="77777777" w:rsidR="00EA10B9" w:rsidRDefault="00EA10B9" w:rsidP="00EA10B9"/>
    <w:p w14:paraId="52DEA155" w14:textId="77777777" w:rsidR="00EA10B9" w:rsidRDefault="00EA10B9" w:rsidP="00EA10B9"/>
    <w:p w14:paraId="4C5E6BA5" w14:textId="77777777" w:rsidR="00EA10B9" w:rsidRDefault="00EA10B9" w:rsidP="00EA10B9"/>
    <w:p w14:paraId="0C510DFF" w14:textId="77777777" w:rsidR="00EA10B9" w:rsidRDefault="00EA10B9" w:rsidP="00EA10B9"/>
    <w:p w14:paraId="3EF31371" w14:textId="77777777" w:rsidR="00EA10B9" w:rsidRDefault="00EA10B9" w:rsidP="00EA10B9"/>
    <w:p w14:paraId="7057E693" w14:textId="77777777" w:rsidR="00EA10B9" w:rsidRDefault="00EA10B9" w:rsidP="00EA10B9"/>
    <w:p w14:paraId="5B496931" w14:textId="77777777" w:rsidR="00EA10B9" w:rsidRDefault="00EA10B9" w:rsidP="00EA10B9"/>
    <w:p w14:paraId="2ABAF748" w14:textId="77777777" w:rsidR="00EA10B9" w:rsidRDefault="00EA10B9" w:rsidP="00EA10B9"/>
    <w:p w14:paraId="79A2A7C4" w14:textId="4D64E061" w:rsidR="00EA10B9" w:rsidRDefault="00EA10B9" w:rsidP="00EA10B9">
      <w:r>
        <w:t xml:space="preserve">Module Title – </w:t>
      </w:r>
      <w:r w:rsidR="001F0D5B">
        <w:t>Creativity and Value Creation</w:t>
      </w:r>
    </w:p>
    <w:p w14:paraId="700B0409" w14:textId="10F6E212" w:rsidR="00EA10B9" w:rsidRDefault="00EA10B9" w:rsidP="00EA10B9">
      <w:r>
        <w:t>Module Code – BMSP50</w:t>
      </w:r>
      <w:r w:rsidR="001F0D5B">
        <w:t>13</w:t>
      </w:r>
    </w:p>
    <w:p w14:paraId="71A6B498" w14:textId="22551AFA" w:rsidR="00EA10B9" w:rsidRDefault="00EA10B9" w:rsidP="00EA10B9">
      <w:r>
        <w:t xml:space="preserve">Assignment Number - Assignment </w:t>
      </w:r>
      <w:r w:rsidR="001D75AB">
        <w:t>2</w:t>
      </w:r>
    </w:p>
    <w:p w14:paraId="35F89A6C" w14:textId="35D946C1" w:rsidR="00D92705" w:rsidRDefault="00D92705" w:rsidP="00EA10B9">
      <w:r>
        <w:t>Submission Date – 6</w:t>
      </w:r>
      <w:r w:rsidRPr="00D92705">
        <w:rPr>
          <w:vertAlign w:val="superscript"/>
        </w:rPr>
        <w:t>th</w:t>
      </w:r>
      <w:r>
        <w:t xml:space="preserve"> January 2023</w:t>
      </w:r>
    </w:p>
    <w:p w14:paraId="236B17A4" w14:textId="77777777" w:rsidR="00EA10B9" w:rsidRDefault="00EA10B9" w:rsidP="00EA10B9">
      <w:r>
        <w:t>Name - Glyn Gainard</w:t>
      </w:r>
    </w:p>
    <w:p w14:paraId="5E76C21F" w14:textId="77777777" w:rsidR="00EA10B9" w:rsidRDefault="00EA10B9" w:rsidP="00EA10B9">
      <w:r>
        <w:t>Student ID – 2114234</w:t>
      </w:r>
    </w:p>
    <w:p w14:paraId="0D020D69" w14:textId="27C5DA5C" w:rsidR="00EA10B9" w:rsidRDefault="00EA10B9" w:rsidP="00EA10B9">
      <w:r>
        <w:t xml:space="preserve">Word Count </w:t>
      </w:r>
      <w:r w:rsidR="0047159F">
        <w:t>–</w:t>
      </w:r>
      <w:r>
        <w:t xml:space="preserve"> </w:t>
      </w:r>
      <w:r w:rsidR="0047159F">
        <w:t>2,15</w:t>
      </w:r>
      <w:r w:rsidR="00EE4505">
        <w:t>2</w:t>
      </w:r>
    </w:p>
    <w:p w14:paraId="4DB63184" w14:textId="2487C1F6" w:rsidR="00A249BC" w:rsidRDefault="00A249BC"/>
    <w:p w14:paraId="0728CCB8" w14:textId="434253DC" w:rsidR="00C40493" w:rsidRDefault="00C40493"/>
    <w:p w14:paraId="6297EE6B" w14:textId="79A2745B" w:rsidR="00C40493" w:rsidRDefault="00C40493"/>
    <w:p w14:paraId="6856C011" w14:textId="63133380" w:rsidR="00C40493" w:rsidRDefault="00C40493"/>
    <w:p w14:paraId="72ABA1D8" w14:textId="3D6CCE56" w:rsidR="00C40493" w:rsidRDefault="00C40493"/>
    <w:p w14:paraId="12347E41" w14:textId="02DC4242" w:rsidR="00C40493" w:rsidRDefault="00C40493"/>
    <w:p w14:paraId="56E68BC2" w14:textId="658C6AA4" w:rsidR="00C40493" w:rsidRDefault="00C40493"/>
    <w:p w14:paraId="56E40C43" w14:textId="05B75BC2" w:rsidR="00C40493" w:rsidRDefault="00C40493"/>
    <w:p w14:paraId="6647C6CA" w14:textId="6AA21EC1" w:rsidR="00C40493" w:rsidRDefault="00C40493"/>
    <w:p w14:paraId="6882B71D" w14:textId="79B7CE0A" w:rsidR="00C40493" w:rsidRDefault="00C40493"/>
    <w:p w14:paraId="1B68552A" w14:textId="0C97E5BB" w:rsidR="00C40493" w:rsidRDefault="00C40493"/>
    <w:p w14:paraId="3A54F6A0" w14:textId="68861ABC" w:rsidR="00C40493" w:rsidRDefault="00C40493"/>
    <w:p w14:paraId="7BBC8A7D" w14:textId="0B19E8B5" w:rsidR="00C40493" w:rsidRDefault="00C40493"/>
    <w:p w14:paraId="7C010EA3" w14:textId="4F9B8DD5" w:rsidR="00C40493" w:rsidRDefault="00C40493"/>
    <w:p w14:paraId="1D9CFFB8" w14:textId="2B0AF96E" w:rsidR="00C40493" w:rsidRDefault="00C40493"/>
    <w:p w14:paraId="5F0FC4A7" w14:textId="7AF836BF" w:rsidR="00C40493" w:rsidRDefault="00C40493"/>
    <w:p w14:paraId="1F5935CC" w14:textId="3C71A90D" w:rsidR="00C40493" w:rsidRDefault="00C40493"/>
    <w:p w14:paraId="6F6F3EAC" w14:textId="19C43C5B" w:rsidR="00C40493" w:rsidRDefault="00C40493"/>
    <w:p w14:paraId="184C29E1" w14:textId="3CEF66C5" w:rsidR="00C40493" w:rsidRDefault="00C40493"/>
    <w:p w14:paraId="474658BA" w14:textId="70C6A425" w:rsidR="00C40493" w:rsidRDefault="00C40493"/>
    <w:p w14:paraId="0F9411B6" w14:textId="3E7826BE" w:rsidR="00C40493" w:rsidRDefault="00C40493"/>
    <w:p w14:paraId="1577B99C" w14:textId="77777777" w:rsidR="00D92705" w:rsidRDefault="00D92705" w:rsidP="004E1736">
      <w:pPr>
        <w:spacing w:line="360" w:lineRule="auto"/>
        <w:jc w:val="both"/>
      </w:pPr>
    </w:p>
    <w:p w14:paraId="048EAF9D" w14:textId="6B7C2A82" w:rsidR="00DB3FEE" w:rsidRDefault="00DB3FEE" w:rsidP="004E1736">
      <w:pPr>
        <w:spacing w:line="360" w:lineRule="auto"/>
        <w:jc w:val="both"/>
      </w:pPr>
      <w:r>
        <w:lastRenderedPageBreak/>
        <w:t>TABLET OF CONTENTS</w:t>
      </w:r>
    </w:p>
    <w:p w14:paraId="03A756E6" w14:textId="45BD6403" w:rsidR="00DB3FEE" w:rsidRDefault="00DB3FEE" w:rsidP="004E1736">
      <w:pPr>
        <w:spacing w:line="360" w:lineRule="auto"/>
        <w:jc w:val="both"/>
      </w:pPr>
    </w:p>
    <w:p w14:paraId="0DB2923F" w14:textId="1475F69D" w:rsidR="00DB3FEE" w:rsidRDefault="00DB3FEE" w:rsidP="004E1736">
      <w:pPr>
        <w:spacing w:line="360" w:lineRule="auto"/>
        <w:jc w:val="both"/>
      </w:pPr>
      <w:r>
        <w:t>Introduction………………………………</w:t>
      </w:r>
      <w:proofErr w:type="gramStart"/>
      <w:r>
        <w:t>…..</w:t>
      </w:r>
      <w:proofErr w:type="gramEnd"/>
      <w:r>
        <w:t xml:space="preserve">Page </w:t>
      </w:r>
      <w:r w:rsidR="006410AC">
        <w:t>3</w:t>
      </w:r>
    </w:p>
    <w:p w14:paraId="722CCD73" w14:textId="0D465B8B" w:rsidR="00DB3FEE" w:rsidRDefault="00DB3FEE" w:rsidP="004E1736">
      <w:pPr>
        <w:spacing w:line="360" w:lineRule="auto"/>
        <w:jc w:val="both"/>
      </w:pPr>
      <w:r>
        <w:t>Part One – Reflection…………………</w:t>
      </w:r>
      <w:proofErr w:type="gramStart"/>
      <w:r>
        <w:t>….Page</w:t>
      </w:r>
      <w:proofErr w:type="gramEnd"/>
      <w:r>
        <w:t xml:space="preserve"> </w:t>
      </w:r>
      <w:r w:rsidR="006410AC">
        <w:t>3</w:t>
      </w:r>
    </w:p>
    <w:p w14:paraId="58B8EA1F" w14:textId="34D928FB" w:rsidR="00DB3FEE" w:rsidRDefault="00DB3FEE" w:rsidP="004E1736">
      <w:pPr>
        <w:spacing w:line="360" w:lineRule="auto"/>
        <w:jc w:val="both"/>
      </w:pPr>
      <w:r>
        <w:tab/>
        <w:t>Description……………………</w:t>
      </w:r>
      <w:proofErr w:type="gramStart"/>
      <w:r>
        <w:t>…..</w:t>
      </w:r>
      <w:proofErr w:type="gramEnd"/>
      <w:r>
        <w:t xml:space="preserve">Page </w:t>
      </w:r>
      <w:r w:rsidR="006410AC">
        <w:t>3</w:t>
      </w:r>
    </w:p>
    <w:p w14:paraId="58420CCA" w14:textId="21B3CAC3" w:rsidR="00DB3FEE" w:rsidRDefault="00DB3FEE" w:rsidP="004E1736">
      <w:pPr>
        <w:spacing w:line="360" w:lineRule="auto"/>
        <w:jc w:val="both"/>
      </w:pPr>
      <w:r>
        <w:tab/>
        <w:t>Feelings…………………………</w:t>
      </w:r>
      <w:proofErr w:type="gramStart"/>
      <w:r>
        <w:t>…..</w:t>
      </w:r>
      <w:proofErr w:type="gramEnd"/>
      <w:r>
        <w:t xml:space="preserve">Page </w:t>
      </w:r>
      <w:r w:rsidR="006410AC">
        <w:t>4</w:t>
      </w:r>
    </w:p>
    <w:p w14:paraId="0EEFF85B" w14:textId="1BCF5DC8" w:rsidR="00DB3FEE" w:rsidRDefault="00DB3FEE" w:rsidP="004E1736">
      <w:pPr>
        <w:spacing w:line="360" w:lineRule="auto"/>
        <w:jc w:val="both"/>
      </w:pPr>
      <w:r>
        <w:tab/>
        <w:t xml:space="preserve">Evaluation………………………… Page </w:t>
      </w:r>
      <w:r w:rsidR="006410AC">
        <w:t>5</w:t>
      </w:r>
    </w:p>
    <w:p w14:paraId="7806A83C" w14:textId="1F235012" w:rsidR="00DB3FEE" w:rsidRDefault="00DB3FEE" w:rsidP="004E1736">
      <w:pPr>
        <w:spacing w:line="360" w:lineRule="auto"/>
        <w:jc w:val="both"/>
      </w:pPr>
      <w:r>
        <w:tab/>
        <w:t xml:space="preserve">Analysis……………………………. Page </w:t>
      </w:r>
      <w:r w:rsidR="006410AC">
        <w:t>5</w:t>
      </w:r>
    </w:p>
    <w:p w14:paraId="1FB23F9B" w14:textId="6E9BBD39" w:rsidR="00DB3FEE" w:rsidRDefault="00DB3FEE" w:rsidP="004E1736">
      <w:pPr>
        <w:spacing w:line="360" w:lineRule="auto"/>
        <w:jc w:val="both"/>
      </w:pPr>
      <w:r>
        <w:tab/>
        <w:t xml:space="preserve">Conclusion……………………….  Page </w:t>
      </w:r>
      <w:r w:rsidR="006410AC">
        <w:t>6</w:t>
      </w:r>
    </w:p>
    <w:p w14:paraId="2A79C38C" w14:textId="7AEA7C68" w:rsidR="00DB3FEE" w:rsidRDefault="00DB3FEE" w:rsidP="004E1736">
      <w:pPr>
        <w:spacing w:line="360" w:lineRule="auto"/>
        <w:jc w:val="both"/>
      </w:pPr>
      <w:r>
        <w:tab/>
        <w:t xml:space="preserve">Action Plan………………………  Page </w:t>
      </w:r>
      <w:r w:rsidR="006410AC">
        <w:t>6</w:t>
      </w:r>
    </w:p>
    <w:p w14:paraId="068BE84B" w14:textId="52B99BFD" w:rsidR="00DB3FEE" w:rsidRDefault="00DB3FEE" w:rsidP="004E1736">
      <w:pPr>
        <w:spacing w:line="360" w:lineRule="auto"/>
        <w:jc w:val="both"/>
      </w:pPr>
      <w:r>
        <w:t xml:space="preserve">Part Two – Skills………………………….  Page </w:t>
      </w:r>
      <w:r w:rsidR="006410AC">
        <w:t>7</w:t>
      </w:r>
    </w:p>
    <w:p w14:paraId="03164124" w14:textId="09B83540" w:rsidR="00DB3FEE" w:rsidRDefault="00DB3FEE" w:rsidP="004E1736">
      <w:pPr>
        <w:spacing w:line="360" w:lineRule="auto"/>
        <w:jc w:val="both"/>
      </w:pPr>
      <w:r>
        <w:t>Reference List…………………………</w:t>
      </w:r>
      <w:proofErr w:type="gramStart"/>
      <w:r>
        <w:t>…..</w:t>
      </w:r>
      <w:proofErr w:type="gramEnd"/>
      <w:r>
        <w:t xml:space="preserve"> Page </w:t>
      </w:r>
      <w:r w:rsidR="006410AC">
        <w:t>9</w:t>
      </w:r>
    </w:p>
    <w:p w14:paraId="0521BD9E" w14:textId="77777777" w:rsidR="00DB3FEE" w:rsidRDefault="00DB3FEE" w:rsidP="004E1736">
      <w:pPr>
        <w:spacing w:line="360" w:lineRule="auto"/>
        <w:jc w:val="both"/>
      </w:pPr>
    </w:p>
    <w:p w14:paraId="529CF1AC" w14:textId="77777777" w:rsidR="00DB3FEE" w:rsidRDefault="00DB3FEE" w:rsidP="004E1736">
      <w:pPr>
        <w:spacing w:line="360" w:lineRule="auto"/>
        <w:jc w:val="both"/>
      </w:pPr>
    </w:p>
    <w:p w14:paraId="405D7FED" w14:textId="77777777" w:rsidR="00DB3FEE" w:rsidRDefault="00DB3FEE" w:rsidP="004E1736">
      <w:pPr>
        <w:spacing w:line="360" w:lineRule="auto"/>
        <w:jc w:val="both"/>
      </w:pPr>
    </w:p>
    <w:p w14:paraId="78B12065" w14:textId="77777777" w:rsidR="00DB3FEE" w:rsidRDefault="00DB3FEE" w:rsidP="004E1736">
      <w:pPr>
        <w:spacing w:line="360" w:lineRule="auto"/>
        <w:jc w:val="both"/>
      </w:pPr>
    </w:p>
    <w:p w14:paraId="067F3B77" w14:textId="77777777" w:rsidR="00DB3FEE" w:rsidRDefault="00DB3FEE" w:rsidP="004E1736">
      <w:pPr>
        <w:spacing w:line="360" w:lineRule="auto"/>
        <w:jc w:val="both"/>
      </w:pPr>
    </w:p>
    <w:p w14:paraId="08236C1D" w14:textId="77777777" w:rsidR="00DB3FEE" w:rsidRDefault="00DB3FEE" w:rsidP="004E1736">
      <w:pPr>
        <w:spacing w:line="360" w:lineRule="auto"/>
        <w:jc w:val="both"/>
      </w:pPr>
    </w:p>
    <w:p w14:paraId="1855B876" w14:textId="77777777" w:rsidR="00DB3FEE" w:rsidRDefault="00DB3FEE" w:rsidP="004E1736">
      <w:pPr>
        <w:spacing w:line="360" w:lineRule="auto"/>
        <w:jc w:val="both"/>
      </w:pPr>
    </w:p>
    <w:p w14:paraId="248A2B7F" w14:textId="77777777" w:rsidR="00DB3FEE" w:rsidRDefault="00DB3FEE" w:rsidP="004E1736">
      <w:pPr>
        <w:spacing w:line="360" w:lineRule="auto"/>
        <w:jc w:val="both"/>
      </w:pPr>
    </w:p>
    <w:p w14:paraId="73ECDC17" w14:textId="77777777" w:rsidR="00DB3FEE" w:rsidRDefault="00DB3FEE" w:rsidP="004E1736">
      <w:pPr>
        <w:spacing w:line="360" w:lineRule="auto"/>
        <w:jc w:val="both"/>
      </w:pPr>
    </w:p>
    <w:p w14:paraId="678F0FBA" w14:textId="77777777" w:rsidR="00DB3FEE" w:rsidRDefault="00DB3FEE" w:rsidP="004E1736">
      <w:pPr>
        <w:spacing w:line="360" w:lineRule="auto"/>
        <w:jc w:val="both"/>
      </w:pPr>
    </w:p>
    <w:p w14:paraId="26588090" w14:textId="77777777" w:rsidR="00DB3FEE" w:rsidRDefault="00DB3FEE" w:rsidP="004E1736">
      <w:pPr>
        <w:spacing w:line="360" w:lineRule="auto"/>
        <w:jc w:val="both"/>
      </w:pPr>
    </w:p>
    <w:p w14:paraId="034CF235" w14:textId="77777777" w:rsidR="00DB3FEE" w:rsidRDefault="00DB3FEE" w:rsidP="004E1736">
      <w:pPr>
        <w:spacing w:line="360" w:lineRule="auto"/>
        <w:jc w:val="both"/>
      </w:pPr>
    </w:p>
    <w:p w14:paraId="7778DD91" w14:textId="77777777" w:rsidR="00DB3FEE" w:rsidRDefault="00DB3FEE" w:rsidP="004E1736">
      <w:pPr>
        <w:spacing w:line="360" w:lineRule="auto"/>
        <w:jc w:val="both"/>
      </w:pPr>
    </w:p>
    <w:p w14:paraId="0C006EB2" w14:textId="77777777" w:rsidR="00DB3FEE" w:rsidRDefault="00DB3FEE" w:rsidP="004E1736">
      <w:pPr>
        <w:spacing w:line="360" w:lineRule="auto"/>
        <w:jc w:val="both"/>
      </w:pPr>
    </w:p>
    <w:p w14:paraId="21BEE2A6" w14:textId="77777777" w:rsidR="00DB3FEE" w:rsidRDefault="00DB3FEE" w:rsidP="004E1736">
      <w:pPr>
        <w:spacing w:line="360" w:lineRule="auto"/>
        <w:jc w:val="both"/>
      </w:pPr>
    </w:p>
    <w:p w14:paraId="1511E6B2" w14:textId="77777777" w:rsidR="00DB3FEE" w:rsidRDefault="00DB3FEE" w:rsidP="004E1736">
      <w:pPr>
        <w:spacing w:line="360" w:lineRule="auto"/>
        <w:jc w:val="both"/>
      </w:pPr>
    </w:p>
    <w:p w14:paraId="2B39BB3C" w14:textId="77777777" w:rsidR="00DB3FEE" w:rsidRDefault="00DB3FEE" w:rsidP="004E1736">
      <w:pPr>
        <w:spacing w:line="360" w:lineRule="auto"/>
        <w:jc w:val="both"/>
      </w:pPr>
    </w:p>
    <w:p w14:paraId="4483AB56" w14:textId="77777777" w:rsidR="00DB3FEE" w:rsidRDefault="00DB3FEE" w:rsidP="004E1736">
      <w:pPr>
        <w:spacing w:line="360" w:lineRule="auto"/>
        <w:jc w:val="both"/>
      </w:pPr>
    </w:p>
    <w:p w14:paraId="595D3737" w14:textId="77777777" w:rsidR="00DB3FEE" w:rsidRDefault="00DB3FEE" w:rsidP="004E1736">
      <w:pPr>
        <w:spacing w:line="360" w:lineRule="auto"/>
        <w:jc w:val="both"/>
      </w:pPr>
    </w:p>
    <w:p w14:paraId="219C313C" w14:textId="77777777" w:rsidR="00DB3FEE" w:rsidRDefault="00DB3FEE" w:rsidP="004E1736">
      <w:pPr>
        <w:spacing w:line="360" w:lineRule="auto"/>
        <w:jc w:val="both"/>
      </w:pPr>
    </w:p>
    <w:p w14:paraId="6FABD6F7" w14:textId="6AEA400A" w:rsidR="00DB3FEE" w:rsidRPr="00DB3FEE" w:rsidRDefault="00DB3FEE" w:rsidP="004E1736">
      <w:pPr>
        <w:spacing w:line="360" w:lineRule="auto"/>
        <w:jc w:val="both"/>
        <w:rPr>
          <w:b/>
          <w:bCs/>
        </w:rPr>
      </w:pPr>
      <w:r w:rsidRPr="00DB3FEE">
        <w:rPr>
          <w:b/>
          <w:bCs/>
        </w:rPr>
        <w:lastRenderedPageBreak/>
        <w:t>Abstract/Introduction</w:t>
      </w:r>
    </w:p>
    <w:p w14:paraId="55647C1A" w14:textId="00198FBC" w:rsidR="0061289C" w:rsidRDefault="00C40493" w:rsidP="004E1736">
      <w:pPr>
        <w:spacing w:line="360" w:lineRule="auto"/>
        <w:jc w:val="both"/>
      </w:pPr>
      <w:r>
        <w:t>For this piece I will be reflecting on an event that took place on the 18</w:t>
      </w:r>
      <w:r w:rsidRPr="00C40493">
        <w:rPr>
          <w:vertAlign w:val="superscript"/>
        </w:rPr>
        <w:t>th</w:t>
      </w:r>
      <w:r>
        <w:t xml:space="preserve"> November 2022 in the University of Wales Trinity Saint David (UWTSD), the event was organised and run by myself and the other Level five students in the Business School</w:t>
      </w:r>
      <w:r w:rsidR="009248BD">
        <w:t xml:space="preserve"> </w:t>
      </w:r>
      <w:sdt>
        <w:sdtPr>
          <w:id w:val="1667823093"/>
          <w:citation/>
        </w:sdtPr>
        <w:sdtContent>
          <w:r w:rsidR="009248BD">
            <w:fldChar w:fldCharType="begin"/>
          </w:r>
          <w:r w:rsidR="009248BD">
            <w:instrText xml:space="preserve"> CITATION Bus23 \l 2057 </w:instrText>
          </w:r>
          <w:r w:rsidR="009248BD">
            <w:fldChar w:fldCharType="separate"/>
          </w:r>
          <w:r w:rsidR="009248BD">
            <w:rPr>
              <w:noProof/>
            </w:rPr>
            <w:t>(Business News Wales, 2023)</w:t>
          </w:r>
          <w:r w:rsidR="009248BD">
            <w:fldChar w:fldCharType="end"/>
          </w:r>
        </w:sdtContent>
      </w:sdt>
      <w:r>
        <w:t>.  The event was titled Rise, Challenge, Change and was aimed at Level three students in</w:t>
      </w:r>
      <w:r w:rsidR="00B31E7F">
        <w:t xml:space="preserve"> Coleg Sir Gar.</w:t>
      </w:r>
      <w:r w:rsidR="0061289C">
        <w:t xml:space="preserve">  This piece will be broken into two distinct sections, part one will focus on reflection of the event where are Part two will be looking back on the skills I have learnt from the event and how I plan to develop them further going forward.</w:t>
      </w:r>
    </w:p>
    <w:p w14:paraId="17643929" w14:textId="3755F4AF" w:rsidR="0061289C" w:rsidRDefault="0061289C" w:rsidP="004E1736">
      <w:pPr>
        <w:spacing w:line="360" w:lineRule="auto"/>
        <w:jc w:val="both"/>
      </w:pPr>
    </w:p>
    <w:p w14:paraId="0AA3FE2C" w14:textId="717ADA63" w:rsidR="0061289C" w:rsidRPr="0061289C" w:rsidRDefault="0061289C" w:rsidP="004E1736">
      <w:pPr>
        <w:spacing w:line="360" w:lineRule="auto"/>
        <w:jc w:val="both"/>
        <w:rPr>
          <w:rFonts w:eastAsia="Times New Roman" w:cstheme="minorHAnsi"/>
          <w:b/>
          <w:bCs/>
          <w:lang w:eastAsia="en-GB"/>
        </w:rPr>
      </w:pPr>
      <w:r w:rsidRPr="0061289C">
        <w:rPr>
          <w:rFonts w:eastAsia="Times New Roman" w:cstheme="minorHAnsi"/>
          <w:b/>
          <w:bCs/>
          <w:lang w:eastAsia="en-GB"/>
        </w:rPr>
        <w:t>Part One - Reflection</w:t>
      </w:r>
    </w:p>
    <w:p w14:paraId="32AE1941" w14:textId="11190506" w:rsidR="00C40493" w:rsidRPr="0061289C" w:rsidRDefault="0061289C" w:rsidP="004E1736">
      <w:pPr>
        <w:spacing w:line="360" w:lineRule="auto"/>
        <w:jc w:val="both"/>
      </w:pPr>
      <w:r w:rsidRPr="004E1736">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5D7BF6F6" wp14:editId="6079AA09">
            <wp:simplePos x="0" y="0"/>
            <wp:positionH relativeFrom="column">
              <wp:posOffset>3556254</wp:posOffset>
            </wp:positionH>
            <wp:positionV relativeFrom="paragraph">
              <wp:posOffset>43180</wp:posOffset>
            </wp:positionV>
            <wp:extent cx="2130425" cy="2130425"/>
            <wp:effectExtent l="0" t="0" r="3175" b="3175"/>
            <wp:wrapTight wrapText="bothSides">
              <wp:wrapPolygon edited="0">
                <wp:start x="0" y="0"/>
                <wp:lineTo x="0" y="21503"/>
                <wp:lineTo x="21503" y="21503"/>
                <wp:lineTo x="21503" y="0"/>
                <wp:lineTo x="0" y="0"/>
              </wp:wrapPolygon>
            </wp:wrapTight>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30425" cy="2130425"/>
                    </a:xfrm>
                    <a:prstGeom prst="rect">
                      <a:avLst/>
                    </a:prstGeom>
                    <a:noFill/>
                    <a:ln>
                      <a:noFill/>
                    </a:ln>
                  </pic:spPr>
                </pic:pic>
              </a:graphicData>
            </a:graphic>
            <wp14:sizeRelH relativeFrom="page">
              <wp14:pctWidth>0</wp14:pctWidth>
            </wp14:sizeRelH>
            <wp14:sizeRelV relativeFrom="page">
              <wp14:pctHeight>0</wp14:pctHeight>
            </wp14:sizeRelV>
          </wp:anchor>
        </w:drawing>
      </w:r>
      <w:r w:rsidR="00B31E7F">
        <w:t xml:space="preserve">To </w:t>
      </w:r>
      <w:r>
        <w:t xml:space="preserve">help </w:t>
      </w:r>
      <w:r w:rsidR="00B31E7F">
        <w:t xml:space="preserve">reflect on this event, I shall be using the </w:t>
      </w:r>
      <w:r w:rsidR="00B31E7F" w:rsidRPr="004E1736">
        <w:rPr>
          <w:rFonts w:cstheme="minorHAnsi"/>
        </w:rPr>
        <w:t xml:space="preserve">Gibbs reflective cycle </w:t>
      </w:r>
      <w:sdt>
        <w:sdtPr>
          <w:rPr>
            <w:rFonts w:cstheme="minorHAnsi"/>
          </w:rPr>
          <w:id w:val="1033224608"/>
          <w:citation/>
        </w:sdtPr>
        <w:sdtContent>
          <w:r w:rsidR="00B31E7F" w:rsidRPr="004E1736">
            <w:rPr>
              <w:rFonts w:cstheme="minorHAnsi"/>
            </w:rPr>
            <w:fldChar w:fldCharType="begin"/>
          </w:r>
          <w:r w:rsidR="00B31E7F" w:rsidRPr="004E1736">
            <w:rPr>
              <w:rFonts w:cstheme="minorHAnsi"/>
            </w:rPr>
            <w:instrText xml:space="preserve"> CITATION Gib88 \l 2057 </w:instrText>
          </w:r>
          <w:r w:rsidR="00B31E7F" w:rsidRPr="004E1736">
            <w:rPr>
              <w:rFonts w:cstheme="minorHAnsi"/>
            </w:rPr>
            <w:fldChar w:fldCharType="separate"/>
          </w:r>
          <w:r w:rsidR="00B31E7F" w:rsidRPr="004E1736">
            <w:rPr>
              <w:rFonts w:cstheme="minorHAnsi"/>
              <w:noProof/>
            </w:rPr>
            <w:t>(Gibbs, 1988)</w:t>
          </w:r>
          <w:r w:rsidR="00B31E7F" w:rsidRPr="004E1736">
            <w:rPr>
              <w:rFonts w:cstheme="minorHAnsi"/>
            </w:rPr>
            <w:fldChar w:fldCharType="end"/>
          </w:r>
        </w:sdtContent>
      </w:sdt>
      <w:r w:rsidR="00B31E7F" w:rsidRPr="004E1736">
        <w:rPr>
          <w:rFonts w:cstheme="minorHAnsi"/>
        </w:rPr>
        <w:t xml:space="preserve">.  The Gibbs cycle was developed to be a tool used to structure the reflection upon an event or experience </w:t>
      </w:r>
      <w:sdt>
        <w:sdtPr>
          <w:rPr>
            <w:rFonts w:cstheme="minorHAnsi"/>
          </w:rPr>
          <w:id w:val="-1109349053"/>
          <w:citation/>
        </w:sdtPr>
        <w:sdtContent>
          <w:r w:rsidR="00B31E7F" w:rsidRPr="004E1736">
            <w:rPr>
              <w:rFonts w:cstheme="minorHAnsi"/>
            </w:rPr>
            <w:fldChar w:fldCharType="begin"/>
          </w:r>
          <w:r w:rsidR="00B31E7F" w:rsidRPr="004E1736">
            <w:rPr>
              <w:rFonts w:cstheme="minorHAnsi"/>
            </w:rPr>
            <w:instrText xml:space="preserve"> CITATION Uni20 \l 2057 </w:instrText>
          </w:r>
          <w:r w:rsidR="00B31E7F" w:rsidRPr="004E1736">
            <w:rPr>
              <w:rFonts w:cstheme="minorHAnsi"/>
            </w:rPr>
            <w:fldChar w:fldCharType="separate"/>
          </w:r>
          <w:r w:rsidR="00B31E7F" w:rsidRPr="004E1736">
            <w:rPr>
              <w:rFonts w:cstheme="minorHAnsi"/>
              <w:noProof/>
            </w:rPr>
            <w:t>(University of Edinburgh, 2020)</w:t>
          </w:r>
          <w:r w:rsidR="00B31E7F" w:rsidRPr="004E1736">
            <w:rPr>
              <w:rFonts w:cstheme="minorHAnsi"/>
            </w:rPr>
            <w:fldChar w:fldCharType="end"/>
          </w:r>
        </w:sdtContent>
      </w:sdt>
      <w:r w:rsidR="004E1736" w:rsidRPr="004E1736">
        <w:rPr>
          <w:rFonts w:cstheme="minorHAnsi"/>
        </w:rPr>
        <w:t>, the cycle is broken down into s</w:t>
      </w:r>
      <w:r w:rsidR="004E1736" w:rsidRPr="004E1736">
        <w:rPr>
          <w:rFonts w:eastAsia="Times New Roman" w:cstheme="minorHAnsi"/>
          <w:lang w:eastAsia="en-GB"/>
        </w:rPr>
        <w:t>ix sec</w:t>
      </w:r>
      <w:r w:rsidR="004E1736">
        <w:rPr>
          <w:rFonts w:eastAsia="Times New Roman" w:cstheme="minorHAnsi"/>
          <w:lang w:eastAsia="en-GB"/>
        </w:rPr>
        <w:t>tions as shown in the diagram below.  Being a cycle, it is imperative to follow each section accurately to make sure the reflection is completed accurately</w:t>
      </w:r>
      <w:sdt>
        <w:sdtPr>
          <w:rPr>
            <w:rFonts w:eastAsia="Times New Roman" w:cstheme="minorHAnsi"/>
            <w:lang w:eastAsia="en-GB"/>
          </w:rPr>
          <w:id w:val="560678886"/>
          <w:citation/>
        </w:sdtPr>
        <w:sdtContent>
          <w:r w:rsidR="004E1736">
            <w:rPr>
              <w:rFonts w:eastAsia="Times New Roman" w:cstheme="minorHAnsi"/>
              <w:lang w:eastAsia="en-GB"/>
            </w:rPr>
            <w:fldChar w:fldCharType="begin"/>
          </w:r>
          <w:r w:rsidR="004E1736">
            <w:rPr>
              <w:rFonts w:eastAsia="Times New Roman" w:cstheme="minorHAnsi"/>
              <w:lang w:eastAsia="en-GB"/>
            </w:rPr>
            <w:instrText xml:space="preserve"> CITATION Uni20 \l 2057 </w:instrText>
          </w:r>
          <w:r w:rsidR="004E1736">
            <w:rPr>
              <w:rFonts w:eastAsia="Times New Roman" w:cstheme="minorHAnsi"/>
              <w:lang w:eastAsia="en-GB"/>
            </w:rPr>
            <w:fldChar w:fldCharType="separate"/>
          </w:r>
          <w:r w:rsidR="004E1736">
            <w:rPr>
              <w:rFonts w:eastAsia="Times New Roman" w:cstheme="minorHAnsi"/>
              <w:noProof/>
              <w:lang w:eastAsia="en-GB"/>
            </w:rPr>
            <w:t xml:space="preserve"> </w:t>
          </w:r>
          <w:r w:rsidR="004E1736" w:rsidRPr="004E1736">
            <w:rPr>
              <w:rFonts w:eastAsia="Times New Roman" w:cstheme="minorHAnsi"/>
              <w:noProof/>
              <w:lang w:eastAsia="en-GB"/>
            </w:rPr>
            <w:t>(University of Edinburgh, 2020)</w:t>
          </w:r>
          <w:r w:rsidR="004E1736">
            <w:rPr>
              <w:rFonts w:eastAsia="Times New Roman" w:cstheme="minorHAnsi"/>
              <w:lang w:eastAsia="en-GB"/>
            </w:rPr>
            <w:fldChar w:fldCharType="end"/>
          </w:r>
        </w:sdtContent>
      </w:sdt>
      <w:r w:rsidR="004E1736">
        <w:rPr>
          <w:rFonts w:eastAsia="Times New Roman" w:cstheme="minorHAnsi"/>
          <w:lang w:eastAsia="en-GB"/>
        </w:rPr>
        <w:t>.</w:t>
      </w:r>
    </w:p>
    <w:p w14:paraId="33E833DD" w14:textId="3D3C7DA8" w:rsidR="0061289C" w:rsidRDefault="004E1736" w:rsidP="004E1736">
      <w:pPr>
        <w:spacing w:line="360" w:lineRule="auto"/>
        <w:jc w:val="both"/>
        <w:rPr>
          <w:rFonts w:eastAsia="Times New Roman" w:cstheme="minorHAnsi"/>
          <w:lang w:eastAsia="en-GB"/>
        </w:rPr>
      </w:pPr>
      <w:r>
        <w:rPr>
          <w:rFonts w:eastAsia="Times New Roman" w:cstheme="minorHAnsi"/>
          <w:lang w:eastAsia="en-GB"/>
        </w:rPr>
        <w:t>Having selected the Gibbs model it is important to acknowledge that other reflective models are available such as Driscoll</w:t>
      </w:r>
      <w:r w:rsidR="0061289C">
        <w:rPr>
          <w:rFonts w:eastAsia="Times New Roman" w:cstheme="minorHAnsi"/>
          <w:lang w:eastAsia="en-GB"/>
        </w:rPr>
        <w:t xml:space="preserve">’s What Model, Kolb’s Experiential Learning Cycle and the ERA Cycle </w:t>
      </w:r>
      <w:sdt>
        <w:sdtPr>
          <w:rPr>
            <w:rFonts w:eastAsia="Times New Roman" w:cstheme="minorHAnsi"/>
            <w:lang w:eastAsia="en-GB"/>
          </w:rPr>
          <w:id w:val="-580995417"/>
          <w:citation/>
        </w:sdtPr>
        <w:sdtContent>
          <w:r w:rsidR="0061289C">
            <w:rPr>
              <w:rFonts w:eastAsia="Times New Roman" w:cstheme="minorHAnsi"/>
              <w:lang w:eastAsia="en-GB"/>
            </w:rPr>
            <w:fldChar w:fldCharType="begin"/>
          </w:r>
          <w:r w:rsidR="0061289C">
            <w:rPr>
              <w:rFonts w:eastAsia="Times New Roman" w:cstheme="minorHAnsi"/>
              <w:lang w:eastAsia="en-GB"/>
            </w:rPr>
            <w:instrText xml:space="preserve"> CITATION Uni221 \l 2057 </w:instrText>
          </w:r>
          <w:r w:rsidR="0061289C">
            <w:rPr>
              <w:rFonts w:eastAsia="Times New Roman" w:cstheme="minorHAnsi"/>
              <w:lang w:eastAsia="en-GB"/>
            </w:rPr>
            <w:fldChar w:fldCharType="separate"/>
          </w:r>
          <w:r w:rsidR="0061289C" w:rsidRPr="0061289C">
            <w:rPr>
              <w:rFonts w:eastAsia="Times New Roman" w:cstheme="minorHAnsi"/>
              <w:noProof/>
              <w:lang w:eastAsia="en-GB"/>
            </w:rPr>
            <w:t>(University of Cambridge, 2022)</w:t>
          </w:r>
          <w:r w:rsidR="0061289C">
            <w:rPr>
              <w:rFonts w:eastAsia="Times New Roman" w:cstheme="minorHAnsi"/>
              <w:lang w:eastAsia="en-GB"/>
            </w:rPr>
            <w:fldChar w:fldCharType="end"/>
          </w:r>
        </w:sdtContent>
      </w:sdt>
      <w:r w:rsidR="0061289C">
        <w:rPr>
          <w:rFonts w:eastAsia="Times New Roman" w:cstheme="minorHAnsi"/>
          <w:lang w:eastAsia="en-GB"/>
        </w:rPr>
        <w:t xml:space="preserve">.  According to </w:t>
      </w:r>
      <w:sdt>
        <w:sdtPr>
          <w:rPr>
            <w:rFonts w:eastAsia="Times New Roman" w:cstheme="minorHAnsi"/>
            <w:lang w:eastAsia="en-GB"/>
          </w:rPr>
          <w:id w:val="1729108329"/>
          <w:citation/>
        </w:sdtPr>
        <w:sdtContent>
          <w:r w:rsidR="0061289C">
            <w:rPr>
              <w:rFonts w:eastAsia="Times New Roman" w:cstheme="minorHAnsi"/>
              <w:lang w:eastAsia="en-GB"/>
            </w:rPr>
            <w:fldChar w:fldCharType="begin"/>
          </w:r>
          <w:r w:rsidR="0061289C">
            <w:rPr>
              <w:rFonts w:eastAsia="Times New Roman" w:cstheme="minorHAnsi"/>
              <w:lang w:eastAsia="en-GB"/>
            </w:rPr>
            <w:instrText xml:space="preserve"> CITATION Uni221 \l 2057 </w:instrText>
          </w:r>
          <w:r w:rsidR="0061289C">
            <w:rPr>
              <w:rFonts w:eastAsia="Times New Roman" w:cstheme="minorHAnsi"/>
              <w:lang w:eastAsia="en-GB"/>
            </w:rPr>
            <w:fldChar w:fldCharType="separate"/>
          </w:r>
          <w:r w:rsidR="0061289C" w:rsidRPr="0061289C">
            <w:rPr>
              <w:rFonts w:eastAsia="Times New Roman" w:cstheme="minorHAnsi"/>
              <w:noProof/>
              <w:lang w:eastAsia="en-GB"/>
            </w:rPr>
            <w:t>(University of Cambridge, 2022)</w:t>
          </w:r>
          <w:r w:rsidR="0061289C">
            <w:rPr>
              <w:rFonts w:eastAsia="Times New Roman" w:cstheme="minorHAnsi"/>
              <w:lang w:eastAsia="en-GB"/>
            </w:rPr>
            <w:fldChar w:fldCharType="end"/>
          </w:r>
        </w:sdtContent>
      </w:sdt>
      <w:r w:rsidR="0061289C">
        <w:rPr>
          <w:rFonts w:eastAsia="Times New Roman" w:cstheme="minorHAnsi"/>
          <w:lang w:eastAsia="en-GB"/>
        </w:rPr>
        <w:t xml:space="preserve"> reflection is a deeply personal process, it is important to look through a number of different cycles and find the one that works best for you.</w:t>
      </w:r>
    </w:p>
    <w:p w14:paraId="54AD6F6B" w14:textId="1640B905" w:rsidR="0061289C" w:rsidRDefault="0061289C" w:rsidP="004E1736">
      <w:pPr>
        <w:spacing w:line="360" w:lineRule="auto"/>
        <w:jc w:val="both"/>
        <w:rPr>
          <w:rFonts w:eastAsia="Times New Roman" w:cstheme="minorHAnsi"/>
          <w:lang w:eastAsia="en-GB"/>
        </w:rPr>
      </w:pPr>
    </w:p>
    <w:p w14:paraId="4C06A419" w14:textId="26183D6D" w:rsidR="0061289C" w:rsidRPr="0061289C" w:rsidRDefault="0061289C" w:rsidP="004E1736">
      <w:pPr>
        <w:spacing w:line="360" w:lineRule="auto"/>
        <w:jc w:val="both"/>
        <w:rPr>
          <w:rFonts w:eastAsia="Times New Roman" w:cstheme="minorHAnsi"/>
          <w:b/>
          <w:bCs/>
          <w:lang w:eastAsia="en-GB"/>
        </w:rPr>
      </w:pPr>
      <w:r w:rsidRPr="0061289C">
        <w:rPr>
          <w:rFonts w:eastAsia="Times New Roman" w:cstheme="minorHAnsi"/>
          <w:b/>
          <w:bCs/>
          <w:lang w:eastAsia="en-GB"/>
        </w:rPr>
        <w:t>Description</w:t>
      </w:r>
    </w:p>
    <w:p w14:paraId="2DB7B8DD" w14:textId="6CDAB9A0" w:rsidR="0061289C" w:rsidRDefault="00106D55" w:rsidP="004E1736">
      <w:pPr>
        <w:spacing w:line="360" w:lineRule="auto"/>
        <w:jc w:val="both"/>
        <w:rPr>
          <w:rFonts w:eastAsia="Times New Roman" w:cstheme="minorHAnsi"/>
          <w:lang w:eastAsia="en-GB"/>
        </w:rPr>
      </w:pPr>
      <w:r>
        <w:rPr>
          <w:rFonts w:eastAsia="Times New Roman" w:cstheme="minorHAnsi"/>
          <w:lang w:eastAsia="en-GB"/>
        </w:rPr>
        <w:t>The event was organised to take place on the 18</w:t>
      </w:r>
      <w:r w:rsidRPr="00106D55">
        <w:rPr>
          <w:rFonts w:eastAsia="Times New Roman" w:cstheme="minorHAnsi"/>
          <w:vertAlign w:val="superscript"/>
          <w:lang w:eastAsia="en-GB"/>
        </w:rPr>
        <w:t>th</w:t>
      </w:r>
      <w:r>
        <w:rPr>
          <w:rFonts w:eastAsia="Times New Roman" w:cstheme="minorHAnsi"/>
          <w:lang w:eastAsia="en-GB"/>
        </w:rPr>
        <w:t xml:space="preserve"> November 2022 and was designed to give Level 3 students from Coleg Sir Gar and opportunity to experience university life in UWTSD as well as the chance to take part in a competition aimed at helping to develop entrepreneurial skills.  The students were given the opportunity to choose their own groups of between 4 and 6 delegates and to deliver a 5-minute presentation showcasing a new and innovative business </w:t>
      </w:r>
      <w:r>
        <w:rPr>
          <w:rFonts w:eastAsia="Times New Roman" w:cstheme="minorHAnsi"/>
          <w:lang w:eastAsia="en-GB"/>
        </w:rPr>
        <w:lastRenderedPageBreak/>
        <w:t>idea.  The competition was judged by 3 independent judges, two independent university staff and a Level 5 student, all judges were selected by the team arranging the event.</w:t>
      </w:r>
    </w:p>
    <w:p w14:paraId="1E1016C1" w14:textId="641D8F3C" w:rsidR="00106D55" w:rsidRDefault="00106D55" w:rsidP="004E1736">
      <w:pPr>
        <w:spacing w:line="360" w:lineRule="auto"/>
        <w:jc w:val="both"/>
        <w:rPr>
          <w:rFonts w:eastAsia="Times New Roman" w:cstheme="minorHAnsi"/>
          <w:lang w:eastAsia="en-GB"/>
        </w:rPr>
      </w:pPr>
      <w:r>
        <w:rPr>
          <w:rFonts w:eastAsia="Times New Roman" w:cstheme="minorHAnsi"/>
          <w:lang w:eastAsia="en-GB"/>
        </w:rPr>
        <w:t>Proceeding the event refreshments were made available for all delegates, supporting teacher, university staff and Level 5 students.  The refreshments were supplied by the local Domino’s pizza with team members agreeing a sizable discount.</w:t>
      </w:r>
    </w:p>
    <w:p w14:paraId="5D0CDA12" w14:textId="06B779AA" w:rsidR="00756319" w:rsidRDefault="00756319" w:rsidP="004E1736">
      <w:pPr>
        <w:spacing w:line="360" w:lineRule="auto"/>
        <w:jc w:val="both"/>
        <w:rPr>
          <w:rFonts w:eastAsia="Times New Roman" w:cstheme="minorHAnsi"/>
          <w:lang w:eastAsia="en-GB"/>
        </w:rPr>
      </w:pPr>
      <w:r>
        <w:rPr>
          <w:rFonts w:eastAsia="Times New Roman" w:cstheme="minorHAnsi"/>
          <w:lang w:eastAsia="en-GB"/>
        </w:rPr>
        <w:t xml:space="preserve">The event was pitched as an opportunity for the Level 5 group to work on our teamworking and leadership skills whilst helping to bring in the next cohort of UWTSD students.  </w:t>
      </w:r>
      <w:proofErr w:type="gramStart"/>
      <w:r>
        <w:rPr>
          <w:rFonts w:eastAsia="Times New Roman" w:cstheme="minorHAnsi"/>
          <w:lang w:eastAsia="en-GB"/>
        </w:rPr>
        <w:t>Firstly</w:t>
      </w:r>
      <w:proofErr w:type="gramEnd"/>
      <w:r>
        <w:rPr>
          <w:rFonts w:eastAsia="Times New Roman" w:cstheme="minorHAnsi"/>
          <w:lang w:eastAsia="en-GB"/>
        </w:rPr>
        <w:t xml:space="preserve"> we had a group meeting where we allocated roles and decided a basic structure for the day, my specific role was to make contact with our chosen judges and invite them to our event.  I was also to be in-charge of making sure that the day ran smoothly by comparing the event and announcing the teams to the judges.  Initially we decided that the teams would present their business ideas in front of the whole group, this was later changed as the students did not feel confident in doing this.</w:t>
      </w:r>
    </w:p>
    <w:p w14:paraId="47C321C9" w14:textId="49761619" w:rsidR="00756319" w:rsidRDefault="00756319" w:rsidP="004E1736">
      <w:pPr>
        <w:spacing w:line="360" w:lineRule="auto"/>
        <w:jc w:val="both"/>
        <w:rPr>
          <w:rFonts w:eastAsia="Times New Roman" w:cstheme="minorHAnsi"/>
          <w:lang w:eastAsia="en-GB"/>
        </w:rPr>
      </w:pPr>
      <w:r>
        <w:rPr>
          <w:rFonts w:eastAsia="Times New Roman" w:cstheme="minorHAnsi"/>
          <w:lang w:eastAsia="en-GB"/>
        </w:rPr>
        <w:t xml:space="preserve">The whole event went well, there were a number of things that arose in the </w:t>
      </w:r>
      <w:proofErr w:type="spellStart"/>
      <w:r>
        <w:rPr>
          <w:rFonts w:eastAsia="Times New Roman" w:cstheme="minorHAnsi"/>
          <w:lang w:eastAsia="en-GB"/>
        </w:rPr>
        <w:t>build up</w:t>
      </w:r>
      <w:proofErr w:type="spellEnd"/>
      <w:r>
        <w:rPr>
          <w:rFonts w:eastAsia="Times New Roman" w:cstheme="minorHAnsi"/>
          <w:lang w:eastAsia="en-GB"/>
        </w:rPr>
        <w:t xml:space="preserve"> and also on the day of the event that needed to be addresses, however I feel that as a group we were able to cope with this minor bumps and deliver a fantastic event that showcased our abilities as well as the University.</w:t>
      </w:r>
    </w:p>
    <w:p w14:paraId="523AAC33" w14:textId="77777777" w:rsidR="00756319" w:rsidRDefault="00756319" w:rsidP="004E1736">
      <w:pPr>
        <w:spacing w:line="360" w:lineRule="auto"/>
        <w:jc w:val="both"/>
        <w:rPr>
          <w:rFonts w:eastAsia="Times New Roman" w:cstheme="minorHAnsi"/>
          <w:lang w:eastAsia="en-GB"/>
        </w:rPr>
      </w:pPr>
    </w:p>
    <w:p w14:paraId="60132B9D" w14:textId="46E325CD" w:rsidR="00756319" w:rsidRPr="00756319" w:rsidRDefault="00756319" w:rsidP="004E1736">
      <w:pPr>
        <w:spacing w:line="360" w:lineRule="auto"/>
        <w:jc w:val="both"/>
        <w:rPr>
          <w:rFonts w:eastAsia="Times New Roman" w:cstheme="minorHAnsi"/>
          <w:b/>
          <w:bCs/>
          <w:lang w:eastAsia="en-GB"/>
        </w:rPr>
      </w:pPr>
      <w:r w:rsidRPr="00756319">
        <w:rPr>
          <w:rFonts w:eastAsia="Times New Roman" w:cstheme="minorHAnsi"/>
          <w:b/>
          <w:bCs/>
          <w:lang w:eastAsia="en-GB"/>
        </w:rPr>
        <w:t>Feelings</w:t>
      </w:r>
    </w:p>
    <w:p w14:paraId="75512550" w14:textId="507D61FF" w:rsidR="00756319" w:rsidRDefault="00756319" w:rsidP="004E1736">
      <w:pPr>
        <w:spacing w:line="360" w:lineRule="auto"/>
        <w:jc w:val="both"/>
        <w:rPr>
          <w:rFonts w:eastAsia="Times New Roman" w:cstheme="minorHAnsi"/>
          <w:lang w:eastAsia="en-GB"/>
        </w:rPr>
      </w:pPr>
      <w:r>
        <w:rPr>
          <w:rFonts w:eastAsia="Times New Roman" w:cstheme="minorHAnsi"/>
          <w:lang w:eastAsia="en-GB"/>
        </w:rPr>
        <w:t>I felt that the event was a success, I feel that during the event we had to make a number of changes that stretched the event slightly and made everything feel a little disjointed.  Originally the event was due to take place in the Student Union with refreshments served downstairs and then the presentations to take place upstairs.  However, at the last minute this was changed, and the presentation were to take place quite a distance from the Student Union.  This meant that the event become a bit disconnected from itself and a number of students left to go home following their presentation.  This meant that as the day went on the event began to feel less important.</w:t>
      </w:r>
    </w:p>
    <w:p w14:paraId="6A72E2A4" w14:textId="3CEAE46A" w:rsidR="00756319" w:rsidRDefault="00756319" w:rsidP="004E1736">
      <w:pPr>
        <w:spacing w:line="360" w:lineRule="auto"/>
        <w:jc w:val="both"/>
        <w:rPr>
          <w:rFonts w:eastAsia="Times New Roman" w:cstheme="minorHAnsi"/>
          <w:lang w:eastAsia="en-GB"/>
        </w:rPr>
      </w:pPr>
      <w:r>
        <w:rPr>
          <w:rFonts w:eastAsia="Times New Roman" w:cstheme="minorHAnsi"/>
          <w:lang w:eastAsia="en-GB"/>
        </w:rPr>
        <w:t xml:space="preserve">Having spoken to people on the day it was clear that those who attended the event felt it was extremely well planned and executed which is fantastic feedback, however I feel that for those of us involved in the planning the event wasn’t </w:t>
      </w:r>
      <w:proofErr w:type="spellStart"/>
      <w:r>
        <w:rPr>
          <w:rFonts w:eastAsia="Times New Roman" w:cstheme="minorHAnsi"/>
          <w:lang w:eastAsia="en-GB"/>
        </w:rPr>
        <w:t>quiet</w:t>
      </w:r>
      <w:proofErr w:type="spellEnd"/>
      <w:r>
        <w:rPr>
          <w:rFonts w:eastAsia="Times New Roman" w:cstheme="minorHAnsi"/>
          <w:lang w:eastAsia="en-GB"/>
        </w:rPr>
        <w:t xml:space="preserve"> what we had in mind and we felt that we could have done so much more.  I feel that upon reflection the event was really well </w:t>
      </w:r>
      <w:r>
        <w:rPr>
          <w:rFonts w:eastAsia="Times New Roman" w:cstheme="minorHAnsi"/>
          <w:lang w:eastAsia="en-GB"/>
        </w:rPr>
        <w:lastRenderedPageBreak/>
        <w:t xml:space="preserve">organised, I feel that we did everything that was expected of us and that if we were to organise any future </w:t>
      </w:r>
      <w:proofErr w:type="gramStart"/>
      <w:r>
        <w:rPr>
          <w:rFonts w:eastAsia="Times New Roman" w:cstheme="minorHAnsi"/>
          <w:lang w:eastAsia="en-GB"/>
        </w:rPr>
        <w:t>events</w:t>
      </w:r>
      <w:proofErr w:type="gramEnd"/>
      <w:r>
        <w:rPr>
          <w:rFonts w:eastAsia="Times New Roman" w:cstheme="minorHAnsi"/>
          <w:lang w:eastAsia="en-GB"/>
        </w:rPr>
        <w:t xml:space="preserve"> we would learn from what we have achieved.</w:t>
      </w:r>
    </w:p>
    <w:p w14:paraId="1A499C90" w14:textId="150802ED" w:rsidR="00756319" w:rsidRDefault="00756319" w:rsidP="004E1736">
      <w:pPr>
        <w:spacing w:line="360" w:lineRule="auto"/>
        <w:jc w:val="both"/>
        <w:rPr>
          <w:rFonts w:eastAsia="Times New Roman" w:cstheme="minorHAnsi"/>
          <w:lang w:eastAsia="en-GB"/>
        </w:rPr>
      </w:pPr>
    </w:p>
    <w:p w14:paraId="308D74A0" w14:textId="6946DB19" w:rsidR="00756319" w:rsidRDefault="00756319" w:rsidP="004E1736">
      <w:pPr>
        <w:spacing w:line="360" w:lineRule="auto"/>
        <w:jc w:val="both"/>
        <w:rPr>
          <w:rFonts w:eastAsia="Times New Roman" w:cstheme="minorHAnsi"/>
          <w:b/>
          <w:bCs/>
          <w:lang w:eastAsia="en-GB"/>
        </w:rPr>
      </w:pPr>
      <w:r w:rsidRPr="00756319">
        <w:rPr>
          <w:rFonts w:eastAsia="Times New Roman" w:cstheme="minorHAnsi"/>
          <w:b/>
          <w:bCs/>
          <w:lang w:eastAsia="en-GB"/>
        </w:rPr>
        <w:t>Evaluation</w:t>
      </w:r>
    </w:p>
    <w:p w14:paraId="5E502C31" w14:textId="7AAA8001" w:rsidR="00756319" w:rsidRDefault="00756319" w:rsidP="004E1736">
      <w:pPr>
        <w:spacing w:line="360" w:lineRule="auto"/>
        <w:jc w:val="both"/>
        <w:rPr>
          <w:rFonts w:eastAsia="Times New Roman" w:cstheme="minorHAnsi"/>
          <w:lang w:eastAsia="en-GB"/>
        </w:rPr>
      </w:pPr>
      <w:r>
        <w:rPr>
          <w:rFonts w:eastAsia="Times New Roman" w:cstheme="minorHAnsi"/>
          <w:lang w:eastAsia="en-GB"/>
        </w:rPr>
        <w:t>Before the event started, we were able to come together as a planning team and allocate job roles both for the build-up and for the event day, we were encouraged to allocate role even to those members of the group who don’t regularly attend sessions.  As the event got closer it become clear that these members wouldn’t be interacting with the group or attending on the day, this meant that we had to redistribute some roles at very short notice.  This did not hinder us too badly and we were still able to put on a good event.</w:t>
      </w:r>
    </w:p>
    <w:p w14:paraId="755D6B51" w14:textId="232C7C84" w:rsidR="00756319" w:rsidRDefault="00756319" w:rsidP="004E1736">
      <w:pPr>
        <w:spacing w:line="360" w:lineRule="auto"/>
        <w:jc w:val="both"/>
        <w:rPr>
          <w:rFonts w:eastAsia="Times New Roman" w:cstheme="minorHAnsi"/>
          <w:lang w:eastAsia="en-GB"/>
        </w:rPr>
      </w:pPr>
      <w:r>
        <w:rPr>
          <w:rFonts w:eastAsia="Times New Roman" w:cstheme="minorHAnsi"/>
          <w:lang w:eastAsia="en-GB"/>
        </w:rPr>
        <w:t xml:space="preserve">Other issues </w:t>
      </w:r>
      <w:proofErr w:type="gramStart"/>
      <w:r>
        <w:rPr>
          <w:rFonts w:eastAsia="Times New Roman" w:cstheme="minorHAnsi"/>
          <w:lang w:eastAsia="en-GB"/>
        </w:rPr>
        <w:t>was</w:t>
      </w:r>
      <w:proofErr w:type="gramEnd"/>
      <w:r>
        <w:rPr>
          <w:rFonts w:eastAsia="Times New Roman" w:cstheme="minorHAnsi"/>
          <w:lang w:eastAsia="en-GB"/>
        </w:rPr>
        <w:t xml:space="preserve"> that just days before the event the students attending decided that they wouldn’t be happy presenting to the wider group and requested that this be done behind closed doors.  This was an issue for us as having planned the event we were looking forward to observing the business ideas and having the opportunity to be part of the mine aspect of the event.  My role being that of making sure all groups found the room and introducing them to the judges meant that I got to sit in on all of the presentations, I felt that they were all very well written and presented and it was a shame that my team members were unable to be part of this aspect of the event.</w:t>
      </w:r>
    </w:p>
    <w:p w14:paraId="7CB1870D" w14:textId="106CBE28" w:rsidR="00756319" w:rsidRDefault="00756319" w:rsidP="004E1736">
      <w:pPr>
        <w:spacing w:line="360" w:lineRule="auto"/>
        <w:jc w:val="both"/>
        <w:rPr>
          <w:rFonts w:eastAsia="Times New Roman" w:cstheme="minorHAnsi"/>
          <w:lang w:eastAsia="en-GB"/>
        </w:rPr>
      </w:pPr>
      <w:r>
        <w:rPr>
          <w:rFonts w:eastAsia="Times New Roman" w:cstheme="minorHAnsi"/>
          <w:lang w:eastAsia="en-GB"/>
        </w:rPr>
        <w:t>Most of the Level 5 team were able to be part of the event on the day, a few members had to leave before the end but generally everybody was able to fulfil their roles, from being in charge of setting up, distributing the pizza to just chatting with the students and answering any questions they might have had.</w:t>
      </w:r>
    </w:p>
    <w:p w14:paraId="36C7BC94" w14:textId="79FDA7D6" w:rsidR="00756319" w:rsidRDefault="00756319" w:rsidP="004E1736">
      <w:pPr>
        <w:spacing w:line="360" w:lineRule="auto"/>
        <w:jc w:val="both"/>
        <w:rPr>
          <w:rFonts w:eastAsia="Times New Roman" w:cstheme="minorHAnsi"/>
          <w:lang w:eastAsia="en-GB"/>
        </w:rPr>
      </w:pPr>
    </w:p>
    <w:p w14:paraId="131CB827" w14:textId="70C7F2BC" w:rsidR="00756319" w:rsidRDefault="00756319" w:rsidP="004E1736">
      <w:pPr>
        <w:spacing w:line="360" w:lineRule="auto"/>
        <w:jc w:val="both"/>
        <w:rPr>
          <w:rFonts w:eastAsia="Times New Roman" w:cstheme="minorHAnsi"/>
          <w:b/>
          <w:bCs/>
          <w:lang w:eastAsia="en-GB"/>
        </w:rPr>
      </w:pPr>
      <w:r w:rsidRPr="00756319">
        <w:rPr>
          <w:rFonts w:eastAsia="Times New Roman" w:cstheme="minorHAnsi"/>
          <w:b/>
          <w:bCs/>
          <w:lang w:eastAsia="en-GB"/>
        </w:rPr>
        <w:t>Analysis</w:t>
      </w:r>
    </w:p>
    <w:p w14:paraId="41B80B2F" w14:textId="55B898CA" w:rsidR="00756319" w:rsidRDefault="009248BD" w:rsidP="004E1736">
      <w:pPr>
        <w:spacing w:line="360" w:lineRule="auto"/>
        <w:jc w:val="both"/>
        <w:rPr>
          <w:rFonts w:eastAsia="Times New Roman" w:cstheme="minorHAnsi"/>
          <w:lang w:eastAsia="en-GB"/>
        </w:rPr>
      </w:pPr>
      <w:r>
        <w:rPr>
          <w:rFonts w:eastAsia="Times New Roman" w:cstheme="minorHAnsi"/>
          <w:lang w:eastAsia="en-GB"/>
        </w:rPr>
        <w:t xml:space="preserve">During the event I felt that most things went well, I think because we had taken the time to plan the event and make sure that we had cover for each role we were able to make changes and decisions quickly that meant that to an outsider the event ran smoothly.  The fact that as we worked well together as a team and we all felt we were involved in the decision making process helped, according to </w:t>
      </w:r>
      <w:sdt>
        <w:sdtPr>
          <w:rPr>
            <w:rFonts w:eastAsia="Times New Roman" w:cstheme="minorHAnsi"/>
            <w:lang w:eastAsia="en-GB"/>
          </w:rPr>
          <w:id w:val="-1349710362"/>
          <w:citation/>
        </w:sdtPr>
        <w:sdtContent>
          <w:r>
            <w:rPr>
              <w:rFonts w:eastAsia="Times New Roman" w:cstheme="minorHAnsi"/>
              <w:lang w:eastAsia="en-GB"/>
            </w:rPr>
            <w:fldChar w:fldCharType="begin"/>
          </w:r>
          <w:r>
            <w:rPr>
              <w:rFonts w:eastAsia="Times New Roman" w:cstheme="minorHAnsi"/>
              <w:lang w:eastAsia="en-GB"/>
            </w:rPr>
            <w:instrText xml:space="preserve"> CITATION Bri1 \l 2057 </w:instrText>
          </w:r>
          <w:r>
            <w:rPr>
              <w:rFonts w:eastAsia="Times New Roman" w:cstheme="minorHAnsi"/>
              <w:lang w:eastAsia="en-GB"/>
            </w:rPr>
            <w:fldChar w:fldCharType="separate"/>
          </w:r>
          <w:r w:rsidRPr="009248BD">
            <w:rPr>
              <w:rFonts w:eastAsia="Times New Roman" w:cstheme="minorHAnsi"/>
              <w:noProof/>
              <w:lang w:eastAsia="en-GB"/>
            </w:rPr>
            <w:t>(Bright HR, n.d.)</w:t>
          </w:r>
          <w:r>
            <w:rPr>
              <w:rFonts w:eastAsia="Times New Roman" w:cstheme="minorHAnsi"/>
              <w:lang w:eastAsia="en-GB"/>
            </w:rPr>
            <w:fldChar w:fldCharType="end"/>
          </w:r>
        </w:sdtContent>
      </w:sdt>
      <w:r>
        <w:rPr>
          <w:rFonts w:eastAsia="Times New Roman" w:cstheme="minorHAnsi"/>
          <w:lang w:eastAsia="en-GB"/>
        </w:rPr>
        <w:t xml:space="preserve"> teamwork is vital to any event, by having a good team ethic you can make snap decisions and share them out easily which means tasks can be completed more efficiently.  </w:t>
      </w:r>
    </w:p>
    <w:p w14:paraId="25CA5C9E" w14:textId="3A9B140C" w:rsidR="009248BD" w:rsidRDefault="009248BD" w:rsidP="004E1736">
      <w:pPr>
        <w:spacing w:line="360" w:lineRule="auto"/>
        <w:jc w:val="both"/>
        <w:rPr>
          <w:rFonts w:eastAsia="Times New Roman" w:cstheme="minorHAnsi"/>
          <w:lang w:eastAsia="en-GB"/>
        </w:rPr>
      </w:pPr>
      <w:r>
        <w:rPr>
          <w:rFonts w:eastAsia="Times New Roman" w:cstheme="minorHAnsi"/>
          <w:lang w:eastAsia="en-GB"/>
        </w:rPr>
        <w:lastRenderedPageBreak/>
        <w:t>The aspects that didn’t go so well were those outside of the control of the planning team, an example of this was the pizzas, during the planning phase we had assumed each person would eat approx. half a pizza each, the idea was that the pizzas would be placed on a self-service table with plates provided.  Unfortunately, we did not have any plates and the students just took a whole pizza each, this meant that the food was eaten very quickly and those students not at the front were unable to get any food.  The pizza was delivered in multiple deliveries so this was rectified, however the toppings were also delivered in bulk meaning those who wanted a cheese pizza would have had to be in the first batch.</w:t>
      </w:r>
    </w:p>
    <w:p w14:paraId="6A5CEC98" w14:textId="5F0D5C5B" w:rsidR="009248BD" w:rsidRDefault="009248BD" w:rsidP="004E1736">
      <w:pPr>
        <w:spacing w:line="360" w:lineRule="auto"/>
        <w:jc w:val="both"/>
        <w:rPr>
          <w:rFonts w:eastAsia="Times New Roman" w:cstheme="minorHAnsi"/>
          <w:lang w:eastAsia="en-GB"/>
        </w:rPr>
      </w:pPr>
      <w:r>
        <w:rPr>
          <w:rFonts w:eastAsia="Times New Roman" w:cstheme="minorHAnsi"/>
          <w:lang w:eastAsia="en-GB"/>
        </w:rPr>
        <w:t>My plan would be in future to provide one pizza per person all with the same topping and serve them individually in the boxes, this would prevent any waste pizza as well as making sure that each individual is able to get the food, they would like</w:t>
      </w:r>
    </w:p>
    <w:p w14:paraId="05CEB6A0" w14:textId="6640BE7C" w:rsidR="009248BD" w:rsidRDefault="009248BD" w:rsidP="004E1736">
      <w:pPr>
        <w:spacing w:line="360" w:lineRule="auto"/>
        <w:jc w:val="both"/>
        <w:rPr>
          <w:rFonts w:eastAsia="Times New Roman" w:cstheme="minorHAnsi"/>
          <w:lang w:eastAsia="en-GB"/>
        </w:rPr>
      </w:pPr>
    </w:p>
    <w:p w14:paraId="5CD89B3F" w14:textId="45E86502" w:rsidR="009248BD" w:rsidRPr="009248BD" w:rsidRDefault="009248BD" w:rsidP="004E1736">
      <w:pPr>
        <w:spacing w:line="360" w:lineRule="auto"/>
        <w:jc w:val="both"/>
        <w:rPr>
          <w:rFonts w:eastAsia="Times New Roman" w:cstheme="minorHAnsi"/>
          <w:b/>
          <w:bCs/>
          <w:lang w:eastAsia="en-GB"/>
        </w:rPr>
      </w:pPr>
      <w:r w:rsidRPr="009248BD">
        <w:rPr>
          <w:rFonts w:eastAsia="Times New Roman" w:cstheme="minorHAnsi"/>
          <w:b/>
          <w:bCs/>
          <w:lang w:eastAsia="en-GB"/>
        </w:rPr>
        <w:t>Conclusion</w:t>
      </w:r>
    </w:p>
    <w:p w14:paraId="11969283" w14:textId="2A3817CC" w:rsidR="009248BD" w:rsidRDefault="009248BD" w:rsidP="004E1736">
      <w:pPr>
        <w:spacing w:line="360" w:lineRule="auto"/>
        <w:jc w:val="both"/>
        <w:rPr>
          <w:rFonts w:eastAsia="Times New Roman" w:cstheme="minorHAnsi"/>
          <w:lang w:eastAsia="en-GB"/>
        </w:rPr>
      </w:pPr>
      <w:r>
        <w:rPr>
          <w:rFonts w:eastAsia="Times New Roman" w:cstheme="minorHAnsi"/>
          <w:lang w:eastAsia="en-GB"/>
        </w:rPr>
        <w:t xml:space="preserve">In </w:t>
      </w:r>
      <w:proofErr w:type="gramStart"/>
      <w:r>
        <w:rPr>
          <w:rFonts w:eastAsia="Times New Roman" w:cstheme="minorHAnsi"/>
          <w:lang w:eastAsia="en-GB"/>
        </w:rPr>
        <w:t>general</w:t>
      </w:r>
      <w:proofErr w:type="gramEnd"/>
      <w:r>
        <w:rPr>
          <w:rFonts w:eastAsia="Times New Roman" w:cstheme="minorHAnsi"/>
          <w:lang w:eastAsia="en-GB"/>
        </w:rPr>
        <w:t xml:space="preserve"> I believe that the whole event was a success, I feel that we learnt how to work effectively as a group, we communicated well and we were able to overcome obstacles when they were put in our way.  The issues we had arose when we had to work without stakeholders outside of our group, when working with people or businesses and are reliant on them it is important to make sure that you clearly communicate your wants and needs to make sure that everything is completed accurately.</w:t>
      </w:r>
    </w:p>
    <w:p w14:paraId="44F5B291" w14:textId="3DB57147" w:rsidR="009248BD" w:rsidRDefault="009248BD" w:rsidP="004E1736">
      <w:pPr>
        <w:spacing w:line="360" w:lineRule="auto"/>
        <w:jc w:val="both"/>
        <w:rPr>
          <w:rFonts w:eastAsia="Times New Roman" w:cstheme="minorHAnsi"/>
          <w:lang w:eastAsia="en-GB"/>
        </w:rPr>
      </w:pPr>
      <w:r>
        <w:rPr>
          <w:rFonts w:eastAsia="Times New Roman" w:cstheme="minorHAnsi"/>
          <w:lang w:eastAsia="en-GB"/>
        </w:rPr>
        <w:t>I feel that there are only a few things we could have done differently to improve the event, things such as not giving jobs to those who rarely attended lectures, not allowing the students to dictate that they wouldn’t present in front of the main group and the communication between the team and the pizza delivery service.  These would have made for a smoother planning, a better spectacle on the day and for a less chaotic “free for all” pizza grab.</w:t>
      </w:r>
    </w:p>
    <w:p w14:paraId="74C775E0" w14:textId="1A847ED5" w:rsidR="009248BD" w:rsidRDefault="009248BD" w:rsidP="004E1736">
      <w:pPr>
        <w:spacing w:line="360" w:lineRule="auto"/>
        <w:jc w:val="both"/>
        <w:rPr>
          <w:rFonts w:eastAsia="Times New Roman" w:cstheme="minorHAnsi"/>
          <w:lang w:eastAsia="en-GB"/>
        </w:rPr>
      </w:pPr>
      <w:r>
        <w:rPr>
          <w:rFonts w:eastAsia="Times New Roman" w:cstheme="minorHAnsi"/>
          <w:lang w:eastAsia="en-GB"/>
        </w:rPr>
        <w:t>I felt that my role in the day was handled very well, I believe that I could have shared my role allowing me more time to be part of the event rather than just walking back and forwards from the presentation room.</w:t>
      </w:r>
    </w:p>
    <w:p w14:paraId="6802836C" w14:textId="4378C277" w:rsidR="009248BD" w:rsidRDefault="009248BD" w:rsidP="004E1736">
      <w:pPr>
        <w:spacing w:line="360" w:lineRule="auto"/>
        <w:jc w:val="both"/>
        <w:rPr>
          <w:rFonts w:eastAsia="Times New Roman" w:cstheme="minorHAnsi"/>
          <w:lang w:eastAsia="en-GB"/>
        </w:rPr>
      </w:pPr>
    </w:p>
    <w:p w14:paraId="0AC92F38" w14:textId="5F682FF3" w:rsidR="009248BD" w:rsidRDefault="009248BD" w:rsidP="004E1736">
      <w:pPr>
        <w:spacing w:line="360" w:lineRule="auto"/>
        <w:jc w:val="both"/>
        <w:rPr>
          <w:rFonts w:eastAsia="Times New Roman" w:cstheme="minorHAnsi"/>
          <w:b/>
          <w:bCs/>
          <w:lang w:eastAsia="en-GB"/>
        </w:rPr>
      </w:pPr>
      <w:r w:rsidRPr="009248BD">
        <w:rPr>
          <w:rFonts w:eastAsia="Times New Roman" w:cstheme="minorHAnsi"/>
          <w:b/>
          <w:bCs/>
          <w:lang w:eastAsia="en-GB"/>
        </w:rPr>
        <w:t>Action Plan</w:t>
      </w:r>
    </w:p>
    <w:p w14:paraId="3B0467FA" w14:textId="490EC237" w:rsidR="009248BD" w:rsidRDefault="009248BD" w:rsidP="004E1736">
      <w:pPr>
        <w:spacing w:line="360" w:lineRule="auto"/>
        <w:jc w:val="both"/>
        <w:rPr>
          <w:rFonts w:eastAsia="Times New Roman" w:cstheme="minorHAnsi"/>
          <w:lang w:eastAsia="en-GB"/>
        </w:rPr>
      </w:pPr>
      <w:r>
        <w:rPr>
          <w:rFonts w:eastAsia="Times New Roman" w:cstheme="minorHAnsi"/>
          <w:lang w:eastAsia="en-GB"/>
        </w:rPr>
        <w:t xml:space="preserve">As suggested above I wouldn’t make wholesale changes to the event as I feel on the whole it was well planned and well executed, I think that with a few tweaks the event could be even </w:t>
      </w:r>
      <w:r>
        <w:rPr>
          <w:rFonts w:eastAsia="Times New Roman" w:cstheme="minorHAnsi"/>
          <w:lang w:eastAsia="en-GB"/>
        </w:rPr>
        <w:lastRenderedPageBreak/>
        <w:t>better with the potential for both helping the Level 5 students with their course modules and attracting new students to the university.</w:t>
      </w:r>
    </w:p>
    <w:p w14:paraId="6901EC9B" w14:textId="66533A50" w:rsidR="009248BD" w:rsidRDefault="009248BD" w:rsidP="004E1736">
      <w:pPr>
        <w:spacing w:line="360" w:lineRule="auto"/>
        <w:jc w:val="both"/>
        <w:rPr>
          <w:rFonts w:eastAsia="Times New Roman" w:cstheme="minorHAnsi"/>
          <w:lang w:eastAsia="en-GB"/>
        </w:rPr>
      </w:pPr>
      <w:r>
        <w:rPr>
          <w:rFonts w:eastAsia="Times New Roman" w:cstheme="minorHAnsi"/>
          <w:lang w:eastAsia="en-GB"/>
        </w:rPr>
        <w:t>Having watched each of the student presentation I can say that they were extremely well prepared and though out with extra emphasis being place on the sustainability aspect of the event, with the opportunity to present to the wider group it would have made the awards at the end more meaningful as the students would have also had a feeling for who they felt should have won.</w:t>
      </w:r>
    </w:p>
    <w:p w14:paraId="21F0F15F" w14:textId="336888FA" w:rsidR="009248BD" w:rsidRDefault="009248BD" w:rsidP="004E1736">
      <w:pPr>
        <w:spacing w:line="360" w:lineRule="auto"/>
        <w:jc w:val="both"/>
        <w:rPr>
          <w:rFonts w:eastAsia="Times New Roman" w:cstheme="minorHAnsi"/>
          <w:lang w:eastAsia="en-GB"/>
        </w:rPr>
      </w:pPr>
    </w:p>
    <w:p w14:paraId="4C5BB2E4" w14:textId="5FA324C3" w:rsidR="009248BD" w:rsidRDefault="009248BD" w:rsidP="004E1736">
      <w:pPr>
        <w:spacing w:line="360" w:lineRule="auto"/>
        <w:jc w:val="both"/>
        <w:rPr>
          <w:rFonts w:eastAsia="Times New Roman" w:cstheme="minorHAnsi"/>
          <w:b/>
          <w:bCs/>
          <w:lang w:eastAsia="en-GB"/>
        </w:rPr>
      </w:pPr>
      <w:r w:rsidRPr="009248BD">
        <w:rPr>
          <w:rFonts w:eastAsia="Times New Roman" w:cstheme="minorHAnsi"/>
          <w:b/>
          <w:bCs/>
          <w:lang w:eastAsia="en-GB"/>
        </w:rPr>
        <w:t xml:space="preserve">Part Two </w:t>
      </w:r>
      <w:r>
        <w:rPr>
          <w:rFonts w:eastAsia="Times New Roman" w:cstheme="minorHAnsi"/>
          <w:b/>
          <w:bCs/>
          <w:lang w:eastAsia="en-GB"/>
        </w:rPr>
        <w:t>–</w:t>
      </w:r>
      <w:r w:rsidRPr="009248BD">
        <w:rPr>
          <w:rFonts w:eastAsia="Times New Roman" w:cstheme="minorHAnsi"/>
          <w:b/>
          <w:bCs/>
          <w:lang w:eastAsia="en-GB"/>
        </w:rPr>
        <w:t xml:space="preserve"> Skills</w:t>
      </w:r>
    </w:p>
    <w:p w14:paraId="21D9F86E" w14:textId="3D7C733A" w:rsidR="009248BD" w:rsidRDefault="00A21CCE" w:rsidP="004E1736">
      <w:pPr>
        <w:spacing w:line="360" w:lineRule="auto"/>
        <w:jc w:val="both"/>
        <w:rPr>
          <w:rFonts w:eastAsia="Times New Roman" w:cstheme="minorHAnsi"/>
          <w:lang w:eastAsia="en-GB"/>
        </w:rPr>
      </w:pPr>
      <w:r>
        <w:rPr>
          <w:rFonts w:eastAsia="Times New Roman" w:cstheme="minorHAnsi"/>
          <w:lang w:eastAsia="en-GB"/>
        </w:rPr>
        <w:t>Aside from the planning of the event, we have also been working on our own Entrepreneurial skills and how we can develop them, whether they are a learnt skill and how they can set people aside from others.</w:t>
      </w:r>
    </w:p>
    <w:p w14:paraId="6A5D44CB" w14:textId="42F6B1FE" w:rsidR="00A21CCE" w:rsidRDefault="00A21CCE" w:rsidP="004E1736">
      <w:pPr>
        <w:spacing w:line="360" w:lineRule="auto"/>
        <w:jc w:val="both"/>
        <w:rPr>
          <w:rFonts w:eastAsia="Times New Roman" w:cstheme="minorHAnsi"/>
          <w:lang w:eastAsia="en-GB"/>
        </w:rPr>
      </w:pPr>
      <w:r>
        <w:rPr>
          <w:rFonts w:eastAsia="Times New Roman" w:cstheme="minorHAnsi"/>
          <w:lang w:eastAsia="en-GB"/>
        </w:rPr>
        <w:t xml:space="preserve">During the build-up to the event I did not get overly involved in the other people’s tasks as I feel that as a </w:t>
      </w:r>
      <w:proofErr w:type="gramStart"/>
      <w:r>
        <w:rPr>
          <w:rFonts w:eastAsia="Times New Roman" w:cstheme="minorHAnsi"/>
          <w:lang w:eastAsia="en-GB"/>
        </w:rPr>
        <w:t>team</w:t>
      </w:r>
      <w:proofErr w:type="gramEnd"/>
      <w:r>
        <w:rPr>
          <w:rFonts w:eastAsia="Times New Roman" w:cstheme="minorHAnsi"/>
          <w:lang w:eastAsia="en-GB"/>
        </w:rPr>
        <w:t xml:space="preserve"> we had too many people who wanted to be in control and so took a back seat for the sake of the task.  However I did feel that when I had something important to say I was able to make myself heard, I feel that one of my biggest strengths is my ability to communicate with others, according to </w:t>
      </w:r>
      <w:sdt>
        <w:sdtPr>
          <w:rPr>
            <w:rFonts w:eastAsia="Times New Roman" w:cstheme="minorHAnsi"/>
            <w:lang w:eastAsia="en-GB"/>
          </w:rPr>
          <w:id w:val="429389230"/>
          <w:citation/>
        </w:sdtPr>
        <w:sdtContent>
          <w:r>
            <w:rPr>
              <w:rFonts w:eastAsia="Times New Roman" w:cstheme="minorHAnsi"/>
              <w:lang w:eastAsia="en-GB"/>
            </w:rPr>
            <w:fldChar w:fldCharType="begin"/>
          </w:r>
          <w:r>
            <w:rPr>
              <w:rFonts w:eastAsia="Times New Roman" w:cstheme="minorHAnsi"/>
              <w:lang w:eastAsia="en-GB"/>
            </w:rPr>
            <w:instrText xml:space="preserve"> CITATION Ind22 \l 2057 </w:instrText>
          </w:r>
          <w:r>
            <w:rPr>
              <w:rFonts w:eastAsia="Times New Roman" w:cstheme="minorHAnsi"/>
              <w:lang w:eastAsia="en-GB"/>
            </w:rPr>
            <w:fldChar w:fldCharType="separate"/>
          </w:r>
          <w:r w:rsidRPr="00A21CCE">
            <w:rPr>
              <w:rFonts w:eastAsia="Times New Roman" w:cstheme="minorHAnsi"/>
              <w:noProof/>
              <w:lang w:eastAsia="en-GB"/>
            </w:rPr>
            <w:t>(Indeed, 2022)</w:t>
          </w:r>
          <w:r>
            <w:rPr>
              <w:rFonts w:eastAsia="Times New Roman" w:cstheme="minorHAnsi"/>
              <w:lang w:eastAsia="en-GB"/>
            </w:rPr>
            <w:fldChar w:fldCharType="end"/>
          </w:r>
        </w:sdtContent>
      </w:sdt>
      <w:r>
        <w:rPr>
          <w:rFonts w:eastAsia="Times New Roman" w:cstheme="minorHAnsi"/>
          <w:lang w:eastAsia="en-GB"/>
        </w:rPr>
        <w:t xml:space="preserve"> communication is one of the top 10 most important skills an entrepreneur needs to have.  Another skill I feel that I current </w:t>
      </w:r>
      <w:proofErr w:type="spellStart"/>
      <w:r>
        <w:rPr>
          <w:rFonts w:eastAsia="Times New Roman" w:cstheme="minorHAnsi"/>
          <w:lang w:eastAsia="en-GB"/>
        </w:rPr>
        <w:t>posses</w:t>
      </w:r>
      <w:proofErr w:type="spellEnd"/>
      <w:r>
        <w:rPr>
          <w:rFonts w:eastAsia="Times New Roman" w:cstheme="minorHAnsi"/>
          <w:lang w:eastAsia="en-GB"/>
        </w:rPr>
        <w:t xml:space="preserve"> which I feel I am quite strong at is my attention to detail, </w:t>
      </w:r>
      <w:sdt>
        <w:sdtPr>
          <w:rPr>
            <w:rFonts w:eastAsia="Times New Roman" w:cstheme="minorHAnsi"/>
            <w:lang w:eastAsia="en-GB"/>
          </w:rPr>
          <w:id w:val="-235558529"/>
          <w:citation/>
        </w:sdtPr>
        <w:sdtContent>
          <w:r>
            <w:rPr>
              <w:rFonts w:eastAsia="Times New Roman" w:cstheme="minorHAnsi"/>
              <w:lang w:eastAsia="en-GB"/>
            </w:rPr>
            <w:fldChar w:fldCharType="begin"/>
          </w:r>
          <w:r>
            <w:rPr>
              <w:rFonts w:eastAsia="Times New Roman" w:cstheme="minorHAnsi"/>
              <w:lang w:eastAsia="en-GB"/>
            </w:rPr>
            <w:instrText xml:space="preserve"> CITATION Ind22 \l 2057 </w:instrText>
          </w:r>
          <w:r>
            <w:rPr>
              <w:rFonts w:eastAsia="Times New Roman" w:cstheme="minorHAnsi"/>
              <w:lang w:eastAsia="en-GB"/>
            </w:rPr>
            <w:fldChar w:fldCharType="separate"/>
          </w:r>
          <w:r w:rsidRPr="00A21CCE">
            <w:rPr>
              <w:rFonts w:eastAsia="Times New Roman" w:cstheme="minorHAnsi"/>
              <w:noProof/>
              <w:lang w:eastAsia="en-GB"/>
            </w:rPr>
            <w:t>(Indeed, 2022)</w:t>
          </w:r>
          <w:r>
            <w:rPr>
              <w:rFonts w:eastAsia="Times New Roman" w:cstheme="minorHAnsi"/>
              <w:lang w:eastAsia="en-GB"/>
            </w:rPr>
            <w:fldChar w:fldCharType="end"/>
          </w:r>
        </w:sdtContent>
      </w:sdt>
      <w:r>
        <w:rPr>
          <w:rFonts w:eastAsia="Times New Roman" w:cstheme="minorHAnsi"/>
          <w:lang w:eastAsia="en-GB"/>
        </w:rPr>
        <w:t xml:space="preserve"> suggest that by having a good eye for detail it can help to make sure that your activity goes according to plan this was really important during our event as I felt that I was able to pick up on things that we might have missed during the planning phase.</w:t>
      </w:r>
    </w:p>
    <w:p w14:paraId="0D172FC6" w14:textId="15C2D3AC" w:rsidR="00A21CCE" w:rsidRDefault="00A21CCE" w:rsidP="004E1736">
      <w:pPr>
        <w:spacing w:line="360" w:lineRule="auto"/>
        <w:jc w:val="both"/>
        <w:rPr>
          <w:rFonts w:eastAsia="Times New Roman" w:cstheme="minorHAnsi"/>
          <w:lang w:eastAsia="en-GB"/>
        </w:rPr>
      </w:pPr>
      <w:r>
        <w:rPr>
          <w:rFonts w:eastAsia="Times New Roman" w:cstheme="minorHAnsi"/>
          <w:lang w:eastAsia="en-GB"/>
        </w:rPr>
        <w:t xml:space="preserve">A skill I think I could improve upon would be my appetite for risk or risk taking in general, I feel that I always tend to play things on the safe side as I know this will cause the least amount of issues, according to </w:t>
      </w:r>
      <w:sdt>
        <w:sdtPr>
          <w:rPr>
            <w:rFonts w:eastAsia="Times New Roman" w:cstheme="minorHAnsi"/>
            <w:lang w:eastAsia="en-GB"/>
          </w:rPr>
          <w:id w:val="22299612"/>
          <w:citation/>
        </w:sdtPr>
        <w:sdtContent>
          <w:r>
            <w:rPr>
              <w:rFonts w:eastAsia="Times New Roman" w:cstheme="minorHAnsi"/>
              <w:lang w:eastAsia="en-GB"/>
            </w:rPr>
            <w:fldChar w:fldCharType="begin"/>
          </w:r>
          <w:r>
            <w:rPr>
              <w:rFonts w:eastAsia="Times New Roman" w:cstheme="minorHAnsi"/>
              <w:lang w:eastAsia="en-GB"/>
            </w:rPr>
            <w:instrText xml:space="preserve"> CITATION Ind22 \l 2057 </w:instrText>
          </w:r>
          <w:r>
            <w:rPr>
              <w:rFonts w:eastAsia="Times New Roman" w:cstheme="minorHAnsi"/>
              <w:lang w:eastAsia="en-GB"/>
            </w:rPr>
            <w:fldChar w:fldCharType="separate"/>
          </w:r>
          <w:r w:rsidRPr="00A21CCE">
            <w:rPr>
              <w:rFonts w:eastAsia="Times New Roman" w:cstheme="minorHAnsi"/>
              <w:noProof/>
              <w:lang w:eastAsia="en-GB"/>
            </w:rPr>
            <w:t>(Indeed, 2022)</w:t>
          </w:r>
          <w:r>
            <w:rPr>
              <w:rFonts w:eastAsia="Times New Roman" w:cstheme="minorHAnsi"/>
              <w:lang w:eastAsia="en-GB"/>
            </w:rPr>
            <w:fldChar w:fldCharType="end"/>
          </w:r>
        </w:sdtContent>
      </w:sdt>
      <w:r>
        <w:rPr>
          <w:rFonts w:eastAsia="Times New Roman" w:cstheme="minorHAnsi"/>
          <w:lang w:eastAsia="en-GB"/>
        </w:rPr>
        <w:t xml:space="preserve"> the more successful entrepreneurs tend to be the biggest risk takers, not fearing failure is such an important skill to those who wants to succeed.</w:t>
      </w:r>
    </w:p>
    <w:p w14:paraId="6E3F1BDD" w14:textId="5188253D" w:rsidR="00A21CCE" w:rsidRDefault="00A21CCE" w:rsidP="004E1736">
      <w:pPr>
        <w:spacing w:line="360" w:lineRule="auto"/>
        <w:jc w:val="both"/>
        <w:rPr>
          <w:rFonts w:eastAsia="Times New Roman" w:cstheme="minorHAnsi"/>
          <w:lang w:eastAsia="en-GB"/>
        </w:rPr>
      </w:pPr>
      <w:r>
        <w:rPr>
          <w:rFonts w:eastAsia="Times New Roman" w:cstheme="minorHAnsi"/>
          <w:lang w:eastAsia="en-GB"/>
        </w:rPr>
        <w:t xml:space="preserve">Upon further reflection of the event I have concluded that although I have a number of skills I feel I am able to rely upon, there are additional skills I can use and improve upon, by being more forward and taking more risks my opportunities in regards to future development should be increased </w:t>
      </w:r>
      <w:sdt>
        <w:sdtPr>
          <w:rPr>
            <w:rFonts w:eastAsia="Times New Roman" w:cstheme="minorHAnsi"/>
            <w:lang w:eastAsia="en-GB"/>
          </w:rPr>
          <w:id w:val="1595358264"/>
          <w:citation/>
        </w:sdtPr>
        <w:sdtContent>
          <w:r>
            <w:rPr>
              <w:rFonts w:eastAsia="Times New Roman" w:cstheme="minorHAnsi"/>
              <w:lang w:eastAsia="en-GB"/>
            </w:rPr>
            <w:fldChar w:fldCharType="begin"/>
          </w:r>
          <w:r>
            <w:rPr>
              <w:rFonts w:eastAsia="Times New Roman" w:cstheme="minorHAnsi"/>
              <w:lang w:eastAsia="en-GB"/>
            </w:rPr>
            <w:instrText xml:space="preserve"> CITATION Tar22 \l 2057 </w:instrText>
          </w:r>
          <w:r>
            <w:rPr>
              <w:rFonts w:eastAsia="Times New Roman" w:cstheme="minorHAnsi"/>
              <w:lang w:eastAsia="en-GB"/>
            </w:rPr>
            <w:fldChar w:fldCharType="separate"/>
          </w:r>
          <w:r w:rsidRPr="00A21CCE">
            <w:rPr>
              <w:rFonts w:eastAsia="Times New Roman" w:cstheme="minorHAnsi"/>
              <w:noProof/>
              <w:lang w:eastAsia="en-GB"/>
            </w:rPr>
            <w:t>(Tarver, 2022)</w:t>
          </w:r>
          <w:r>
            <w:rPr>
              <w:rFonts w:eastAsia="Times New Roman" w:cstheme="minorHAnsi"/>
              <w:lang w:eastAsia="en-GB"/>
            </w:rPr>
            <w:fldChar w:fldCharType="end"/>
          </w:r>
        </w:sdtContent>
      </w:sdt>
      <w:r>
        <w:rPr>
          <w:rFonts w:eastAsia="Times New Roman" w:cstheme="minorHAnsi"/>
          <w:lang w:eastAsia="en-GB"/>
        </w:rPr>
        <w:t>.</w:t>
      </w:r>
    </w:p>
    <w:p w14:paraId="411B03D6" w14:textId="0B698DE5" w:rsidR="00A21CCE" w:rsidRDefault="00A21CCE" w:rsidP="004E1736">
      <w:pPr>
        <w:spacing w:line="360" w:lineRule="auto"/>
        <w:jc w:val="both"/>
        <w:rPr>
          <w:rFonts w:eastAsia="Times New Roman" w:cstheme="minorHAnsi"/>
          <w:lang w:eastAsia="en-GB"/>
        </w:rPr>
      </w:pPr>
    </w:p>
    <w:p w14:paraId="23533398" w14:textId="504C1FBE" w:rsidR="00A21CCE" w:rsidRDefault="00A21CCE" w:rsidP="004E1736">
      <w:pPr>
        <w:spacing w:line="360" w:lineRule="auto"/>
        <w:jc w:val="both"/>
        <w:rPr>
          <w:rFonts w:eastAsia="Times New Roman" w:cstheme="minorHAnsi"/>
          <w:lang w:eastAsia="en-GB"/>
        </w:rPr>
      </w:pPr>
      <w:r>
        <w:rPr>
          <w:rFonts w:eastAsia="Times New Roman" w:cstheme="minorHAnsi"/>
          <w:lang w:eastAsia="en-GB"/>
        </w:rPr>
        <w:lastRenderedPageBreak/>
        <w:t>In conclusion, this event was a success, there are a number of aspects we can improve upon both individually and as a team, having used the Gibbs reflective cycle I have been able to systematically review the event.  I feel that personally the event went really well and the reviews we received from other were above and beyond what we expected, it has given me the opportunity to look inwards on myself and pin point areas that I can improve upon in the future should I be asked to participate in the organisation of such an event again.</w:t>
      </w:r>
    </w:p>
    <w:p w14:paraId="136A89CD" w14:textId="793545C6" w:rsidR="00DB3FEE" w:rsidRDefault="00DB3FEE" w:rsidP="004E1736">
      <w:pPr>
        <w:spacing w:line="360" w:lineRule="auto"/>
        <w:jc w:val="both"/>
        <w:rPr>
          <w:rFonts w:eastAsia="Times New Roman" w:cstheme="minorHAnsi"/>
          <w:lang w:eastAsia="en-GB"/>
        </w:rPr>
      </w:pPr>
    </w:p>
    <w:p w14:paraId="0BC2C800" w14:textId="4A7F6045" w:rsidR="00DB3FEE" w:rsidRDefault="00DB3FEE" w:rsidP="004E1736">
      <w:pPr>
        <w:spacing w:line="360" w:lineRule="auto"/>
        <w:jc w:val="both"/>
        <w:rPr>
          <w:rFonts w:eastAsia="Times New Roman" w:cstheme="minorHAnsi"/>
          <w:lang w:eastAsia="en-GB"/>
        </w:rPr>
      </w:pPr>
    </w:p>
    <w:p w14:paraId="139D20B8" w14:textId="0DFCEAAB" w:rsidR="00DB3FEE" w:rsidRDefault="00DB3FEE" w:rsidP="004E1736">
      <w:pPr>
        <w:spacing w:line="360" w:lineRule="auto"/>
        <w:jc w:val="both"/>
        <w:rPr>
          <w:rFonts w:eastAsia="Times New Roman" w:cstheme="minorHAnsi"/>
          <w:lang w:eastAsia="en-GB"/>
        </w:rPr>
      </w:pPr>
    </w:p>
    <w:p w14:paraId="3AC361F6" w14:textId="7491EAEA" w:rsidR="00DB3FEE" w:rsidRDefault="00DB3FEE" w:rsidP="004E1736">
      <w:pPr>
        <w:spacing w:line="360" w:lineRule="auto"/>
        <w:jc w:val="both"/>
        <w:rPr>
          <w:rFonts w:eastAsia="Times New Roman" w:cstheme="minorHAnsi"/>
          <w:lang w:eastAsia="en-GB"/>
        </w:rPr>
      </w:pPr>
    </w:p>
    <w:p w14:paraId="1CEDF6F7" w14:textId="70282131" w:rsidR="00DB3FEE" w:rsidRDefault="00DB3FEE" w:rsidP="004E1736">
      <w:pPr>
        <w:spacing w:line="360" w:lineRule="auto"/>
        <w:jc w:val="both"/>
        <w:rPr>
          <w:rFonts w:eastAsia="Times New Roman" w:cstheme="minorHAnsi"/>
          <w:lang w:eastAsia="en-GB"/>
        </w:rPr>
      </w:pPr>
    </w:p>
    <w:p w14:paraId="4E8E4F3C" w14:textId="44828325" w:rsidR="00DB3FEE" w:rsidRDefault="00DB3FEE" w:rsidP="004E1736">
      <w:pPr>
        <w:spacing w:line="360" w:lineRule="auto"/>
        <w:jc w:val="both"/>
        <w:rPr>
          <w:rFonts w:eastAsia="Times New Roman" w:cstheme="minorHAnsi"/>
          <w:lang w:eastAsia="en-GB"/>
        </w:rPr>
      </w:pPr>
    </w:p>
    <w:p w14:paraId="5DEDEDD1" w14:textId="0BC960CB" w:rsidR="00DB3FEE" w:rsidRDefault="00DB3FEE" w:rsidP="004E1736">
      <w:pPr>
        <w:spacing w:line="360" w:lineRule="auto"/>
        <w:jc w:val="both"/>
        <w:rPr>
          <w:rFonts w:eastAsia="Times New Roman" w:cstheme="minorHAnsi"/>
          <w:lang w:eastAsia="en-GB"/>
        </w:rPr>
      </w:pPr>
    </w:p>
    <w:p w14:paraId="4792F482" w14:textId="6BBAF1DF" w:rsidR="00DB3FEE" w:rsidRDefault="00DB3FEE" w:rsidP="004E1736">
      <w:pPr>
        <w:spacing w:line="360" w:lineRule="auto"/>
        <w:jc w:val="both"/>
        <w:rPr>
          <w:rFonts w:eastAsia="Times New Roman" w:cstheme="minorHAnsi"/>
          <w:lang w:eastAsia="en-GB"/>
        </w:rPr>
      </w:pPr>
    </w:p>
    <w:p w14:paraId="7DDDDF42" w14:textId="43CAF2DE" w:rsidR="00DB3FEE" w:rsidRDefault="00DB3FEE" w:rsidP="004E1736">
      <w:pPr>
        <w:spacing w:line="360" w:lineRule="auto"/>
        <w:jc w:val="both"/>
        <w:rPr>
          <w:rFonts w:eastAsia="Times New Roman" w:cstheme="minorHAnsi"/>
          <w:lang w:eastAsia="en-GB"/>
        </w:rPr>
      </w:pPr>
    </w:p>
    <w:p w14:paraId="5BD40D48" w14:textId="710E6CCD" w:rsidR="00DB3FEE" w:rsidRDefault="00DB3FEE" w:rsidP="004E1736">
      <w:pPr>
        <w:spacing w:line="360" w:lineRule="auto"/>
        <w:jc w:val="both"/>
        <w:rPr>
          <w:rFonts w:eastAsia="Times New Roman" w:cstheme="minorHAnsi"/>
          <w:lang w:eastAsia="en-GB"/>
        </w:rPr>
      </w:pPr>
    </w:p>
    <w:p w14:paraId="5170F905" w14:textId="760E1B17" w:rsidR="00DB3FEE" w:rsidRDefault="00DB3FEE" w:rsidP="004E1736">
      <w:pPr>
        <w:spacing w:line="360" w:lineRule="auto"/>
        <w:jc w:val="both"/>
        <w:rPr>
          <w:rFonts w:eastAsia="Times New Roman" w:cstheme="minorHAnsi"/>
          <w:lang w:eastAsia="en-GB"/>
        </w:rPr>
      </w:pPr>
    </w:p>
    <w:p w14:paraId="16323F3D" w14:textId="20B0C0A2" w:rsidR="00DB3FEE" w:rsidRDefault="00DB3FEE" w:rsidP="004E1736">
      <w:pPr>
        <w:spacing w:line="360" w:lineRule="auto"/>
        <w:jc w:val="both"/>
        <w:rPr>
          <w:rFonts w:eastAsia="Times New Roman" w:cstheme="minorHAnsi"/>
          <w:lang w:eastAsia="en-GB"/>
        </w:rPr>
      </w:pPr>
    </w:p>
    <w:p w14:paraId="37DAC68B" w14:textId="5EFF851B" w:rsidR="00DB3FEE" w:rsidRDefault="00DB3FEE" w:rsidP="004E1736">
      <w:pPr>
        <w:spacing w:line="360" w:lineRule="auto"/>
        <w:jc w:val="both"/>
        <w:rPr>
          <w:rFonts w:eastAsia="Times New Roman" w:cstheme="minorHAnsi"/>
          <w:lang w:eastAsia="en-GB"/>
        </w:rPr>
      </w:pPr>
    </w:p>
    <w:p w14:paraId="0BA24902" w14:textId="6BD7904A" w:rsidR="00DB3FEE" w:rsidRDefault="00DB3FEE" w:rsidP="004E1736">
      <w:pPr>
        <w:spacing w:line="360" w:lineRule="auto"/>
        <w:jc w:val="both"/>
        <w:rPr>
          <w:rFonts w:eastAsia="Times New Roman" w:cstheme="minorHAnsi"/>
          <w:lang w:eastAsia="en-GB"/>
        </w:rPr>
      </w:pPr>
    </w:p>
    <w:p w14:paraId="47C75A6C" w14:textId="45E4BEAB" w:rsidR="00DB3FEE" w:rsidRDefault="00DB3FEE" w:rsidP="004E1736">
      <w:pPr>
        <w:spacing w:line="360" w:lineRule="auto"/>
        <w:jc w:val="both"/>
        <w:rPr>
          <w:rFonts w:eastAsia="Times New Roman" w:cstheme="minorHAnsi"/>
          <w:lang w:eastAsia="en-GB"/>
        </w:rPr>
      </w:pPr>
    </w:p>
    <w:p w14:paraId="7373935D" w14:textId="33E9508B" w:rsidR="00DB3FEE" w:rsidRDefault="00DB3FEE" w:rsidP="004E1736">
      <w:pPr>
        <w:spacing w:line="360" w:lineRule="auto"/>
        <w:jc w:val="both"/>
        <w:rPr>
          <w:rFonts w:eastAsia="Times New Roman" w:cstheme="minorHAnsi"/>
          <w:lang w:eastAsia="en-GB"/>
        </w:rPr>
      </w:pPr>
    </w:p>
    <w:p w14:paraId="18C3C4C8" w14:textId="2960EFCB" w:rsidR="00DB3FEE" w:rsidRDefault="00DB3FEE" w:rsidP="004E1736">
      <w:pPr>
        <w:spacing w:line="360" w:lineRule="auto"/>
        <w:jc w:val="both"/>
        <w:rPr>
          <w:rFonts w:eastAsia="Times New Roman" w:cstheme="minorHAnsi"/>
          <w:lang w:eastAsia="en-GB"/>
        </w:rPr>
      </w:pPr>
    </w:p>
    <w:p w14:paraId="06DC0F00" w14:textId="433814B8" w:rsidR="00DB3FEE" w:rsidRDefault="00DB3FEE" w:rsidP="004E1736">
      <w:pPr>
        <w:spacing w:line="360" w:lineRule="auto"/>
        <w:jc w:val="both"/>
        <w:rPr>
          <w:rFonts w:eastAsia="Times New Roman" w:cstheme="minorHAnsi"/>
          <w:lang w:eastAsia="en-GB"/>
        </w:rPr>
      </w:pPr>
    </w:p>
    <w:p w14:paraId="597FA6A4" w14:textId="1128CC94" w:rsidR="00DB3FEE" w:rsidRDefault="00DB3FEE" w:rsidP="004E1736">
      <w:pPr>
        <w:spacing w:line="360" w:lineRule="auto"/>
        <w:jc w:val="both"/>
        <w:rPr>
          <w:rFonts w:eastAsia="Times New Roman" w:cstheme="minorHAnsi"/>
          <w:lang w:eastAsia="en-GB"/>
        </w:rPr>
      </w:pPr>
    </w:p>
    <w:p w14:paraId="653D0BED" w14:textId="71FF6BD8" w:rsidR="00DB3FEE" w:rsidRDefault="00DB3FEE" w:rsidP="004E1736">
      <w:pPr>
        <w:spacing w:line="360" w:lineRule="auto"/>
        <w:jc w:val="both"/>
        <w:rPr>
          <w:rFonts w:eastAsia="Times New Roman" w:cstheme="minorHAnsi"/>
          <w:lang w:eastAsia="en-GB"/>
        </w:rPr>
      </w:pPr>
    </w:p>
    <w:p w14:paraId="6ED93B1F" w14:textId="1EBE05A1" w:rsidR="00DB3FEE" w:rsidRDefault="00DB3FEE" w:rsidP="004E1736">
      <w:pPr>
        <w:spacing w:line="360" w:lineRule="auto"/>
        <w:jc w:val="both"/>
        <w:rPr>
          <w:rFonts w:eastAsia="Times New Roman" w:cstheme="minorHAnsi"/>
          <w:lang w:eastAsia="en-GB"/>
        </w:rPr>
      </w:pPr>
    </w:p>
    <w:p w14:paraId="7AEAC495" w14:textId="1B8472D4" w:rsidR="00DB3FEE" w:rsidRDefault="00DB3FEE" w:rsidP="004E1736">
      <w:pPr>
        <w:spacing w:line="360" w:lineRule="auto"/>
        <w:jc w:val="both"/>
        <w:rPr>
          <w:rFonts w:eastAsia="Times New Roman" w:cstheme="minorHAnsi"/>
          <w:lang w:eastAsia="en-GB"/>
        </w:rPr>
      </w:pPr>
    </w:p>
    <w:p w14:paraId="4335FBAB" w14:textId="0904A1FF" w:rsidR="00DB3FEE" w:rsidRDefault="00DB3FEE" w:rsidP="004E1736">
      <w:pPr>
        <w:spacing w:line="360" w:lineRule="auto"/>
        <w:jc w:val="both"/>
        <w:rPr>
          <w:rFonts w:eastAsia="Times New Roman" w:cstheme="minorHAnsi"/>
          <w:lang w:eastAsia="en-GB"/>
        </w:rPr>
      </w:pPr>
    </w:p>
    <w:p w14:paraId="11C76312" w14:textId="77777777" w:rsidR="00DB3FEE" w:rsidRDefault="00DB3FEE" w:rsidP="004E1736">
      <w:pPr>
        <w:spacing w:line="360" w:lineRule="auto"/>
        <w:jc w:val="both"/>
        <w:rPr>
          <w:rFonts w:eastAsia="Times New Roman" w:cstheme="minorHAnsi"/>
          <w:lang w:eastAsia="en-GB"/>
        </w:rPr>
      </w:pPr>
    </w:p>
    <w:sdt>
      <w:sdtPr>
        <w:id w:val="113082699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DEAAAFE" w14:textId="45686088" w:rsidR="00A21CCE" w:rsidRPr="00DB3FEE" w:rsidRDefault="00A21CCE">
          <w:pPr>
            <w:pStyle w:val="Heading1"/>
          </w:pPr>
          <w:r w:rsidRPr="00A21CCE">
            <w:rPr>
              <w:color w:val="000000" w:themeColor="text1"/>
            </w:rPr>
            <w:t>Reference List</w:t>
          </w:r>
        </w:p>
        <w:p w14:paraId="0289214B" w14:textId="77777777" w:rsidR="00A21CCE" w:rsidRPr="00A21CCE" w:rsidRDefault="00A21CCE" w:rsidP="00A21CCE">
          <w:pPr>
            <w:rPr>
              <w:lang w:val="en-US" w:bidi="en-US"/>
            </w:rPr>
          </w:pPr>
        </w:p>
        <w:sdt>
          <w:sdtPr>
            <w:id w:val="111145805"/>
            <w:bibliography/>
          </w:sdtPr>
          <w:sdtContent>
            <w:p w14:paraId="68B48BC7" w14:textId="6163C3F6" w:rsidR="00A21CCE" w:rsidRDefault="00A21CCE" w:rsidP="00A21CCE">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Bright HR. (n.d.). </w:t>
              </w:r>
              <w:r>
                <w:rPr>
                  <w:i/>
                  <w:iCs/>
                  <w:noProof/>
                  <w:lang w:val="en-US"/>
                </w:rPr>
                <w:t>The importance of teamwork</w:t>
              </w:r>
              <w:r>
                <w:rPr>
                  <w:noProof/>
                  <w:lang w:val="en-US"/>
                </w:rPr>
                <w:t>. Retrieved from Bright HR: https://www.brighthr.com/articles/culture-and-performance/teamwork/the-importance-of-teamwork-in-the-workplace/</w:t>
              </w:r>
            </w:p>
            <w:p w14:paraId="4B61AB0E" w14:textId="77777777" w:rsidR="00A21CCE" w:rsidRPr="00A21CCE" w:rsidRDefault="00A21CCE" w:rsidP="00A21CCE">
              <w:pPr>
                <w:rPr>
                  <w:lang w:val="en-US"/>
                </w:rPr>
              </w:pPr>
            </w:p>
            <w:p w14:paraId="71633C83" w14:textId="1532C525" w:rsidR="00A21CCE" w:rsidRDefault="00A21CCE" w:rsidP="00A21CCE">
              <w:pPr>
                <w:pStyle w:val="Bibliography"/>
                <w:ind w:left="720" w:hanging="720"/>
                <w:rPr>
                  <w:noProof/>
                  <w:lang w:val="en-US"/>
                </w:rPr>
              </w:pPr>
              <w:r>
                <w:rPr>
                  <w:noProof/>
                  <w:lang w:val="en-US"/>
                </w:rPr>
                <w:t xml:space="preserve">Business News Wales. (2023, January 3). </w:t>
              </w:r>
              <w:r>
                <w:rPr>
                  <w:i/>
                  <w:iCs/>
                  <w:noProof/>
                  <w:lang w:val="en-US"/>
                </w:rPr>
                <w:t>Business Students Create a Business Competition for Coleg Sir Gâr and Coleg Ceredigion Students</w:t>
              </w:r>
              <w:r>
                <w:rPr>
                  <w:noProof/>
                  <w:lang w:val="en-US"/>
                </w:rPr>
                <w:t>. Retrieved from Business News Wales: https://businessnewswales.com/business-students-create-a-business-competition-for-coleg-sir-gar-and-coleg-ceredigion-students/</w:t>
              </w:r>
            </w:p>
            <w:p w14:paraId="57C1EAD1" w14:textId="77777777" w:rsidR="00A21CCE" w:rsidRPr="00A21CCE" w:rsidRDefault="00A21CCE" w:rsidP="00A21CCE">
              <w:pPr>
                <w:rPr>
                  <w:lang w:val="en-US"/>
                </w:rPr>
              </w:pPr>
            </w:p>
            <w:p w14:paraId="07156B06" w14:textId="455A2D9D" w:rsidR="00A21CCE" w:rsidRDefault="00A21CCE" w:rsidP="00A21CCE">
              <w:pPr>
                <w:pStyle w:val="Bibliography"/>
                <w:ind w:left="720" w:hanging="720"/>
                <w:rPr>
                  <w:noProof/>
                  <w:lang w:val="en-US"/>
                </w:rPr>
              </w:pPr>
              <w:r>
                <w:rPr>
                  <w:noProof/>
                  <w:lang w:val="en-US"/>
                </w:rPr>
                <w:t xml:space="preserve">Gibbs, G. (1988). </w:t>
              </w:r>
              <w:r>
                <w:rPr>
                  <w:i/>
                  <w:iCs/>
                  <w:noProof/>
                  <w:lang w:val="en-US"/>
                </w:rPr>
                <w:t>Learning by Doing: A Guide to a Teaching And Learning Methods.</w:t>
              </w:r>
              <w:r>
                <w:rPr>
                  <w:noProof/>
                  <w:lang w:val="en-US"/>
                </w:rPr>
                <w:t xml:space="preserve"> Oxford: Polytechnic: Further Education Unit.</w:t>
              </w:r>
            </w:p>
            <w:p w14:paraId="2F94CA23" w14:textId="77777777" w:rsidR="00A21CCE" w:rsidRPr="00A21CCE" w:rsidRDefault="00A21CCE" w:rsidP="00A21CCE">
              <w:pPr>
                <w:rPr>
                  <w:lang w:val="en-US"/>
                </w:rPr>
              </w:pPr>
            </w:p>
            <w:p w14:paraId="5BB77B5A" w14:textId="7A1B5BFB" w:rsidR="00A21CCE" w:rsidRDefault="00A21CCE" w:rsidP="00A21CCE">
              <w:pPr>
                <w:pStyle w:val="Bibliography"/>
                <w:ind w:left="720" w:hanging="720"/>
                <w:rPr>
                  <w:noProof/>
                  <w:lang w:val="en-US"/>
                </w:rPr>
              </w:pPr>
              <w:r>
                <w:rPr>
                  <w:noProof/>
                  <w:lang w:val="en-US"/>
                </w:rPr>
                <w:t xml:space="preserve">Indeed. (2022, November 21). </w:t>
              </w:r>
              <w:r>
                <w:rPr>
                  <w:i/>
                  <w:iCs/>
                  <w:noProof/>
                  <w:lang w:val="en-US"/>
                </w:rPr>
                <w:t>10 Key Entrepreneurial Skills You Need to Start a Business</w:t>
              </w:r>
              <w:r>
                <w:rPr>
                  <w:noProof/>
                  <w:lang w:val="en-US"/>
                </w:rPr>
                <w:t>. Retrieved from Indeed: https://ca.indeed.com/career-advice/resumes-cover-letters/entrepreneurial-skills</w:t>
              </w:r>
            </w:p>
            <w:p w14:paraId="06A4A007" w14:textId="77777777" w:rsidR="00A21CCE" w:rsidRPr="00A21CCE" w:rsidRDefault="00A21CCE" w:rsidP="00A21CCE">
              <w:pPr>
                <w:rPr>
                  <w:lang w:val="en-US"/>
                </w:rPr>
              </w:pPr>
            </w:p>
            <w:p w14:paraId="2904120D" w14:textId="749BD91F" w:rsidR="00A21CCE" w:rsidRDefault="00A21CCE" w:rsidP="00A21CCE">
              <w:pPr>
                <w:pStyle w:val="Bibliography"/>
                <w:ind w:left="720" w:hanging="720"/>
                <w:rPr>
                  <w:noProof/>
                  <w:lang w:val="en-US"/>
                </w:rPr>
              </w:pPr>
              <w:r>
                <w:rPr>
                  <w:noProof/>
                  <w:lang w:val="en-US"/>
                </w:rPr>
                <w:t xml:space="preserve">Tarver, E. (2022, October 29). </w:t>
              </w:r>
              <w:r>
                <w:rPr>
                  <w:i/>
                  <w:iCs/>
                  <w:noProof/>
                  <w:lang w:val="en-US"/>
                </w:rPr>
                <w:t>5 Skills Every Entrepreneur Should Have</w:t>
              </w:r>
              <w:r>
                <w:rPr>
                  <w:noProof/>
                  <w:lang w:val="en-US"/>
                </w:rPr>
                <w:t>. Retrieved from Investopia: https://www.investopedia.com/articles/personal-finance/080615/5-skills-every-entrepreneur-needs.asp</w:t>
              </w:r>
            </w:p>
            <w:p w14:paraId="19E57D64" w14:textId="77777777" w:rsidR="00A21CCE" w:rsidRPr="00A21CCE" w:rsidRDefault="00A21CCE" w:rsidP="00A21CCE">
              <w:pPr>
                <w:rPr>
                  <w:lang w:val="en-US"/>
                </w:rPr>
              </w:pPr>
            </w:p>
            <w:p w14:paraId="1C3534D9" w14:textId="6B85852A" w:rsidR="00A21CCE" w:rsidRDefault="00A21CCE" w:rsidP="00A21CCE">
              <w:pPr>
                <w:pStyle w:val="Bibliography"/>
                <w:ind w:left="720" w:hanging="720"/>
                <w:rPr>
                  <w:noProof/>
                  <w:lang w:val="en-US"/>
                </w:rPr>
              </w:pPr>
              <w:r>
                <w:rPr>
                  <w:noProof/>
                  <w:lang w:val="en-US"/>
                </w:rPr>
                <w:t xml:space="preserve">University of Cambridge. (2022, August). </w:t>
              </w:r>
              <w:r>
                <w:rPr>
                  <w:i/>
                  <w:iCs/>
                  <w:noProof/>
                  <w:lang w:val="en-US"/>
                </w:rPr>
                <w:t>Reflective Practice Toolkit</w:t>
              </w:r>
              <w:r>
                <w:rPr>
                  <w:noProof/>
                  <w:lang w:val="en-US"/>
                </w:rPr>
                <w:t>. Retrieved from University of Cambridge: https://libguides.cam.ac.uk/reflectivepracticetoolkit/models</w:t>
              </w:r>
            </w:p>
            <w:p w14:paraId="7C5296B0" w14:textId="77777777" w:rsidR="00A21CCE" w:rsidRPr="00A21CCE" w:rsidRDefault="00A21CCE" w:rsidP="00A21CCE">
              <w:pPr>
                <w:rPr>
                  <w:lang w:val="en-US"/>
                </w:rPr>
              </w:pPr>
            </w:p>
            <w:p w14:paraId="40391E2E" w14:textId="77777777" w:rsidR="00A21CCE" w:rsidRDefault="00A21CCE" w:rsidP="00A21CCE">
              <w:pPr>
                <w:pStyle w:val="Bibliography"/>
                <w:ind w:left="720" w:hanging="720"/>
                <w:rPr>
                  <w:noProof/>
                  <w:lang w:val="en-US"/>
                </w:rPr>
              </w:pPr>
              <w:r>
                <w:rPr>
                  <w:noProof/>
                  <w:lang w:val="en-US"/>
                </w:rPr>
                <w:t xml:space="preserve">University of Edinburgh. (2020, November 11). </w:t>
              </w:r>
              <w:r>
                <w:rPr>
                  <w:i/>
                  <w:iCs/>
                  <w:noProof/>
                  <w:lang w:val="en-US"/>
                </w:rPr>
                <w:t>Gibbs' Reflective Cycle</w:t>
              </w:r>
              <w:r>
                <w:rPr>
                  <w:noProof/>
                  <w:lang w:val="en-US"/>
                </w:rPr>
                <w:t>. Retrieved from University of Edinburgh: https://www.ed.ac.uk/reflection/reflectors-toolkit/reflecting-on-experience/gibbs-reflective-cycle</w:t>
              </w:r>
            </w:p>
            <w:p w14:paraId="6EAEAA89" w14:textId="10F95637" w:rsidR="00A21CCE" w:rsidRDefault="00A21CCE" w:rsidP="00A21CCE">
              <w:r>
                <w:rPr>
                  <w:b/>
                  <w:bCs/>
                  <w:noProof/>
                </w:rPr>
                <w:fldChar w:fldCharType="end"/>
              </w:r>
            </w:p>
          </w:sdtContent>
        </w:sdt>
      </w:sdtContent>
    </w:sdt>
    <w:p w14:paraId="6A89A779" w14:textId="77777777" w:rsidR="00A21CCE" w:rsidRPr="009248BD" w:rsidRDefault="00A21CCE" w:rsidP="004E1736">
      <w:pPr>
        <w:spacing w:line="360" w:lineRule="auto"/>
        <w:jc w:val="both"/>
        <w:rPr>
          <w:rFonts w:eastAsia="Times New Roman" w:cstheme="minorHAnsi"/>
          <w:lang w:eastAsia="en-GB"/>
        </w:rPr>
      </w:pPr>
    </w:p>
    <w:sectPr w:rsidR="00A21CCE" w:rsidRPr="009248BD" w:rsidSect="00DB3FEE">
      <w:footerReference w:type="even" r:id="rId8"/>
      <w:footerReference w:type="default" r:id="rId9"/>
      <w:pgSz w:w="11900" w:h="16840"/>
      <w:pgMar w:top="1440" w:right="1440" w:bottom="1440" w:left="1440" w:header="708" w:footer="708" w:gutter="0"/>
      <w:pgNumType w:fmt="numberInDash"/>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280D96" w14:textId="77777777" w:rsidR="00B61B71" w:rsidRDefault="00B61B71" w:rsidP="00DB3FEE">
      <w:r>
        <w:separator/>
      </w:r>
    </w:p>
  </w:endnote>
  <w:endnote w:type="continuationSeparator" w:id="0">
    <w:p w14:paraId="791B88E6" w14:textId="77777777" w:rsidR="00B61B71" w:rsidRDefault="00B61B71" w:rsidP="00DB3F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6761713"/>
      <w:docPartObj>
        <w:docPartGallery w:val="Page Numbers (Bottom of Page)"/>
        <w:docPartUnique/>
      </w:docPartObj>
    </w:sdtPr>
    <w:sdtContent>
      <w:p w14:paraId="17880245" w14:textId="3F317AD1" w:rsidR="00DB3FEE" w:rsidRDefault="00DB3FEE" w:rsidP="00CD51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9E28FA" w14:textId="77777777" w:rsidR="00DB3FEE" w:rsidRDefault="00DB3F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745745"/>
      <w:docPartObj>
        <w:docPartGallery w:val="Page Numbers (Bottom of Page)"/>
        <w:docPartUnique/>
      </w:docPartObj>
    </w:sdtPr>
    <w:sdtContent>
      <w:p w14:paraId="077F7C56" w14:textId="164E2749" w:rsidR="00DB3FEE" w:rsidRDefault="00DB3FEE" w:rsidP="00CD51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15A8A787" w14:textId="77777777" w:rsidR="00DB3FEE" w:rsidRDefault="00DB3F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183680" w14:textId="77777777" w:rsidR="00B61B71" w:rsidRDefault="00B61B71" w:rsidP="00DB3FEE">
      <w:r>
        <w:separator/>
      </w:r>
    </w:p>
  </w:footnote>
  <w:footnote w:type="continuationSeparator" w:id="0">
    <w:p w14:paraId="2E0C3B13" w14:textId="77777777" w:rsidR="00B61B71" w:rsidRDefault="00B61B71" w:rsidP="00DB3FE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0B9"/>
    <w:rsid w:val="000A640C"/>
    <w:rsid w:val="000D6325"/>
    <w:rsid w:val="00106D55"/>
    <w:rsid w:val="001D75AB"/>
    <w:rsid w:val="001F0D5B"/>
    <w:rsid w:val="0047159F"/>
    <w:rsid w:val="004E1736"/>
    <w:rsid w:val="0061289C"/>
    <w:rsid w:val="006410AC"/>
    <w:rsid w:val="00756319"/>
    <w:rsid w:val="009248BD"/>
    <w:rsid w:val="00A21CCE"/>
    <w:rsid w:val="00A249BC"/>
    <w:rsid w:val="00B31E7F"/>
    <w:rsid w:val="00B61B71"/>
    <w:rsid w:val="00C40493"/>
    <w:rsid w:val="00D92705"/>
    <w:rsid w:val="00DB3FEE"/>
    <w:rsid w:val="00EA10B9"/>
    <w:rsid w:val="00EE4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2C586"/>
  <w15:chartTrackingRefBased/>
  <w15:docId w15:val="{44B3FF13-0A59-4041-88C8-C96E916F5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0B9"/>
  </w:style>
  <w:style w:type="paragraph" w:styleId="Heading1">
    <w:name w:val="heading 1"/>
    <w:basedOn w:val="Normal"/>
    <w:next w:val="Normal"/>
    <w:link w:val="Heading1Char"/>
    <w:uiPriority w:val="9"/>
    <w:qFormat/>
    <w:rsid w:val="00A21CC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CC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21CCE"/>
  </w:style>
  <w:style w:type="paragraph" w:styleId="Header">
    <w:name w:val="header"/>
    <w:basedOn w:val="Normal"/>
    <w:link w:val="HeaderChar"/>
    <w:uiPriority w:val="99"/>
    <w:unhideWhenUsed/>
    <w:rsid w:val="00DB3FEE"/>
    <w:pPr>
      <w:tabs>
        <w:tab w:val="center" w:pos="4680"/>
        <w:tab w:val="right" w:pos="9360"/>
      </w:tabs>
    </w:pPr>
  </w:style>
  <w:style w:type="character" w:customStyle="1" w:styleId="HeaderChar">
    <w:name w:val="Header Char"/>
    <w:basedOn w:val="DefaultParagraphFont"/>
    <w:link w:val="Header"/>
    <w:uiPriority w:val="99"/>
    <w:rsid w:val="00DB3FEE"/>
  </w:style>
  <w:style w:type="paragraph" w:styleId="Footer">
    <w:name w:val="footer"/>
    <w:basedOn w:val="Normal"/>
    <w:link w:val="FooterChar"/>
    <w:uiPriority w:val="99"/>
    <w:unhideWhenUsed/>
    <w:rsid w:val="00DB3FEE"/>
    <w:pPr>
      <w:tabs>
        <w:tab w:val="center" w:pos="4680"/>
        <w:tab w:val="right" w:pos="9360"/>
      </w:tabs>
    </w:pPr>
  </w:style>
  <w:style w:type="character" w:customStyle="1" w:styleId="FooterChar">
    <w:name w:val="Footer Char"/>
    <w:basedOn w:val="DefaultParagraphFont"/>
    <w:link w:val="Footer"/>
    <w:uiPriority w:val="99"/>
    <w:rsid w:val="00DB3FEE"/>
  </w:style>
  <w:style w:type="character" w:styleId="PageNumber">
    <w:name w:val="page number"/>
    <w:basedOn w:val="DefaultParagraphFont"/>
    <w:uiPriority w:val="99"/>
    <w:semiHidden/>
    <w:unhideWhenUsed/>
    <w:rsid w:val="00DB3F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41747">
      <w:bodyDiv w:val="1"/>
      <w:marLeft w:val="0"/>
      <w:marRight w:val="0"/>
      <w:marTop w:val="0"/>
      <w:marBottom w:val="0"/>
      <w:divBdr>
        <w:top w:val="none" w:sz="0" w:space="0" w:color="auto"/>
        <w:left w:val="none" w:sz="0" w:space="0" w:color="auto"/>
        <w:bottom w:val="none" w:sz="0" w:space="0" w:color="auto"/>
        <w:right w:val="none" w:sz="0" w:space="0" w:color="auto"/>
      </w:divBdr>
    </w:div>
    <w:div w:id="141239663">
      <w:bodyDiv w:val="1"/>
      <w:marLeft w:val="0"/>
      <w:marRight w:val="0"/>
      <w:marTop w:val="0"/>
      <w:marBottom w:val="0"/>
      <w:divBdr>
        <w:top w:val="none" w:sz="0" w:space="0" w:color="auto"/>
        <w:left w:val="none" w:sz="0" w:space="0" w:color="auto"/>
        <w:bottom w:val="none" w:sz="0" w:space="0" w:color="auto"/>
        <w:right w:val="none" w:sz="0" w:space="0" w:color="auto"/>
      </w:divBdr>
    </w:div>
    <w:div w:id="171604377">
      <w:bodyDiv w:val="1"/>
      <w:marLeft w:val="0"/>
      <w:marRight w:val="0"/>
      <w:marTop w:val="0"/>
      <w:marBottom w:val="0"/>
      <w:divBdr>
        <w:top w:val="none" w:sz="0" w:space="0" w:color="auto"/>
        <w:left w:val="none" w:sz="0" w:space="0" w:color="auto"/>
        <w:bottom w:val="none" w:sz="0" w:space="0" w:color="auto"/>
        <w:right w:val="none" w:sz="0" w:space="0" w:color="auto"/>
      </w:divBdr>
    </w:div>
    <w:div w:id="266154792">
      <w:bodyDiv w:val="1"/>
      <w:marLeft w:val="0"/>
      <w:marRight w:val="0"/>
      <w:marTop w:val="0"/>
      <w:marBottom w:val="0"/>
      <w:divBdr>
        <w:top w:val="none" w:sz="0" w:space="0" w:color="auto"/>
        <w:left w:val="none" w:sz="0" w:space="0" w:color="auto"/>
        <w:bottom w:val="none" w:sz="0" w:space="0" w:color="auto"/>
        <w:right w:val="none" w:sz="0" w:space="0" w:color="auto"/>
      </w:divBdr>
    </w:div>
    <w:div w:id="401223067">
      <w:bodyDiv w:val="1"/>
      <w:marLeft w:val="0"/>
      <w:marRight w:val="0"/>
      <w:marTop w:val="0"/>
      <w:marBottom w:val="0"/>
      <w:divBdr>
        <w:top w:val="none" w:sz="0" w:space="0" w:color="auto"/>
        <w:left w:val="none" w:sz="0" w:space="0" w:color="auto"/>
        <w:bottom w:val="none" w:sz="0" w:space="0" w:color="auto"/>
        <w:right w:val="none" w:sz="0" w:space="0" w:color="auto"/>
      </w:divBdr>
    </w:div>
    <w:div w:id="576210403">
      <w:bodyDiv w:val="1"/>
      <w:marLeft w:val="0"/>
      <w:marRight w:val="0"/>
      <w:marTop w:val="0"/>
      <w:marBottom w:val="0"/>
      <w:divBdr>
        <w:top w:val="none" w:sz="0" w:space="0" w:color="auto"/>
        <w:left w:val="none" w:sz="0" w:space="0" w:color="auto"/>
        <w:bottom w:val="none" w:sz="0" w:space="0" w:color="auto"/>
        <w:right w:val="none" w:sz="0" w:space="0" w:color="auto"/>
      </w:divBdr>
    </w:div>
    <w:div w:id="715278683">
      <w:bodyDiv w:val="1"/>
      <w:marLeft w:val="0"/>
      <w:marRight w:val="0"/>
      <w:marTop w:val="0"/>
      <w:marBottom w:val="0"/>
      <w:divBdr>
        <w:top w:val="none" w:sz="0" w:space="0" w:color="auto"/>
        <w:left w:val="none" w:sz="0" w:space="0" w:color="auto"/>
        <w:bottom w:val="none" w:sz="0" w:space="0" w:color="auto"/>
        <w:right w:val="none" w:sz="0" w:space="0" w:color="auto"/>
      </w:divBdr>
    </w:div>
    <w:div w:id="717319159">
      <w:bodyDiv w:val="1"/>
      <w:marLeft w:val="0"/>
      <w:marRight w:val="0"/>
      <w:marTop w:val="0"/>
      <w:marBottom w:val="0"/>
      <w:divBdr>
        <w:top w:val="none" w:sz="0" w:space="0" w:color="auto"/>
        <w:left w:val="none" w:sz="0" w:space="0" w:color="auto"/>
        <w:bottom w:val="none" w:sz="0" w:space="0" w:color="auto"/>
        <w:right w:val="none" w:sz="0" w:space="0" w:color="auto"/>
      </w:divBdr>
    </w:div>
    <w:div w:id="738096144">
      <w:bodyDiv w:val="1"/>
      <w:marLeft w:val="0"/>
      <w:marRight w:val="0"/>
      <w:marTop w:val="0"/>
      <w:marBottom w:val="0"/>
      <w:divBdr>
        <w:top w:val="none" w:sz="0" w:space="0" w:color="auto"/>
        <w:left w:val="none" w:sz="0" w:space="0" w:color="auto"/>
        <w:bottom w:val="none" w:sz="0" w:space="0" w:color="auto"/>
        <w:right w:val="none" w:sz="0" w:space="0" w:color="auto"/>
      </w:divBdr>
    </w:div>
    <w:div w:id="957879669">
      <w:bodyDiv w:val="1"/>
      <w:marLeft w:val="0"/>
      <w:marRight w:val="0"/>
      <w:marTop w:val="0"/>
      <w:marBottom w:val="0"/>
      <w:divBdr>
        <w:top w:val="none" w:sz="0" w:space="0" w:color="auto"/>
        <w:left w:val="none" w:sz="0" w:space="0" w:color="auto"/>
        <w:bottom w:val="none" w:sz="0" w:space="0" w:color="auto"/>
        <w:right w:val="none" w:sz="0" w:space="0" w:color="auto"/>
      </w:divBdr>
    </w:div>
    <w:div w:id="1037050088">
      <w:bodyDiv w:val="1"/>
      <w:marLeft w:val="0"/>
      <w:marRight w:val="0"/>
      <w:marTop w:val="0"/>
      <w:marBottom w:val="0"/>
      <w:divBdr>
        <w:top w:val="none" w:sz="0" w:space="0" w:color="auto"/>
        <w:left w:val="none" w:sz="0" w:space="0" w:color="auto"/>
        <w:bottom w:val="none" w:sz="0" w:space="0" w:color="auto"/>
        <w:right w:val="none" w:sz="0" w:space="0" w:color="auto"/>
      </w:divBdr>
    </w:div>
    <w:div w:id="1168325581">
      <w:bodyDiv w:val="1"/>
      <w:marLeft w:val="0"/>
      <w:marRight w:val="0"/>
      <w:marTop w:val="0"/>
      <w:marBottom w:val="0"/>
      <w:divBdr>
        <w:top w:val="none" w:sz="0" w:space="0" w:color="auto"/>
        <w:left w:val="none" w:sz="0" w:space="0" w:color="auto"/>
        <w:bottom w:val="none" w:sz="0" w:space="0" w:color="auto"/>
        <w:right w:val="none" w:sz="0" w:space="0" w:color="auto"/>
      </w:divBdr>
    </w:div>
    <w:div w:id="1205949148">
      <w:bodyDiv w:val="1"/>
      <w:marLeft w:val="0"/>
      <w:marRight w:val="0"/>
      <w:marTop w:val="0"/>
      <w:marBottom w:val="0"/>
      <w:divBdr>
        <w:top w:val="none" w:sz="0" w:space="0" w:color="auto"/>
        <w:left w:val="none" w:sz="0" w:space="0" w:color="auto"/>
        <w:bottom w:val="none" w:sz="0" w:space="0" w:color="auto"/>
        <w:right w:val="none" w:sz="0" w:space="0" w:color="auto"/>
      </w:divBdr>
    </w:div>
    <w:div w:id="1268005296">
      <w:bodyDiv w:val="1"/>
      <w:marLeft w:val="0"/>
      <w:marRight w:val="0"/>
      <w:marTop w:val="0"/>
      <w:marBottom w:val="0"/>
      <w:divBdr>
        <w:top w:val="none" w:sz="0" w:space="0" w:color="auto"/>
        <w:left w:val="none" w:sz="0" w:space="0" w:color="auto"/>
        <w:bottom w:val="none" w:sz="0" w:space="0" w:color="auto"/>
        <w:right w:val="none" w:sz="0" w:space="0" w:color="auto"/>
      </w:divBdr>
    </w:div>
    <w:div w:id="1788431843">
      <w:bodyDiv w:val="1"/>
      <w:marLeft w:val="0"/>
      <w:marRight w:val="0"/>
      <w:marTop w:val="0"/>
      <w:marBottom w:val="0"/>
      <w:divBdr>
        <w:top w:val="none" w:sz="0" w:space="0" w:color="auto"/>
        <w:left w:val="none" w:sz="0" w:space="0" w:color="auto"/>
        <w:bottom w:val="none" w:sz="0" w:space="0" w:color="auto"/>
        <w:right w:val="none" w:sz="0" w:space="0" w:color="auto"/>
      </w:divBdr>
    </w:div>
    <w:div w:id="1960068808">
      <w:bodyDiv w:val="1"/>
      <w:marLeft w:val="0"/>
      <w:marRight w:val="0"/>
      <w:marTop w:val="0"/>
      <w:marBottom w:val="0"/>
      <w:divBdr>
        <w:top w:val="none" w:sz="0" w:space="0" w:color="auto"/>
        <w:left w:val="none" w:sz="0" w:space="0" w:color="auto"/>
        <w:bottom w:val="none" w:sz="0" w:space="0" w:color="auto"/>
        <w:right w:val="none" w:sz="0" w:space="0" w:color="auto"/>
      </w:divBdr>
    </w:div>
    <w:div w:id="2069769057">
      <w:bodyDiv w:val="1"/>
      <w:marLeft w:val="0"/>
      <w:marRight w:val="0"/>
      <w:marTop w:val="0"/>
      <w:marBottom w:val="0"/>
      <w:divBdr>
        <w:top w:val="none" w:sz="0" w:space="0" w:color="auto"/>
        <w:left w:val="none" w:sz="0" w:space="0" w:color="auto"/>
        <w:bottom w:val="none" w:sz="0" w:space="0" w:color="auto"/>
        <w:right w:val="none" w:sz="0" w:space="0" w:color="auto"/>
      </w:divBdr>
    </w:div>
    <w:div w:id="2075664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Uni20</b:Tag>
    <b:SourceType>InternetSite</b:SourceType>
    <b:Guid>{631DBA39-F798-2849-AAFB-618ADDF1E7AF}</b:Guid>
    <b:Author>
      <b:Author>
        <b:Corporate>University of Edinburgh</b:Corporate>
      </b:Author>
    </b:Author>
    <b:Title>Gibbs' Reflective Cycle</b:Title>
    <b:InternetSiteTitle>University of Edinburgh</b:InternetSiteTitle>
    <b:URL>https://www.ed.ac.uk/reflection/reflectors-toolkit/reflecting-on-experience/gibbs-reflective-cycle</b:URL>
    <b:Year>2020</b:Year>
    <b:Month>November</b:Month>
    <b:Day>11</b:Day>
    <b:RefOrder>3</b:RefOrder>
  </b:Source>
  <b:Source>
    <b:Tag>Gib88</b:Tag>
    <b:SourceType>Book</b:SourceType>
    <b:Guid>{9CB350A7-3618-D140-9D5F-1288CF1D9B02}</b:Guid>
    <b:Title>Learning by Doing: A Guide to a Teaching And Learning Methods</b:Title>
    <b:Year>1988</b:Year>
    <b:Author>
      <b:Author>
        <b:NameList>
          <b:Person>
            <b:Last>Gibbs</b:Last>
            <b:First>G</b:First>
          </b:Person>
        </b:NameList>
      </b:Author>
    </b:Author>
    <b:City>Oxford</b:City>
    <b:Publisher>Polytechnic: Further Education Unit</b:Publisher>
    <b:RefOrder>2</b:RefOrder>
  </b:Source>
  <b:Source>
    <b:Tag>Uni221</b:Tag>
    <b:SourceType>InternetSite</b:SourceType>
    <b:Guid>{CCB920D7-2F33-9F4B-BCEC-8AA77BCA23B9}</b:Guid>
    <b:Title>Reflective Practice Toolkit</b:Title>
    <b:Year>2022</b:Year>
    <b:Author>
      <b:Author>
        <b:Corporate>University of Cambridge</b:Corporate>
      </b:Author>
    </b:Author>
    <b:InternetSiteTitle>University of Cambridge</b:InternetSiteTitle>
    <b:URL>https://libguides.cam.ac.uk/reflectivepracticetoolkit/models</b:URL>
    <b:Month>August</b:Month>
    <b:RefOrder>4</b:RefOrder>
  </b:Source>
  <b:Source>
    <b:Tag>Bri1</b:Tag>
    <b:SourceType>InternetSite</b:SourceType>
    <b:Guid>{A419E612-AD55-E145-9850-440DFA4C4863}</b:Guid>
    <b:Author>
      <b:Author>
        <b:Corporate>Bright HR</b:Corporate>
      </b:Author>
    </b:Author>
    <b:Title>The importance of teamwork</b:Title>
    <b:InternetSiteTitle>Bright HR</b:InternetSiteTitle>
    <b:URL>https://www.brighthr.com/articles/culture-and-performance/teamwork/the-importance-of-teamwork-in-the-workplace/</b:URL>
    <b:RefOrder>5</b:RefOrder>
  </b:Source>
  <b:Source>
    <b:Tag>Bus23</b:Tag>
    <b:SourceType>InternetSite</b:SourceType>
    <b:Guid>{8E2C83BF-0CCA-8E40-971C-A57DD537710D}</b:Guid>
    <b:Author>
      <b:Author>
        <b:Corporate>Business News Wales</b:Corporate>
      </b:Author>
    </b:Author>
    <b:Title>Business Students Create a Business Competition for Coleg Sir Gâr and Coleg Ceredigion Students</b:Title>
    <b:InternetSiteTitle>Business News Wales</b:InternetSiteTitle>
    <b:URL>https://businessnewswales.com/business-students-create-a-business-competition-for-coleg-sir-gar-and-coleg-ceredigion-students/</b:URL>
    <b:Year>2023</b:Year>
    <b:Month>January</b:Month>
    <b:Day>3</b:Day>
    <b:RefOrder>1</b:RefOrder>
  </b:Source>
  <b:Source>
    <b:Tag>Ind22</b:Tag>
    <b:SourceType>InternetSite</b:SourceType>
    <b:Guid>{66E0DF4B-C91D-A042-9484-5ECF1367ECF0}</b:Guid>
    <b:Author>
      <b:Author>
        <b:Corporate>Indeed</b:Corporate>
      </b:Author>
    </b:Author>
    <b:Title>10 Key Entrepreneurial Skills You Need to Start a Business</b:Title>
    <b:InternetSiteTitle>Indeed</b:InternetSiteTitle>
    <b:URL>https://ca.indeed.com/career-advice/resumes-cover-letters/entrepreneurial-skills</b:URL>
    <b:Year>2022</b:Year>
    <b:Month>November </b:Month>
    <b:Day>21</b:Day>
    <b:RefOrder>6</b:RefOrder>
  </b:Source>
  <b:Source>
    <b:Tag>Tar22</b:Tag>
    <b:SourceType>InternetSite</b:SourceType>
    <b:Guid>{8D2DF4D4-5A8A-3340-9A72-EC93AA986DF0}</b:Guid>
    <b:Title>5 Skills Every Entrepreneur Should Have</b:Title>
    <b:InternetSiteTitle>Investopia</b:InternetSiteTitle>
    <b:URL>https://www.investopedia.com/articles/personal-finance/080615/5-skills-every-entrepreneur-needs.asp</b:URL>
    <b:Year>2022</b:Year>
    <b:Month>October</b:Month>
    <b:Day>29</b:Day>
    <b:Author>
      <b:Author>
        <b:NameList>
          <b:Person>
            <b:Last>Tarver</b:Last>
            <b:First>Evan</b:First>
          </b:Person>
        </b:NameList>
      </b:Author>
    </b:Author>
    <b:RefOrder>7</b:RefOrder>
  </b:Source>
</b:Sources>
</file>

<file path=customXml/itemProps1.xml><?xml version="1.0" encoding="utf-8"?>
<ds:datastoreItem xmlns:ds="http://schemas.openxmlformats.org/officeDocument/2006/customXml" ds:itemID="{5455C3C6-15C2-1F47-A93A-41DFDA0C3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9</Pages>
  <Words>2130</Words>
  <Characters>12141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12</cp:revision>
  <dcterms:created xsi:type="dcterms:W3CDTF">2022-10-08T11:08:00Z</dcterms:created>
  <dcterms:modified xsi:type="dcterms:W3CDTF">2023-01-06T15:15:00Z</dcterms:modified>
</cp:coreProperties>
</file>