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230F553A" w:rsidR="006419C3" w:rsidRDefault="009A0ECE" w:rsidP="00E611D9">
      <w:pPr>
        <w:pStyle w:val="AssignHeader"/>
      </w:pPr>
      <w:r>
        <w:t>ECAD6009/7003 – Part A (Replace with your title)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78D7879C" w:rsidR="009B47AE" w:rsidRDefault="009B47AE" w:rsidP="00E611D9">
      <w:pPr>
        <w:pStyle w:val="AssignBody"/>
      </w:pPr>
    </w:p>
    <w:p w14:paraId="77B3B998" w14:textId="77777777" w:rsidR="00E3429A" w:rsidRPr="00E3429A" w:rsidRDefault="00E3429A" w:rsidP="00E3429A">
      <w:pPr>
        <w:pStyle w:val="AssignBody"/>
      </w:pPr>
      <w:r w:rsidRPr="00E3429A">
        <w:t xml:space="preserve">Estyn, Report ,( 2022 ) </w:t>
      </w:r>
      <w:hyperlink r:id="rId9" w:history="1">
        <w:r w:rsidRPr="00E3429A">
          <w:rPr>
            <w:rStyle w:val="Hyperlink"/>
          </w:rPr>
          <w:t>https://www.estyn.gov.wales/provider/6692194</w:t>
        </w:r>
      </w:hyperlink>
      <w:r w:rsidRPr="00E3429A">
        <w:t xml:space="preserve"> </w:t>
      </w:r>
    </w:p>
    <w:p w14:paraId="44E401BE" w14:textId="77777777" w:rsidR="00E3429A" w:rsidRPr="00E3429A" w:rsidRDefault="00E3429A" w:rsidP="00E3429A">
      <w:pPr>
        <w:pStyle w:val="AssignBody"/>
      </w:pPr>
      <w:r w:rsidRPr="00E3429A">
        <w:rPr>
          <w:b/>
          <w:bCs/>
        </w:rPr>
        <w:t> </w:t>
      </w:r>
    </w:p>
    <w:p w14:paraId="7A23A3DF" w14:textId="0C1469DD" w:rsidR="00E3429A" w:rsidRDefault="00E3429A" w:rsidP="00E3429A">
      <w:pPr>
        <w:pStyle w:val="AssignBody"/>
      </w:pPr>
      <w:r w:rsidRPr="00E3429A">
        <w:t> </w:t>
      </w:r>
      <w:proofErr w:type="spellStart"/>
      <w:r w:rsidRPr="00E3429A">
        <w:t>EstynHMI</w:t>
      </w:r>
      <w:proofErr w:type="spellEnd"/>
      <w:r w:rsidRPr="00E3429A">
        <w:t xml:space="preserve"> (2018) </w:t>
      </w:r>
      <w:r w:rsidRPr="00E3429A">
        <w:rPr>
          <w:i/>
          <w:iCs/>
        </w:rPr>
        <w:t>Improving teaching</w:t>
      </w:r>
      <w:r w:rsidRPr="00E3429A">
        <w:t>, </w:t>
      </w:r>
      <w:r w:rsidRPr="00E3429A">
        <w:rPr>
          <w:i/>
          <w:iCs/>
        </w:rPr>
        <w:t>Estyn</w:t>
      </w:r>
      <w:r w:rsidRPr="00E3429A">
        <w:t>. Available at: https://www.estyn.gov.wales/thematic-report/improving-teaching (Accessed: 10 February 2024). </w:t>
      </w:r>
    </w:p>
    <w:p w14:paraId="062DFA49" w14:textId="77777777" w:rsidR="00E3429A" w:rsidRPr="00E3429A" w:rsidRDefault="00E3429A" w:rsidP="00E3429A">
      <w:pPr>
        <w:pStyle w:val="AssignBody"/>
      </w:pPr>
    </w:p>
    <w:p w14:paraId="445297A6" w14:textId="77777777" w:rsidR="00E3429A" w:rsidRPr="00E3429A" w:rsidRDefault="00E3429A" w:rsidP="00E3429A">
      <w:pPr>
        <w:pStyle w:val="AssignBody"/>
      </w:pPr>
      <w:r w:rsidRPr="00E3429A">
        <w:t xml:space="preserve"> Dauncey, , M. (2021) </w:t>
      </w:r>
      <w:r w:rsidRPr="00E3429A">
        <w:rPr>
          <w:i/>
          <w:iCs/>
        </w:rPr>
        <w:t>Donaldson Review: The ‘</w:t>
      </w:r>
      <w:proofErr w:type="gramStart"/>
      <w:r w:rsidRPr="00E3429A">
        <w:rPr>
          <w:i/>
          <w:iCs/>
        </w:rPr>
        <w:t>purposes’</w:t>
      </w:r>
      <w:proofErr w:type="gramEnd"/>
      <w:r w:rsidRPr="00E3429A">
        <w:rPr>
          <w:i/>
          <w:iCs/>
        </w:rPr>
        <w:t xml:space="preserve"> and content of a curriculum for Wales</w:t>
      </w:r>
      <w:r w:rsidRPr="00E3429A">
        <w:t>, </w:t>
      </w:r>
      <w:proofErr w:type="spellStart"/>
      <w:r w:rsidRPr="00E3429A">
        <w:rPr>
          <w:i/>
          <w:iCs/>
        </w:rPr>
        <w:t>Ymwchil</w:t>
      </w:r>
      <w:proofErr w:type="spellEnd"/>
      <w:r w:rsidRPr="00E3429A">
        <w:rPr>
          <w:i/>
          <w:iCs/>
        </w:rPr>
        <w:t xml:space="preserve"> y Senedd | Senedd Research</w:t>
      </w:r>
      <w:r w:rsidRPr="00E3429A">
        <w:t>. Available at: https://research.senedd.wales/research-articles/donaldson-review-the-purposes-and-content-of-a-curriculum-for-wales/ (Accessed: 24 February 2024). </w:t>
      </w:r>
    </w:p>
    <w:p w14:paraId="4883B3D7" w14:textId="77777777" w:rsidR="00E3429A" w:rsidRDefault="00E3429A" w:rsidP="00E3429A">
      <w:pPr>
        <w:pStyle w:val="AssignBody"/>
      </w:pPr>
    </w:p>
    <w:p w14:paraId="2F909C0A" w14:textId="2CE7826F" w:rsidR="00E3429A" w:rsidRPr="00E3429A" w:rsidRDefault="00E3429A" w:rsidP="00E3429A">
      <w:pPr>
        <w:pStyle w:val="AssignBody"/>
      </w:pPr>
      <w:r w:rsidRPr="00E3429A">
        <w:t>Donaldson, G. (2020) </w:t>
      </w:r>
      <w:r w:rsidRPr="00E3429A">
        <w:rPr>
          <w:i/>
          <w:iCs/>
        </w:rPr>
        <w:t>Successful futures</w:t>
      </w:r>
      <w:r w:rsidRPr="00E3429A">
        <w:t>, </w:t>
      </w:r>
      <w:r w:rsidRPr="00E3429A">
        <w:rPr>
          <w:i/>
          <w:iCs/>
        </w:rPr>
        <w:t>Independent Review of Curriculum and Assessment Arrangements in Wales</w:t>
      </w:r>
      <w:r w:rsidRPr="00E3429A">
        <w:t>. Available at: https://www.gov.wales/sites/default/files/publications/2018-03/successful-futures.pdf (Accessed: 16 February 2024). </w:t>
      </w:r>
    </w:p>
    <w:p w14:paraId="59BEF237" w14:textId="77777777" w:rsidR="00E3429A" w:rsidRPr="00E3429A" w:rsidRDefault="00E3429A" w:rsidP="00E3429A">
      <w:pPr>
        <w:pStyle w:val="AssignBody"/>
      </w:pPr>
      <w:r w:rsidRPr="00E3429A">
        <w:t> </w:t>
      </w:r>
    </w:p>
    <w:p w14:paraId="0D5F05DE" w14:textId="77777777" w:rsidR="00E3429A" w:rsidRPr="00E3429A" w:rsidRDefault="00E3429A" w:rsidP="00E3429A">
      <w:pPr>
        <w:pStyle w:val="AssignBody"/>
      </w:pPr>
      <w:r w:rsidRPr="00E3429A">
        <w:t>School developing plan , (2023/24 )</w:t>
      </w:r>
    </w:p>
    <w:p w14:paraId="1170DFFB" w14:textId="77777777" w:rsidR="00E3429A" w:rsidRPr="00E3429A" w:rsidRDefault="00E3429A" w:rsidP="00E3429A">
      <w:pPr>
        <w:pStyle w:val="AssignBody"/>
      </w:pPr>
      <w:r w:rsidRPr="00E3429A">
        <w:rPr>
          <w:b/>
          <w:bCs/>
        </w:rPr>
        <w:t> </w:t>
      </w:r>
    </w:p>
    <w:p w14:paraId="324D5ADB" w14:textId="77777777" w:rsidR="00E3429A" w:rsidRPr="00E3429A" w:rsidRDefault="00E3429A" w:rsidP="00E3429A">
      <w:pPr>
        <w:pStyle w:val="AssignBody"/>
      </w:pPr>
      <w:r w:rsidRPr="00E3429A">
        <w:t xml:space="preserve">Welsh </w:t>
      </w:r>
      <w:proofErr w:type="spellStart"/>
      <w:r w:rsidRPr="00E3429A">
        <w:t>Goverement</w:t>
      </w:r>
      <w:proofErr w:type="spellEnd"/>
      <w:r w:rsidRPr="00E3429A">
        <w:t xml:space="preserve"> (2020) </w:t>
      </w:r>
      <w:r w:rsidRPr="00E3429A">
        <w:rPr>
          <w:i/>
          <w:iCs/>
        </w:rPr>
        <w:t>Curriculum for wales: Overview</w:t>
      </w:r>
      <w:r w:rsidRPr="00E3429A">
        <w:t>, </w:t>
      </w:r>
      <w:r w:rsidRPr="00E3429A">
        <w:rPr>
          <w:i/>
          <w:iCs/>
        </w:rPr>
        <w:t>GOV.WALES</w:t>
      </w:r>
      <w:r w:rsidRPr="00E3429A">
        <w:t>. Available at: https://www.gov.wales/curriculum-wales-overview#:~:text=ambitious%2C%20capable%20learners%2C%20ready%20to,as%20valued%20members%20of%20society. (Accessed: 24 February 2024). </w:t>
      </w:r>
    </w:p>
    <w:p w14:paraId="5CA33FA6" w14:textId="77777777" w:rsidR="00E3429A" w:rsidRPr="00E3429A" w:rsidRDefault="00E3429A" w:rsidP="00E3429A">
      <w:pPr>
        <w:pStyle w:val="AssignBody"/>
      </w:pPr>
      <w:r w:rsidRPr="00E3429A">
        <w:t> </w:t>
      </w:r>
    </w:p>
    <w:p w14:paraId="7DCDB711" w14:textId="77777777" w:rsidR="00E3429A" w:rsidRPr="00E3429A" w:rsidRDefault="00E3429A" w:rsidP="00E3429A">
      <w:pPr>
        <w:pStyle w:val="AssignBody"/>
      </w:pPr>
      <w:r w:rsidRPr="00E3429A">
        <w:t> </w:t>
      </w:r>
    </w:p>
    <w:p w14:paraId="57F4F95E" w14:textId="77777777" w:rsidR="00E3429A" w:rsidRPr="00E3429A" w:rsidRDefault="00E3429A" w:rsidP="00E3429A">
      <w:pPr>
        <w:pStyle w:val="AssignBody"/>
      </w:pPr>
      <w:proofErr w:type="spellStart"/>
      <w:r w:rsidRPr="00E3429A">
        <w:rPr>
          <w:highlight w:val="black"/>
        </w:rPr>
        <w:t>Nantgaredig</w:t>
      </w:r>
      <w:proofErr w:type="spellEnd"/>
      <w:r w:rsidRPr="00E3429A">
        <w:rPr>
          <w:highlight w:val="black"/>
        </w:rPr>
        <w:t xml:space="preserve"> (2022) </w:t>
      </w:r>
      <w:r w:rsidRPr="00E3429A">
        <w:rPr>
          <w:i/>
          <w:iCs/>
          <w:highlight w:val="black"/>
        </w:rPr>
        <w:t xml:space="preserve">Ysgol </w:t>
      </w:r>
      <w:proofErr w:type="spellStart"/>
      <w:r w:rsidRPr="00E3429A">
        <w:rPr>
          <w:i/>
          <w:iCs/>
          <w:highlight w:val="black"/>
        </w:rPr>
        <w:t>Gynradd</w:t>
      </w:r>
      <w:proofErr w:type="spellEnd"/>
      <w:r w:rsidRPr="00E3429A">
        <w:rPr>
          <w:i/>
          <w:iCs/>
          <w:highlight w:val="black"/>
        </w:rPr>
        <w:t xml:space="preserve"> </w:t>
      </w:r>
      <w:proofErr w:type="spellStart"/>
      <w:r w:rsidRPr="00E3429A">
        <w:rPr>
          <w:i/>
          <w:iCs/>
          <w:highlight w:val="black"/>
        </w:rPr>
        <w:t>gymunedol</w:t>
      </w:r>
      <w:proofErr w:type="spellEnd"/>
      <w:r w:rsidRPr="00E3429A">
        <w:rPr>
          <w:i/>
          <w:iCs/>
          <w:highlight w:val="black"/>
        </w:rPr>
        <w:t xml:space="preserve"> </w:t>
      </w:r>
      <w:proofErr w:type="spellStart"/>
      <w:r w:rsidRPr="00E3429A">
        <w:rPr>
          <w:i/>
          <w:iCs/>
          <w:highlight w:val="black"/>
        </w:rPr>
        <w:t>nantgaredig</w:t>
      </w:r>
      <w:proofErr w:type="spellEnd"/>
      <w:r w:rsidRPr="00E3429A">
        <w:rPr>
          <w:highlight w:val="black"/>
        </w:rPr>
        <w:t>,</w:t>
      </w:r>
      <w:r w:rsidRPr="00E3429A">
        <w:t> </w:t>
      </w:r>
      <w:r w:rsidRPr="00E3429A">
        <w:rPr>
          <w:i/>
          <w:iCs/>
        </w:rPr>
        <w:t xml:space="preserve">Ysgol </w:t>
      </w:r>
      <w:proofErr w:type="spellStart"/>
      <w:r w:rsidRPr="00E3429A">
        <w:rPr>
          <w:i/>
          <w:iCs/>
          <w:highlight w:val="black"/>
        </w:rPr>
        <w:t>Nantgaredig</w:t>
      </w:r>
      <w:proofErr w:type="spellEnd"/>
      <w:r w:rsidRPr="00E3429A">
        <w:rPr>
          <w:highlight w:val="black"/>
        </w:rPr>
        <w:t>.</w:t>
      </w:r>
      <w:r w:rsidRPr="00E3429A">
        <w:t xml:space="preserve"> Available at: https://www.</w:t>
      </w:r>
      <w:r w:rsidRPr="00E3429A">
        <w:rPr>
          <w:highlight w:val="black"/>
        </w:rPr>
        <w:t>nantgaredig.ysgolccc</w:t>
      </w:r>
      <w:r w:rsidRPr="00E3429A">
        <w:t>.cymru/en_GB/ (Accessed: 06 February 2024). </w:t>
      </w: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C2862" w14:textId="77777777" w:rsidR="00C87F98" w:rsidRDefault="00C87F98" w:rsidP="00E611D9">
      <w:pPr>
        <w:spacing w:after="0" w:line="240" w:lineRule="auto"/>
      </w:pPr>
      <w:r>
        <w:separator/>
      </w:r>
    </w:p>
  </w:endnote>
  <w:endnote w:type="continuationSeparator" w:id="0">
    <w:p w14:paraId="476AD7FF" w14:textId="77777777" w:rsidR="00C87F98" w:rsidRDefault="00C87F9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0D2F9" w14:textId="77777777" w:rsidR="00C87F98" w:rsidRDefault="00C87F98" w:rsidP="00E611D9">
      <w:pPr>
        <w:spacing w:after="0" w:line="240" w:lineRule="auto"/>
      </w:pPr>
      <w:r>
        <w:separator/>
      </w:r>
    </w:p>
  </w:footnote>
  <w:footnote w:type="continuationSeparator" w:id="0">
    <w:p w14:paraId="3673D4A0" w14:textId="77777777" w:rsidR="00C87F98" w:rsidRDefault="00C87F9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87F98"/>
    <w:rsid w:val="00CD1240"/>
    <w:rsid w:val="00E3429A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342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42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estyn.gov.wales/provider/66921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Mirain Morgan (2305903)</cp:lastModifiedBy>
  <cp:revision>2</cp:revision>
  <dcterms:created xsi:type="dcterms:W3CDTF">2024-03-11T18:58:00Z</dcterms:created>
  <dcterms:modified xsi:type="dcterms:W3CDTF">2024-03-11T18:58:00Z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