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868B1" w14:textId="77777777" w:rsidR="00D13FED" w:rsidRPr="005D20D0" w:rsidRDefault="00D13FED" w:rsidP="00D13FED">
      <w:pPr>
        <w:jc w:val="center"/>
        <w:rPr>
          <w:rFonts w:ascii="Biome" w:hAnsi="Biome" w:cs="Biome"/>
        </w:rPr>
      </w:pPr>
      <w:r w:rsidRPr="005D20D0">
        <w:rPr>
          <w:rFonts w:ascii="Biome" w:hAnsi="Biome" w:cs="Biome"/>
          <w:noProof/>
        </w:rPr>
        <w:drawing>
          <wp:inline distT="0" distB="0" distL="0" distR="0" wp14:anchorId="474F9A03" wp14:editId="53D4423A">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9">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3A152837" w14:textId="77777777" w:rsidR="00D13FED" w:rsidRPr="005D20D0" w:rsidRDefault="00D13FED" w:rsidP="00D13FED">
      <w:pPr>
        <w:rPr>
          <w:rFonts w:ascii="Biome" w:hAnsi="Biome" w:cs="Biome"/>
        </w:rPr>
      </w:pPr>
    </w:p>
    <w:p w14:paraId="58B49E9F" w14:textId="77777777" w:rsidR="00D13FED" w:rsidRDefault="00D13FED" w:rsidP="00D13FED">
      <w:pPr>
        <w:pStyle w:val="Title"/>
        <w:rPr>
          <w:rFonts w:ascii="Biome" w:hAnsi="Biome" w:cs="Biome"/>
        </w:rPr>
      </w:pPr>
    </w:p>
    <w:p w14:paraId="24360F08" w14:textId="77777777" w:rsidR="00D13FED" w:rsidRDefault="00D13FED" w:rsidP="00D13FED">
      <w:pPr>
        <w:pStyle w:val="Title"/>
        <w:rPr>
          <w:rFonts w:ascii="Biome" w:hAnsi="Biome" w:cs="Biome"/>
        </w:rPr>
      </w:pPr>
    </w:p>
    <w:p w14:paraId="48EB7481" w14:textId="77777777" w:rsidR="00D13FED" w:rsidRDefault="00D13FED" w:rsidP="00D13FED">
      <w:pPr>
        <w:pStyle w:val="Title"/>
        <w:jc w:val="center"/>
        <w:rPr>
          <w:rFonts w:ascii="Biome" w:hAnsi="Biome" w:cs="Biome"/>
        </w:rPr>
      </w:pPr>
    </w:p>
    <w:p w14:paraId="0BE16776" w14:textId="71D2CF92" w:rsidR="00D13FED" w:rsidRPr="005D20D0" w:rsidRDefault="00D13FED" w:rsidP="00D13FED">
      <w:pPr>
        <w:pStyle w:val="Title"/>
        <w:jc w:val="center"/>
        <w:rPr>
          <w:rFonts w:ascii="Biome" w:hAnsi="Biome" w:cs="Biome"/>
        </w:rPr>
      </w:pPr>
      <w:r>
        <w:rPr>
          <w:rFonts w:ascii="Biome" w:hAnsi="Biome" w:cs="Biome"/>
        </w:rPr>
        <w:t>Titration</w:t>
      </w:r>
    </w:p>
    <w:p w14:paraId="614AD13D" w14:textId="77777777" w:rsidR="00D13FED" w:rsidRPr="005D20D0" w:rsidRDefault="00D13FED" w:rsidP="00D13FED">
      <w:pPr>
        <w:tabs>
          <w:tab w:val="left" w:pos="6680"/>
        </w:tabs>
        <w:jc w:val="center"/>
        <w:rPr>
          <w:rFonts w:ascii="Biome" w:hAnsi="Biome" w:cs="Biome"/>
          <w:b/>
          <w:sz w:val="40"/>
        </w:rPr>
      </w:pPr>
    </w:p>
    <w:p w14:paraId="0E49F3EB" w14:textId="77777777" w:rsidR="00D13FED" w:rsidRPr="005D20D0" w:rsidRDefault="00D13FED" w:rsidP="00D13FED">
      <w:pPr>
        <w:tabs>
          <w:tab w:val="left" w:pos="6680"/>
        </w:tabs>
        <w:jc w:val="center"/>
        <w:rPr>
          <w:rFonts w:ascii="Biome" w:hAnsi="Biome" w:cs="Biome"/>
          <w:b/>
          <w:sz w:val="40"/>
        </w:rPr>
      </w:pPr>
    </w:p>
    <w:p w14:paraId="461F4148" w14:textId="77777777" w:rsidR="00D13FED" w:rsidRPr="005D20D0" w:rsidRDefault="00D13FED" w:rsidP="00D13FED">
      <w:pPr>
        <w:spacing w:before="120" w:after="120"/>
        <w:jc w:val="center"/>
        <w:rPr>
          <w:rFonts w:ascii="Biome" w:hAnsi="Biome" w:cs="Biome"/>
          <w:sz w:val="28"/>
          <w:szCs w:val="28"/>
        </w:rPr>
      </w:pPr>
    </w:p>
    <w:p w14:paraId="381848DD" w14:textId="77777777" w:rsidR="00D13FED" w:rsidRPr="005D20D0" w:rsidRDefault="00D13FED" w:rsidP="00D13FED">
      <w:pPr>
        <w:spacing w:before="120" w:after="120"/>
        <w:jc w:val="center"/>
        <w:rPr>
          <w:rFonts w:ascii="Biome" w:hAnsi="Biome" w:cs="Biome"/>
          <w:i/>
          <w:sz w:val="28"/>
          <w:szCs w:val="28"/>
        </w:rPr>
      </w:pPr>
    </w:p>
    <w:p w14:paraId="16B01ABB" w14:textId="77777777" w:rsidR="00D13FED" w:rsidRPr="005D20D0" w:rsidRDefault="00D13FED" w:rsidP="00D13FED">
      <w:pPr>
        <w:pStyle w:val="Subtitle"/>
        <w:jc w:val="center"/>
        <w:rPr>
          <w:rFonts w:cs="Biome"/>
        </w:rPr>
      </w:pPr>
      <w:r w:rsidRPr="005D20D0">
        <w:rPr>
          <w:rFonts w:cs="Biome"/>
        </w:rPr>
        <w:t>AC</w:t>
      </w:r>
      <w:r>
        <w:rPr>
          <w:rFonts w:cs="Biome"/>
        </w:rPr>
        <w:t>DB 4011 Chemistry OME</w:t>
      </w:r>
    </w:p>
    <w:p w14:paraId="7CFE469B" w14:textId="77777777" w:rsidR="00D13FED" w:rsidRPr="005D20D0" w:rsidRDefault="00D13FED" w:rsidP="00D13FED">
      <w:pPr>
        <w:pStyle w:val="Subtitle"/>
        <w:jc w:val="center"/>
        <w:rPr>
          <w:rFonts w:cs="Biome"/>
        </w:rPr>
      </w:pPr>
      <w:r w:rsidRPr="005D20D0">
        <w:rPr>
          <w:rFonts w:cs="Biome"/>
        </w:rPr>
        <w:t>Level 4 Ordnance, Munitions and Explosive Engineering</w:t>
      </w:r>
    </w:p>
    <w:p w14:paraId="41E79DDF" w14:textId="77777777" w:rsidR="00D13FED" w:rsidRPr="005D20D0" w:rsidRDefault="00D13FED" w:rsidP="00D13FED">
      <w:pPr>
        <w:pStyle w:val="Subtitle"/>
        <w:jc w:val="center"/>
        <w:rPr>
          <w:rFonts w:cs="Biome"/>
        </w:rPr>
      </w:pPr>
      <w:r w:rsidRPr="005D20D0">
        <w:rPr>
          <w:rFonts w:cs="Biome"/>
        </w:rPr>
        <w:t>School of Applied Computing</w:t>
      </w:r>
    </w:p>
    <w:p w14:paraId="6DA04DB3" w14:textId="77777777" w:rsidR="00D13FED" w:rsidRPr="005D20D0" w:rsidRDefault="00D13FED" w:rsidP="00D13FED">
      <w:pPr>
        <w:tabs>
          <w:tab w:val="left" w:pos="6680"/>
        </w:tabs>
        <w:jc w:val="center"/>
        <w:rPr>
          <w:rFonts w:ascii="Biome" w:hAnsi="Biome" w:cs="Biome"/>
          <w:sz w:val="40"/>
        </w:rPr>
      </w:pPr>
    </w:p>
    <w:p w14:paraId="39D1B620" w14:textId="77777777" w:rsidR="00D13FED" w:rsidRPr="005D20D0" w:rsidRDefault="00D13FED" w:rsidP="00D13FED">
      <w:pPr>
        <w:tabs>
          <w:tab w:val="left" w:pos="6680"/>
        </w:tabs>
        <w:jc w:val="center"/>
        <w:rPr>
          <w:rFonts w:ascii="Biome" w:hAnsi="Biome" w:cs="Biome"/>
          <w:sz w:val="40"/>
        </w:rPr>
      </w:pPr>
    </w:p>
    <w:p w14:paraId="3D44CB42" w14:textId="77777777" w:rsidR="00D13FED" w:rsidRPr="005D20D0" w:rsidRDefault="00D13FED" w:rsidP="00D13FED">
      <w:pPr>
        <w:tabs>
          <w:tab w:val="left" w:pos="6680"/>
        </w:tabs>
        <w:rPr>
          <w:rFonts w:ascii="Biome" w:hAnsi="Biome" w:cs="Biome"/>
          <w:sz w:val="40"/>
        </w:rPr>
      </w:pPr>
    </w:p>
    <w:p w14:paraId="13367075" w14:textId="77777777" w:rsidR="00D13FED" w:rsidRPr="005D20D0" w:rsidRDefault="00D13FED" w:rsidP="00D13FED">
      <w:pPr>
        <w:tabs>
          <w:tab w:val="left" w:pos="6680"/>
        </w:tabs>
        <w:jc w:val="center"/>
        <w:rPr>
          <w:rFonts w:ascii="Biome" w:hAnsi="Biome" w:cs="Biome"/>
          <w:sz w:val="40"/>
        </w:rPr>
      </w:pPr>
    </w:p>
    <w:p w14:paraId="2A84E4F0" w14:textId="77777777" w:rsidR="00D13FED" w:rsidRPr="005D20D0" w:rsidRDefault="00D13FED" w:rsidP="00D13FED">
      <w:pPr>
        <w:tabs>
          <w:tab w:val="left" w:pos="6680"/>
        </w:tabs>
        <w:jc w:val="center"/>
        <w:rPr>
          <w:rFonts w:ascii="Biome" w:hAnsi="Biome" w:cs="Biome"/>
          <w:b/>
          <w:sz w:val="40"/>
        </w:rPr>
      </w:pPr>
      <w:r w:rsidRPr="005D20D0">
        <w:rPr>
          <w:rFonts w:ascii="Biome" w:hAnsi="Biome" w:cs="Biome"/>
          <w:b/>
          <w:sz w:val="40"/>
        </w:rPr>
        <w:t>Ellen James</w:t>
      </w:r>
    </w:p>
    <w:p w14:paraId="112C2763" w14:textId="17A16F52" w:rsidR="00C20279" w:rsidRPr="00E575D9" w:rsidRDefault="00C20279" w:rsidP="00E575D9">
      <w:pPr>
        <w:jc w:val="center"/>
        <w:rPr>
          <w:rFonts w:ascii="Biome" w:hAnsi="Biome" w:cs="Biome"/>
          <w:b/>
          <w:bCs/>
          <w:sz w:val="28"/>
          <w:szCs w:val="24"/>
        </w:rPr>
      </w:pPr>
      <w:r w:rsidRPr="00E575D9">
        <w:rPr>
          <w:b/>
          <w:bCs/>
        </w:rPr>
        <w:br w:type="page"/>
      </w:r>
    </w:p>
    <w:sdt>
      <w:sdtPr>
        <w:rPr>
          <w:rFonts w:asciiTheme="minorHAnsi" w:eastAsiaTheme="minorHAnsi" w:hAnsiTheme="minorHAnsi" w:cstheme="minorBidi"/>
          <w:color w:val="auto"/>
          <w:kern w:val="2"/>
          <w:sz w:val="22"/>
          <w:szCs w:val="22"/>
          <w:lang w:eastAsia="en-US"/>
          <w14:ligatures w14:val="standardContextual"/>
        </w:rPr>
        <w:id w:val="-134716312"/>
        <w:docPartObj>
          <w:docPartGallery w:val="Table of Contents"/>
          <w:docPartUnique/>
        </w:docPartObj>
      </w:sdtPr>
      <w:sdtEndPr>
        <w:rPr>
          <w:b/>
          <w:bCs/>
        </w:rPr>
      </w:sdtEndPr>
      <w:sdtContent>
        <w:p w14:paraId="4E098D0E" w14:textId="134F1816" w:rsidR="00E575D9" w:rsidRDefault="00E575D9">
          <w:pPr>
            <w:pStyle w:val="TOCHeading"/>
            <w:rPr>
              <w:rFonts w:ascii="Biome" w:hAnsi="Biome" w:cs="Biome"/>
              <w:b/>
              <w:bCs/>
              <w:color w:val="auto"/>
              <w:sz w:val="28"/>
              <w:szCs w:val="28"/>
            </w:rPr>
          </w:pPr>
          <w:r w:rsidRPr="00E575D9">
            <w:rPr>
              <w:rFonts w:ascii="Biome" w:hAnsi="Biome" w:cs="Biome"/>
              <w:b/>
              <w:bCs/>
              <w:color w:val="auto"/>
              <w:sz w:val="28"/>
              <w:szCs w:val="28"/>
            </w:rPr>
            <w:t>Table of Contents</w:t>
          </w:r>
        </w:p>
        <w:p w14:paraId="1212636A" w14:textId="77777777" w:rsidR="00006914" w:rsidRPr="00006914" w:rsidRDefault="00006914" w:rsidP="00006914">
          <w:pPr>
            <w:rPr>
              <w:lang w:eastAsia="en-GB"/>
            </w:rPr>
          </w:pPr>
        </w:p>
        <w:p w14:paraId="1057429D" w14:textId="77777777" w:rsidR="00E575D9" w:rsidRPr="00D13FED" w:rsidRDefault="00E575D9" w:rsidP="00E575D9">
          <w:pPr>
            <w:rPr>
              <w:rFonts w:ascii="Biome" w:hAnsi="Biome" w:cs="Biome"/>
              <w:sz w:val="24"/>
              <w:szCs w:val="24"/>
              <w:lang w:eastAsia="en-GB"/>
            </w:rPr>
          </w:pPr>
        </w:p>
        <w:p w14:paraId="7A918F2F" w14:textId="3F84F5D4" w:rsidR="00D13FED" w:rsidRPr="00D13FED" w:rsidRDefault="00E575D9">
          <w:pPr>
            <w:pStyle w:val="TOC1"/>
            <w:tabs>
              <w:tab w:val="left" w:pos="440"/>
              <w:tab w:val="right" w:pos="9016"/>
            </w:tabs>
            <w:rPr>
              <w:rFonts w:ascii="Biome" w:eastAsiaTheme="minorEastAsia" w:hAnsi="Biome" w:cs="Biome"/>
              <w:b/>
              <w:bCs/>
              <w:noProof/>
              <w:sz w:val="24"/>
              <w:szCs w:val="24"/>
              <w:lang w:eastAsia="en-GB"/>
            </w:rPr>
          </w:pPr>
          <w:r w:rsidRPr="00D13FED">
            <w:rPr>
              <w:rFonts w:ascii="Biome" w:hAnsi="Biome" w:cs="Biome"/>
              <w:sz w:val="24"/>
              <w:szCs w:val="24"/>
            </w:rPr>
            <w:fldChar w:fldCharType="begin"/>
          </w:r>
          <w:r w:rsidRPr="00D13FED">
            <w:rPr>
              <w:rFonts w:ascii="Biome" w:hAnsi="Biome" w:cs="Biome"/>
              <w:sz w:val="24"/>
              <w:szCs w:val="24"/>
            </w:rPr>
            <w:instrText xml:space="preserve"> TOC \o "1-3" \h \z \u </w:instrText>
          </w:r>
          <w:r w:rsidRPr="00D13FED">
            <w:rPr>
              <w:rFonts w:ascii="Biome" w:hAnsi="Biome" w:cs="Biome"/>
              <w:sz w:val="24"/>
              <w:szCs w:val="24"/>
            </w:rPr>
            <w:fldChar w:fldCharType="separate"/>
          </w:r>
          <w:hyperlink w:anchor="_Toc192607766" w:history="1">
            <w:r w:rsidR="00D13FED" w:rsidRPr="00D13FED">
              <w:rPr>
                <w:rStyle w:val="Hyperlink"/>
                <w:rFonts w:ascii="Biome" w:hAnsi="Biome" w:cs="Biome"/>
                <w:b/>
                <w:bCs/>
                <w:noProof/>
                <w:sz w:val="24"/>
                <w:szCs w:val="24"/>
              </w:rPr>
              <w:t>1.</w:t>
            </w:r>
            <w:r w:rsidR="00D13FED" w:rsidRPr="00D13FED">
              <w:rPr>
                <w:rFonts w:ascii="Biome" w:eastAsiaTheme="minorEastAsia" w:hAnsi="Biome" w:cs="Biome"/>
                <w:b/>
                <w:bCs/>
                <w:noProof/>
                <w:sz w:val="24"/>
                <w:szCs w:val="24"/>
                <w:lang w:eastAsia="en-GB"/>
              </w:rPr>
              <w:tab/>
            </w:r>
            <w:r w:rsidR="00D13FED" w:rsidRPr="00D13FED">
              <w:rPr>
                <w:rStyle w:val="Hyperlink"/>
                <w:rFonts w:ascii="Biome" w:hAnsi="Biome" w:cs="Biome"/>
                <w:b/>
                <w:bCs/>
                <w:noProof/>
                <w:sz w:val="24"/>
                <w:szCs w:val="24"/>
              </w:rPr>
              <w:t>Introduction</w:t>
            </w:r>
            <w:r w:rsidR="00D13FED" w:rsidRPr="00D13FED">
              <w:rPr>
                <w:rFonts w:ascii="Biome" w:hAnsi="Biome" w:cs="Biome"/>
                <w:b/>
                <w:bCs/>
                <w:noProof/>
                <w:webHidden/>
                <w:sz w:val="24"/>
                <w:szCs w:val="24"/>
              </w:rPr>
              <w:tab/>
            </w:r>
            <w:r w:rsidR="00D13FED" w:rsidRPr="00D13FED">
              <w:rPr>
                <w:rFonts w:ascii="Biome" w:hAnsi="Biome" w:cs="Biome"/>
                <w:b/>
                <w:bCs/>
                <w:noProof/>
                <w:webHidden/>
                <w:sz w:val="24"/>
                <w:szCs w:val="24"/>
              </w:rPr>
              <w:fldChar w:fldCharType="begin"/>
            </w:r>
            <w:r w:rsidR="00D13FED" w:rsidRPr="00D13FED">
              <w:rPr>
                <w:rFonts w:ascii="Biome" w:hAnsi="Biome" w:cs="Biome"/>
                <w:b/>
                <w:bCs/>
                <w:noProof/>
                <w:webHidden/>
                <w:sz w:val="24"/>
                <w:szCs w:val="24"/>
              </w:rPr>
              <w:instrText xml:space="preserve"> PAGEREF _Toc192607766 \h </w:instrText>
            </w:r>
            <w:r w:rsidR="00D13FED" w:rsidRPr="00D13FED">
              <w:rPr>
                <w:rFonts w:ascii="Biome" w:hAnsi="Biome" w:cs="Biome"/>
                <w:b/>
                <w:bCs/>
                <w:noProof/>
                <w:webHidden/>
                <w:sz w:val="24"/>
                <w:szCs w:val="24"/>
              </w:rPr>
            </w:r>
            <w:r w:rsidR="00D13FED" w:rsidRPr="00D13FED">
              <w:rPr>
                <w:rFonts w:ascii="Biome" w:hAnsi="Biome" w:cs="Biome"/>
                <w:b/>
                <w:bCs/>
                <w:noProof/>
                <w:webHidden/>
                <w:sz w:val="24"/>
                <w:szCs w:val="24"/>
              </w:rPr>
              <w:fldChar w:fldCharType="separate"/>
            </w:r>
            <w:r w:rsidR="00D13FED" w:rsidRPr="00D13FED">
              <w:rPr>
                <w:rFonts w:ascii="Biome" w:hAnsi="Biome" w:cs="Biome"/>
                <w:b/>
                <w:bCs/>
                <w:noProof/>
                <w:webHidden/>
                <w:sz w:val="24"/>
                <w:szCs w:val="24"/>
              </w:rPr>
              <w:t>2</w:t>
            </w:r>
            <w:r w:rsidR="00D13FED" w:rsidRPr="00D13FED">
              <w:rPr>
                <w:rFonts w:ascii="Biome" w:hAnsi="Biome" w:cs="Biome"/>
                <w:b/>
                <w:bCs/>
                <w:noProof/>
                <w:webHidden/>
                <w:sz w:val="24"/>
                <w:szCs w:val="24"/>
              </w:rPr>
              <w:fldChar w:fldCharType="end"/>
            </w:r>
          </w:hyperlink>
        </w:p>
        <w:p w14:paraId="3D2EFCC7" w14:textId="1EF0D199" w:rsidR="00D13FED" w:rsidRPr="00D13FED" w:rsidRDefault="00D13FED">
          <w:pPr>
            <w:pStyle w:val="TOC1"/>
            <w:tabs>
              <w:tab w:val="left" w:pos="440"/>
              <w:tab w:val="right" w:pos="9016"/>
            </w:tabs>
            <w:rPr>
              <w:rFonts w:ascii="Biome" w:eastAsiaTheme="minorEastAsia" w:hAnsi="Biome" w:cs="Biome"/>
              <w:b/>
              <w:bCs/>
              <w:noProof/>
              <w:sz w:val="24"/>
              <w:szCs w:val="24"/>
              <w:lang w:eastAsia="en-GB"/>
            </w:rPr>
          </w:pPr>
          <w:hyperlink w:anchor="_Toc192607767" w:history="1">
            <w:r w:rsidRPr="00D13FED">
              <w:rPr>
                <w:rStyle w:val="Hyperlink"/>
                <w:rFonts w:ascii="Biome" w:hAnsi="Biome" w:cs="Biome"/>
                <w:b/>
                <w:bCs/>
                <w:noProof/>
                <w:sz w:val="24"/>
                <w:szCs w:val="24"/>
              </w:rPr>
              <w:t>2.</w:t>
            </w:r>
            <w:r w:rsidRPr="00D13FED">
              <w:rPr>
                <w:rFonts w:ascii="Biome" w:eastAsiaTheme="minorEastAsia" w:hAnsi="Biome" w:cs="Biome"/>
                <w:b/>
                <w:bCs/>
                <w:noProof/>
                <w:sz w:val="24"/>
                <w:szCs w:val="24"/>
                <w:lang w:eastAsia="en-GB"/>
              </w:rPr>
              <w:tab/>
            </w:r>
            <w:r w:rsidRPr="00D13FED">
              <w:rPr>
                <w:rStyle w:val="Hyperlink"/>
                <w:rFonts w:ascii="Biome" w:hAnsi="Biome" w:cs="Biome"/>
                <w:b/>
                <w:bCs/>
                <w:noProof/>
                <w:sz w:val="24"/>
                <w:szCs w:val="24"/>
              </w:rPr>
              <w:t>Results</w:t>
            </w:r>
            <w:r w:rsidRPr="00D13FED">
              <w:rPr>
                <w:rFonts w:ascii="Biome" w:hAnsi="Biome" w:cs="Biome"/>
                <w:b/>
                <w:bCs/>
                <w:noProof/>
                <w:webHidden/>
                <w:sz w:val="24"/>
                <w:szCs w:val="24"/>
              </w:rPr>
              <w:tab/>
            </w:r>
            <w:r w:rsidRPr="00D13FED">
              <w:rPr>
                <w:rFonts w:ascii="Biome" w:hAnsi="Biome" w:cs="Biome"/>
                <w:b/>
                <w:bCs/>
                <w:noProof/>
                <w:webHidden/>
                <w:sz w:val="24"/>
                <w:szCs w:val="24"/>
              </w:rPr>
              <w:fldChar w:fldCharType="begin"/>
            </w:r>
            <w:r w:rsidRPr="00D13FED">
              <w:rPr>
                <w:rFonts w:ascii="Biome" w:hAnsi="Biome" w:cs="Biome"/>
                <w:b/>
                <w:bCs/>
                <w:noProof/>
                <w:webHidden/>
                <w:sz w:val="24"/>
                <w:szCs w:val="24"/>
              </w:rPr>
              <w:instrText xml:space="preserve"> PAGEREF _Toc192607767 \h </w:instrText>
            </w:r>
            <w:r w:rsidRPr="00D13FED">
              <w:rPr>
                <w:rFonts w:ascii="Biome" w:hAnsi="Biome" w:cs="Biome"/>
                <w:b/>
                <w:bCs/>
                <w:noProof/>
                <w:webHidden/>
                <w:sz w:val="24"/>
                <w:szCs w:val="24"/>
              </w:rPr>
            </w:r>
            <w:r w:rsidRPr="00D13FED">
              <w:rPr>
                <w:rFonts w:ascii="Biome" w:hAnsi="Biome" w:cs="Biome"/>
                <w:b/>
                <w:bCs/>
                <w:noProof/>
                <w:webHidden/>
                <w:sz w:val="24"/>
                <w:szCs w:val="24"/>
              </w:rPr>
              <w:fldChar w:fldCharType="separate"/>
            </w:r>
            <w:r w:rsidRPr="00D13FED">
              <w:rPr>
                <w:rFonts w:ascii="Biome" w:hAnsi="Biome" w:cs="Biome"/>
                <w:b/>
                <w:bCs/>
                <w:noProof/>
                <w:webHidden/>
                <w:sz w:val="24"/>
                <w:szCs w:val="24"/>
              </w:rPr>
              <w:t>3</w:t>
            </w:r>
            <w:r w:rsidRPr="00D13FED">
              <w:rPr>
                <w:rFonts w:ascii="Biome" w:hAnsi="Biome" w:cs="Biome"/>
                <w:b/>
                <w:bCs/>
                <w:noProof/>
                <w:webHidden/>
                <w:sz w:val="24"/>
                <w:szCs w:val="24"/>
              </w:rPr>
              <w:fldChar w:fldCharType="end"/>
            </w:r>
          </w:hyperlink>
        </w:p>
        <w:p w14:paraId="4EA43E20" w14:textId="0D828B4C" w:rsidR="00D13FED" w:rsidRPr="00D13FED" w:rsidRDefault="00D13FED">
          <w:pPr>
            <w:pStyle w:val="TOC1"/>
            <w:tabs>
              <w:tab w:val="left" w:pos="440"/>
              <w:tab w:val="right" w:pos="9016"/>
            </w:tabs>
            <w:rPr>
              <w:rFonts w:ascii="Biome" w:eastAsiaTheme="minorEastAsia" w:hAnsi="Biome" w:cs="Biome"/>
              <w:b/>
              <w:bCs/>
              <w:noProof/>
              <w:sz w:val="24"/>
              <w:szCs w:val="24"/>
              <w:lang w:eastAsia="en-GB"/>
            </w:rPr>
          </w:pPr>
          <w:hyperlink w:anchor="_Toc192607768" w:history="1">
            <w:r w:rsidRPr="00D13FED">
              <w:rPr>
                <w:rStyle w:val="Hyperlink"/>
                <w:rFonts w:ascii="Biome" w:hAnsi="Biome" w:cs="Biome"/>
                <w:b/>
                <w:bCs/>
                <w:noProof/>
                <w:sz w:val="24"/>
                <w:szCs w:val="24"/>
              </w:rPr>
              <w:t>3.</w:t>
            </w:r>
            <w:r w:rsidRPr="00D13FED">
              <w:rPr>
                <w:rFonts w:ascii="Biome" w:eastAsiaTheme="minorEastAsia" w:hAnsi="Biome" w:cs="Biome"/>
                <w:b/>
                <w:bCs/>
                <w:noProof/>
                <w:sz w:val="24"/>
                <w:szCs w:val="24"/>
                <w:lang w:eastAsia="en-GB"/>
              </w:rPr>
              <w:tab/>
            </w:r>
            <w:r w:rsidRPr="00D13FED">
              <w:rPr>
                <w:rStyle w:val="Hyperlink"/>
                <w:rFonts w:ascii="Biome" w:hAnsi="Biome" w:cs="Biome"/>
                <w:b/>
                <w:bCs/>
                <w:noProof/>
                <w:sz w:val="24"/>
                <w:szCs w:val="24"/>
              </w:rPr>
              <w:t>Discussion</w:t>
            </w:r>
            <w:r w:rsidRPr="00D13FED">
              <w:rPr>
                <w:rFonts w:ascii="Biome" w:hAnsi="Biome" w:cs="Biome"/>
                <w:b/>
                <w:bCs/>
                <w:noProof/>
                <w:webHidden/>
                <w:sz w:val="24"/>
                <w:szCs w:val="24"/>
              </w:rPr>
              <w:tab/>
            </w:r>
            <w:r w:rsidRPr="00D13FED">
              <w:rPr>
                <w:rFonts w:ascii="Biome" w:hAnsi="Biome" w:cs="Biome"/>
                <w:b/>
                <w:bCs/>
                <w:noProof/>
                <w:webHidden/>
                <w:sz w:val="24"/>
                <w:szCs w:val="24"/>
              </w:rPr>
              <w:fldChar w:fldCharType="begin"/>
            </w:r>
            <w:r w:rsidRPr="00D13FED">
              <w:rPr>
                <w:rFonts w:ascii="Biome" w:hAnsi="Biome" w:cs="Biome"/>
                <w:b/>
                <w:bCs/>
                <w:noProof/>
                <w:webHidden/>
                <w:sz w:val="24"/>
                <w:szCs w:val="24"/>
              </w:rPr>
              <w:instrText xml:space="preserve"> PAGEREF _Toc192607768 \h </w:instrText>
            </w:r>
            <w:r w:rsidRPr="00D13FED">
              <w:rPr>
                <w:rFonts w:ascii="Biome" w:hAnsi="Biome" w:cs="Biome"/>
                <w:b/>
                <w:bCs/>
                <w:noProof/>
                <w:webHidden/>
                <w:sz w:val="24"/>
                <w:szCs w:val="24"/>
              </w:rPr>
            </w:r>
            <w:r w:rsidRPr="00D13FED">
              <w:rPr>
                <w:rFonts w:ascii="Biome" w:hAnsi="Biome" w:cs="Biome"/>
                <w:b/>
                <w:bCs/>
                <w:noProof/>
                <w:webHidden/>
                <w:sz w:val="24"/>
                <w:szCs w:val="24"/>
              </w:rPr>
              <w:fldChar w:fldCharType="separate"/>
            </w:r>
            <w:r w:rsidRPr="00D13FED">
              <w:rPr>
                <w:rFonts w:ascii="Biome" w:hAnsi="Biome" w:cs="Biome"/>
                <w:b/>
                <w:bCs/>
                <w:noProof/>
                <w:webHidden/>
                <w:sz w:val="24"/>
                <w:szCs w:val="24"/>
              </w:rPr>
              <w:t>4</w:t>
            </w:r>
            <w:r w:rsidRPr="00D13FED">
              <w:rPr>
                <w:rFonts w:ascii="Biome" w:hAnsi="Biome" w:cs="Biome"/>
                <w:b/>
                <w:bCs/>
                <w:noProof/>
                <w:webHidden/>
                <w:sz w:val="24"/>
                <w:szCs w:val="24"/>
              </w:rPr>
              <w:fldChar w:fldCharType="end"/>
            </w:r>
          </w:hyperlink>
        </w:p>
        <w:p w14:paraId="0DF037AE" w14:textId="1C844D3A" w:rsidR="00D13FED" w:rsidRPr="00D13FED" w:rsidRDefault="00D13FED">
          <w:pPr>
            <w:pStyle w:val="TOC1"/>
            <w:tabs>
              <w:tab w:val="left" w:pos="440"/>
              <w:tab w:val="right" w:pos="9016"/>
            </w:tabs>
            <w:rPr>
              <w:rFonts w:ascii="Biome" w:eastAsiaTheme="minorEastAsia" w:hAnsi="Biome" w:cs="Biome"/>
              <w:b/>
              <w:bCs/>
              <w:noProof/>
              <w:sz w:val="24"/>
              <w:szCs w:val="24"/>
              <w:lang w:eastAsia="en-GB"/>
            </w:rPr>
          </w:pPr>
          <w:hyperlink w:anchor="_Toc192607769" w:history="1">
            <w:r w:rsidRPr="00D13FED">
              <w:rPr>
                <w:rStyle w:val="Hyperlink"/>
                <w:rFonts w:ascii="Biome" w:hAnsi="Biome" w:cs="Biome"/>
                <w:b/>
                <w:bCs/>
                <w:noProof/>
                <w:sz w:val="24"/>
                <w:szCs w:val="24"/>
              </w:rPr>
              <w:t>4.</w:t>
            </w:r>
            <w:r w:rsidRPr="00D13FED">
              <w:rPr>
                <w:rFonts w:ascii="Biome" w:eastAsiaTheme="minorEastAsia" w:hAnsi="Biome" w:cs="Biome"/>
                <w:b/>
                <w:bCs/>
                <w:noProof/>
                <w:sz w:val="24"/>
                <w:szCs w:val="24"/>
                <w:lang w:eastAsia="en-GB"/>
              </w:rPr>
              <w:tab/>
            </w:r>
            <w:r w:rsidRPr="00D13FED">
              <w:rPr>
                <w:rStyle w:val="Hyperlink"/>
                <w:rFonts w:ascii="Biome" w:hAnsi="Biome" w:cs="Biome"/>
                <w:b/>
                <w:bCs/>
                <w:noProof/>
                <w:sz w:val="24"/>
                <w:szCs w:val="24"/>
              </w:rPr>
              <w:t>Conclusions</w:t>
            </w:r>
            <w:r w:rsidRPr="00D13FED">
              <w:rPr>
                <w:rFonts w:ascii="Biome" w:hAnsi="Biome" w:cs="Biome"/>
                <w:b/>
                <w:bCs/>
                <w:noProof/>
                <w:webHidden/>
                <w:sz w:val="24"/>
                <w:szCs w:val="24"/>
              </w:rPr>
              <w:tab/>
            </w:r>
            <w:r w:rsidRPr="00D13FED">
              <w:rPr>
                <w:rFonts w:ascii="Biome" w:hAnsi="Biome" w:cs="Biome"/>
                <w:b/>
                <w:bCs/>
                <w:noProof/>
                <w:webHidden/>
                <w:sz w:val="24"/>
                <w:szCs w:val="24"/>
              </w:rPr>
              <w:fldChar w:fldCharType="begin"/>
            </w:r>
            <w:r w:rsidRPr="00D13FED">
              <w:rPr>
                <w:rFonts w:ascii="Biome" w:hAnsi="Biome" w:cs="Biome"/>
                <w:b/>
                <w:bCs/>
                <w:noProof/>
                <w:webHidden/>
                <w:sz w:val="24"/>
                <w:szCs w:val="24"/>
              </w:rPr>
              <w:instrText xml:space="preserve"> PAGEREF _Toc192607769 \h </w:instrText>
            </w:r>
            <w:r w:rsidRPr="00D13FED">
              <w:rPr>
                <w:rFonts w:ascii="Biome" w:hAnsi="Biome" w:cs="Biome"/>
                <w:b/>
                <w:bCs/>
                <w:noProof/>
                <w:webHidden/>
                <w:sz w:val="24"/>
                <w:szCs w:val="24"/>
              </w:rPr>
            </w:r>
            <w:r w:rsidRPr="00D13FED">
              <w:rPr>
                <w:rFonts w:ascii="Biome" w:hAnsi="Biome" w:cs="Biome"/>
                <w:b/>
                <w:bCs/>
                <w:noProof/>
                <w:webHidden/>
                <w:sz w:val="24"/>
                <w:szCs w:val="24"/>
              </w:rPr>
              <w:fldChar w:fldCharType="separate"/>
            </w:r>
            <w:r w:rsidRPr="00D13FED">
              <w:rPr>
                <w:rFonts w:ascii="Biome" w:hAnsi="Biome" w:cs="Biome"/>
                <w:b/>
                <w:bCs/>
                <w:noProof/>
                <w:webHidden/>
                <w:sz w:val="24"/>
                <w:szCs w:val="24"/>
              </w:rPr>
              <w:t>5</w:t>
            </w:r>
            <w:r w:rsidRPr="00D13FED">
              <w:rPr>
                <w:rFonts w:ascii="Biome" w:hAnsi="Biome" w:cs="Biome"/>
                <w:b/>
                <w:bCs/>
                <w:noProof/>
                <w:webHidden/>
                <w:sz w:val="24"/>
                <w:szCs w:val="24"/>
              </w:rPr>
              <w:fldChar w:fldCharType="end"/>
            </w:r>
          </w:hyperlink>
        </w:p>
        <w:p w14:paraId="5394D0D2" w14:textId="0B195E24" w:rsidR="00D13FED" w:rsidRPr="00D13FED" w:rsidRDefault="00D13FED">
          <w:pPr>
            <w:pStyle w:val="TOC1"/>
            <w:tabs>
              <w:tab w:val="left" w:pos="440"/>
              <w:tab w:val="right" w:pos="9016"/>
            </w:tabs>
            <w:rPr>
              <w:rFonts w:ascii="Biome" w:eastAsiaTheme="minorEastAsia" w:hAnsi="Biome" w:cs="Biome"/>
              <w:b/>
              <w:bCs/>
              <w:noProof/>
              <w:sz w:val="24"/>
              <w:szCs w:val="24"/>
              <w:lang w:eastAsia="en-GB"/>
            </w:rPr>
          </w:pPr>
          <w:hyperlink w:anchor="_Toc192607770" w:history="1">
            <w:r w:rsidRPr="00D13FED">
              <w:rPr>
                <w:rStyle w:val="Hyperlink"/>
                <w:rFonts w:ascii="Biome" w:hAnsi="Biome" w:cs="Biome"/>
                <w:b/>
                <w:bCs/>
                <w:noProof/>
                <w:sz w:val="24"/>
                <w:szCs w:val="24"/>
              </w:rPr>
              <w:t>5.</w:t>
            </w:r>
            <w:r w:rsidRPr="00D13FED">
              <w:rPr>
                <w:rFonts w:ascii="Biome" w:eastAsiaTheme="minorEastAsia" w:hAnsi="Biome" w:cs="Biome"/>
                <w:b/>
                <w:bCs/>
                <w:noProof/>
                <w:sz w:val="24"/>
                <w:szCs w:val="24"/>
                <w:lang w:eastAsia="en-GB"/>
              </w:rPr>
              <w:tab/>
            </w:r>
            <w:r w:rsidRPr="00D13FED">
              <w:rPr>
                <w:rStyle w:val="Hyperlink"/>
                <w:rFonts w:ascii="Biome" w:hAnsi="Biome" w:cs="Biome"/>
                <w:b/>
                <w:bCs/>
                <w:noProof/>
                <w:sz w:val="24"/>
                <w:szCs w:val="24"/>
              </w:rPr>
              <w:t>References</w:t>
            </w:r>
            <w:r w:rsidRPr="00D13FED">
              <w:rPr>
                <w:rFonts w:ascii="Biome" w:hAnsi="Biome" w:cs="Biome"/>
                <w:b/>
                <w:bCs/>
                <w:noProof/>
                <w:webHidden/>
                <w:sz w:val="24"/>
                <w:szCs w:val="24"/>
              </w:rPr>
              <w:tab/>
            </w:r>
            <w:r w:rsidRPr="00D13FED">
              <w:rPr>
                <w:rFonts w:ascii="Biome" w:hAnsi="Biome" w:cs="Biome"/>
                <w:b/>
                <w:bCs/>
                <w:noProof/>
                <w:webHidden/>
                <w:sz w:val="24"/>
                <w:szCs w:val="24"/>
              </w:rPr>
              <w:fldChar w:fldCharType="begin"/>
            </w:r>
            <w:r w:rsidRPr="00D13FED">
              <w:rPr>
                <w:rFonts w:ascii="Biome" w:hAnsi="Biome" w:cs="Biome"/>
                <w:b/>
                <w:bCs/>
                <w:noProof/>
                <w:webHidden/>
                <w:sz w:val="24"/>
                <w:szCs w:val="24"/>
              </w:rPr>
              <w:instrText xml:space="preserve"> PAGEREF _Toc192607770 \h </w:instrText>
            </w:r>
            <w:r w:rsidRPr="00D13FED">
              <w:rPr>
                <w:rFonts w:ascii="Biome" w:hAnsi="Biome" w:cs="Biome"/>
                <w:b/>
                <w:bCs/>
                <w:noProof/>
                <w:webHidden/>
                <w:sz w:val="24"/>
                <w:szCs w:val="24"/>
              </w:rPr>
            </w:r>
            <w:r w:rsidRPr="00D13FED">
              <w:rPr>
                <w:rFonts w:ascii="Biome" w:hAnsi="Biome" w:cs="Biome"/>
                <w:b/>
                <w:bCs/>
                <w:noProof/>
                <w:webHidden/>
                <w:sz w:val="24"/>
                <w:szCs w:val="24"/>
              </w:rPr>
              <w:fldChar w:fldCharType="separate"/>
            </w:r>
            <w:r w:rsidRPr="00D13FED">
              <w:rPr>
                <w:rFonts w:ascii="Biome" w:hAnsi="Biome" w:cs="Biome"/>
                <w:b/>
                <w:bCs/>
                <w:noProof/>
                <w:webHidden/>
                <w:sz w:val="24"/>
                <w:szCs w:val="24"/>
              </w:rPr>
              <w:t>7</w:t>
            </w:r>
            <w:r w:rsidRPr="00D13FED">
              <w:rPr>
                <w:rFonts w:ascii="Biome" w:hAnsi="Biome" w:cs="Biome"/>
                <w:b/>
                <w:bCs/>
                <w:noProof/>
                <w:webHidden/>
                <w:sz w:val="24"/>
                <w:szCs w:val="24"/>
              </w:rPr>
              <w:fldChar w:fldCharType="end"/>
            </w:r>
          </w:hyperlink>
        </w:p>
        <w:p w14:paraId="0F1BF47D" w14:textId="6A79370A" w:rsidR="00D13FED" w:rsidRPr="00D13FED" w:rsidRDefault="00D13FED">
          <w:pPr>
            <w:pStyle w:val="TOC1"/>
            <w:tabs>
              <w:tab w:val="left" w:pos="440"/>
              <w:tab w:val="right" w:pos="9016"/>
            </w:tabs>
            <w:rPr>
              <w:rFonts w:ascii="Biome" w:eastAsiaTheme="minorEastAsia" w:hAnsi="Biome" w:cs="Biome"/>
              <w:b/>
              <w:bCs/>
              <w:noProof/>
              <w:sz w:val="24"/>
              <w:szCs w:val="24"/>
              <w:lang w:eastAsia="en-GB"/>
            </w:rPr>
          </w:pPr>
          <w:hyperlink w:anchor="_Toc192607771" w:history="1">
            <w:r w:rsidRPr="00D13FED">
              <w:rPr>
                <w:rStyle w:val="Hyperlink"/>
                <w:rFonts w:ascii="Biome" w:hAnsi="Biome" w:cs="Biome"/>
                <w:b/>
                <w:bCs/>
                <w:noProof/>
                <w:sz w:val="24"/>
                <w:szCs w:val="24"/>
              </w:rPr>
              <w:t>6.</w:t>
            </w:r>
            <w:r w:rsidRPr="00D13FED">
              <w:rPr>
                <w:rFonts w:ascii="Biome" w:eastAsiaTheme="minorEastAsia" w:hAnsi="Biome" w:cs="Biome"/>
                <w:b/>
                <w:bCs/>
                <w:noProof/>
                <w:sz w:val="24"/>
                <w:szCs w:val="24"/>
                <w:lang w:eastAsia="en-GB"/>
              </w:rPr>
              <w:tab/>
            </w:r>
            <w:r w:rsidRPr="00D13FED">
              <w:rPr>
                <w:rStyle w:val="Hyperlink"/>
                <w:rFonts w:ascii="Biome" w:hAnsi="Biome" w:cs="Biome"/>
                <w:b/>
                <w:bCs/>
                <w:noProof/>
                <w:sz w:val="24"/>
                <w:szCs w:val="24"/>
              </w:rPr>
              <w:t>Appendix</w:t>
            </w:r>
            <w:r w:rsidRPr="00D13FED">
              <w:rPr>
                <w:rFonts w:ascii="Biome" w:hAnsi="Biome" w:cs="Biome"/>
                <w:b/>
                <w:bCs/>
                <w:noProof/>
                <w:webHidden/>
                <w:sz w:val="24"/>
                <w:szCs w:val="24"/>
              </w:rPr>
              <w:tab/>
            </w:r>
            <w:r w:rsidRPr="00D13FED">
              <w:rPr>
                <w:rFonts w:ascii="Biome" w:hAnsi="Biome" w:cs="Biome"/>
                <w:b/>
                <w:bCs/>
                <w:noProof/>
                <w:webHidden/>
                <w:sz w:val="24"/>
                <w:szCs w:val="24"/>
              </w:rPr>
              <w:fldChar w:fldCharType="begin"/>
            </w:r>
            <w:r w:rsidRPr="00D13FED">
              <w:rPr>
                <w:rFonts w:ascii="Biome" w:hAnsi="Biome" w:cs="Biome"/>
                <w:b/>
                <w:bCs/>
                <w:noProof/>
                <w:webHidden/>
                <w:sz w:val="24"/>
                <w:szCs w:val="24"/>
              </w:rPr>
              <w:instrText xml:space="preserve"> PAGEREF _Toc192607771 \h </w:instrText>
            </w:r>
            <w:r w:rsidRPr="00D13FED">
              <w:rPr>
                <w:rFonts w:ascii="Biome" w:hAnsi="Biome" w:cs="Biome"/>
                <w:b/>
                <w:bCs/>
                <w:noProof/>
                <w:webHidden/>
                <w:sz w:val="24"/>
                <w:szCs w:val="24"/>
              </w:rPr>
            </w:r>
            <w:r w:rsidRPr="00D13FED">
              <w:rPr>
                <w:rFonts w:ascii="Biome" w:hAnsi="Biome" w:cs="Biome"/>
                <w:b/>
                <w:bCs/>
                <w:noProof/>
                <w:webHidden/>
                <w:sz w:val="24"/>
                <w:szCs w:val="24"/>
              </w:rPr>
              <w:fldChar w:fldCharType="separate"/>
            </w:r>
            <w:r w:rsidRPr="00D13FED">
              <w:rPr>
                <w:rFonts w:ascii="Biome" w:hAnsi="Biome" w:cs="Biome"/>
                <w:b/>
                <w:bCs/>
                <w:noProof/>
                <w:webHidden/>
                <w:sz w:val="24"/>
                <w:szCs w:val="24"/>
              </w:rPr>
              <w:t>8</w:t>
            </w:r>
            <w:r w:rsidRPr="00D13FED">
              <w:rPr>
                <w:rFonts w:ascii="Biome" w:hAnsi="Biome" w:cs="Biome"/>
                <w:b/>
                <w:bCs/>
                <w:noProof/>
                <w:webHidden/>
                <w:sz w:val="24"/>
                <w:szCs w:val="24"/>
              </w:rPr>
              <w:fldChar w:fldCharType="end"/>
            </w:r>
          </w:hyperlink>
        </w:p>
        <w:p w14:paraId="3E7F1DFA" w14:textId="7046A932" w:rsidR="00D13FED" w:rsidRPr="00D13FED" w:rsidRDefault="00D13FED">
          <w:pPr>
            <w:pStyle w:val="TOC2"/>
            <w:tabs>
              <w:tab w:val="left" w:pos="960"/>
              <w:tab w:val="right" w:pos="9016"/>
            </w:tabs>
            <w:rPr>
              <w:rFonts w:ascii="Biome" w:eastAsiaTheme="minorEastAsia" w:hAnsi="Biome" w:cs="Biome"/>
              <w:noProof/>
              <w:sz w:val="24"/>
              <w:szCs w:val="24"/>
              <w:lang w:eastAsia="en-GB"/>
            </w:rPr>
          </w:pPr>
          <w:hyperlink w:anchor="_Toc192607772" w:history="1">
            <w:r w:rsidRPr="00D13FED">
              <w:rPr>
                <w:rStyle w:val="Hyperlink"/>
                <w:rFonts w:ascii="Biome" w:hAnsi="Biome" w:cs="Biome"/>
                <w:noProof/>
                <w:sz w:val="24"/>
                <w:szCs w:val="24"/>
              </w:rPr>
              <w:t>6.1</w:t>
            </w:r>
            <w:r w:rsidRPr="00D13FED">
              <w:rPr>
                <w:rFonts w:ascii="Biome" w:eastAsiaTheme="minorEastAsia" w:hAnsi="Biome" w:cs="Biome"/>
                <w:noProof/>
                <w:sz w:val="24"/>
                <w:szCs w:val="24"/>
                <w:lang w:eastAsia="en-GB"/>
              </w:rPr>
              <w:tab/>
            </w:r>
            <w:r w:rsidRPr="00D13FED">
              <w:rPr>
                <w:rStyle w:val="Hyperlink"/>
                <w:rFonts w:ascii="Biome" w:hAnsi="Biome" w:cs="Biome"/>
                <w:noProof/>
                <w:sz w:val="24"/>
                <w:szCs w:val="24"/>
              </w:rPr>
              <w:t>Materials and Methods</w:t>
            </w:r>
            <w:r w:rsidRPr="00D13FED">
              <w:rPr>
                <w:rFonts w:ascii="Biome" w:hAnsi="Biome" w:cs="Biome"/>
                <w:noProof/>
                <w:webHidden/>
                <w:sz w:val="24"/>
                <w:szCs w:val="24"/>
              </w:rPr>
              <w:tab/>
            </w:r>
            <w:r w:rsidRPr="00D13FED">
              <w:rPr>
                <w:rFonts w:ascii="Biome" w:hAnsi="Biome" w:cs="Biome"/>
                <w:noProof/>
                <w:webHidden/>
                <w:sz w:val="24"/>
                <w:szCs w:val="24"/>
              </w:rPr>
              <w:fldChar w:fldCharType="begin"/>
            </w:r>
            <w:r w:rsidRPr="00D13FED">
              <w:rPr>
                <w:rFonts w:ascii="Biome" w:hAnsi="Biome" w:cs="Biome"/>
                <w:noProof/>
                <w:webHidden/>
                <w:sz w:val="24"/>
                <w:szCs w:val="24"/>
              </w:rPr>
              <w:instrText xml:space="preserve"> PAGEREF _Toc192607772 \h </w:instrText>
            </w:r>
            <w:r w:rsidRPr="00D13FED">
              <w:rPr>
                <w:rFonts w:ascii="Biome" w:hAnsi="Biome" w:cs="Biome"/>
                <w:noProof/>
                <w:webHidden/>
                <w:sz w:val="24"/>
                <w:szCs w:val="24"/>
              </w:rPr>
            </w:r>
            <w:r w:rsidRPr="00D13FED">
              <w:rPr>
                <w:rFonts w:ascii="Biome" w:hAnsi="Biome" w:cs="Biome"/>
                <w:noProof/>
                <w:webHidden/>
                <w:sz w:val="24"/>
                <w:szCs w:val="24"/>
              </w:rPr>
              <w:fldChar w:fldCharType="separate"/>
            </w:r>
            <w:r w:rsidRPr="00D13FED">
              <w:rPr>
                <w:rFonts w:ascii="Biome" w:hAnsi="Biome" w:cs="Biome"/>
                <w:noProof/>
                <w:webHidden/>
                <w:sz w:val="24"/>
                <w:szCs w:val="24"/>
              </w:rPr>
              <w:t>8</w:t>
            </w:r>
            <w:r w:rsidRPr="00D13FED">
              <w:rPr>
                <w:rFonts w:ascii="Biome" w:hAnsi="Biome" w:cs="Biome"/>
                <w:noProof/>
                <w:webHidden/>
                <w:sz w:val="24"/>
                <w:szCs w:val="24"/>
              </w:rPr>
              <w:fldChar w:fldCharType="end"/>
            </w:r>
          </w:hyperlink>
        </w:p>
        <w:p w14:paraId="2DADCCFF" w14:textId="5A05102F" w:rsidR="00D13FED" w:rsidRPr="00D13FED" w:rsidRDefault="00D13FED">
          <w:pPr>
            <w:pStyle w:val="TOC3"/>
            <w:tabs>
              <w:tab w:val="left" w:pos="1200"/>
              <w:tab w:val="right" w:pos="9016"/>
            </w:tabs>
            <w:rPr>
              <w:rFonts w:ascii="Biome" w:eastAsiaTheme="minorEastAsia" w:hAnsi="Biome" w:cs="Biome"/>
              <w:noProof/>
              <w:sz w:val="24"/>
              <w:szCs w:val="24"/>
              <w:lang w:eastAsia="en-GB"/>
            </w:rPr>
          </w:pPr>
          <w:hyperlink w:anchor="_Toc192607773" w:history="1">
            <w:r w:rsidRPr="00D13FED">
              <w:rPr>
                <w:rStyle w:val="Hyperlink"/>
                <w:rFonts w:ascii="Biome" w:hAnsi="Biome" w:cs="Biome"/>
                <w:noProof/>
                <w:sz w:val="24"/>
                <w:szCs w:val="24"/>
              </w:rPr>
              <w:t>6.1.1</w:t>
            </w:r>
            <w:r w:rsidRPr="00D13FED">
              <w:rPr>
                <w:rFonts w:ascii="Biome" w:eastAsiaTheme="minorEastAsia" w:hAnsi="Biome" w:cs="Biome"/>
                <w:noProof/>
                <w:sz w:val="24"/>
                <w:szCs w:val="24"/>
                <w:lang w:eastAsia="en-GB"/>
              </w:rPr>
              <w:tab/>
            </w:r>
            <w:r w:rsidRPr="00D13FED">
              <w:rPr>
                <w:rStyle w:val="Hyperlink"/>
                <w:rFonts w:ascii="Biome" w:hAnsi="Biome" w:cs="Biome"/>
                <w:noProof/>
                <w:sz w:val="24"/>
                <w:szCs w:val="24"/>
              </w:rPr>
              <w:t>Materials and Equipme</w:t>
            </w:r>
            <w:r w:rsidRPr="00D13FED">
              <w:rPr>
                <w:rStyle w:val="Hyperlink"/>
                <w:rFonts w:ascii="Biome" w:hAnsi="Biome" w:cs="Biome"/>
                <w:noProof/>
                <w:sz w:val="24"/>
                <w:szCs w:val="24"/>
              </w:rPr>
              <w:t>n</w:t>
            </w:r>
            <w:r w:rsidRPr="00D13FED">
              <w:rPr>
                <w:rStyle w:val="Hyperlink"/>
                <w:rFonts w:ascii="Biome" w:hAnsi="Biome" w:cs="Biome"/>
                <w:noProof/>
                <w:sz w:val="24"/>
                <w:szCs w:val="24"/>
              </w:rPr>
              <w:t>t</w:t>
            </w:r>
            <w:r w:rsidRPr="00D13FED">
              <w:rPr>
                <w:rFonts w:ascii="Biome" w:hAnsi="Biome" w:cs="Biome"/>
                <w:noProof/>
                <w:webHidden/>
                <w:sz w:val="24"/>
                <w:szCs w:val="24"/>
              </w:rPr>
              <w:tab/>
            </w:r>
            <w:r w:rsidRPr="00D13FED">
              <w:rPr>
                <w:rFonts w:ascii="Biome" w:hAnsi="Biome" w:cs="Biome"/>
                <w:noProof/>
                <w:webHidden/>
                <w:sz w:val="24"/>
                <w:szCs w:val="24"/>
              </w:rPr>
              <w:fldChar w:fldCharType="begin"/>
            </w:r>
            <w:r w:rsidRPr="00D13FED">
              <w:rPr>
                <w:rFonts w:ascii="Biome" w:hAnsi="Biome" w:cs="Biome"/>
                <w:noProof/>
                <w:webHidden/>
                <w:sz w:val="24"/>
                <w:szCs w:val="24"/>
              </w:rPr>
              <w:instrText xml:space="preserve"> PAGEREF _Toc192607773 \h </w:instrText>
            </w:r>
            <w:r w:rsidRPr="00D13FED">
              <w:rPr>
                <w:rFonts w:ascii="Biome" w:hAnsi="Biome" w:cs="Biome"/>
                <w:noProof/>
                <w:webHidden/>
                <w:sz w:val="24"/>
                <w:szCs w:val="24"/>
              </w:rPr>
            </w:r>
            <w:r w:rsidRPr="00D13FED">
              <w:rPr>
                <w:rFonts w:ascii="Biome" w:hAnsi="Biome" w:cs="Biome"/>
                <w:noProof/>
                <w:webHidden/>
                <w:sz w:val="24"/>
                <w:szCs w:val="24"/>
              </w:rPr>
              <w:fldChar w:fldCharType="separate"/>
            </w:r>
            <w:r w:rsidRPr="00D13FED">
              <w:rPr>
                <w:rFonts w:ascii="Biome" w:hAnsi="Biome" w:cs="Biome"/>
                <w:noProof/>
                <w:webHidden/>
                <w:sz w:val="24"/>
                <w:szCs w:val="24"/>
              </w:rPr>
              <w:t>8</w:t>
            </w:r>
            <w:r w:rsidRPr="00D13FED">
              <w:rPr>
                <w:rFonts w:ascii="Biome" w:hAnsi="Biome" w:cs="Biome"/>
                <w:noProof/>
                <w:webHidden/>
                <w:sz w:val="24"/>
                <w:szCs w:val="24"/>
              </w:rPr>
              <w:fldChar w:fldCharType="end"/>
            </w:r>
          </w:hyperlink>
        </w:p>
        <w:p w14:paraId="7F9E2FEB" w14:textId="03C99023" w:rsidR="00D13FED" w:rsidRPr="00D13FED" w:rsidRDefault="00D13FED">
          <w:pPr>
            <w:pStyle w:val="TOC3"/>
            <w:tabs>
              <w:tab w:val="left" w:pos="1200"/>
              <w:tab w:val="right" w:pos="9016"/>
            </w:tabs>
            <w:rPr>
              <w:rFonts w:ascii="Biome" w:eastAsiaTheme="minorEastAsia" w:hAnsi="Biome" w:cs="Biome"/>
              <w:noProof/>
              <w:sz w:val="24"/>
              <w:szCs w:val="24"/>
              <w:lang w:eastAsia="en-GB"/>
            </w:rPr>
          </w:pPr>
          <w:hyperlink w:anchor="_Toc192607774" w:history="1">
            <w:r w:rsidRPr="00D13FED">
              <w:rPr>
                <w:rStyle w:val="Hyperlink"/>
                <w:rFonts w:ascii="Biome" w:hAnsi="Biome" w:cs="Biome"/>
                <w:noProof/>
                <w:sz w:val="24"/>
                <w:szCs w:val="24"/>
              </w:rPr>
              <w:t>6.1.2</w:t>
            </w:r>
            <w:r w:rsidRPr="00D13FED">
              <w:rPr>
                <w:rFonts w:ascii="Biome" w:eastAsiaTheme="minorEastAsia" w:hAnsi="Biome" w:cs="Biome"/>
                <w:noProof/>
                <w:sz w:val="24"/>
                <w:szCs w:val="24"/>
                <w:lang w:eastAsia="en-GB"/>
              </w:rPr>
              <w:tab/>
            </w:r>
            <w:r w:rsidRPr="00D13FED">
              <w:rPr>
                <w:rStyle w:val="Hyperlink"/>
                <w:rFonts w:ascii="Biome" w:hAnsi="Biome" w:cs="Biome"/>
                <w:noProof/>
                <w:sz w:val="24"/>
                <w:szCs w:val="24"/>
              </w:rPr>
              <w:t>Methods</w:t>
            </w:r>
            <w:r w:rsidRPr="00D13FED">
              <w:rPr>
                <w:rFonts w:ascii="Biome" w:hAnsi="Biome" w:cs="Biome"/>
                <w:noProof/>
                <w:webHidden/>
                <w:sz w:val="24"/>
                <w:szCs w:val="24"/>
              </w:rPr>
              <w:tab/>
            </w:r>
            <w:r w:rsidRPr="00D13FED">
              <w:rPr>
                <w:rFonts w:ascii="Biome" w:hAnsi="Biome" w:cs="Biome"/>
                <w:noProof/>
                <w:webHidden/>
                <w:sz w:val="24"/>
                <w:szCs w:val="24"/>
              </w:rPr>
              <w:fldChar w:fldCharType="begin"/>
            </w:r>
            <w:r w:rsidRPr="00D13FED">
              <w:rPr>
                <w:rFonts w:ascii="Biome" w:hAnsi="Biome" w:cs="Biome"/>
                <w:noProof/>
                <w:webHidden/>
                <w:sz w:val="24"/>
                <w:szCs w:val="24"/>
              </w:rPr>
              <w:instrText xml:space="preserve"> PAGEREF _Toc192607774 \h </w:instrText>
            </w:r>
            <w:r w:rsidRPr="00D13FED">
              <w:rPr>
                <w:rFonts w:ascii="Biome" w:hAnsi="Biome" w:cs="Biome"/>
                <w:noProof/>
                <w:webHidden/>
                <w:sz w:val="24"/>
                <w:szCs w:val="24"/>
              </w:rPr>
            </w:r>
            <w:r w:rsidRPr="00D13FED">
              <w:rPr>
                <w:rFonts w:ascii="Biome" w:hAnsi="Biome" w:cs="Biome"/>
                <w:noProof/>
                <w:webHidden/>
                <w:sz w:val="24"/>
                <w:szCs w:val="24"/>
              </w:rPr>
              <w:fldChar w:fldCharType="separate"/>
            </w:r>
            <w:r w:rsidRPr="00D13FED">
              <w:rPr>
                <w:rFonts w:ascii="Biome" w:hAnsi="Biome" w:cs="Biome"/>
                <w:noProof/>
                <w:webHidden/>
                <w:sz w:val="24"/>
                <w:szCs w:val="24"/>
              </w:rPr>
              <w:t>8</w:t>
            </w:r>
            <w:r w:rsidRPr="00D13FED">
              <w:rPr>
                <w:rFonts w:ascii="Biome" w:hAnsi="Biome" w:cs="Biome"/>
                <w:noProof/>
                <w:webHidden/>
                <w:sz w:val="24"/>
                <w:szCs w:val="24"/>
              </w:rPr>
              <w:fldChar w:fldCharType="end"/>
            </w:r>
          </w:hyperlink>
        </w:p>
        <w:p w14:paraId="49EA4ADC" w14:textId="63149C19" w:rsidR="00D13FED" w:rsidRPr="00D13FED" w:rsidRDefault="00D13FED">
          <w:pPr>
            <w:pStyle w:val="TOC2"/>
            <w:tabs>
              <w:tab w:val="left" w:pos="960"/>
              <w:tab w:val="right" w:pos="9016"/>
            </w:tabs>
            <w:rPr>
              <w:rFonts w:ascii="Biome" w:eastAsiaTheme="minorEastAsia" w:hAnsi="Biome" w:cs="Biome"/>
              <w:noProof/>
              <w:sz w:val="24"/>
              <w:szCs w:val="24"/>
              <w:lang w:eastAsia="en-GB"/>
            </w:rPr>
          </w:pPr>
          <w:hyperlink w:anchor="_Toc192607788" w:history="1">
            <w:r w:rsidRPr="00D13FED">
              <w:rPr>
                <w:rStyle w:val="Hyperlink"/>
                <w:rFonts w:ascii="Biome" w:hAnsi="Biome" w:cs="Biome"/>
                <w:noProof/>
                <w:sz w:val="24"/>
                <w:szCs w:val="24"/>
              </w:rPr>
              <w:t>6.2</w:t>
            </w:r>
            <w:r w:rsidRPr="00D13FED">
              <w:rPr>
                <w:rFonts w:ascii="Biome" w:eastAsiaTheme="minorEastAsia" w:hAnsi="Biome" w:cs="Biome"/>
                <w:noProof/>
                <w:sz w:val="24"/>
                <w:szCs w:val="24"/>
                <w:lang w:eastAsia="en-GB"/>
              </w:rPr>
              <w:tab/>
            </w:r>
            <w:r w:rsidRPr="00D13FED">
              <w:rPr>
                <w:rStyle w:val="Hyperlink"/>
                <w:rFonts w:ascii="Biome" w:hAnsi="Biome" w:cs="Biome"/>
                <w:noProof/>
                <w:sz w:val="24"/>
                <w:szCs w:val="24"/>
              </w:rPr>
              <w:t>Copy of data sheet</w:t>
            </w:r>
            <w:r w:rsidRPr="00D13FED">
              <w:rPr>
                <w:rFonts w:ascii="Biome" w:hAnsi="Biome" w:cs="Biome"/>
                <w:noProof/>
                <w:webHidden/>
                <w:sz w:val="24"/>
                <w:szCs w:val="24"/>
              </w:rPr>
              <w:tab/>
            </w:r>
            <w:r w:rsidRPr="00D13FED">
              <w:rPr>
                <w:rFonts w:ascii="Biome" w:hAnsi="Biome" w:cs="Biome"/>
                <w:noProof/>
                <w:webHidden/>
                <w:sz w:val="24"/>
                <w:szCs w:val="24"/>
              </w:rPr>
              <w:fldChar w:fldCharType="begin"/>
            </w:r>
            <w:r w:rsidRPr="00D13FED">
              <w:rPr>
                <w:rFonts w:ascii="Biome" w:hAnsi="Biome" w:cs="Biome"/>
                <w:noProof/>
                <w:webHidden/>
                <w:sz w:val="24"/>
                <w:szCs w:val="24"/>
              </w:rPr>
              <w:instrText xml:space="preserve"> PAGEREF _Toc192607788 \h </w:instrText>
            </w:r>
            <w:r w:rsidRPr="00D13FED">
              <w:rPr>
                <w:rFonts w:ascii="Biome" w:hAnsi="Biome" w:cs="Biome"/>
                <w:noProof/>
                <w:webHidden/>
                <w:sz w:val="24"/>
                <w:szCs w:val="24"/>
              </w:rPr>
            </w:r>
            <w:r w:rsidRPr="00D13FED">
              <w:rPr>
                <w:rFonts w:ascii="Biome" w:hAnsi="Biome" w:cs="Biome"/>
                <w:noProof/>
                <w:webHidden/>
                <w:sz w:val="24"/>
                <w:szCs w:val="24"/>
              </w:rPr>
              <w:fldChar w:fldCharType="separate"/>
            </w:r>
            <w:r w:rsidRPr="00D13FED">
              <w:rPr>
                <w:rFonts w:ascii="Biome" w:hAnsi="Biome" w:cs="Biome"/>
                <w:noProof/>
                <w:webHidden/>
                <w:sz w:val="24"/>
                <w:szCs w:val="24"/>
              </w:rPr>
              <w:t>10</w:t>
            </w:r>
            <w:r w:rsidRPr="00D13FED">
              <w:rPr>
                <w:rFonts w:ascii="Biome" w:hAnsi="Biome" w:cs="Biome"/>
                <w:noProof/>
                <w:webHidden/>
                <w:sz w:val="24"/>
                <w:szCs w:val="24"/>
              </w:rPr>
              <w:fldChar w:fldCharType="end"/>
            </w:r>
          </w:hyperlink>
        </w:p>
        <w:p w14:paraId="5F753DD5" w14:textId="3C46A646" w:rsidR="00E575D9" w:rsidRDefault="00E575D9">
          <w:r w:rsidRPr="00D13FED">
            <w:rPr>
              <w:rFonts w:ascii="Biome" w:hAnsi="Biome" w:cs="Biome"/>
              <w:b/>
              <w:bCs/>
              <w:sz w:val="24"/>
              <w:szCs w:val="24"/>
            </w:rPr>
            <w:fldChar w:fldCharType="end"/>
          </w:r>
        </w:p>
      </w:sdtContent>
    </w:sdt>
    <w:p w14:paraId="2545DFA3" w14:textId="77777777" w:rsidR="00E575D9" w:rsidRDefault="00E575D9">
      <w:pPr>
        <w:rPr>
          <w:rFonts w:ascii="Biome" w:hAnsi="Biome" w:cs="Biome"/>
          <w:b/>
          <w:bCs/>
          <w:sz w:val="28"/>
          <w:szCs w:val="24"/>
        </w:rPr>
      </w:pPr>
      <w:r>
        <w:br w:type="page"/>
      </w:r>
    </w:p>
    <w:p w14:paraId="0504E4A3" w14:textId="4BCD7D1F" w:rsidR="00B7727A" w:rsidRDefault="00B20A92" w:rsidP="00C20279">
      <w:pPr>
        <w:pStyle w:val="Heading1"/>
      </w:pPr>
      <w:bookmarkStart w:id="0" w:name="_Toc192607766"/>
      <w:r w:rsidRPr="00C20279">
        <w:lastRenderedPageBreak/>
        <w:t>Introduction</w:t>
      </w:r>
      <w:bookmarkEnd w:id="0"/>
    </w:p>
    <w:p w14:paraId="58236885" w14:textId="6E91C28E" w:rsidR="007B307A" w:rsidRPr="00105EFB" w:rsidRDefault="007B307A" w:rsidP="00A92D62">
      <w:pPr>
        <w:jc w:val="both"/>
        <w:rPr>
          <w:rFonts w:ascii="Biome" w:hAnsi="Biome" w:cs="Biome"/>
          <w:sz w:val="24"/>
          <w:szCs w:val="24"/>
        </w:rPr>
      </w:pPr>
      <w:r w:rsidRPr="00105EFB">
        <w:rPr>
          <w:rFonts w:ascii="Biome" w:hAnsi="Biome" w:cs="Biome"/>
          <w:sz w:val="24"/>
          <w:szCs w:val="24"/>
        </w:rPr>
        <w:t>Th</w:t>
      </w:r>
      <w:r w:rsidR="00D13FED">
        <w:rPr>
          <w:rFonts w:ascii="Biome" w:hAnsi="Biome" w:cs="Biome"/>
          <w:sz w:val="24"/>
          <w:szCs w:val="24"/>
        </w:rPr>
        <w:t>is experiment aim</w:t>
      </w:r>
      <w:r w:rsidRPr="00105EFB">
        <w:rPr>
          <w:rFonts w:ascii="Biome" w:hAnsi="Biome" w:cs="Biome"/>
          <w:sz w:val="24"/>
          <w:szCs w:val="24"/>
        </w:rPr>
        <w:t xml:space="preserve">s to determine the concentration of an unknown sample of hydrochloric acid (HCl) by titrating it with Sodium Hydroxide (NaOH) and using Phenolphthalein as an indicator. </w:t>
      </w:r>
      <w:r w:rsidR="005622EF" w:rsidRPr="00105EFB">
        <w:rPr>
          <w:rFonts w:ascii="Biome" w:hAnsi="Biome" w:cs="Biome"/>
          <w:sz w:val="24"/>
          <w:szCs w:val="24"/>
        </w:rPr>
        <w:t>HCl is a strong acid</w:t>
      </w:r>
      <w:r w:rsidR="00D13FED">
        <w:rPr>
          <w:rFonts w:ascii="Biome" w:hAnsi="Biome" w:cs="Biome"/>
          <w:sz w:val="24"/>
          <w:szCs w:val="24"/>
        </w:rPr>
        <w:t>,</w:t>
      </w:r>
      <w:r w:rsidR="005622EF" w:rsidRPr="00105EFB">
        <w:rPr>
          <w:rFonts w:ascii="Biome" w:hAnsi="Biome" w:cs="Biome"/>
          <w:sz w:val="24"/>
          <w:szCs w:val="24"/>
        </w:rPr>
        <w:t xml:space="preserve"> NaOH is a strong </w:t>
      </w:r>
      <w:r w:rsidR="00105EFB" w:rsidRPr="00105EFB">
        <w:rPr>
          <w:rFonts w:ascii="Biome" w:hAnsi="Biome" w:cs="Biome"/>
          <w:sz w:val="24"/>
          <w:szCs w:val="24"/>
        </w:rPr>
        <w:t>base,</w:t>
      </w:r>
      <w:r w:rsidR="005622EF" w:rsidRPr="00105EFB">
        <w:rPr>
          <w:rFonts w:ascii="Biome" w:hAnsi="Biome" w:cs="Biome"/>
          <w:sz w:val="24"/>
          <w:szCs w:val="24"/>
        </w:rPr>
        <w:t xml:space="preserve"> and both dissociate in water. When mixed</w:t>
      </w:r>
      <w:r w:rsidR="00D13FED">
        <w:rPr>
          <w:rFonts w:ascii="Biome" w:hAnsi="Biome" w:cs="Biome"/>
          <w:sz w:val="24"/>
          <w:szCs w:val="24"/>
        </w:rPr>
        <w:t>,</w:t>
      </w:r>
      <w:r w:rsidR="005622EF" w:rsidRPr="00105EFB">
        <w:rPr>
          <w:rFonts w:ascii="Biome" w:hAnsi="Biome" w:cs="Biome"/>
          <w:sz w:val="24"/>
          <w:szCs w:val="24"/>
        </w:rPr>
        <w:t xml:space="preserve"> they produce salt and water and undergo a neutralisation reaction</w:t>
      </w:r>
      <w:r w:rsidR="00D13FED">
        <w:rPr>
          <w:rFonts w:ascii="Biome" w:hAnsi="Biome" w:cs="Biome"/>
          <w:sz w:val="24"/>
          <w:szCs w:val="24"/>
        </w:rPr>
        <w:t>,</w:t>
      </w:r>
      <w:r w:rsidR="005622EF" w:rsidRPr="00105EFB">
        <w:rPr>
          <w:rFonts w:ascii="Biome" w:hAnsi="Biome" w:cs="Biome"/>
          <w:sz w:val="24"/>
          <w:szCs w:val="24"/>
        </w:rPr>
        <w:t xml:space="preserve"> as seen below.</w:t>
      </w:r>
    </w:p>
    <w:p w14:paraId="3CE0938C" w14:textId="56CC67AA" w:rsidR="005622EF" w:rsidRPr="00105EFB" w:rsidRDefault="005622EF" w:rsidP="00A92D62">
      <w:pPr>
        <w:jc w:val="center"/>
        <w:rPr>
          <w:rFonts w:ascii="Biome" w:hAnsi="Biome" w:cs="Biome"/>
          <w:sz w:val="24"/>
          <w:szCs w:val="24"/>
        </w:rPr>
      </w:pPr>
      <w:r w:rsidRPr="00105EFB">
        <w:rPr>
          <w:rFonts w:ascii="Biome" w:hAnsi="Biome" w:cs="Biome"/>
          <w:sz w:val="24"/>
          <w:szCs w:val="24"/>
        </w:rPr>
        <w:t>HCl (</w:t>
      </w:r>
      <w:proofErr w:type="spellStart"/>
      <w:proofErr w:type="gramStart"/>
      <w:r w:rsidRPr="00105EFB">
        <w:rPr>
          <w:rFonts w:ascii="Biome" w:hAnsi="Biome" w:cs="Biome"/>
          <w:sz w:val="24"/>
          <w:szCs w:val="24"/>
        </w:rPr>
        <w:t>aq</w:t>
      </w:r>
      <w:proofErr w:type="spellEnd"/>
      <w:r w:rsidRPr="00105EFB">
        <w:rPr>
          <w:rFonts w:ascii="Biome" w:hAnsi="Biome" w:cs="Biome"/>
          <w:sz w:val="24"/>
          <w:szCs w:val="24"/>
        </w:rPr>
        <w:t>)  +</w:t>
      </w:r>
      <w:proofErr w:type="gramEnd"/>
      <w:r w:rsidRPr="00105EFB">
        <w:rPr>
          <w:rFonts w:ascii="Biome" w:hAnsi="Biome" w:cs="Biome"/>
          <w:sz w:val="24"/>
          <w:szCs w:val="24"/>
        </w:rPr>
        <w:t xml:space="preserve">  NaOH (</w:t>
      </w:r>
      <w:proofErr w:type="spellStart"/>
      <w:r w:rsidRPr="00105EFB">
        <w:rPr>
          <w:rFonts w:ascii="Biome" w:hAnsi="Biome" w:cs="Biome"/>
          <w:sz w:val="24"/>
          <w:szCs w:val="24"/>
        </w:rPr>
        <w:t>aq</w:t>
      </w:r>
      <w:proofErr w:type="spellEnd"/>
      <w:r w:rsidRPr="00105EFB">
        <w:rPr>
          <w:rFonts w:ascii="Biome" w:hAnsi="Biome" w:cs="Biome"/>
          <w:sz w:val="24"/>
          <w:szCs w:val="24"/>
        </w:rPr>
        <w:t>)  --------&gt;  NaCl (</w:t>
      </w:r>
      <w:proofErr w:type="spellStart"/>
      <w:r w:rsidRPr="00105EFB">
        <w:rPr>
          <w:rFonts w:ascii="Biome" w:hAnsi="Biome" w:cs="Biome"/>
          <w:sz w:val="24"/>
          <w:szCs w:val="24"/>
        </w:rPr>
        <w:t>aq</w:t>
      </w:r>
      <w:proofErr w:type="spellEnd"/>
      <w:r w:rsidRPr="00105EFB">
        <w:rPr>
          <w:rFonts w:ascii="Biome" w:hAnsi="Biome" w:cs="Biome"/>
          <w:sz w:val="24"/>
          <w:szCs w:val="24"/>
        </w:rPr>
        <w:t>)  +  H</w:t>
      </w:r>
      <w:r w:rsidRPr="00105EFB">
        <w:rPr>
          <w:rFonts w:ascii="Biome" w:hAnsi="Biome" w:cs="Biome"/>
          <w:sz w:val="24"/>
          <w:szCs w:val="24"/>
          <w:vertAlign w:val="subscript"/>
        </w:rPr>
        <w:t>2</w:t>
      </w:r>
      <w:r w:rsidRPr="00105EFB">
        <w:rPr>
          <w:rFonts w:ascii="Biome" w:hAnsi="Biome" w:cs="Biome"/>
          <w:sz w:val="24"/>
          <w:szCs w:val="24"/>
        </w:rPr>
        <w:t>O (I)</w:t>
      </w:r>
    </w:p>
    <w:p w14:paraId="30E691E4" w14:textId="23F848A5" w:rsidR="00A92D62" w:rsidRPr="00105EFB" w:rsidRDefault="00A92D62" w:rsidP="00A92D62">
      <w:pPr>
        <w:jc w:val="both"/>
        <w:rPr>
          <w:rFonts w:ascii="Biome" w:hAnsi="Biome" w:cs="Biome"/>
          <w:sz w:val="24"/>
          <w:szCs w:val="24"/>
        </w:rPr>
      </w:pPr>
      <w:r w:rsidRPr="00105EFB">
        <w:rPr>
          <w:rFonts w:ascii="Biome" w:hAnsi="Biome" w:cs="Biome"/>
          <w:sz w:val="24"/>
          <w:szCs w:val="24"/>
        </w:rPr>
        <w:t>This neutralisation reaction can be written as a Net Ionic equation</w:t>
      </w:r>
      <w:r w:rsidR="00D17C06">
        <w:rPr>
          <w:rFonts w:ascii="Biome" w:hAnsi="Biome" w:cs="Biome"/>
          <w:sz w:val="24"/>
          <w:szCs w:val="24"/>
        </w:rPr>
        <w:t>,</w:t>
      </w:r>
      <w:r w:rsidRPr="00105EFB">
        <w:rPr>
          <w:rFonts w:ascii="Biome" w:hAnsi="Biome" w:cs="Biome"/>
          <w:sz w:val="24"/>
          <w:szCs w:val="24"/>
        </w:rPr>
        <w:t xml:space="preserve"> as </w:t>
      </w:r>
      <w:r w:rsidR="00D17C06">
        <w:rPr>
          <w:rFonts w:ascii="Biome" w:hAnsi="Biome" w:cs="Biome"/>
          <w:sz w:val="24"/>
          <w:szCs w:val="24"/>
        </w:rPr>
        <w:t xml:space="preserve">seen </w:t>
      </w:r>
      <w:r w:rsidRPr="00105EFB">
        <w:rPr>
          <w:rFonts w:ascii="Biome" w:hAnsi="Biome" w:cs="Biome"/>
          <w:sz w:val="24"/>
          <w:szCs w:val="24"/>
        </w:rPr>
        <w:t>below.</w:t>
      </w:r>
    </w:p>
    <w:p w14:paraId="1A633314" w14:textId="18E58215" w:rsidR="00A92D62" w:rsidRPr="00105EFB" w:rsidRDefault="00A92D62" w:rsidP="00A92D62">
      <w:pPr>
        <w:jc w:val="center"/>
        <w:rPr>
          <w:rFonts w:ascii="Biome" w:hAnsi="Biome" w:cs="Biome"/>
          <w:sz w:val="24"/>
          <w:szCs w:val="24"/>
        </w:rPr>
      </w:pPr>
      <w:r w:rsidRPr="00105EFB">
        <w:rPr>
          <w:rFonts w:ascii="Biome" w:hAnsi="Biome" w:cs="Biome"/>
          <w:sz w:val="24"/>
          <w:szCs w:val="24"/>
        </w:rPr>
        <w:t>H</w:t>
      </w:r>
      <w:r w:rsidRPr="00105EFB">
        <w:rPr>
          <w:rFonts w:ascii="Biome" w:hAnsi="Biome" w:cs="Biome"/>
          <w:sz w:val="24"/>
          <w:szCs w:val="24"/>
          <w:vertAlign w:val="superscript"/>
        </w:rPr>
        <w:t>+</w:t>
      </w:r>
      <w:r w:rsidRPr="00105EFB">
        <w:rPr>
          <w:rFonts w:ascii="Biome" w:hAnsi="Biome" w:cs="Biome"/>
          <w:sz w:val="24"/>
          <w:szCs w:val="24"/>
        </w:rPr>
        <w:t>(</w:t>
      </w:r>
      <w:proofErr w:type="spellStart"/>
      <w:proofErr w:type="gramStart"/>
      <w:r w:rsidRPr="00105EFB">
        <w:rPr>
          <w:rFonts w:ascii="Biome" w:hAnsi="Biome" w:cs="Biome"/>
          <w:sz w:val="24"/>
          <w:szCs w:val="24"/>
        </w:rPr>
        <w:t>aq</w:t>
      </w:r>
      <w:proofErr w:type="spellEnd"/>
      <w:r w:rsidRPr="00105EFB">
        <w:rPr>
          <w:rFonts w:ascii="Biome" w:hAnsi="Biome" w:cs="Biome"/>
          <w:sz w:val="24"/>
          <w:szCs w:val="24"/>
        </w:rPr>
        <w:t>)  +</w:t>
      </w:r>
      <w:proofErr w:type="gramEnd"/>
      <w:r w:rsidRPr="00105EFB">
        <w:rPr>
          <w:rFonts w:ascii="Biome" w:hAnsi="Biome" w:cs="Biome"/>
          <w:sz w:val="24"/>
          <w:szCs w:val="24"/>
        </w:rPr>
        <w:t xml:space="preserve">  OH</w:t>
      </w:r>
      <w:r w:rsidRPr="00105EFB">
        <w:rPr>
          <w:rFonts w:ascii="Biome" w:hAnsi="Biome" w:cs="Biome"/>
          <w:sz w:val="24"/>
          <w:szCs w:val="24"/>
          <w:vertAlign w:val="superscript"/>
        </w:rPr>
        <w:t>-</w:t>
      </w:r>
      <w:r w:rsidRPr="00105EFB">
        <w:rPr>
          <w:rFonts w:ascii="Biome" w:hAnsi="Biome" w:cs="Biome"/>
          <w:sz w:val="24"/>
          <w:szCs w:val="24"/>
        </w:rPr>
        <w:t xml:space="preserve"> (</w:t>
      </w:r>
      <w:proofErr w:type="spellStart"/>
      <w:r w:rsidRPr="00105EFB">
        <w:rPr>
          <w:rFonts w:ascii="Biome" w:hAnsi="Biome" w:cs="Biome"/>
          <w:sz w:val="24"/>
          <w:szCs w:val="24"/>
        </w:rPr>
        <w:t>aq</w:t>
      </w:r>
      <w:proofErr w:type="spellEnd"/>
      <w:r w:rsidRPr="00105EFB">
        <w:rPr>
          <w:rFonts w:ascii="Biome" w:hAnsi="Biome" w:cs="Biome"/>
          <w:sz w:val="24"/>
          <w:szCs w:val="24"/>
        </w:rPr>
        <w:t>)  ---------&gt;  H</w:t>
      </w:r>
      <w:r w:rsidRPr="00105EFB">
        <w:rPr>
          <w:rFonts w:ascii="Biome" w:hAnsi="Biome" w:cs="Biome"/>
          <w:sz w:val="24"/>
          <w:szCs w:val="24"/>
          <w:vertAlign w:val="subscript"/>
        </w:rPr>
        <w:t>2</w:t>
      </w:r>
      <w:r w:rsidRPr="00105EFB">
        <w:rPr>
          <w:rFonts w:ascii="Biome" w:hAnsi="Biome" w:cs="Biome"/>
          <w:sz w:val="24"/>
          <w:szCs w:val="24"/>
        </w:rPr>
        <w:t>O(I)</w:t>
      </w:r>
    </w:p>
    <w:p w14:paraId="6FD505C4" w14:textId="4B6F942D" w:rsidR="005622EF" w:rsidRPr="00105EFB" w:rsidRDefault="005622EF" w:rsidP="00A92D62">
      <w:pPr>
        <w:jc w:val="both"/>
        <w:rPr>
          <w:rFonts w:ascii="Biome" w:hAnsi="Biome" w:cs="Biome"/>
          <w:sz w:val="24"/>
          <w:szCs w:val="24"/>
        </w:rPr>
      </w:pPr>
      <w:r w:rsidRPr="00105EFB">
        <w:rPr>
          <w:rFonts w:ascii="Biome" w:hAnsi="Biome" w:cs="Biome"/>
          <w:sz w:val="24"/>
          <w:szCs w:val="24"/>
        </w:rPr>
        <w:t>Titration is a technique used to determine the unknown concentration of an acid or base by adding a titrant of known concentration</w:t>
      </w:r>
      <w:r w:rsidR="00D13FED">
        <w:rPr>
          <w:rFonts w:ascii="Biome" w:hAnsi="Biome" w:cs="Biome"/>
          <w:sz w:val="24"/>
          <w:szCs w:val="24"/>
        </w:rPr>
        <w:t>,</w:t>
      </w:r>
      <w:r w:rsidRPr="00105EFB">
        <w:rPr>
          <w:rFonts w:ascii="Biome" w:hAnsi="Biome" w:cs="Biome"/>
          <w:sz w:val="24"/>
          <w:szCs w:val="24"/>
        </w:rPr>
        <w:t xml:space="preserve"> and this proceeds until the reaction reaches its equivalence point. This will mean that the number of moles of acid is equal to the number of moles of the base. This equivalence point can be observed by the indicator (Phenolphthalein) changing colour, and the moment it changes colour is known as the endpoint. Phenolphthalein is colourless </w:t>
      </w:r>
      <w:r w:rsidR="00A92D62" w:rsidRPr="00105EFB">
        <w:rPr>
          <w:rFonts w:ascii="Biome" w:hAnsi="Biome" w:cs="Biome"/>
          <w:sz w:val="24"/>
          <w:szCs w:val="24"/>
        </w:rPr>
        <w:t>in an acidic solution but will turn pink once the solution turns basic. When this endpoint is achieved</w:t>
      </w:r>
      <w:r w:rsidR="00D13FED">
        <w:rPr>
          <w:rFonts w:ascii="Biome" w:hAnsi="Biome" w:cs="Biome"/>
          <w:sz w:val="24"/>
          <w:szCs w:val="24"/>
        </w:rPr>
        <w:t>,</w:t>
      </w:r>
      <w:r w:rsidR="00A92D62" w:rsidRPr="00105EFB">
        <w:rPr>
          <w:rFonts w:ascii="Biome" w:hAnsi="Biome" w:cs="Biome"/>
          <w:sz w:val="24"/>
          <w:szCs w:val="24"/>
        </w:rPr>
        <w:t xml:space="preserve"> it can be seen by the net ionic </w:t>
      </w:r>
      <w:r w:rsidR="00584614" w:rsidRPr="00105EFB">
        <w:rPr>
          <w:rFonts w:ascii="Biome" w:hAnsi="Biome" w:cs="Biome"/>
          <w:sz w:val="24"/>
          <w:szCs w:val="24"/>
        </w:rPr>
        <w:t>equation that the moles of H</w:t>
      </w:r>
      <w:r w:rsidR="00584614" w:rsidRPr="00105EFB">
        <w:rPr>
          <w:rFonts w:ascii="Biome" w:hAnsi="Biome" w:cs="Biome"/>
          <w:sz w:val="24"/>
          <w:szCs w:val="24"/>
          <w:vertAlign w:val="superscript"/>
        </w:rPr>
        <w:t>+</w:t>
      </w:r>
      <w:r w:rsidR="00584614" w:rsidRPr="00105EFB">
        <w:rPr>
          <w:rFonts w:ascii="Biome" w:hAnsi="Biome" w:cs="Biome"/>
          <w:sz w:val="24"/>
          <w:szCs w:val="24"/>
        </w:rPr>
        <w:t xml:space="preserve"> and the moles of OH</w:t>
      </w:r>
      <w:r w:rsidR="00584614" w:rsidRPr="00105EFB">
        <w:rPr>
          <w:rFonts w:ascii="Biome" w:hAnsi="Biome" w:cs="Biome"/>
          <w:sz w:val="24"/>
          <w:szCs w:val="24"/>
          <w:vertAlign w:val="superscript"/>
        </w:rPr>
        <w:t>-</w:t>
      </w:r>
      <w:r w:rsidR="00584614" w:rsidRPr="00105EFB">
        <w:rPr>
          <w:rFonts w:ascii="Biome" w:hAnsi="Biome" w:cs="Biome"/>
          <w:sz w:val="24"/>
          <w:szCs w:val="24"/>
        </w:rPr>
        <w:t xml:space="preserve"> are equal. The number of moles of HCl and NaOH are also equal at the endpoint</w:t>
      </w:r>
      <w:r w:rsidR="00D13FED">
        <w:rPr>
          <w:rFonts w:ascii="Biome" w:hAnsi="Biome" w:cs="Biome"/>
          <w:sz w:val="24"/>
          <w:szCs w:val="24"/>
        </w:rPr>
        <w:t>,</w:t>
      </w:r>
      <w:r w:rsidR="00584614" w:rsidRPr="00105EFB">
        <w:rPr>
          <w:rFonts w:ascii="Biome" w:hAnsi="Biome" w:cs="Biome"/>
          <w:sz w:val="24"/>
          <w:szCs w:val="24"/>
        </w:rPr>
        <w:t xml:space="preserve"> according to the molecular chemical equation.</w:t>
      </w:r>
    </w:p>
    <w:p w14:paraId="34F1C69E" w14:textId="7EB5225A" w:rsidR="00584614" w:rsidRPr="00105EFB" w:rsidRDefault="00584614" w:rsidP="00A92D62">
      <w:pPr>
        <w:jc w:val="both"/>
        <w:rPr>
          <w:rFonts w:ascii="Biome" w:hAnsi="Biome" w:cs="Biome"/>
          <w:sz w:val="24"/>
          <w:szCs w:val="24"/>
        </w:rPr>
      </w:pPr>
      <w:r w:rsidRPr="00105EFB">
        <w:rPr>
          <w:rFonts w:ascii="Biome" w:hAnsi="Biome" w:cs="Biome"/>
          <w:sz w:val="24"/>
          <w:szCs w:val="24"/>
        </w:rPr>
        <w:t xml:space="preserve">The molarity equation M = n/v, n being </w:t>
      </w:r>
      <w:r w:rsidR="00D13FED">
        <w:rPr>
          <w:rFonts w:ascii="Biome" w:hAnsi="Biome" w:cs="Biome"/>
          <w:sz w:val="24"/>
          <w:szCs w:val="24"/>
        </w:rPr>
        <w:t xml:space="preserve">the </w:t>
      </w:r>
      <w:r w:rsidRPr="00105EFB">
        <w:rPr>
          <w:rFonts w:ascii="Biome" w:hAnsi="Biome" w:cs="Biome"/>
          <w:sz w:val="24"/>
          <w:szCs w:val="24"/>
        </w:rPr>
        <w:t>number of moles and v being volume, can be rearranged to find the number of moles</w:t>
      </w:r>
      <w:r w:rsidR="00D13FED">
        <w:rPr>
          <w:rFonts w:ascii="Biome" w:hAnsi="Biome" w:cs="Biome"/>
          <w:sz w:val="24"/>
          <w:szCs w:val="24"/>
        </w:rPr>
        <w:t>,</w:t>
      </w:r>
      <w:r w:rsidRPr="00105EFB">
        <w:rPr>
          <w:rFonts w:ascii="Biome" w:hAnsi="Biome" w:cs="Biome"/>
          <w:sz w:val="24"/>
          <w:szCs w:val="24"/>
        </w:rPr>
        <w:t xml:space="preserve"> and we can then use this to find the concentration of the acid by</w:t>
      </w:r>
    </w:p>
    <w:p w14:paraId="28B47B11" w14:textId="24EF4CE9" w:rsidR="00584614" w:rsidRPr="00105EFB" w:rsidRDefault="00584614" w:rsidP="00584614">
      <w:pPr>
        <w:jc w:val="center"/>
        <w:rPr>
          <w:rFonts w:ascii="Biome" w:hAnsi="Biome" w:cs="Biome"/>
          <w:sz w:val="24"/>
          <w:szCs w:val="24"/>
          <w:vertAlign w:val="subscript"/>
        </w:rPr>
      </w:pPr>
      <w:proofErr w:type="gramStart"/>
      <w:r w:rsidRPr="00105EFB">
        <w:rPr>
          <w:rFonts w:ascii="Biome" w:hAnsi="Biome" w:cs="Biome"/>
          <w:sz w:val="24"/>
          <w:szCs w:val="24"/>
        </w:rPr>
        <w:t>M</w:t>
      </w:r>
      <w:r w:rsidRPr="00105EFB">
        <w:rPr>
          <w:rFonts w:ascii="Biome" w:hAnsi="Biome" w:cs="Biome"/>
          <w:sz w:val="24"/>
          <w:szCs w:val="24"/>
          <w:vertAlign w:val="subscript"/>
        </w:rPr>
        <w:t>A</w:t>
      </w:r>
      <w:r w:rsidRPr="00105EFB">
        <w:rPr>
          <w:rFonts w:ascii="Biome" w:hAnsi="Biome" w:cs="Biome"/>
          <w:sz w:val="24"/>
          <w:szCs w:val="24"/>
        </w:rPr>
        <w:t>V</w:t>
      </w:r>
      <w:r w:rsidRPr="00105EFB">
        <w:rPr>
          <w:rFonts w:ascii="Biome" w:hAnsi="Biome" w:cs="Biome"/>
          <w:sz w:val="24"/>
          <w:szCs w:val="24"/>
          <w:vertAlign w:val="subscript"/>
        </w:rPr>
        <w:t>A</w:t>
      </w:r>
      <w:r w:rsidRPr="00105EFB">
        <w:rPr>
          <w:rFonts w:ascii="Biome" w:hAnsi="Biome" w:cs="Biome"/>
          <w:sz w:val="24"/>
          <w:szCs w:val="24"/>
        </w:rPr>
        <w:t xml:space="preserve">  =</w:t>
      </w:r>
      <w:proofErr w:type="gramEnd"/>
      <w:r w:rsidRPr="00105EFB">
        <w:rPr>
          <w:rFonts w:ascii="Biome" w:hAnsi="Biome" w:cs="Biome"/>
          <w:sz w:val="24"/>
          <w:szCs w:val="24"/>
        </w:rPr>
        <w:t xml:space="preserve">  M</w:t>
      </w:r>
      <w:r w:rsidRPr="00105EFB">
        <w:rPr>
          <w:rFonts w:ascii="Biome" w:hAnsi="Biome" w:cs="Biome"/>
          <w:sz w:val="24"/>
          <w:szCs w:val="24"/>
          <w:vertAlign w:val="subscript"/>
        </w:rPr>
        <w:t>B</w:t>
      </w:r>
      <w:r w:rsidRPr="00105EFB">
        <w:rPr>
          <w:rFonts w:ascii="Biome" w:hAnsi="Biome" w:cs="Biome"/>
          <w:sz w:val="24"/>
          <w:szCs w:val="24"/>
        </w:rPr>
        <w:t>V</w:t>
      </w:r>
      <w:r w:rsidRPr="00105EFB">
        <w:rPr>
          <w:rFonts w:ascii="Biome" w:hAnsi="Biome" w:cs="Biome"/>
          <w:sz w:val="24"/>
          <w:szCs w:val="24"/>
          <w:vertAlign w:val="subscript"/>
        </w:rPr>
        <w:t>B</w:t>
      </w:r>
    </w:p>
    <w:p w14:paraId="6E8269E5" w14:textId="05F3C7D7" w:rsidR="00584614" w:rsidRPr="00105EFB" w:rsidRDefault="00584614" w:rsidP="00584614">
      <w:pPr>
        <w:jc w:val="center"/>
        <w:rPr>
          <w:rFonts w:ascii="Biome" w:hAnsi="Biome" w:cs="Biome"/>
          <w:sz w:val="24"/>
          <w:szCs w:val="24"/>
        </w:rPr>
      </w:pPr>
      <w:r w:rsidRPr="00105EFB">
        <w:rPr>
          <w:rFonts w:ascii="Biome" w:hAnsi="Biome" w:cs="Biome"/>
          <w:sz w:val="24"/>
          <w:szCs w:val="24"/>
        </w:rPr>
        <w:t>Where M</w:t>
      </w:r>
      <w:r w:rsidRPr="00105EFB">
        <w:rPr>
          <w:rFonts w:ascii="Biome" w:hAnsi="Biome" w:cs="Biome"/>
          <w:sz w:val="24"/>
          <w:szCs w:val="24"/>
          <w:vertAlign w:val="subscript"/>
        </w:rPr>
        <w:t xml:space="preserve">A </w:t>
      </w:r>
      <w:r w:rsidRPr="00105EFB">
        <w:rPr>
          <w:rFonts w:ascii="Biome" w:hAnsi="Biome" w:cs="Biome"/>
          <w:sz w:val="24"/>
          <w:szCs w:val="24"/>
        </w:rPr>
        <w:t>is the concentration of the acid to be calculated (HCl), V</w:t>
      </w:r>
      <w:r w:rsidRPr="00105EFB">
        <w:rPr>
          <w:rFonts w:ascii="Biome" w:hAnsi="Biome" w:cs="Biome"/>
          <w:sz w:val="24"/>
          <w:szCs w:val="24"/>
          <w:vertAlign w:val="subscript"/>
        </w:rPr>
        <w:t xml:space="preserve">A </w:t>
      </w:r>
      <w:r w:rsidRPr="00105EFB">
        <w:rPr>
          <w:rFonts w:ascii="Biome" w:hAnsi="Biome" w:cs="Biome"/>
          <w:sz w:val="24"/>
          <w:szCs w:val="24"/>
        </w:rPr>
        <w:t>is the volume of acid (HCl), M</w:t>
      </w:r>
      <w:r w:rsidRPr="00105EFB">
        <w:rPr>
          <w:rFonts w:ascii="Biome" w:hAnsi="Biome" w:cs="Biome"/>
          <w:sz w:val="24"/>
          <w:szCs w:val="24"/>
          <w:vertAlign w:val="subscript"/>
        </w:rPr>
        <w:t>B</w:t>
      </w:r>
      <w:r w:rsidRPr="00105EFB">
        <w:rPr>
          <w:rFonts w:ascii="Biome" w:hAnsi="Biome" w:cs="Biome"/>
          <w:sz w:val="24"/>
          <w:szCs w:val="24"/>
        </w:rPr>
        <w:t xml:space="preserve"> is the molarity of the standard base solution (NaOH)</w:t>
      </w:r>
      <w:r w:rsidR="00D13FED">
        <w:rPr>
          <w:rFonts w:ascii="Biome" w:hAnsi="Biome" w:cs="Biome"/>
          <w:sz w:val="24"/>
          <w:szCs w:val="24"/>
        </w:rPr>
        <w:t>,</w:t>
      </w:r>
      <w:r w:rsidRPr="00105EFB">
        <w:rPr>
          <w:rFonts w:ascii="Biome" w:hAnsi="Biome" w:cs="Biome"/>
          <w:sz w:val="24"/>
          <w:szCs w:val="24"/>
        </w:rPr>
        <w:t xml:space="preserve"> and V</w:t>
      </w:r>
      <w:r w:rsidRPr="00105EFB">
        <w:rPr>
          <w:rFonts w:ascii="Biome" w:hAnsi="Biome" w:cs="Biome"/>
          <w:sz w:val="24"/>
          <w:szCs w:val="24"/>
          <w:vertAlign w:val="subscript"/>
        </w:rPr>
        <w:t>B</w:t>
      </w:r>
      <w:r w:rsidRPr="00105EFB">
        <w:rPr>
          <w:rFonts w:ascii="Biome" w:hAnsi="Biome" w:cs="Biome"/>
          <w:sz w:val="24"/>
          <w:szCs w:val="24"/>
        </w:rPr>
        <w:t xml:space="preserve"> is the volume of the base solution (NaOH). </w:t>
      </w:r>
    </w:p>
    <w:p w14:paraId="4210DADF" w14:textId="49F29173" w:rsidR="00A92D62" w:rsidRPr="00105EFB" w:rsidRDefault="00A92D62" w:rsidP="00A92D62">
      <w:pPr>
        <w:jc w:val="both"/>
        <w:rPr>
          <w:rFonts w:ascii="Biome" w:hAnsi="Biome" w:cs="Biome"/>
          <w:sz w:val="24"/>
          <w:szCs w:val="24"/>
        </w:rPr>
      </w:pPr>
      <w:r w:rsidRPr="00105EFB">
        <w:rPr>
          <w:rFonts w:ascii="Biome" w:hAnsi="Biome" w:cs="Biome"/>
          <w:sz w:val="24"/>
          <w:szCs w:val="24"/>
        </w:rPr>
        <w:t>Th</w:t>
      </w:r>
      <w:r w:rsidR="00D13FED">
        <w:rPr>
          <w:rFonts w:ascii="Biome" w:hAnsi="Biome" w:cs="Biome"/>
          <w:sz w:val="24"/>
          <w:szCs w:val="24"/>
        </w:rPr>
        <w:t>is experiment hypothesise</w:t>
      </w:r>
      <w:r w:rsidRPr="00105EFB">
        <w:rPr>
          <w:rFonts w:ascii="Biome" w:hAnsi="Biome" w:cs="Biome"/>
          <w:sz w:val="24"/>
          <w:szCs w:val="24"/>
        </w:rPr>
        <w:t>s that if NaOH is added to HCl in a controlled manner</w:t>
      </w:r>
      <w:r w:rsidR="00D13FED">
        <w:rPr>
          <w:rFonts w:ascii="Biome" w:hAnsi="Biome" w:cs="Biome"/>
          <w:sz w:val="24"/>
          <w:szCs w:val="24"/>
        </w:rPr>
        <w:t>,</w:t>
      </w:r>
      <w:r w:rsidRPr="00105EFB">
        <w:rPr>
          <w:rFonts w:ascii="Biome" w:hAnsi="Biome" w:cs="Biome"/>
          <w:sz w:val="24"/>
          <w:szCs w:val="24"/>
        </w:rPr>
        <w:t xml:space="preserve"> then the volume required to reach neutralisation can be used to calculate its concentration. </w:t>
      </w:r>
    </w:p>
    <w:p w14:paraId="5ACDA692" w14:textId="77777777" w:rsidR="004B645F" w:rsidRPr="00105EFB" w:rsidRDefault="004B645F">
      <w:pPr>
        <w:rPr>
          <w:rFonts w:ascii="Biome" w:hAnsi="Biome" w:cs="Biome"/>
          <w:b/>
          <w:bCs/>
          <w:sz w:val="28"/>
          <w:szCs w:val="24"/>
        </w:rPr>
      </w:pPr>
      <w:r w:rsidRPr="00105EFB">
        <w:rPr>
          <w:rFonts w:ascii="Biome" w:hAnsi="Biome" w:cs="Biome"/>
        </w:rPr>
        <w:br w:type="page"/>
      </w:r>
    </w:p>
    <w:p w14:paraId="1977F5F1" w14:textId="6BEF6A4B" w:rsidR="00B20A92" w:rsidRDefault="00B20A92" w:rsidP="00C20279">
      <w:pPr>
        <w:pStyle w:val="Heading1"/>
      </w:pPr>
      <w:bookmarkStart w:id="1" w:name="_Toc192607767"/>
      <w:r w:rsidRPr="00C20279">
        <w:lastRenderedPageBreak/>
        <w:t>Results</w:t>
      </w:r>
      <w:bookmarkEnd w:id="1"/>
    </w:p>
    <w:p w14:paraId="15F877D7" w14:textId="77777777" w:rsidR="00C20279" w:rsidRDefault="00C20279" w:rsidP="00C20279"/>
    <w:tbl>
      <w:tblPr>
        <w:tblStyle w:val="TableGrid"/>
        <w:tblW w:w="9161" w:type="dxa"/>
        <w:tblLook w:val="04A0" w:firstRow="1" w:lastRow="0" w:firstColumn="1" w:lastColumn="0" w:noHBand="0" w:noVBand="1"/>
      </w:tblPr>
      <w:tblGrid>
        <w:gridCol w:w="1832"/>
        <w:gridCol w:w="1832"/>
        <w:gridCol w:w="1832"/>
        <w:gridCol w:w="1832"/>
        <w:gridCol w:w="1833"/>
      </w:tblGrid>
      <w:tr w:rsidR="00C20279" w14:paraId="191B3EC1" w14:textId="77777777" w:rsidTr="00105EFB">
        <w:trPr>
          <w:trHeight w:val="1015"/>
        </w:trPr>
        <w:tc>
          <w:tcPr>
            <w:tcW w:w="1832" w:type="dxa"/>
          </w:tcPr>
          <w:p w14:paraId="7E6AF619" w14:textId="1B5DF7E6" w:rsidR="00C20279" w:rsidRPr="00105EFB" w:rsidRDefault="00C20279" w:rsidP="00C20279">
            <w:pPr>
              <w:rPr>
                <w:rFonts w:ascii="Biome" w:hAnsi="Biome" w:cs="Biome"/>
                <w:b/>
                <w:bCs/>
                <w:sz w:val="24"/>
                <w:szCs w:val="24"/>
              </w:rPr>
            </w:pPr>
            <w:r w:rsidRPr="00105EFB">
              <w:rPr>
                <w:rFonts w:ascii="Biome" w:hAnsi="Biome" w:cs="Biome"/>
                <w:b/>
                <w:bCs/>
                <w:sz w:val="24"/>
                <w:szCs w:val="24"/>
              </w:rPr>
              <w:t>FLASK</w:t>
            </w:r>
          </w:p>
        </w:tc>
        <w:tc>
          <w:tcPr>
            <w:tcW w:w="1832" w:type="dxa"/>
          </w:tcPr>
          <w:p w14:paraId="68700767" w14:textId="418AF165" w:rsidR="00C20279" w:rsidRPr="00105EFB" w:rsidRDefault="00C20279" w:rsidP="00C20279">
            <w:pPr>
              <w:rPr>
                <w:rFonts w:ascii="Biome" w:hAnsi="Biome" w:cs="Biome"/>
                <w:b/>
                <w:bCs/>
                <w:sz w:val="24"/>
                <w:szCs w:val="24"/>
              </w:rPr>
            </w:pPr>
            <w:r w:rsidRPr="00105EFB">
              <w:rPr>
                <w:rFonts w:ascii="Biome" w:hAnsi="Biome" w:cs="Biome"/>
                <w:b/>
                <w:bCs/>
                <w:sz w:val="24"/>
                <w:szCs w:val="24"/>
              </w:rPr>
              <w:t>1 Rough Titration</w:t>
            </w:r>
          </w:p>
        </w:tc>
        <w:tc>
          <w:tcPr>
            <w:tcW w:w="1832" w:type="dxa"/>
          </w:tcPr>
          <w:p w14:paraId="2CD8F108" w14:textId="7169748D" w:rsidR="00C20279" w:rsidRPr="00105EFB" w:rsidRDefault="00C20279" w:rsidP="00C20279">
            <w:pPr>
              <w:rPr>
                <w:rFonts w:ascii="Biome" w:hAnsi="Biome" w:cs="Biome"/>
                <w:b/>
                <w:bCs/>
                <w:sz w:val="24"/>
                <w:szCs w:val="24"/>
              </w:rPr>
            </w:pPr>
            <w:r w:rsidRPr="00105EFB">
              <w:rPr>
                <w:rFonts w:ascii="Biome" w:hAnsi="Biome" w:cs="Biome"/>
                <w:b/>
                <w:bCs/>
                <w:sz w:val="24"/>
                <w:szCs w:val="24"/>
              </w:rPr>
              <w:t>2</w:t>
            </w:r>
          </w:p>
        </w:tc>
        <w:tc>
          <w:tcPr>
            <w:tcW w:w="1832" w:type="dxa"/>
          </w:tcPr>
          <w:p w14:paraId="19A387FD" w14:textId="75A92640" w:rsidR="00C20279" w:rsidRPr="00105EFB" w:rsidRDefault="00C20279" w:rsidP="00C20279">
            <w:pPr>
              <w:rPr>
                <w:rFonts w:ascii="Biome" w:hAnsi="Biome" w:cs="Biome"/>
                <w:b/>
                <w:bCs/>
                <w:sz w:val="24"/>
                <w:szCs w:val="24"/>
              </w:rPr>
            </w:pPr>
            <w:r w:rsidRPr="00105EFB">
              <w:rPr>
                <w:rFonts w:ascii="Biome" w:hAnsi="Biome" w:cs="Biome"/>
                <w:b/>
                <w:bCs/>
                <w:sz w:val="24"/>
                <w:szCs w:val="24"/>
              </w:rPr>
              <w:t>3</w:t>
            </w:r>
          </w:p>
        </w:tc>
        <w:tc>
          <w:tcPr>
            <w:tcW w:w="1833" w:type="dxa"/>
          </w:tcPr>
          <w:p w14:paraId="31A4C4B6" w14:textId="752D6E24" w:rsidR="00C20279" w:rsidRPr="00105EFB" w:rsidRDefault="00C20279" w:rsidP="00C20279">
            <w:pPr>
              <w:rPr>
                <w:rFonts w:ascii="Biome" w:hAnsi="Biome" w:cs="Biome"/>
                <w:b/>
                <w:bCs/>
                <w:sz w:val="24"/>
                <w:szCs w:val="24"/>
              </w:rPr>
            </w:pPr>
            <w:r w:rsidRPr="00105EFB">
              <w:rPr>
                <w:rFonts w:ascii="Biome" w:hAnsi="Biome" w:cs="Biome"/>
                <w:b/>
                <w:bCs/>
                <w:sz w:val="24"/>
                <w:szCs w:val="24"/>
              </w:rPr>
              <w:t>4</w:t>
            </w:r>
          </w:p>
        </w:tc>
      </w:tr>
      <w:tr w:rsidR="007B307A" w14:paraId="1E0DDF76" w14:textId="77777777" w:rsidTr="00105EFB">
        <w:trPr>
          <w:trHeight w:val="1015"/>
        </w:trPr>
        <w:tc>
          <w:tcPr>
            <w:tcW w:w="1832" w:type="dxa"/>
          </w:tcPr>
          <w:p w14:paraId="45433446" w14:textId="664C963F" w:rsidR="007B307A" w:rsidRPr="00105EFB" w:rsidRDefault="007B307A" w:rsidP="007B307A">
            <w:pPr>
              <w:rPr>
                <w:rFonts w:ascii="Biome" w:hAnsi="Biome" w:cs="Biome"/>
                <w:b/>
                <w:bCs/>
                <w:sz w:val="24"/>
                <w:szCs w:val="24"/>
              </w:rPr>
            </w:pPr>
            <w:proofErr w:type="spellStart"/>
            <w:r w:rsidRPr="00105EFB">
              <w:rPr>
                <w:rFonts w:ascii="Biome" w:hAnsi="Biome" w:cs="Biome"/>
                <w:b/>
                <w:bCs/>
                <w:sz w:val="24"/>
                <w:szCs w:val="24"/>
              </w:rPr>
              <w:t>V</w:t>
            </w:r>
            <w:r w:rsidRPr="00105EFB">
              <w:rPr>
                <w:rFonts w:ascii="Biome" w:hAnsi="Biome" w:cs="Biome"/>
                <w:b/>
                <w:bCs/>
                <w:sz w:val="24"/>
                <w:szCs w:val="24"/>
                <w:vertAlign w:val="subscript"/>
              </w:rPr>
              <w:t>HCl</w:t>
            </w:r>
            <w:proofErr w:type="spellEnd"/>
            <w:r w:rsidRPr="00105EFB">
              <w:rPr>
                <w:rFonts w:ascii="Biome" w:hAnsi="Biome" w:cs="Biome"/>
                <w:b/>
                <w:bCs/>
                <w:sz w:val="24"/>
                <w:szCs w:val="24"/>
                <w:vertAlign w:val="subscript"/>
              </w:rPr>
              <w:t xml:space="preserve"> </w:t>
            </w:r>
            <w:r w:rsidRPr="00105EFB">
              <w:rPr>
                <w:rFonts w:ascii="Biome" w:hAnsi="Biome" w:cs="Biome"/>
                <w:b/>
                <w:bCs/>
                <w:sz w:val="24"/>
                <w:szCs w:val="24"/>
              </w:rPr>
              <w:t>(L) from pipette</w:t>
            </w:r>
          </w:p>
        </w:tc>
        <w:tc>
          <w:tcPr>
            <w:tcW w:w="1832" w:type="dxa"/>
          </w:tcPr>
          <w:p w14:paraId="3E394A2E" w14:textId="0CFBAA81" w:rsidR="007B307A" w:rsidRPr="00105EFB" w:rsidRDefault="007B307A" w:rsidP="007B307A">
            <w:pPr>
              <w:rPr>
                <w:rFonts w:ascii="Biome" w:hAnsi="Biome" w:cs="Biome"/>
                <w:sz w:val="24"/>
                <w:szCs w:val="24"/>
              </w:rPr>
            </w:pPr>
            <w:r w:rsidRPr="00105EFB">
              <w:rPr>
                <w:rFonts w:ascii="Biome" w:hAnsi="Biome" w:cs="Biome"/>
                <w:sz w:val="24"/>
                <w:szCs w:val="24"/>
              </w:rPr>
              <w:t>0.025</w:t>
            </w:r>
          </w:p>
        </w:tc>
        <w:tc>
          <w:tcPr>
            <w:tcW w:w="1832" w:type="dxa"/>
          </w:tcPr>
          <w:p w14:paraId="36DF9E01" w14:textId="67DB71E9" w:rsidR="007B307A" w:rsidRPr="00105EFB" w:rsidRDefault="007B307A" w:rsidP="007B307A">
            <w:pPr>
              <w:rPr>
                <w:rFonts w:ascii="Biome" w:hAnsi="Biome" w:cs="Biome"/>
                <w:sz w:val="24"/>
                <w:szCs w:val="24"/>
              </w:rPr>
            </w:pPr>
            <w:r w:rsidRPr="00105EFB">
              <w:rPr>
                <w:rFonts w:ascii="Biome" w:hAnsi="Biome" w:cs="Biome"/>
                <w:sz w:val="24"/>
                <w:szCs w:val="24"/>
              </w:rPr>
              <w:t>0.025</w:t>
            </w:r>
          </w:p>
        </w:tc>
        <w:tc>
          <w:tcPr>
            <w:tcW w:w="1832" w:type="dxa"/>
          </w:tcPr>
          <w:p w14:paraId="3BBD574B" w14:textId="0E25A0E1" w:rsidR="007B307A" w:rsidRPr="00105EFB" w:rsidRDefault="007B307A" w:rsidP="007B307A">
            <w:pPr>
              <w:rPr>
                <w:rFonts w:ascii="Biome" w:hAnsi="Biome" w:cs="Biome"/>
                <w:sz w:val="24"/>
                <w:szCs w:val="24"/>
              </w:rPr>
            </w:pPr>
            <w:r w:rsidRPr="00105EFB">
              <w:rPr>
                <w:rFonts w:ascii="Biome" w:hAnsi="Biome" w:cs="Biome"/>
                <w:sz w:val="24"/>
                <w:szCs w:val="24"/>
              </w:rPr>
              <w:t>0.025</w:t>
            </w:r>
          </w:p>
        </w:tc>
        <w:tc>
          <w:tcPr>
            <w:tcW w:w="1833" w:type="dxa"/>
          </w:tcPr>
          <w:p w14:paraId="69CAA44C" w14:textId="42E3EA3D" w:rsidR="007B307A" w:rsidRPr="00105EFB" w:rsidRDefault="007B307A" w:rsidP="007B307A">
            <w:pPr>
              <w:rPr>
                <w:rFonts w:ascii="Biome" w:hAnsi="Biome" w:cs="Biome"/>
                <w:sz w:val="24"/>
                <w:szCs w:val="24"/>
              </w:rPr>
            </w:pPr>
            <w:r w:rsidRPr="00105EFB">
              <w:rPr>
                <w:rFonts w:ascii="Biome" w:hAnsi="Biome" w:cs="Biome"/>
                <w:sz w:val="24"/>
                <w:szCs w:val="24"/>
              </w:rPr>
              <w:t>0.015</w:t>
            </w:r>
          </w:p>
        </w:tc>
      </w:tr>
      <w:tr w:rsidR="007B307A" w14:paraId="3241495C" w14:textId="77777777" w:rsidTr="00105EFB">
        <w:trPr>
          <w:trHeight w:val="1040"/>
        </w:trPr>
        <w:tc>
          <w:tcPr>
            <w:tcW w:w="1832" w:type="dxa"/>
          </w:tcPr>
          <w:p w14:paraId="15428245" w14:textId="386D789D" w:rsidR="007B307A" w:rsidRPr="00105EFB" w:rsidRDefault="007B307A" w:rsidP="007B307A">
            <w:pPr>
              <w:rPr>
                <w:rFonts w:ascii="Biome" w:hAnsi="Biome" w:cs="Biome"/>
                <w:b/>
                <w:bCs/>
                <w:sz w:val="24"/>
                <w:szCs w:val="24"/>
              </w:rPr>
            </w:pPr>
            <w:r w:rsidRPr="00105EFB">
              <w:rPr>
                <w:rFonts w:ascii="Biome" w:hAnsi="Biome" w:cs="Biome"/>
                <w:b/>
                <w:bCs/>
                <w:sz w:val="24"/>
                <w:szCs w:val="24"/>
              </w:rPr>
              <w:t xml:space="preserve">Initial </w:t>
            </w:r>
            <w:proofErr w:type="spellStart"/>
            <w:r w:rsidRPr="00105EFB">
              <w:rPr>
                <w:rFonts w:ascii="Biome" w:hAnsi="Biome" w:cs="Biome"/>
                <w:b/>
                <w:bCs/>
                <w:sz w:val="24"/>
                <w:szCs w:val="24"/>
              </w:rPr>
              <w:t>Burete</w:t>
            </w:r>
            <w:proofErr w:type="spellEnd"/>
            <w:r w:rsidRPr="00105EFB">
              <w:rPr>
                <w:rFonts w:ascii="Biome" w:hAnsi="Biome" w:cs="Biome"/>
                <w:b/>
                <w:bCs/>
                <w:sz w:val="24"/>
                <w:szCs w:val="24"/>
              </w:rPr>
              <w:t xml:space="preserve"> Reading </w:t>
            </w:r>
          </w:p>
        </w:tc>
        <w:tc>
          <w:tcPr>
            <w:tcW w:w="1832" w:type="dxa"/>
          </w:tcPr>
          <w:p w14:paraId="338C40B9" w14:textId="5AB8E76A" w:rsidR="007B307A" w:rsidRPr="00105EFB" w:rsidRDefault="007B307A" w:rsidP="007B307A">
            <w:pPr>
              <w:rPr>
                <w:rFonts w:ascii="Biome" w:hAnsi="Biome" w:cs="Biome"/>
                <w:sz w:val="24"/>
                <w:szCs w:val="24"/>
              </w:rPr>
            </w:pPr>
            <w:r w:rsidRPr="00105EFB">
              <w:rPr>
                <w:rFonts w:ascii="Biome" w:hAnsi="Biome" w:cs="Biome"/>
                <w:sz w:val="24"/>
                <w:szCs w:val="24"/>
              </w:rPr>
              <w:t>0</w:t>
            </w:r>
          </w:p>
        </w:tc>
        <w:tc>
          <w:tcPr>
            <w:tcW w:w="1832" w:type="dxa"/>
          </w:tcPr>
          <w:p w14:paraId="269BC0C4" w14:textId="2115AF9A" w:rsidR="007B307A" w:rsidRPr="00105EFB" w:rsidRDefault="007B307A" w:rsidP="007B307A">
            <w:pPr>
              <w:rPr>
                <w:rFonts w:ascii="Biome" w:hAnsi="Biome" w:cs="Biome"/>
                <w:sz w:val="24"/>
                <w:szCs w:val="24"/>
              </w:rPr>
            </w:pPr>
            <w:r w:rsidRPr="00105EFB">
              <w:rPr>
                <w:rFonts w:ascii="Biome" w:hAnsi="Biome" w:cs="Biome"/>
                <w:sz w:val="24"/>
                <w:szCs w:val="24"/>
              </w:rPr>
              <w:t>16.5</w:t>
            </w:r>
          </w:p>
        </w:tc>
        <w:tc>
          <w:tcPr>
            <w:tcW w:w="1832" w:type="dxa"/>
          </w:tcPr>
          <w:p w14:paraId="403EE496" w14:textId="7A9168AF" w:rsidR="007B307A" w:rsidRPr="00105EFB" w:rsidRDefault="007B307A" w:rsidP="007B307A">
            <w:pPr>
              <w:rPr>
                <w:rFonts w:ascii="Biome" w:hAnsi="Biome" w:cs="Biome"/>
                <w:sz w:val="24"/>
                <w:szCs w:val="24"/>
              </w:rPr>
            </w:pPr>
            <w:r w:rsidRPr="00105EFB">
              <w:rPr>
                <w:rFonts w:ascii="Biome" w:hAnsi="Biome" w:cs="Biome"/>
                <w:sz w:val="24"/>
                <w:szCs w:val="24"/>
              </w:rPr>
              <w:t>33.1</w:t>
            </w:r>
          </w:p>
        </w:tc>
        <w:tc>
          <w:tcPr>
            <w:tcW w:w="1833" w:type="dxa"/>
          </w:tcPr>
          <w:p w14:paraId="47D42FF9" w14:textId="75E9BBCE" w:rsidR="007B307A" w:rsidRPr="00105EFB" w:rsidRDefault="007B307A" w:rsidP="007B307A">
            <w:pPr>
              <w:rPr>
                <w:rFonts w:ascii="Biome" w:hAnsi="Biome" w:cs="Biome"/>
                <w:sz w:val="24"/>
                <w:szCs w:val="24"/>
              </w:rPr>
            </w:pPr>
            <w:r w:rsidRPr="00105EFB">
              <w:rPr>
                <w:rFonts w:ascii="Biome" w:hAnsi="Biome" w:cs="Biome"/>
                <w:sz w:val="24"/>
                <w:szCs w:val="24"/>
              </w:rPr>
              <w:t>38.8</w:t>
            </w:r>
          </w:p>
        </w:tc>
      </w:tr>
      <w:tr w:rsidR="007B307A" w14:paraId="66889D89" w14:textId="77777777" w:rsidTr="00105EFB">
        <w:trPr>
          <w:trHeight w:val="1015"/>
        </w:trPr>
        <w:tc>
          <w:tcPr>
            <w:tcW w:w="1832" w:type="dxa"/>
          </w:tcPr>
          <w:p w14:paraId="0DA82977" w14:textId="03601E44" w:rsidR="007B307A" w:rsidRPr="00105EFB" w:rsidRDefault="007B307A" w:rsidP="007B307A">
            <w:pPr>
              <w:rPr>
                <w:rFonts w:ascii="Biome" w:hAnsi="Biome" w:cs="Biome"/>
                <w:b/>
                <w:bCs/>
                <w:sz w:val="24"/>
                <w:szCs w:val="24"/>
              </w:rPr>
            </w:pPr>
            <w:r w:rsidRPr="00105EFB">
              <w:rPr>
                <w:rFonts w:ascii="Biome" w:hAnsi="Biome" w:cs="Biome"/>
                <w:b/>
                <w:bCs/>
                <w:sz w:val="24"/>
                <w:szCs w:val="24"/>
              </w:rPr>
              <w:t>Final Burette Reading</w:t>
            </w:r>
          </w:p>
        </w:tc>
        <w:tc>
          <w:tcPr>
            <w:tcW w:w="1832" w:type="dxa"/>
          </w:tcPr>
          <w:p w14:paraId="074B61F2" w14:textId="72682DA1" w:rsidR="007B307A" w:rsidRPr="00105EFB" w:rsidRDefault="007B307A" w:rsidP="007B307A">
            <w:pPr>
              <w:rPr>
                <w:rFonts w:ascii="Biome" w:hAnsi="Biome" w:cs="Biome"/>
                <w:sz w:val="24"/>
                <w:szCs w:val="24"/>
              </w:rPr>
            </w:pPr>
            <w:r w:rsidRPr="00105EFB">
              <w:rPr>
                <w:rFonts w:ascii="Biome" w:hAnsi="Biome" w:cs="Biome"/>
                <w:sz w:val="24"/>
                <w:szCs w:val="24"/>
              </w:rPr>
              <w:t>16.5</w:t>
            </w:r>
          </w:p>
        </w:tc>
        <w:tc>
          <w:tcPr>
            <w:tcW w:w="1832" w:type="dxa"/>
          </w:tcPr>
          <w:p w14:paraId="71F93EBA" w14:textId="513D98AF" w:rsidR="007B307A" w:rsidRPr="00105EFB" w:rsidRDefault="007B307A" w:rsidP="007B307A">
            <w:pPr>
              <w:rPr>
                <w:rFonts w:ascii="Biome" w:hAnsi="Biome" w:cs="Biome"/>
                <w:sz w:val="24"/>
                <w:szCs w:val="24"/>
              </w:rPr>
            </w:pPr>
            <w:r w:rsidRPr="00105EFB">
              <w:rPr>
                <w:rFonts w:ascii="Biome" w:hAnsi="Biome" w:cs="Biome"/>
                <w:sz w:val="24"/>
                <w:szCs w:val="24"/>
              </w:rPr>
              <w:t>33.1</w:t>
            </w:r>
          </w:p>
        </w:tc>
        <w:tc>
          <w:tcPr>
            <w:tcW w:w="1832" w:type="dxa"/>
          </w:tcPr>
          <w:p w14:paraId="01E86028" w14:textId="2716E796" w:rsidR="007B307A" w:rsidRPr="00105EFB" w:rsidRDefault="007B307A" w:rsidP="007B307A">
            <w:pPr>
              <w:rPr>
                <w:rFonts w:ascii="Biome" w:hAnsi="Biome" w:cs="Biome"/>
                <w:sz w:val="24"/>
                <w:szCs w:val="24"/>
              </w:rPr>
            </w:pPr>
            <w:r w:rsidRPr="00105EFB">
              <w:rPr>
                <w:rFonts w:ascii="Biome" w:hAnsi="Biome" w:cs="Biome"/>
                <w:sz w:val="24"/>
                <w:szCs w:val="24"/>
              </w:rPr>
              <w:t>46.5</w:t>
            </w:r>
          </w:p>
        </w:tc>
        <w:tc>
          <w:tcPr>
            <w:tcW w:w="1833" w:type="dxa"/>
          </w:tcPr>
          <w:p w14:paraId="4ABD984D" w14:textId="5B9B5F64" w:rsidR="007B307A" w:rsidRPr="00105EFB" w:rsidRDefault="007B307A" w:rsidP="007B307A">
            <w:pPr>
              <w:rPr>
                <w:rFonts w:ascii="Biome" w:hAnsi="Biome" w:cs="Biome"/>
                <w:sz w:val="24"/>
                <w:szCs w:val="24"/>
              </w:rPr>
            </w:pPr>
            <w:r w:rsidRPr="00105EFB">
              <w:rPr>
                <w:rFonts w:ascii="Biome" w:hAnsi="Biome" w:cs="Biome"/>
                <w:sz w:val="24"/>
                <w:szCs w:val="24"/>
              </w:rPr>
              <w:t>49.6</w:t>
            </w:r>
          </w:p>
        </w:tc>
      </w:tr>
      <w:tr w:rsidR="007B307A" w14:paraId="1EDF932C" w14:textId="77777777" w:rsidTr="00105EFB">
        <w:trPr>
          <w:trHeight w:val="507"/>
        </w:trPr>
        <w:tc>
          <w:tcPr>
            <w:tcW w:w="1832" w:type="dxa"/>
          </w:tcPr>
          <w:p w14:paraId="22108044" w14:textId="2FB96297" w:rsidR="007B307A" w:rsidRPr="00105EFB" w:rsidRDefault="007B307A" w:rsidP="007B307A">
            <w:pPr>
              <w:rPr>
                <w:rFonts w:ascii="Biome" w:hAnsi="Biome" w:cs="Biome"/>
                <w:b/>
                <w:bCs/>
                <w:sz w:val="24"/>
                <w:szCs w:val="24"/>
              </w:rPr>
            </w:pPr>
            <w:proofErr w:type="spellStart"/>
            <w:r w:rsidRPr="00105EFB">
              <w:rPr>
                <w:rFonts w:ascii="Biome" w:hAnsi="Biome" w:cs="Biome"/>
                <w:b/>
                <w:bCs/>
                <w:sz w:val="24"/>
                <w:szCs w:val="24"/>
              </w:rPr>
              <w:t>V</w:t>
            </w:r>
            <w:r w:rsidRPr="00105EFB">
              <w:rPr>
                <w:rFonts w:ascii="Biome" w:hAnsi="Biome" w:cs="Biome"/>
                <w:b/>
                <w:bCs/>
                <w:sz w:val="24"/>
                <w:szCs w:val="24"/>
                <w:vertAlign w:val="subscript"/>
              </w:rPr>
              <w:t>NaOH</w:t>
            </w:r>
            <w:proofErr w:type="spellEnd"/>
            <w:r w:rsidRPr="00105EFB">
              <w:rPr>
                <w:rFonts w:ascii="Biome" w:hAnsi="Biome" w:cs="Biome"/>
                <w:b/>
                <w:bCs/>
                <w:sz w:val="24"/>
                <w:szCs w:val="24"/>
                <w:vertAlign w:val="subscript"/>
              </w:rPr>
              <w:t xml:space="preserve"> </w:t>
            </w:r>
            <w:r w:rsidRPr="00105EFB">
              <w:rPr>
                <w:rFonts w:ascii="Biome" w:hAnsi="Biome" w:cs="Biome"/>
                <w:b/>
                <w:bCs/>
                <w:sz w:val="24"/>
                <w:szCs w:val="24"/>
              </w:rPr>
              <w:t>(L)</w:t>
            </w:r>
          </w:p>
        </w:tc>
        <w:tc>
          <w:tcPr>
            <w:tcW w:w="1832" w:type="dxa"/>
          </w:tcPr>
          <w:p w14:paraId="6E156EF7" w14:textId="3BD5EBA0" w:rsidR="007B307A" w:rsidRPr="00105EFB" w:rsidRDefault="007B307A" w:rsidP="007B307A">
            <w:pPr>
              <w:rPr>
                <w:rFonts w:ascii="Biome" w:hAnsi="Biome" w:cs="Biome"/>
                <w:sz w:val="24"/>
                <w:szCs w:val="24"/>
              </w:rPr>
            </w:pPr>
            <w:r w:rsidRPr="00105EFB">
              <w:rPr>
                <w:rFonts w:ascii="Biome" w:hAnsi="Biome" w:cs="Biome"/>
                <w:sz w:val="24"/>
                <w:szCs w:val="24"/>
              </w:rPr>
              <w:t>0.0165</w:t>
            </w:r>
          </w:p>
        </w:tc>
        <w:tc>
          <w:tcPr>
            <w:tcW w:w="1832" w:type="dxa"/>
          </w:tcPr>
          <w:p w14:paraId="474EF7C2" w14:textId="242C711F" w:rsidR="007B307A" w:rsidRPr="00105EFB" w:rsidRDefault="007B307A" w:rsidP="007B307A">
            <w:pPr>
              <w:rPr>
                <w:rFonts w:ascii="Biome" w:hAnsi="Biome" w:cs="Biome"/>
                <w:sz w:val="24"/>
                <w:szCs w:val="24"/>
              </w:rPr>
            </w:pPr>
            <w:r w:rsidRPr="00105EFB">
              <w:rPr>
                <w:rFonts w:ascii="Biome" w:hAnsi="Biome" w:cs="Biome"/>
                <w:sz w:val="24"/>
                <w:szCs w:val="24"/>
              </w:rPr>
              <w:t>0.0166</w:t>
            </w:r>
          </w:p>
        </w:tc>
        <w:tc>
          <w:tcPr>
            <w:tcW w:w="1832" w:type="dxa"/>
          </w:tcPr>
          <w:p w14:paraId="3B83BB66" w14:textId="64284D98" w:rsidR="007B307A" w:rsidRPr="00105EFB" w:rsidRDefault="007B307A" w:rsidP="007B307A">
            <w:pPr>
              <w:rPr>
                <w:rFonts w:ascii="Biome" w:hAnsi="Biome" w:cs="Biome"/>
                <w:sz w:val="24"/>
                <w:szCs w:val="24"/>
              </w:rPr>
            </w:pPr>
            <w:r w:rsidRPr="00105EFB">
              <w:rPr>
                <w:rFonts w:ascii="Biome" w:hAnsi="Biome" w:cs="Biome"/>
                <w:sz w:val="24"/>
                <w:szCs w:val="24"/>
              </w:rPr>
              <w:t>0.0134</w:t>
            </w:r>
          </w:p>
        </w:tc>
        <w:tc>
          <w:tcPr>
            <w:tcW w:w="1833" w:type="dxa"/>
          </w:tcPr>
          <w:p w14:paraId="47B8FD70" w14:textId="6E2A3461" w:rsidR="007B307A" w:rsidRPr="00105EFB" w:rsidRDefault="007B307A" w:rsidP="007B307A">
            <w:pPr>
              <w:rPr>
                <w:rFonts w:ascii="Biome" w:hAnsi="Biome" w:cs="Biome"/>
                <w:sz w:val="24"/>
                <w:szCs w:val="24"/>
              </w:rPr>
            </w:pPr>
            <w:r w:rsidRPr="00105EFB">
              <w:rPr>
                <w:rFonts w:ascii="Biome" w:hAnsi="Biome" w:cs="Biome"/>
                <w:sz w:val="24"/>
                <w:szCs w:val="24"/>
              </w:rPr>
              <w:t>0.0108</w:t>
            </w:r>
          </w:p>
        </w:tc>
      </w:tr>
      <w:tr w:rsidR="007B307A" w14:paraId="2ADDE49E" w14:textId="77777777" w:rsidTr="00105EFB">
        <w:trPr>
          <w:trHeight w:val="1015"/>
        </w:trPr>
        <w:tc>
          <w:tcPr>
            <w:tcW w:w="1832" w:type="dxa"/>
          </w:tcPr>
          <w:p w14:paraId="021DBE87" w14:textId="7CEB0A26" w:rsidR="007B307A" w:rsidRPr="00105EFB" w:rsidRDefault="007B307A" w:rsidP="007B307A">
            <w:pPr>
              <w:rPr>
                <w:rFonts w:ascii="Biome" w:hAnsi="Biome" w:cs="Biome"/>
                <w:b/>
                <w:bCs/>
                <w:sz w:val="24"/>
                <w:szCs w:val="24"/>
              </w:rPr>
            </w:pPr>
            <w:r w:rsidRPr="00105EFB">
              <w:rPr>
                <w:rFonts w:ascii="Biome" w:hAnsi="Biome" w:cs="Biome"/>
                <w:b/>
                <w:bCs/>
                <w:sz w:val="24"/>
                <w:szCs w:val="24"/>
              </w:rPr>
              <w:t>Moles of NaOH</w:t>
            </w:r>
          </w:p>
        </w:tc>
        <w:tc>
          <w:tcPr>
            <w:tcW w:w="1832" w:type="dxa"/>
          </w:tcPr>
          <w:p w14:paraId="4A22F5B8" w14:textId="07126F0A" w:rsidR="007B307A" w:rsidRPr="00105EFB" w:rsidRDefault="0013041B" w:rsidP="007B307A">
            <w:pPr>
              <w:rPr>
                <w:rFonts w:ascii="Biome" w:hAnsi="Biome" w:cs="Biome"/>
                <w:sz w:val="24"/>
                <w:szCs w:val="24"/>
              </w:rPr>
            </w:pPr>
            <w:r w:rsidRPr="00105EFB">
              <w:rPr>
                <w:rFonts w:ascii="Biome" w:hAnsi="Biome" w:cs="Biome"/>
                <w:sz w:val="24"/>
                <w:szCs w:val="24"/>
              </w:rPr>
              <w:t>0.00165</w:t>
            </w:r>
          </w:p>
        </w:tc>
        <w:tc>
          <w:tcPr>
            <w:tcW w:w="1832" w:type="dxa"/>
          </w:tcPr>
          <w:p w14:paraId="3A3961EC" w14:textId="22DD4BAB" w:rsidR="007B307A" w:rsidRPr="00105EFB" w:rsidRDefault="0013041B" w:rsidP="007B307A">
            <w:pPr>
              <w:rPr>
                <w:rFonts w:ascii="Biome" w:hAnsi="Biome" w:cs="Biome"/>
                <w:sz w:val="24"/>
                <w:szCs w:val="24"/>
              </w:rPr>
            </w:pPr>
            <w:r w:rsidRPr="00105EFB">
              <w:rPr>
                <w:rFonts w:ascii="Biome" w:hAnsi="Biome" w:cs="Biome"/>
                <w:sz w:val="24"/>
                <w:szCs w:val="24"/>
              </w:rPr>
              <w:t>0.00166</w:t>
            </w:r>
          </w:p>
        </w:tc>
        <w:tc>
          <w:tcPr>
            <w:tcW w:w="1832" w:type="dxa"/>
          </w:tcPr>
          <w:p w14:paraId="466E6F8E" w14:textId="77B4B93F" w:rsidR="007B307A" w:rsidRPr="00105EFB" w:rsidRDefault="0013041B" w:rsidP="007B307A">
            <w:pPr>
              <w:rPr>
                <w:rFonts w:ascii="Biome" w:hAnsi="Biome" w:cs="Biome"/>
                <w:sz w:val="24"/>
                <w:szCs w:val="24"/>
              </w:rPr>
            </w:pPr>
            <w:r w:rsidRPr="00105EFB">
              <w:rPr>
                <w:rFonts w:ascii="Biome" w:hAnsi="Biome" w:cs="Biome"/>
                <w:sz w:val="24"/>
                <w:szCs w:val="24"/>
              </w:rPr>
              <w:t>0.00134</w:t>
            </w:r>
          </w:p>
        </w:tc>
        <w:tc>
          <w:tcPr>
            <w:tcW w:w="1833" w:type="dxa"/>
          </w:tcPr>
          <w:p w14:paraId="15BA65BE" w14:textId="0162CE0E" w:rsidR="007B307A" w:rsidRPr="00105EFB" w:rsidRDefault="0013041B" w:rsidP="007B307A">
            <w:pPr>
              <w:rPr>
                <w:rFonts w:ascii="Biome" w:hAnsi="Biome" w:cs="Biome"/>
                <w:sz w:val="24"/>
                <w:szCs w:val="24"/>
              </w:rPr>
            </w:pPr>
            <w:r w:rsidRPr="00105EFB">
              <w:rPr>
                <w:rFonts w:ascii="Biome" w:hAnsi="Biome" w:cs="Biome"/>
                <w:sz w:val="24"/>
                <w:szCs w:val="24"/>
              </w:rPr>
              <w:t>0.00108</w:t>
            </w:r>
          </w:p>
        </w:tc>
      </w:tr>
      <w:tr w:rsidR="007B307A" w14:paraId="4DEF624F" w14:textId="77777777" w:rsidTr="00105EFB">
        <w:trPr>
          <w:trHeight w:val="507"/>
        </w:trPr>
        <w:tc>
          <w:tcPr>
            <w:tcW w:w="1832" w:type="dxa"/>
          </w:tcPr>
          <w:p w14:paraId="1D985CE3" w14:textId="09090BF8" w:rsidR="007B307A" w:rsidRPr="00105EFB" w:rsidRDefault="007B307A" w:rsidP="007B307A">
            <w:pPr>
              <w:rPr>
                <w:rFonts w:ascii="Biome" w:hAnsi="Biome" w:cs="Biome"/>
                <w:b/>
                <w:bCs/>
                <w:sz w:val="24"/>
                <w:szCs w:val="24"/>
              </w:rPr>
            </w:pPr>
            <w:r w:rsidRPr="00105EFB">
              <w:rPr>
                <w:rFonts w:ascii="Biome" w:hAnsi="Biome" w:cs="Biome"/>
                <w:b/>
                <w:bCs/>
                <w:sz w:val="24"/>
                <w:szCs w:val="24"/>
              </w:rPr>
              <w:t>Moles of HCl</w:t>
            </w:r>
          </w:p>
        </w:tc>
        <w:tc>
          <w:tcPr>
            <w:tcW w:w="1832" w:type="dxa"/>
          </w:tcPr>
          <w:p w14:paraId="793041FC" w14:textId="720C91E2" w:rsidR="007B307A" w:rsidRPr="00105EFB" w:rsidRDefault="0013041B" w:rsidP="007B307A">
            <w:pPr>
              <w:rPr>
                <w:rFonts w:ascii="Biome" w:hAnsi="Biome" w:cs="Biome"/>
                <w:sz w:val="24"/>
                <w:szCs w:val="24"/>
              </w:rPr>
            </w:pPr>
            <w:r w:rsidRPr="00105EFB">
              <w:rPr>
                <w:rFonts w:ascii="Biome" w:hAnsi="Biome" w:cs="Biome"/>
                <w:sz w:val="24"/>
                <w:szCs w:val="24"/>
              </w:rPr>
              <w:t>0.0017</w:t>
            </w:r>
          </w:p>
        </w:tc>
        <w:tc>
          <w:tcPr>
            <w:tcW w:w="1832" w:type="dxa"/>
          </w:tcPr>
          <w:p w14:paraId="4B60525D" w14:textId="1B454AFB" w:rsidR="007B307A" w:rsidRPr="00105EFB" w:rsidRDefault="0013041B" w:rsidP="007B307A">
            <w:pPr>
              <w:rPr>
                <w:rFonts w:ascii="Biome" w:hAnsi="Biome" w:cs="Biome"/>
                <w:sz w:val="24"/>
                <w:szCs w:val="24"/>
              </w:rPr>
            </w:pPr>
            <w:r w:rsidRPr="00105EFB">
              <w:rPr>
                <w:rFonts w:ascii="Biome" w:hAnsi="Biome" w:cs="Biome"/>
                <w:sz w:val="24"/>
                <w:szCs w:val="24"/>
              </w:rPr>
              <w:t>0.0017</w:t>
            </w:r>
          </w:p>
        </w:tc>
        <w:tc>
          <w:tcPr>
            <w:tcW w:w="1832" w:type="dxa"/>
          </w:tcPr>
          <w:p w14:paraId="49449054" w14:textId="4DC41376" w:rsidR="007B307A" w:rsidRPr="00105EFB" w:rsidRDefault="0013041B" w:rsidP="007B307A">
            <w:pPr>
              <w:rPr>
                <w:rFonts w:ascii="Biome" w:hAnsi="Biome" w:cs="Biome"/>
                <w:sz w:val="24"/>
                <w:szCs w:val="24"/>
              </w:rPr>
            </w:pPr>
            <w:r w:rsidRPr="00105EFB">
              <w:rPr>
                <w:rFonts w:ascii="Biome" w:hAnsi="Biome" w:cs="Biome"/>
                <w:sz w:val="24"/>
                <w:szCs w:val="24"/>
              </w:rPr>
              <w:t>0.0017</w:t>
            </w:r>
          </w:p>
        </w:tc>
        <w:tc>
          <w:tcPr>
            <w:tcW w:w="1833" w:type="dxa"/>
          </w:tcPr>
          <w:p w14:paraId="6661B87C" w14:textId="25F5086C" w:rsidR="007B307A" w:rsidRPr="00105EFB" w:rsidRDefault="009C1D24" w:rsidP="007B307A">
            <w:pPr>
              <w:rPr>
                <w:rFonts w:ascii="Biome" w:hAnsi="Biome" w:cs="Biome"/>
                <w:sz w:val="24"/>
                <w:szCs w:val="24"/>
              </w:rPr>
            </w:pPr>
            <w:r w:rsidRPr="00105EFB">
              <w:rPr>
                <w:rFonts w:ascii="Biome" w:hAnsi="Biome" w:cs="Biome"/>
                <w:sz w:val="24"/>
                <w:szCs w:val="24"/>
              </w:rPr>
              <w:t>0.00102</w:t>
            </w:r>
          </w:p>
        </w:tc>
      </w:tr>
      <w:tr w:rsidR="007B307A" w14:paraId="281D34C2" w14:textId="77777777" w:rsidTr="00105EFB">
        <w:trPr>
          <w:trHeight w:val="1015"/>
        </w:trPr>
        <w:tc>
          <w:tcPr>
            <w:tcW w:w="1832" w:type="dxa"/>
          </w:tcPr>
          <w:p w14:paraId="4BAE7250" w14:textId="72D9DF5D" w:rsidR="007B307A" w:rsidRPr="00105EFB" w:rsidRDefault="007B307A" w:rsidP="007B307A">
            <w:pPr>
              <w:rPr>
                <w:rFonts w:ascii="Biome" w:hAnsi="Biome" w:cs="Biome"/>
                <w:b/>
                <w:bCs/>
                <w:sz w:val="24"/>
                <w:szCs w:val="24"/>
              </w:rPr>
            </w:pPr>
            <w:r w:rsidRPr="00105EFB">
              <w:rPr>
                <w:rFonts w:ascii="Biome" w:hAnsi="Biome" w:cs="Biome"/>
                <w:b/>
                <w:bCs/>
                <w:sz w:val="24"/>
                <w:szCs w:val="24"/>
              </w:rPr>
              <w:t>Molarity of HCl</w:t>
            </w:r>
          </w:p>
        </w:tc>
        <w:tc>
          <w:tcPr>
            <w:tcW w:w="1832" w:type="dxa"/>
          </w:tcPr>
          <w:p w14:paraId="7E6447B7" w14:textId="6FCA3CBF" w:rsidR="007B307A" w:rsidRPr="00105EFB" w:rsidRDefault="0013041B" w:rsidP="007B307A">
            <w:pPr>
              <w:rPr>
                <w:rFonts w:ascii="Biome" w:hAnsi="Biome" w:cs="Biome"/>
                <w:sz w:val="24"/>
                <w:szCs w:val="24"/>
              </w:rPr>
            </w:pPr>
            <w:r w:rsidRPr="00105EFB">
              <w:rPr>
                <w:rFonts w:ascii="Biome" w:hAnsi="Biome" w:cs="Biome"/>
                <w:sz w:val="24"/>
                <w:szCs w:val="24"/>
              </w:rPr>
              <w:t>0.0658</w:t>
            </w:r>
            <w:r w:rsidR="009C1D24" w:rsidRPr="00105EFB">
              <w:rPr>
                <w:rFonts w:ascii="Biome" w:hAnsi="Biome" w:cs="Biome"/>
                <w:sz w:val="24"/>
                <w:szCs w:val="24"/>
              </w:rPr>
              <w:t xml:space="preserve"> M</w:t>
            </w:r>
          </w:p>
        </w:tc>
        <w:tc>
          <w:tcPr>
            <w:tcW w:w="1832" w:type="dxa"/>
          </w:tcPr>
          <w:p w14:paraId="682043D2" w14:textId="7AD540EF" w:rsidR="007B307A" w:rsidRPr="00105EFB" w:rsidRDefault="0013041B" w:rsidP="007B307A">
            <w:pPr>
              <w:rPr>
                <w:rFonts w:ascii="Biome" w:hAnsi="Biome" w:cs="Biome"/>
                <w:sz w:val="24"/>
                <w:szCs w:val="24"/>
              </w:rPr>
            </w:pPr>
            <w:r w:rsidRPr="00105EFB">
              <w:rPr>
                <w:rFonts w:ascii="Biome" w:hAnsi="Biome" w:cs="Biome"/>
                <w:sz w:val="24"/>
                <w:szCs w:val="24"/>
              </w:rPr>
              <w:t>0.0662</w:t>
            </w:r>
            <w:r w:rsidR="009C1D24" w:rsidRPr="00105EFB">
              <w:rPr>
                <w:rFonts w:ascii="Biome" w:hAnsi="Biome" w:cs="Biome"/>
                <w:sz w:val="24"/>
                <w:szCs w:val="24"/>
              </w:rPr>
              <w:t xml:space="preserve"> M</w:t>
            </w:r>
          </w:p>
        </w:tc>
        <w:tc>
          <w:tcPr>
            <w:tcW w:w="1832" w:type="dxa"/>
          </w:tcPr>
          <w:p w14:paraId="38D6B15F" w14:textId="598B0D3A" w:rsidR="007B307A" w:rsidRPr="00105EFB" w:rsidRDefault="0013041B" w:rsidP="007B307A">
            <w:pPr>
              <w:rPr>
                <w:rFonts w:ascii="Biome" w:hAnsi="Biome" w:cs="Biome"/>
                <w:sz w:val="24"/>
                <w:szCs w:val="24"/>
              </w:rPr>
            </w:pPr>
            <w:r w:rsidRPr="00105EFB">
              <w:rPr>
                <w:rFonts w:ascii="Biome" w:hAnsi="Biome" w:cs="Biome"/>
                <w:sz w:val="24"/>
                <w:szCs w:val="24"/>
              </w:rPr>
              <w:t>0.0535</w:t>
            </w:r>
            <w:r w:rsidR="009C1D24" w:rsidRPr="00105EFB">
              <w:rPr>
                <w:rFonts w:ascii="Biome" w:hAnsi="Biome" w:cs="Biome"/>
                <w:sz w:val="24"/>
                <w:szCs w:val="24"/>
              </w:rPr>
              <w:t xml:space="preserve"> M</w:t>
            </w:r>
          </w:p>
        </w:tc>
        <w:tc>
          <w:tcPr>
            <w:tcW w:w="1833" w:type="dxa"/>
          </w:tcPr>
          <w:p w14:paraId="1F5F5A70" w14:textId="4FA6A369" w:rsidR="007B307A" w:rsidRPr="00105EFB" w:rsidRDefault="0013041B" w:rsidP="007B307A">
            <w:pPr>
              <w:rPr>
                <w:rFonts w:ascii="Biome" w:hAnsi="Biome" w:cs="Biome"/>
                <w:sz w:val="24"/>
                <w:szCs w:val="24"/>
              </w:rPr>
            </w:pPr>
            <w:r w:rsidRPr="00105EFB">
              <w:rPr>
                <w:rFonts w:ascii="Biome" w:hAnsi="Biome" w:cs="Biome"/>
                <w:sz w:val="24"/>
                <w:szCs w:val="24"/>
              </w:rPr>
              <w:t>0.0718</w:t>
            </w:r>
            <w:r w:rsidR="009C1D24" w:rsidRPr="00105EFB">
              <w:rPr>
                <w:rFonts w:ascii="Biome" w:hAnsi="Biome" w:cs="Biome"/>
                <w:sz w:val="24"/>
                <w:szCs w:val="24"/>
              </w:rPr>
              <w:t xml:space="preserve"> M</w:t>
            </w:r>
          </w:p>
        </w:tc>
      </w:tr>
    </w:tbl>
    <w:p w14:paraId="1FEAA0EC" w14:textId="77777777" w:rsidR="00C20279" w:rsidRDefault="00C20279" w:rsidP="00C20279"/>
    <w:p w14:paraId="6A1A49FB" w14:textId="1046B54A" w:rsidR="00972737" w:rsidRDefault="00972737" w:rsidP="009A6715">
      <w:pPr>
        <w:jc w:val="both"/>
        <w:rPr>
          <w:rFonts w:ascii="Biome" w:hAnsi="Biome" w:cs="Biome"/>
          <w:sz w:val="24"/>
          <w:szCs w:val="24"/>
        </w:rPr>
      </w:pPr>
      <w:r w:rsidRPr="00972737">
        <w:rPr>
          <w:rFonts w:ascii="Biome" w:hAnsi="Biome" w:cs="Biome"/>
          <w:sz w:val="24"/>
          <w:szCs w:val="24"/>
        </w:rPr>
        <w:t>Sample calculation</w:t>
      </w:r>
      <w:r>
        <w:rPr>
          <w:rFonts w:ascii="Biome" w:hAnsi="Biome" w:cs="Biome"/>
          <w:sz w:val="24"/>
          <w:szCs w:val="24"/>
        </w:rPr>
        <w:t>s</w:t>
      </w:r>
      <w:r w:rsidRPr="00972737">
        <w:rPr>
          <w:rFonts w:ascii="Biome" w:hAnsi="Biome" w:cs="Biome"/>
          <w:sz w:val="24"/>
          <w:szCs w:val="24"/>
        </w:rPr>
        <w:t xml:space="preserve"> </w:t>
      </w:r>
      <w:r>
        <w:rPr>
          <w:rFonts w:ascii="Biome" w:hAnsi="Biome" w:cs="Biome"/>
          <w:sz w:val="24"/>
          <w:szCs w:val="24"/>
        </w:rPr>
        <w:t>of the above moles and molarity of HCl and NaOH.</w:t>
      </w:r>
    </w:p>
    <w:p w14:paraId="447880FE" w14:textId="26005B2F" w:rsidR="00AF70A4" w:rsidRDefault="00AF70A4" w:rsidP="00AF70A4">
      <w:pPr>
        <w:jc w:val="center"/>
        <w:rPr>
          <w:rFonts w:ascii="Biome" w:hAnsi="Biome" w:cs="Biome"/>
          <w:sz w:val="24"/>
          <w:szCs w:val="24"/>
        </w:rPr>
      </w:pPr>
      <w:r>
        <w:rPr>
          <w:rFonts w:ascii="Biome" w:hAnsi="Biome" w:cs="Biome"/>
          <w:sz w:val="24"/>
          <w:szCs w:val="24"/>
        </w:rPr>
        <w:t>M = n/v</w:t>
      </w:r>
    </w:p>
    <w:p w14:paraId="621D1C2C" w14:textId="12609EA6" w:rsidR="00AF70A4" w:rsidRDefault="00AF70A4" w:rsidP="00AF70A4">
      <w:pPr>
        <w:jc w:val="center"/>
        <w:rPr>
          <w:rFonts w:ascii="Biome" w:hAnsi="Biome" w:cs="Biome"/>
          <w:sz w:val="24"/>
          <w:szCs w:val="24"/>
        </w:rPr>
      </w:pPr>
      <w:r>
        <w:rPr>
          <w:rFonts w:ascii="Biome" w:hAnsi="Biome" w:cs="Biome"/>
          <w:sz w:val="24"/>
          <w:szCs w:val="24"/>
        </w:rPr>
        <w:t>n = M x V</w:t>
      </w:r>
    </w:p>
    <w:p w14:paraId="67BB1DF5" w14:textId="0B17FB46" w:rsidR="00AF70A4" w:rsidRDefault="00AF70A4" w:rsidP="00AF70A4">
      <w:pPr>
        <w:jc w:val="center"/>
        <w:rPr>
          <w:rFonts w:ascii="Biome" w:hAnsi="Biome" w:cs="Biome"/>
          <w:sz w:val="24"/>
          <w:szCs w:val="24"/>
        </w:rPr>
      </w:pPr>
      <w:r>
        <w:rPr>
          <w:rFonts w:ascii="Biome" w:hAnsi="Biome" w:cs="Biome"/>
          <w:sz w:val="24"/>
          <w:szCs w:val="24"/>
        </w:rPr>
        <w:t>n = 0.09977 M x 0.0165 L</w:t>
      </w:r>
    </w:p>
    <w:p w14:paraId="30D9CED1" w14:textId="5FAF96D3" w:rsidR="00AF70A4" w:rsidRDefault="00AF70A4" w:rsidP="00AF70A4">
      <w:pPr>
        <w:jc w:val="center"/>
        <w:rPr>
          <w:rFonts w:ascii="Biome" w:hAnsi="Biome" w:cs="Biome"/>
          <w:sz w:val="24"/>
          <w:szCs w:val="24"/>
        </w:rPr>
      </w:pPr>
      <w:r>
        <w:rPr>
          <w:rFonts w:ascii="Biome" w:hAnsi="Biome" w:cs="Biome"/>
          <w:sz w:val="24"/>
          <w:szCs w:val="24"/>
        </w:rPr>
        <w:t>n = 0.00165 moles</w:t>
      </w:r>
    </w:p>
    <w:p w14:paraId="13F964F0" w14:textId="77777777" w:rsidR="00AF70A4" w:rsidRDefault="00AF70A4" w:rsidP="00C20279">
      <w:pPr>
        <w:rPr>
          <w:rFonts w:ascii="Biome" w:hAnsi="Biome" w:cs="Biome"/>
          <w:sz w:val="24"/>
          <w:szCs w:val="24"/>
        </w:rPr>
      </w:pPr>
    </w:p>
    <w:p w14:paraId="1650284C" w14:textId="77777777" w:rsidR="00AF70A4" w:rsidRDefault="00AF70A4" w:rsidP="00AF70A4">
      <w:pPr>
        <w:jc w:val="center"/>
        <w:rPr>
          <w:rFonts w:ascii="Biome" w:hAnsi="Biome" w:cs="Biome"/>
          <w:sz w:val="24"/>
          <w:szCs w:val="24"/>
          <w:vertAlign w:val="subscript"/>
        </w:rPr>
      </w:pPr>
      <w:proofErr w:type="gramStart"/>
      <w:r w:rsidRPr="00105EFB">
        <w:rPr>
          <w:rFonts w:ascii="Biome" w:hAnsi="Biome" w:cs="Biome"/>
          <w:sz w:val="24"/>
          <w:szCs w:val="24"/>
        </w:rPr>
        <w:t>M</w:t>
      </w:r>
      <w:r w:rsidRPr="00105EFB">
        <w:rPr>
          <w:rFonts w:ascii="Biome" w:hAnsi="Biome" w:cs="Biome"/>
          <w:sz w:val="24"/>
          <w:szCs w:val="24"/>
          <w:vertAlign w:val="subscript"/>
        </w:rPr>
        <w:t>A</w:t>
      </w:r>
      <w:r w:rsidRPr="00105EFB">
        <w:rPr>
          <w:rFonts w:ascii="Biome" w:hAnsi="Biome" w:cs="Biome"/>
          <w:sz w:val="24"/>
          <w:szCs w:val="24"/>
        </w:rPr>
        <w:t>V</w:t>
      </w:r>
      <w:r w:rsidRPr="00105EFB">
        <w:rPr>
          <w:rFonts w:ascii="Biome" w:hAnsi="Biome" w:cs="Biome"/>
          <w:sz w:val="24"/>
          <w:szCs w:val="24"/>
          <w:vertAlign w:val="subscript"/>
        </w:rPr>
        <w:t>A</w:t>
      </w:r>
      <w:r w:rsidRPr="00105EFB">
        <w:rPr>
          <w:rFonts w:ascii="Biome" w:hAnsi="Biome" w:cs="Biome"/>
          <w:sz w:val="24"/>
          <w:szCs w:val="24"/>
        </w:rPr>
        <w:t xml:space="preserve">  =</w:t>
      </w:r>
      <w:proofErr w:type="gramEnd"/>
      <w:r w:rsidRPr="00105EFB">
        <w:rPr>
          <w:rFonts w:ascii="Biome" w:hAnsi="Biome" w:cs="Biome"/>
          <w:sz w:val="24"/>
          <w:szCs w:val="24"/>
        </w:rPr>
        <w:t xml:space="preserve">  M</w:t>
      </w:r>
      <w:r w:rsidRPr="00105EFB">
        <w:rPr>
          <w:rFonts w:ascii="Biome" w:hAnsi="Biome" w:cs="Biome"/>
          <w:sz w:val="24"/>
          <w:szCs w:val="24"/>
          <w:vertAlign w:val="subscript"/>
        </w:rPr>
        <w:t>B</w:t>
      </w:r>
      <w:r w:rsidRPr="00105EFB">
        <w:rPr>
          <w:rFonts w:ascii="Biome" w:hAnsi="Biome" w:cs="Biome"/>
          <w:sz w:val="24"/>
          <w:szCs w:val="24"/>
        </w:rPr>
        <w:t>V</w:t>
      </w:r>
      <w:r w:rsidRPr="00105EFB">
        <w:rPr>
          <w:rFonts w:ascii="Biome" w:hAnsi="Biome" w:cs="Biome"/>
          <w:sz w:val="24"/>
          <w:szCs w:val="24"/>
          <w:vertAlign w:val="subscript"/>
        </w:rPr>
        <w:t>B</w:t>
      </w:r>
    </w:p>
    <w:p w14:paraId="34226DFB" w14:textId="6CBF3061" w:rsidR="00AF70A4" w:rsidRDefault="00AF70A4" w:rsidP="00AF70A4">
      <w:pPr>
        <w:jc w:val="center"/>
        <w:rPr>
          <w:rFonts w:ascii="Biome" w:hAnsi="Biome" w:cs="Biome"/>
          <w:sz w:val="24"/>
          <w:szCs w:val="24"/>
          <w:vertAlign w:val="subscript"/>
        </w:rPr>
      </w:pPr>
      <w:r w:rsidRPr="00105EFB">
        <w:rPr>
          <w:rFonts w:ascii="Biome" w:hAnsi="Biome" w:cs="Biome"/>
          <w:sz w:val="24"/>
          <w:szCs w:val="24"/>
        </w:rPr>
        <w:t>M</w:t>
      </w:r>
      <w:r w:rsidRPr="00105EFB">
        <w:rPr>
          <w:rFonts w:ascii="Biome" w:hAnsi="Biome" w:cs="Biome"/>
          <w:sz w:val="24"/>
          <w:szCs w:val="24"/>
          <w:vertAlign w:val="subscript"/>
        </w:rPr>
        <w:t>A</w:t>
      </w:r>
      <w:r w:rsidRPr="00105EFB">
        <w:rPr>
          <w:rFonts w:ascii="Biome" w:hAnsi="Biome" w:cs="Biome"/>
          <w:sz w:val="24"/>
          <w:szCs w:val="24"/>
        </w:rPr>
        <w:t xml:space="preserve"> = </w:t>
      </w:r>
      <w:proofErr w:type="gramStart"/>
      <w:r>
        <w:rPr>
          <w:rFonts w:ascii="Biome" w:hAnsi="Biome" w:cs="Biome"/>
          <w:sz w:val="24"/>
          <w:szCs w:val="24"/>
        </w:rPr>
        <w:t>(</w:t>
      </w:r>
      <w:r w:rsidRPr="00105EFB">
        <w:rPr>
          <w:rFonts w:ascii="Biome" w:hAnsi="Biome" w:cs="Biome"/>
          <w:sz w:val="24"/>
          <w:szCs w:val="24"/>
        </w:rPr>
        <w:t xml:space="preserve"> M</w:t>
      </w:r>
      <w:r w:rsidRPr="00105EFB">
        <w:rPr>
          <w:rFonts w:ascii="Biome" w:hAnsi="Biome" w:cs="Biome"/>
          <w:sz w:val="24"/>
          <w:szCs w:val="24"/>
          <w:vertAlign w:val="subscript"/>
        </w:rPr>
        <w:t>B</w:t>
      </w:r>
      <w:r w:rsidRPr="00105EFB">
        <w:rPr>
          <w:rFonts w:ascii="Biome" w:hAnsi="Biome" w:cs="Biome"/>
          <w:sz w:val="24"/>
          <w:szCs w:val="24"/>
        </w:rPr>
        <w:t>V</w:t>
      </w:r>
      <w:r w:rsidRPr="00105EFB">
        <w:rPr>
          <w:rFonts w:ascii="Biome" w:hAnsi="Biome" w:cs="Biome"/>
          <w:sz w:val="24"/>
          <w:szCs w:val="24"/>
          <w:vertAlign w:val="subscript"/>
        </w:rPr>
        <w:t>B</w:t>
      </w:r>
      <w:proofErr w:type="gramEnd"/>
      <w:r>
        <w:rPr>
          <w:rFonts w:ascii="Biome" w:hAnsi="Biome" w:cs="Biome"/>
          <w:sz w:val="24"/>
          <w:szCs w:val="24"/>
        </w:rPr>
        <w:t xml:space="preserve">) / </w:t>
      </w:r>
      <w:r w:rsidRPr="00105EFB">
        <w:rPr>
          <w:rFonts w:ascii="Biome" w:hAnsi="Biome" w:cs="Biome"/>
          <w:sz w:val="24"/>
          <w:szCs w:val="24"/>
        </w:rPr>
        <w:t>V</w:t>
      </w:r>
      <w:r w:rsidRPr="00105EFB">
        <w:rPr>
          <w:rFonts w:ascii="Biome" w:hAnsi="Biome" w:cs="Biome"/>
          <w:sz w:val="24"/>
          <w:szCs w:val="24"/>
          <w:vertAlign w:val="subscript"/>
        </w:rPr>
        <w:t>A</w:t>
      </w:r>
    </w:p>
    <w:p w14:paraId="61B9848A" w14:textId="4E0EA8A0" w:rsidR="00AF70A4" w:rsidRDefault="00AF70A4" w:rsidP="00AF70A4">
      <w:pPr>
        <w:jc w:val="center"/>
        <w:rPr>
          <w:rFonts w:ascii="Biome" w:hAnsi="Biome" w:cs="Biome"/>
          <w:sz w:val="24"/>
          <w:szCs w:val="24"/>
        </w:rPr>
      </w:pPr>
      <w:r w:rsidRPr="00105EFB">
        <w:rPr>
          <w:rFonts w:ascii="Biome" w:hAnsi="Biome" w:cs="Biome"/>
          <w:sz w:val="24"/>
          <w:szCs w:val="24"/>
        </w:rPr>
        <w:t>M</w:t>
      </w:r>
      <w:r w:rsidRPr="00105EFB">
        <w:rPr>
          <w:rFonts w:ascii="Biome" w:hAnsi="Biome" w:cs="Biome"/>
          <w:sz w:val="24"/>
          <w:szCs w:val="24"/>
          <w:vertAlign w:val="subscript"/>
        </w:rPr>
        <w:t>A</w:t>
      </w:r>
      <w:r>
        <w:rPr>
          <w:rFonts w:ascii="Biome" w:hAnsi="Biome" w:cs="Biome"/>
          <w:sz w:val="24"/>
          <w:szCs w:val="24"/>
        </w:rPr>
        <w:t xml:space="preserve"> = (0.09977 M x 0.0165 L) / 0.025 L</w:t>
      </w:r>
    </w:p>
    <w:p w14:paraId="18D2F5A2" w14:textId="09446A9D" w:rsidR="00972737" w:rsidRDefault="00AF70A4" w:rsidP="00AF70A4">
      <w:pPr>
        <w:jc w:val="center"/>
        <w:rPr>
          <w:rFonts w:ascii="Biome" w:hAnsi="Biome" w:cs="Biome"/>
          <w:sz w:val="24"/>
          <w:szCs w:val="24"/>
        </w:rPr>
      </w:pPr>
      <w:r w:rsidRPr="00105EFB">
        <w:rPr>
          <w:rFonts w:ascii="Biome" w:hAnsi="Biome" w:cs="Biome"/>
          <w:sz w:val="24"/>
          <w:szCs w:val="24"/>
        </w:rPr>
        <w:t>M</w:t>
      </w:r>
      <w:r w:rsidRPr="00105EFB">
        <w:rPr>
          <w:rFonts w:ascii="Biome" w:hAnsi="Biome" w:cs="Biome"/>
          <w:sz w:val="24"/>
          <w:szCs w:val="24"/>
          <w:vertAlign w:val="subscript"/>
        </w:rPr>
        <w:t>A</w:t>
      </w:r>
      <w:r>
        <w:rPr>
          <w:rFonts w:ascii="Biome" w:hAnsi="Biome" w:cs="Biome"/>
          <w:sz w:val="24"/>
          <w:szCs w:val="24"/>
        </w:rPr>
        <w:t xml:space="preserve"> = 0.0658 M</w:t>
      </w:r>
    </w:p>
    <w:p w14:paraId="37D03466" w14:textId="12538608" w:rsidR="00AF70A4" w:rsidRPr="00972737" w:rsidRDefault="00AF70A4" w:rsidP="009A6715">
      <w:pPr>
        <w:jc w:val="both"/>
        <w:rPr>
          <w:rFonts w:ascii="Biome" w:hAnsi="Biome" w:cs="Biome"/>
          <w:sz w:val="24"/>
          <w:szCs w:val="24"/>
        </w:rPr>
      </w:pPr>
      <w:r>
        <w:rPr>
          <w:rFonts w:ascii="Biome" w:hAnsi="Biome" w:cs="Biome"/>
          <w:sz w:val="24"/>
          <w:szCs w:val="24"/>
        </w:rPr>
        <w:lastRenderedPageBreak/>
        <w:t xml:space="preserve">These </w:t>
      </w:r>
      <w:r w:rsidR="009A6715">
        <w:rPr>
          <w:rFonts w:ascii="Biome" w:hAnsi="Biome" w:cs="Biome"/>
          <w:sz w:val="24"/>
          <w:szCs w:val="24"/>
        </w:rPr>
        <w:t xml:space="preserve">results show a consistency </w:t>
      </w:r>
      <w:r w:rsidR="00D17C06">
        <w:rPr>
          <w:rFonts w:ascii="Biome" w:hAnsi="Biome" w:cs="Biome"/>
          <w:sz w:val="24"/>
          <w:szCs w:val="24"/>
        </w:rPr>
        <w:t>in</w:t>
      </w:r>
      <w:r w:rsidR="009A6715">
        <w:rPr>
          <w:rFonts w:ascii="Biome" w:hAnsi="Biome" w:cs="Biome"/>
          <w:sz w:val="24"/>
          <w:szCs w:val="24"/>
        </w:rPr>
        <w:t xml:space="preserve"> </w:t>
      </w:r>
      <w:r w:rsidR="00D13FED">
        <w:rPr>
          <w:rFonts w:ascii="Biome" w:hAnsi="Biome" w:cs="Biome"/>
          <w:sz w:val="24"/>
          <w:szCs w:val="24"/>
        </w:rPr>
        <w:t xml:space="preserve">the </w:t>
      </w:r>
      <w:r w:rsidR="009A6715">
        <w:rPr>
          <w:rFonts w:ascii="Biome" w:hAnsi="Biome" w:cs="Biome"/>
          <w:sz w:val="24"/>
          <w:szCs w:val="24"/>
        </w:rPr>
        <w:t>amount of NaOH between the rough titration and titration 2. However, volume differences were outlined in titration 3</w:t>
      </w:r>
      <w:r w:rsidR="00D13FED">
        <w:rPr>
          <w:rFonts w:ascii="Biome" w:hAnsi="Biome" w:cs="Biome"/>
          <w:sz w:val="24"/>
          <w:szCs w:val="24"/>
        </w:rPr>
        <w:t>,</w:t>
      </w:r>
      <w:r w:rsidR="009A6715">
        <w:rPr>
          <w:rFonts w:ascii="Biome" w:hAnsi="Biome" w:cs="Biome"/>
          <w:sz w:val="24"/>
          <w:szCs w:val="24"/>
        </w:rPr>
        <w:t xml:space="preserve"> which called </w:t>
      </w:r>
      <w:r w:rsidR="00D13FED">
        <w:rPr>
          <w:rFonts w:ascii="Biome" w:hAnsi="Biome" w:cs="Biome"/>
          <w:sz w:val="24"/>
          <w:szCs w:val="24"/>
        </w:rPr>
        <w:t xml:space="preserve">for </w:t>
      </w:r>
      <w:r w:rsidR="009A6715">
        <w:rPr>
          <w:rFonts w:ascii="Biome" w:hAnsi="Biome" w:cs="Biome"/>
          <w:sz w:val="24"/>
          <w:szCs w:val="24"/>
        </w:rPr>
        <w:t xml:space="preserve">the need for titration 4. These differences (note: volume of HCl </w:t>
      </w:r>
      <w:r w:rsidR="00D17C06">
        <w:rPr>
          <w:rFonts w:ascii="Biome" w:hAnsi="Biome" w:cs="Biome"/>
          <w:sz w:val="24"/>
          <w:szCs w:val="24"/>
        </w:rPr>
        <w:t xml:space="preserve">of 4 </w:t>
      </w:r>
      <w:r w:rsidR="009A6715">
        <w:rPr>
          <w:rFonts w:ascii="Biome" w:hAnsi="Biome" w:cs="Biome"/>
          <w:sz w:val="24"/>
          <w:szCs w:val="24"/>
        </w:rPr>
        <w:t>differed to titrations 1-3 due to its availability during the experiment) continued into this fourth titration</w:t>
      </w:r>
      <w:r w:rsidR="00D13FED">
        <w:rPr>
          <w:rFonts w:ascii="Biome" w:hAnsi="Biome" w:cs="Biome"/>
          <w:sz w:val="24"/>
          <w:szCs w:val="24"/>
        </w:rPr>
        <w:t>,</w:t>
      </w:r>
      <w:r w:rsidR="009A6715">
        <w:rPr>
          <w:rFonts w:ascii="Biome" w:hAnsi="Biome" w:cs="Biome"/>
          <w:sz w:val="24"/>
          <w:szCs w:val="24"/>
        </w:rPr>
        <w:t xml:space="preserve"> and the molarity of HCl differed greatly. Despite the volume difference, you would expect the molarity of HCl to be similar. Due to the inconsistent results, it was therefore impossible to calculate an average concentration of HCl needed to reach </w:t>
      </w:r>
      <w:r w:rsidR="00D13FED">
        <w:rPr>
          <w:rFonts w:ascii="Biome" w:hAnsi="Biome" w:cs="Biome"/>
          <w:sz w:val="24"/>
          <w:szCs w:val="24"/>
        </w:rPr>
        <w:t xml:space="preserve">the </w:t>
      </w:r>
      <w:r w:rsidR="009A6715">
        <w:rPr>
          <w:rFonts w:ascii="Biome" w:hAnsi="Biome" w:cs="Biome"/>
          <w:sz w:val="24"/>
          <w:szCs w:val="24"/>
        </w:rPr>
        <w:t xml:space="preserve">equivalence point due to the </w:t>
      </w:r>
      <w:r w:rsidR="00D13FED">
        <w:rPr>
          <w:rFonts w:ascii="Biome" w:hAnsi="Biome" w:cs="Biome"/>
          <w:sz w:val="24"/>
          <w:szCs w:val="24"/>
        </w:rPr>
        <w:t xml:space="preserve">differing </w:t>
      </w:r>
      <w:r w:rsidR="009A6715">
        <w:rPr>
          <w:rFonts w:ascii="Biome" w:hAnsi="Biome" w:cs="Biome"/>
          <w:sz w:val="24"/>
          <w:szCs w:val="24"/>
        </w:rPr>
        <w:t>volume of NaOH</w:t>
      </w:r>
      <w:r w:rsidR="00D13FED">
        <w:rPr>
          <w:rFonts w:ascii="Biome" w:hAnsi="Biome" w:cs="Biome"/>
          <w:sz w:val="24"/>
          <w:szCs w:val="24"/>
        </w:rPr>
        <w:t>.</w:t>
      </w:r>
    </w:p>
    <w:p w14:paraId="4CE4A88D" w14:textId="3142BCDE" w:rsidR="00D054E5" w:rsidRDefault="00B20A92" w:rsidP="00C20279">
      <w:pPr>
        <w:pStyle w:val="Heading1"/>
      </w:pPr>
      <w:bookmarkStart w:id="2" w:name="_Toc192607768"/>
      <w:r w:rsidRPr="00C20279">
        <w:t>Discussion</w:t>
      </w:r>
      <w:bookmarkEnd w:id="2"/>
    </w:p>
    <w:p w14:paraId="19BA4F28" w14:textId="76C441FB" w:rsidR="00540355" w:rsidRPr="00105EFB" w:rsidRDefault="00540355" w:rsidP="009A6715">
      <w:pPr>
        <w:jc w:val="both"/>
        <w:rPr>
          <w:rFonts w:ascii="Biome" w:hAnsi="Biome" w:cs="Biome"/>
          <w:sz w:val="24"/>
          <w:szCs w:val="24"/>
        </w:rPr>
      </w:pPr>
      <w:r w:rsidRPr="00105EFB">
        <w:rPr>
          <w:rFonts w:ascii="Biome" w:hAnsi="Biome" w:cs="Biome"/>
          <w:sz w:val="24"/>
          <w:szCs w:val="24"/>
        </w:rPr>
        <w:t>In this experiment</w:t>
      </w:r>
      <w:r w:rsidR="00D13FED">
        <w:rPr>
          <w:rFonts w:ascii="Biome" w:hAnsi="Biome" w:cs="Biome"/>
          <w:sz w:val="24"/>
          <w:szCs w:val="24"/>
        </w:rPr>
        <w:t>,</w:t>
      </w:r>
      <w:r w:rsidRPr="00105EFB">
        <w:rPr>
          <w:rFonts w:ascii="Biome" w:hAnsi="Biome" w:cs="Biome"/>
          <w:sz w:val="24"/>
          <w:szCs w:val="24"/>
        </w:rPr>
        <w:t xml:space="preserve"> the volume of NaOH needed to reach </w:t>
      </w:r>
      <w:r w:rsidR="00D13FED">
        <w:rPr>
          <w:rFonts w:ascii="Biome" w:hAnsi="Biome" w:cs="Biome"/>
          <w:sz w:val="24"/>
          <w:szCs w:val="24"/>
        </w:rPr>
        <w:t xml:space="preserve">the </w:t>
      </w:r>
      <w:r w:rsidRPr="00105EFB">
        <w:rPr>
          <w:rFonts w:ascii="Biome" w:hAnsi="Biome" w:cs="Biome"/>
          <w:sz w:val="24"/>
          <w:szCs w:val="24"/>
        </w:rPr>
        <w:t xml:space="preserve">endpoint and therefore neutralise the HCl solutions varied considerably more than what </w:t>
      </w:r>
      <w:r w:rsidR="00B01B7D" w:rsidRPr="00105EFB">
        <w:rPr>
          <w:rFonts w:ascii="Biome" w:hAnsi="Biome" w:cs="Biome"/>
          <w:sz w:val="24"/>
          <w:szCs w:val="24"/>
        </w:rPr>
        <w:t>was</w:t>
      </w:r>
      <w:r w:rsidRPr="00105EFB">
        <w:rPr>
          <w:rFonts w:ascii="Biome" w:hAnsi="Biome" w:cs="Biome"/>
          <w:sz w:val="24"/>
          <w:szCs w:val="24"/>
        </w:rPr>
        <w:t xml:space="preserve"> to be expected. This</w:t>
      </w:r>
      <w:r w:rsidR="00D13FED">
        <w:rPr>
          <w:rFonts w:ascii="Biome" w:hAnsi="Biome" w:cs="Biome"/>
          <w:sz w:val="24"/>
          <w:szCs w:val="24"/>
        </w:rPr>
        <w:t>,</w:t>
      </w:r>
      <w:r w:rsidRPr="00105EFB">
        <w:rPr>
          <w:rFonts w:ascii="Biome" w:hAnsi="Biome" w:cs="Biome"/>
          <w:sz w:val="24"/>
          <w:szCs w:val="24"/>
        </w:rPr>
        <w:t xml:space="preserve"> therefore</w:t>
      </w:r>
      <w:r w:rsidR="00D13FED">
        <w:rPr>
          <w:rFonts w:ascii="Biome" w:hAnsi="Biome" w:cs="Biome"/>
          <w:sz w:val="24"/>
          <w:szCs w:val="24"/>
        </w:rPr>
        <w:t>,</w:t>
      </w:r>
      <w:r w:rsidRPr="00105EFB">
        <w:rPr>
          <w:rFonts w:ascii="Biome" w:hAnsi="Biome" w:cs="Biome"/>
          <w:sz w:val="24"/>
          <w:szCs w:val="24"/>
        </w:rPr>
        <w:t xml:space="preserve"> </w:t>
      </w:r>
      <w:r w:rsidR="00B01B7D" w:rsidRPr="00105EFB">
        <w:rPr>
          <w:rFonts w:ascii="Biome" w:hAnsi="Biome" w:cs="Biome"/>
          <w:sz w:val="24"/>
          <w:szCs w:val="24"/>
        </w:rPr>
        <w:t xml:space="preserve">made it difficult to obtain a reliable average of </w:t>
      </w:r>
      <w:r w:rsidR="00D13FED">
        <w:rPr>
          <w:rFonts w:ascii="Biome" w:hAnsi="Biome" w:cs="Biome"/>
          <w:sz w:val="24"/>
          <w:szCs w:val="24"/>
        </w:rPr>
        <w:t xml:space="preserve">the </w:t>
      </w:r>
      <w:r w:rsidR="00B01B7D" w:rsidRPr="00105EFB">
        <w:rPr>
          <w:rFonts w:ascii="Biome" w:hAnsi="Biome" w:cs="Biome"/>
          <w:sz w:val="24"/>
          <w:szCs w:val="24"/>
        </w:rPr>
        <w:t>NaOH needed. The titration results ideally need to be consistent and should follow a 1:1 molar ratio, however</w:t>
      </w:r>
      <w:r w:rsidR="00D13FED">
        <w:rPr>
          <w:rFonts w:ascii="Biome" w:hAnsi="Biome" w:cs="Biome"/>
          <w:sz w:val="24"/>
          <w:szCs w:val="24"/>
        </w:rPr>
        <w:t>,</w:t>
      </w:r>
      <w:r w:rsidR="00B01B7D" w:rsidRPr="00105EFB">
        <w:rPr>
          <w:rFonts w:ascii="Biome" w:hAnsi="Biome" w:cs="Biome"/>
          <w:sz w:val="24"/>
          <w:szCs w:val="24"/>
        </w:rPr>
        <w:t xml:space="preserve"> the inconsistent values in this experiment suggest potential experiment errors that</w:t>
      </w:r>
      <w:r w:rsidR="00D13FED">
        <w:rPr>
          <w:rFonts w:ascii="Biome" w:hAnsi="Biome" w:cs="Biome"/>
          <w:sz w:val="24"/>
          <w:szCs w:val="24"/>
        </w:rPr>
        <w:t>,</w:t>
      </w:r>
      <w:r w:rsidR="00B01B7D" w:rsidRPr="00105EFB">
        <w:rPr>
          <w:rFonts w:ascii="Biome" w:hAnsi="Biome" w:cs="Biome"/>
          <w:sz w:val="24"/>
          <w:szCs w:val="24"/>
        </w:rPr>
        <w:t xml:space="preserve"> therefore</w:t>
      </w:r>
      <w:r w:rsidR="00D13FED">
        <w:rPr>
          <w:rFonts w:ascii="Biome" w:hAnsi="Biome" w:cs="Biome"/>
          <w:sz w:val="24"/>
          <w:szCs w:val="24"/>
        </w:rPr>
        <w:t>,</w:t>
      </w:r>
      <w:r w:rsidR="00B01B7D" w:rsidRPr="00105EFB">
        <w:rPr>
          <w:rFonts w:ascii="Biome" w:hAnsi="Biome" w:cs="Biome"/>
          <w:sz w:val="24"/>
          <w:szCs w:val="24"/>
        </w:rPr>
        <w:t xml:space="preserve"> impacted the precision and accuracy.</w:t>
      </w:r>
    </w:p>
    <w:p w14:paraId="4A0C1FCD" w14:textId="3C75B515" w:rsidR="00B01B7D" w:rsidRPr="00105EFB" w:rsidRDefault="00B01B7D" w:rsidP="009A6715">
      <w:pPr>
        <w:jc w:val="both"/>
        <w:rPr>
          <w:rFonts w:ascii="Biome" w:hAnsi="Biome" w:cs="Biome"/>
          <w:sz w:val="24"/>
          <w:szCs w:val="24"/>
        </w:rPr>
      </w:pPr>
      <w:r w:rsidRPr="00105EFB">
        <w:rPr>
          <w:rFonts w:ascii="Biome" w:hAnsi="Biome" w:cs="Biome"/>
          <w:sz w:val="24"/>
          <w:szCs w:val="24"/>
        </w:rPr>
        <w:t>This variation in NaOH volumes could be due to several factors</w:t>
      </w:r>
      <w:r w:rsidR="00D13FED">
        <w:rPr>
          <w:rFonts w:ascii="Biome" w:hAnsi="Biome" w:cs="Biome"/>
          <w:sz w:val="24"/>
          <w:szCs w:val="24"/>
        </w:rPr>
        <w:t>,</w:t>
      </w:r>
      <w:r w:rsidRPr="00105EFB">
        <w:rPr>
          <w:rFonts w:ascii="Biome" w:hAnsi="Biome" w:cs="Biome"/>
          <w:sz w:val="24"/>
          <w:szCs w:val="24"/>
        </w:rPr>
        <w:t xml:space="preserve"> such as inconsistent or inadequate mixing of the conical flask under the burette, inadequate washing of the equipment at the start of the experiment, or subjective errors in the endpoint detection.</w:t>
      </w:r>
      <w:r w:rsidR="00E2694A" w:rsidRPr="00105EFB">
        <w:rPr>
          <w:rFonts w:ascii="Biome" w:hAnsi="Biome" w:cs="Biome"/>
          <w:sz w:val="24"/>
          <w:szCs w:val="24"/>
        </w:rPr>
        <w:t xml:space="preserve"> In a similar vein</w:t>
      </w:r>
      <w:r w:rsidR="00D13FED">
        <w:rPr>
          <w:rFonts w:ascii="Biome" w:hAnsi="Biome" w:cs="Biome"/>
          <w:sz w:val="24"/>
          <w:szCs w:val="24"/>
        </w:rPr>
        <w:t>,</w:t>
      </w:r>
      <w:r w:rsidR="00E2694A" w:rsidRPr="00105EFB">
        <w:rPr>
          <w:rFonts w:ascii="Biome" w:hAnsi="Biome" w:cs="Biome"/>
          <w:sz w:val="24"/>
          <w:szCs w:val="24"/>
        </w:rPr>
        <w:t xml:space="preserve"> if the first endpoint was detected by inserting too much NaOH into the solution</w:t>
      </w:r>
      <w:r w:rsidR="00D13FED">
        <w:rPr>
          <w:rFonts w:ascii="Biome" w:hAnsi="Biome" w:cs="Biome"/>
          <w:sz w:val="24"/>
          <w:szCs w:val="24"/>
        </w:rPr>
        <w:t>,</w:t>
      </w:r>
      <w:r w:rsidR="00E2694A" w:rsidRPr="00105EFB">
        <w:rPr>
          <w:rFonts w:ascii="Biome" w:hAnsi="Biome" w:cs="Biome"/>
          <w:sz w:val="24"/>
          <w:szCs w:val="24"/>
        </w:rPr>
        <w:t xml:space="preserve"> it could have gone past its equivalence point and</w:t>
      </w:r>
      <w:r w:rsidR="00D13FED">
        <w:rPr>
          <w:rFonts w:ascii="Biome" w:hAnsi="Biome" w:cs="Biome"/>
          <w:sz w:val="24"/>
          <w:szCs w:val="24"/>
        </w:rPr>
        <w:t>,</w:t>
      </w:r>
      <w:r w:rsidR="00E2694A" w:rsidRPr="00105EFB">
        <w:rPr>
          <w:rFonts w:ascii="Biome" w:hAnsi="Biome" w:cs="Biome"/>
          <w:sz w:val="24"/>
          <w:szCs w:val="24"/>
        </w:rPr>
        <w:t xml:space="preserve"> therefore</w:t>
      </w:r>
      <w:r w:rsidR="00D13FED">
        <w:rPr>
          <w:rFonts w:ascii="Biome" w:hAnsi="Biome" w:cs="Biome"/>
          <w:sz w:val="24"/>
          <w:szCs w:val="24"/>
        </w:rPr>
        <w:t>,</w:t>
      </w:r>
      <w:r w:rsidR="00E2694A" w:rsidRPr="00105EFB">
        <w:rPr>
          <w:rFonts w:ascii="Biome" w:hAnsi="Biome" w:cs="Biome"/>
          <w:sz w:val="24"/>
          <w:szCs w:val="24"/>
        </w:rPr>
        <w:t xml:space="preserve"> meant an inaccurate amount of NaOH was needed on the next test to match the first result. Also, the flow rate of NaOH varied over the 4 titrations, this can lead to discrepancies of when the colour change was observed. Due to these inconsistent results</w:t>
      </w:r>
      <w:r w:rsidR="00D13FED">
        <w:rPr>
          <w:rFonts w:ascii="Biome" w:hAnsi="Biome" w:cs="Biome"/>
          <w:sz w:val="24"/>
          <w:szCs w:val="24"/>
        </w:rPr>
        <w:t>,</w:t>
      </w:r>
      <w:r w:rsidR="00E2694A" w:rsidRPr="00105EFB">
        <w:rPr>
          <w:rFonts w:ascii="Biome" w:hAnsi="Biome" w:cs="Biome"/>
          <w:sz w:val="24"/>
          <w:szCs w:val="24"/>
        </w:rPr>
        <w:t xml:space="preserve"> the consequential HCl concentration is unreliable</w:t>
      </w:r>
      <w:r w:rsidR="00D13FED">
        <w:rPr>
          <w:rFonts w:ascii="Biome" w:hAnsi="Biome" w:cs="Biome"/>
          <w:sz w:val="24"/>
          <w:szCs w:val="24"/>
        </w:rPr>
        <w:t>,</w:t>
      </w:r>
      <w:r w:rsidR="00E2694A" w:rsidRPr="00105EFB">
        <w:rPr>
          <w:rFonts w:ascii="Biome" w:hAnsi="Biome" w:cs="Biome"/>
          <w:sz w:val="24"/>
          <w:szCs w:val="24"/>
        </w:rPr>
        <w:t xml:space="preserve"> and the experiment to obtain accurate results would need to be repeated. </w:t>
      </w:r>
    </w:p>
    <w:p w14:paraId="3971DF2D" w14:textId="4CED214A" w:rsidR="009C1D24" w:rsidRPr="00105EFB" w:rsidRDefault="009C1D24" w:rsidP="009A6715">
      <w:pPr>
        <w:jc w:val="both"/>
        <w:rPr>
          <w:rFonts w:ascii="Biome" w:hAnsi="Biome" w:cs="Biome"/>
          <w:sz w:val="24"/>
          <w:szCs w:val="24"/>
        </w:rPr>
      </w:pPr>
      <w:r w:rsidRPr="00105EFB">
        <w:rPr>
          <w:rFonts w:ascii="Biome" w:hAnsi="Biome" w:cs="Biome"/>
          <w:sz w:val="24"/>
          <w:szCs w:val="24"/>
        </w:rPr>
        <w:t xml:space="preserve">Sources of error in this experiment could </w:t>
      </w:r>
      <w:r w:rsidR="00E2694A" w:rsidRPr="00105EFB">
        <w:rPr>
          <w:rFonts w:ascii="Biome" w:hAnsi="Biome" w:cs="Biome"/>
          <w:sz w:val="24"/>
          <w:szCs w:val="24"/>
        </w:rPr>
        <w:t xml:space="preserve">also have occurred </w:t>
      </w:r>
      <w:r w:rsidRPr="00105EFB">
        <w:rPr>
          <w:rFonts w:ascii="Biome" w:hAnsi="Biome" w:cs="Biome"/>
          <w:sz w:val="24"/>
          <w:szCs w:val="24"/>
        </w:rPr>
        <w:t>b</w:t>
      </w:r>
      <w:r w:rsidR="00E2694A" w:rsidRPr="00105EFB">
        <w:rPr>
          <w:rFonts w:ascii="Biome" w:hAnsi="Biome" w:cs="Biome"/>
          <w:sz w:val="24"/>
          <w:szCs w:val="24"/>
        </w:rPr>
        <w:t>y</w:t>
      </w:r>
      <w:r w:rsidRPr="00105EFB">
        <w:rPr>
          <w:rFonts w:ascii="Biome" w:hAnsi="Biome" w:cs="Biome"/>
          <w:sz w:val="24"/>
          <w:szCs w:val="24"/>
        </w:rPr>
        <w:t xml:space="preserve"> obtaining a parallax error by misreading the burette due to </w:t>
      </w:r>
      <w:r w:rsidR="00D17C06">
        <w:rPr>
          <w:rFonts w:ascii="Biome" w:hAnsi="Biome" w:cs="Biome"/>
          <w:sz w:val="24"/>
          <w:szCs w:val="24"/>
        </w:rPr>
        <w:t xml:space="preserve">not </w:t>
      </w:r>
      <w:r w:rsidRPr="00105EFB">
        <w:rPr>
          <w:rFonts w:ascii="Biome" w:hAnsi="Biome" w:cs="Biome"/>
          <w:sz w:val="24"/>
          <w:szCs w:val="24"/>
        </w:rPr>
        <w:t>being at eye level. There can also be subjectivity when judging the colour change of the indicator and</w:t>
      </w:r>
      <w:r w:rsidR="00D13FED">
        <w:rPr>
          <w:rFonts w:ascii="Biome" w:hAnsi="Biome" w:cs="Biome"/>
          <w:sz w:val="24"/>
          <w:szCs w:val="24"/>
        </w:rPr>
        <w:t>,</w:t>
      </w:r>
      <w:r w:rsidRPr="00105EFB">
        <w:rPr>
          <w:rFonts w:ascii="Biome" w:hAnsi="Biome" w:cs="Biome"/>
          <w:sz w:val="24"/>
          <w:szCs w:val="24"/>
        </w:rPr>
        <w:t xml:space="preserve"> therefore</w:t>
      </w:r>
      <w:r w:rsidR="00D13FED">
        <w:rPr>
          <w:rFonts w:ascii="Biome" w:hAnsi="Biome" w:cs="Biome"/>
          <w:sz w:val="24"/>
          <w:szCs w:val="24"/>
        </w:rPr>
        <w:t>,</w:t>
      </w:r>
      <w:r w:rsidRPr="00105EFB">
        <w:rPr>
          <w:rFonts w:ascii="Biome" w:hAnsi="Biome" w:cs="Biome"/>
          <w:sz w:val="24"/>
          <w:szCs w:val="24"/>
        </w:rPr>
        <w:t xml:space="preserve"> can lead to inaccurate NaOH volumes. Equipment accuracy can also be a factor as the burette and pipette can have precision limitations and</w:t>
      </w:r>
      <w:r w:rsidR="00D13FED">
        <w:rPr>
          <w:rFonts w:ascii="Biome" w:hAnsi="Biome" w:cs="Biome"/>
          <w:sz w:val="24"/>
          <w:szCs w:val="24"/>
        </w:rPr>
        <w:t>,</w:t>
      </w:r>
      <w:r w:rsidRPr="00105EFB">
        <w:rPr>
          <w:rFonts w:ascii="Biome" w:hAnsi="Biome" w:cs="Biome"/>
          <w:sz w:val="24"/>
          <w:szCs w:val="24"/>
        </w:rPr>
        <w:t xml:space="preserve"> therefore</w:t>
      </w:r>
      <w:r w:rsidR="00D13FED">
        <w:rPr>
          <w:rFonts w:ascii="Biome" w:hAnsi="Biome" w:cs="Biome"/>
          <w:sz w:val="24"/>
          <w:szCs w:val="24"/>
        </w:rPr>
        <w:t>,</w:t>
      </w:r>
      <w:r w:rsidRPr="00105EFB">
        <w:rPr>
          <w:rFonts w:ascii="Biome" w:hAnsi="Biome" w:cs="Biome"/>
          <w:sz w:val="24"/>
          <w:szCs w:val="24"/>
        </w:rPr>
        <w:t xml:space="preserve"> provide inaccurate readings. </w:t>
      </w:r>
    </w:p>
    <w:p w14:paraId="25277A6D" w14:textId="01279BA5" w:rsidR="009C1D24" w:rsidRPr="00105EFB" w:rsidRDefault="009C1D24" w:rsidP="009A6715">
      <w:pPr>
        <w:jc w:val="both"/>
        <w:rPr>
          <w:rFonts w:ascii="Biome" w:hAnsi="Biome" w:cs="Biome"/>
          <w:sz w:val="24"/>
          <w:szCs w:val="24"/>
        </w:rPr>
      </w:pPr>
      <w:r w:rsidRPr="00105EFB">
        <w:rPr>
          <w:rFonts w:ascii="Biome" w:hAnsi="Biome" w:cs="Biome"/>
          <w:sz w:val="24"/>
          <w:szCs w:val="24"/>
        </w:rPr>
        <w:t>Potential improvements on this experiment could be using a pH meter to be able to detect the precise end point. Perform more titrations</w:t>
      </w:r>
      <w:r w:rsidR="004B645F" w:rsidRPr="00105EFB">
        <w:rPr>
          <w:rFonts w:ascii="Biome" w:hAnsi="Biome" w:cs="Biome"/>
          <w:sz w:val="24"/>
          <w:szCs w:val="24"/>
        </w:rPr>
        <w:t xml:space="preserve"> and trials</w:t>
      </w:r>
      <w:r w:rsidRPr="00105EFB">
        <w:rPr>
          <w:rFonts w:ascii="Biome" w:hAnsi="Biome" w:cs="Biome"/>
          <w:sz w:val="24"/>
          <w:szCs w:val="24"/>
        </w:rPr>
        <w:t xml:space="preserve"> to reduce random errors and get a </w:t>
      </w:r>
      <w:r w:rsidR="00540355" w:rsidRPr="00105EFB">
        <w:rPr>
          <w:rFonts w:ascii="Biome" w:hAnsi="Biome" w:cs="Biome"/>
          <w:sz w:val="24"/>
          <w:szCs w:val="24"/>
        </w:rPr>
        <w:t>clearer idea o</w:t>
      </w:r>
      <w:r w:rsidR="00D13FED">
        <w:rPr>
          <w:rFonts w:ascii="Biome" w:hAnsi="Biome" w:cs="Biome"/>
          <w:sz w:val="24"/>
          <w:szCs w:val="24"/>
        </w:rPr>
        <w:t>f</w:t>
      </w:r>
      <w:r w:rsidR="00540355" w:rsidRPr="00105EFB">
        <w:rPr>
          <w:rFonts w:ascii="Biome" w:hAnsi="Biome" w:cs="Biome"/>
          <w:sz w:val="24"/>
          <w:szCs w:val="24"/>
        </w:rPr>
        <w:t xml:space="preserve"> averages. You could also use a digital burette to improve accuracy and help eradicate equipment inaccuracies.</w:t>
      </w:r>
      <w:r w:rsidR="004B645F" w:rsidRPr="00105EFB">
        <w:rPr>
          <w:rFonts w:ascii="Biome" w:hAnsi="Biome" w:cs="Biome"/>
          <w:sz w:val="24"/>
          <w:szCs w:val="24"/>
        </w:rPr>
        <w:t xml:space="preserve"> Standardisation could also improve accuracy by having </w:t>
      </w:r>
      <w:r w:rsidR="004B645F" w:rsidRPr="00105EFB">
        <w:rPr>
          <w:rFonts w:ascii="Biome" w:hAnsi="Biome" w:cs="Biome"/>
          <w:sz w:val="24"/>
          <w:szCs w:val="24"/>
        </w:rPr>
        <w:lastRenderedPageBreak/>
        <w:t>consistent swirling of the conical flask and a more controlled NaOH flow rate.</w:t>
      </w:r>
    </w:p>
    <w:p w14:paraId="0D442E40" w14:textId="2CC33AEA" w:rsidR="000D68DB" w:rsidRDefault="00E96739" w:rsidP="009A6715">
      <w:pPr>
        <w:jc w:val="both"/>
        <w:rPr>
          <w:rFonts w:ascii="Biome" w:hAnsi="Biome" w:cs="Biome"/>
          <w:sz w:val="24"/>
          <w:szCs w:val="24"/>
        </w:rPr>
      </w:pPr>
      <w:r w:rsidRPr="00105EFB">
        <w:rPr>
          <w:rFonts w:ascii="Biome" w:hAnsi="Biome" w:cs="Biome"/>
          <w:sz w:val="24"/>
          <w:szCs w:val="24"/>
        </w:rPr>
        <w:t xml:space="preserve">In the </w:t>
      </w:r>
      <w:r w:rsidR="00D13FED">
        <w:rPr>
          <w:rFonts w:ascii="Biome" w:hAnsi="Biome" w:cs="Biome"/>
          <w:sz w:val="24"/>
          <w:szCs w:val="24"/>
        </w:rPr>
        <w:t>Ordnance, Munitions and Explosives (</w:t>
      </w:r>
      <w:r w:rsidRPr="00105EFB">
        <w:rPr>
          <w:rFonts w:ascii="Biome" w:hAnsi="Biome" w:cs="Biome"/>
          <w:sz w:val="24"/>
          <w:szCs w:val="24"/>
        </w:rPr>
        <w:t>OME</w:t>
      </w:r>
      <w:r w:rsidR="00D13FED">
        <w:rPr>
          <w:rFonts w:ascii="Biome" w:hAnsi="Biome" w:cs="Biome"/>
          <w:sz w:val="24"/>
          <w:szCs w:val="24"/>
        </w:rPr>
        <w:t>)</w:t>
      </w:r>
      <w:r w:rsidRPr="00105EFB">
        <w:rPr>
          <w:rFonts w:ascii="Biome" w:hAnsi="Biome" w:cs="Biome"/>
          <w:sz w:val="24"/>
          <w:szCs w:val="24"/>
        </w:rPr>
        <w:t xml:space="preserve"> industry</w:t>
      </w:r>
      <w:r w:rsidR="00D13FED">
        <w:rPr>
          <w:rFonts w:ascii="Biome" w:hAnsi="Biome" w:cs="Biome"/>
          <w:sz w:val="24"/>
          <w:szCs w:val="24"/>
        </w:rPr>
        <w:t>,</w:t>
      </w:r>
      <w:r w:rsidRPr="00105EFB">
        <w:rPr>
          <w:rFonts w:ascii="Biome" w:hAnsi="Biome" w:cs="Biome"/>
          <w:sz w:val="24"/>
          <w:szCs w:val="24"/>
        </w:rPr>
        <w:t xml:space="preserve"> </w:t>
      </w:r>
      <w:r w:rsidR="00105EFB" w:rsidRPr="00105EFB">
        <w:rPr>
          <w:rFonts w:ascii="Biome" w:hAnsi="Biome" w:cs="Biome"/>
          <w:sz w:val="24"/>
          <w:szCs w:val="24"/>
        </w:rPr>
        <w:t>acid-based</w:t>
      </w:r>
      <w:r w:rsidRPr="00105EFB">
        <w:rPr>
          <w:rFonts w:ascii="Biome" w:hAnsi="Biome" w:cs="Biome"/>
          <w:sz w:val="24"/>
          <w:szCs w:val="24"/>
        </w:rPr>
        <w:t xml:space="preserve"> titration techniques </w:t>
      </w:r>
      <w:r w:rsidR="00141CF3">
        <w:rPr>
          <w:rFonts w:ascii="Biome" w:hAnsi="Biome" w:cs="Biome"/>
          <w:sz w:val="24"/>
          <w:szCs w:val="24"/>
        </w:rPr>
        <w:t xml:space="preserve">can be </w:t>
      </w:r>
      <w:r w:rsidRPr="00105EFB">
        <w:rPr>
          <w:rFonts w:ascii="Biome" w:hAnsi="Biome" w:cs="Biome"/>
          <w:sz w:val="24"/>
          <w:szCs w:val="24"/>
        </w:rPr>
        <w:t>essential for safety</w:t>
      </w:r>
      <w:r w:rsidR="00141CF3">
        <w:rPr>
          <w:rFonts w:ascii="Biome" w:hAnsi="Biome" w:cs="Biome"/>
          <w:sz w:val="24"/>
          <w:szCs w:val="24"/>
        </w:rPr>
        <w:t>, quality control and precise analysis. Non</w:t>
      </w:r>
      <w:r w:rsidR="00037E96">
        <w:rPr>
          <w:rFonts w:ascii="Biome" w:hAnsi="Biome" w:cs="Biome"/>
          <w:sz w:val="24"/>
          <w:szCs w:val="24"/>
        </w:rPr>
        <w:t>-</w:t>
      </w:r>
      <w:r w:rsidR="000D68DB">
        <w:rPr>
          <w:rFonts w:ascii="Biome" w:hAnsi="Biome" w:cs="Biome"/>
          <w:sz w:val="24"/>
          <w:szCs w:val="24"/>
        </w:rPr>
        <w:t>aqueous</w:t>
      </w:r>
      <w:r w:rsidR="00141CF3">
        <w:rPr>
          <w:rFonts w:ascii="Biome" w:hAnsi="Biome" w:cs="Biome"/>
          <w:sz w:val="24"/>
          <w:szCs w:val="24"/>
        </w:rPr>
        <w:t xml:space="preserve"> titration can be used on explosives such as </w:t>
      </w:r>
      <w:r w:rsidRPr="00105EFB">
        <w:rPr>
          <w:rFonts w:ascii="Biome" w:hAnsi="Biome" w:cs="Biome"/>
          <w:sz w:val="24"/>
          <w:szCs w:val="24"/>
        </w:rPr>
        <w:t xml:space="preserve">TNT and </w:t>
      </w:r>
      <w:r w:rsidRPr="00037E96">
        <w:rPr>
          <w:rFonts w:ascii="Biome" w:hAnsi="Biome" w:cs="Biome"/>
          <w:color w:val="000000" w:themeColor="text1"/>
          <w:sz w:val="24"/>
          <w:szCs w:val="24"/>
        </w:rPr>
        <w:t>nitroglycerine</w:t>
      </w:r>
      <w:r w:rsidR="00037E96" w:rsidRPr="00037E96">
        <w:rPr>
          <w:rFonts w:ascii="Biome" w:hAnsi="Biome" w:cs="Biome"/>
          <w:color w:val="000000" w:themeColor="text1"/>
          <w:sz w:val="24"/>
          <w:szCs w:val="24"/>
        </w:rPr>
        <w:t>,</w:t>
      </w:r>
      <w:r w:rsidRPr="00037E96">
        <w:rPr>
          <w:rFonts w:ascii="Biome" w:hAnsi="Biome" w:cs="Biome"/>
          <w:color w:val="000000" w:themeColor="text1"/>
          <w:sz w:val="24"/>
          <w:szCs w:val="24"/>
        </w:rPr>
        <w:t xml:space="preserve"> for example</w:t>
      </w:r>
      <w:r w:rsidR="000D68DB" w:rsidRPr="00037E96">
        <w:rPr>
          <w:rFonts w:ascii="Biome" w:hAnsi="Biome" w:cs="Biome"/>
          <w:color w:val="000000" w:themeColor="text1"/>
          <w:sz w:val="24"/>
          <w:szCs w:val="24"/>
        </w:rPr>
        <w:t xml:space="preserve">. This involves titrating explosive compounds in non-aqueous solvents, offering precise analytical results in solubility and reactions. </w:t>
      </w:r>
      <w:r w:rsidR="00D13FED" w:rsidRPr="00037E96">
        <w:rPr>
          <w:rFonts w:ascii="Biome" w:hAnsi="Biome" w:cs="Biome"/>
          <w:color w:val="000000" w:themeColor="text1"/>
          <w:sz w:val="24"/>
          <w:szCs w:val="24"/>
        </w:rPr>
        <w:fldChar w:fldCharType="begin"/>
      </w:r>
      <w:r w:rsidR="00D13FED" w:rsidRPr="00037E96">
        <w:rPr>
          <w:rFonts w:ascii="Biome" w:hAnsi="Biome" w:cs="Biome"/>
          <w:color w:val="000000" w:themeColor="text1"/>
          <w:sz w:val="24"/>
          <w:szCs w:val="24"/>
        </w:rPr>
        <w:instrText xml:space="preserve"> ADDIN ZOTERO_ITEM CSL_CITATION {"citationID":"3JBcCava","properties":{"formattedCitation":"[1]","plainCitation":"[1]","noteIndex":0},"citationItems":[{"id":84,"uris":["http://zotero.org/users/15907122/items/L83PJIWI"],"itemData":{"id":84,"type":"webpage","title":"Analysis of Explosives by Nonaqueous Titration | Analytical Chemistry","URL":"https://pubs.acs.org/doi/10.1021/ac60137a018","accessed":{"date-parts":[["2025",3,11]]}}}],"schema":"https://github.com/citation-style-language/schema/raw/master/csl-citation.json"} </w:instrText>
      </w:r>
      <w:r w:rsidR="00D13FED" w:rsidRPr="00037E96">
        <w:rPr>
          <w:rFonts w:ascii="Biome" w:hAnsi="Biome" w:cs="Biome"/>
          <w:color w:val="000000" w:themeColor="text1"/>
          <w:sz w:val="24"/>
          <w:szCs w:val="24"/>
        </w:rPr>
        <w:fldChar w:fldCharType="separate"/>
      </w:r>
      <w:r w:rsidR="00D13FED" w:rsidRPr="00037E96">
        <w:rPr>
          <w:rFonts w:ascii="Biome" w:hAnsi="Biome" w:cs="Biome"/>
          <w:noProof/>
          <w:color w:val="000000" w:themeColor="text1"/>
          <w:sz w:val="24"/>
          <w:szCs w:val="24"/>
        </w:rPr>
        <w:t>[1]</w:t>
      </w:r>
      <w:r w:rsidR="00D13FED" w:rsidRPr="00037E96">
        <w:rPr>
          <w:rFonts w:ascii="Biome" w:hAnsi="Biome" w:cs="Biome"/>
          <w:color w:val="000000" w:themeColor="text1"/>
          <w:sz w:val="24"/>
          <w:szCs w:val="24"/>
        </w:rPr>
        <w:fldChar w:fldCharType="end"/>
      </w:r>
      <w:r w:rsidRPr="00037E96">
        <w:rPr>
          <w:rFonts w:ascii="Biome" w:hAnsi="Biome" w:cs="Biome"/>
          <w:color w:val="000000" w:themeColor="text1"/>
          <w:sz w:val="24"/>
          <w:szCs w:val="24"/>
        </w:rPr>
        <w:t xml:space="preserve"> </w:t>
      </w:r>
      <w:r w:rsidR="00D13FED" w:rsidRPr="00037E96">
        <w:rPr>
          <w:rFonts w:ascii="Biome" w:hAnsi="Biome" w:cs="Biome"/>
          <w:color w:val="000000" w:themeColor="text1"/>
          <w:sz w:val="24"/>
          <w:szCs w:val="24"/>
        </w:rPr>
        <w:t>The a</w:t>
      </w:r>
      <w:r w:rsidR="000D68DB" w:rsidRPr="00037E96">
        <w:rPr>
          <w:rFonts w:ascii="Biome" w:hAnsi="Biome" w:cs="Biome"/>
          <w:color w:val="000000" w:themeColor="text1"/>
          <w:sz w:val="24"/>
          <w:szCs w:val="24"/>
        </w:rPr>
        <w:t xml:space="preserve">luminium </w:t>
      </w:r>
      <w:r w:rsidR="000D68DB" w:rsidRPr="000D68DB">
        <w:rPr>
          <w:rFonts w:ascii="Biome" w:hAnsi="Biome" w:cs="Biome"/>
          <w:sz w:val="24"/>
          <w:szCs w:val="24"/>
        </w:rPr>
        <w:t xml:space="preserve">content </w:t>
      </w:r>
      <w:r w:rsidR="000D68DB">
        <w:rPr>
          <w:rFonts w:ascii="Biome" w:hAnsi="Biome" w:cs="Biome"/>
          <w:sz w:val="24"/>
          <w:szCs w:val="24"/>
        </w:rPr>
        <w:t xml:space="preserve">in explosives can be determined using potentiometric titration, which involves dissolving an explosive sample in nitric acid and being titrated with sodium fluoride. An electromotive force can then be observed </w:t>
      </w:r>
      <w:r w:rsidR="000D68DB" w:rsidRPr="00D13FED">
        <w:rPr>
          <w:rFonts w:ascii="Biome" w:hAnsi="Biome" w:cs="Biome"/>
          <w:color w:val="000000" w:themeColor="text1"/>
          <w:sz w:val="24"/>
          <w:szCs w:val="24"/>
        </w:rPr>
        <w:t>using an electrode and can</w:t>
      </w:r>
      <w:r w:rsidR="00D13FED">
        <w:rPr>
          <w:rFonts w:ascii="Biome" w:hAnsi="Biome" w:cs="Biome"/>
          <w:color w:val="000000" w:themeColor="text1"/>
          <w:sz w:val="24"/>
          <w:szCs w:val="24"/>
        </w:rPr>
        <w:t>,</w:t>
      </w:r>
      <w:r w:rsidR="000D68DB" w:rsidRPr="00D13FED">
        <w:rPr>
          <w:rFonts w:ascii="Biome" w:hAnsi="Biome" w:cs="Biome"/>
          <w:color w:val="000000" w:themeColor="text1"/>
          <w:sz w:val="24"/>
          <w:szCs w:val="24"/>
        </w:rPr>
        <w:t xml:space="preserve"> therefore</w:t>
      </w:r>
      <w:r w:rsidR="00D13FED">
        <w:rPr>
          <w:rFonts w:ascii="Biome" w:hAnsi="Biome" w:cs="Biome"/>
          <w:color w:val="000000" w:themeColor="text1"/>
          <w:sz w:val="24"/>
          <w:szCs w:val="24"/>
        </w:rPr>
        <w:t>,</w:t>
      </w:r>
      <w:r w:rsidR="000D68DB" w:rsidRPr="00D13FED">
        <w:rPr>
          <w:rFonts w:ascii="Biome" w:hAnsi="Biome" w:cs="Biome"/>
          <w:color w:val="000000" w:themeColor="text1"/>
          <w:sz w:val="24"/>
          <w:szCs w:val="24"/>
        </w:rPr>
        <w:t xml:space="preserve"> determine accurate levels of aluminium </w:t>
      </w:r>
      <w:r w:rsidR="00D13FED" w:rsidRPr="00D13FED">
        <w:rPr>
          <w:rFonts w:ascii="Biome" w:hAnsi="Biome" w:cs="Biome"/>
          <w:color w:val="000000" w:themeColor="text1"/>
          <w:sz w:val="24"/>
          <w:szCs w:val="24"/>
        </w:rPr>
        <w:fldChar w:fldCharType="begin"/>
      </w:r>
      <w:r w:rsidR="00D13FED" w:rsidRPr="00D13FED">
        <w:rPr>
          <w:rFonts w:ascii="Biome" w:hAnsi="Biome" w:cs="Biome"/>
          <w:color w:val="000000" w:themeColor="text1"/>
          <w:sz w:val="24"/>
          <w:szCs w:val="24"/>
        </w:rPr>
        <w:instrText xml:space="preserve"> ADDIN ZOTERO_ITEM CSL_CITATION {"citationID":"Io6esNyW","properties":{"formattedCitation":"[2]","plainCitation":"[2]","noteIndex":0},"citationItems":[{"id":86,"uris":["http://zotero.org/users/15907122/items/P4D833DQ"],"itemData":{"id":86,"type":"article-journal","abstract":"Aluminum in explosives is determined after sample dissolution with concentrated nitric acid. The pH of suitable aliquots, containing from 5 mg to 10 mg of aluminum, is adjusted to 3.4 to 3.8 with solid sodium acetate. Solutions are then titrated potentiometrically with 0.5 M sodium fluoride. The emf's are monitored with a fluoride ion-selective electrode and a single-junction reference electrode.","container-title":"Propellants, Explosives, Pyrotechnics","DOI":"10.1002/prep.19830080506","ISSN":"1521-4087","issue":"5","language":"en","license":"Copyright © 1983 Verlag GmbH &amp; Co. KGaA, Weinheim","note":"_eprint: https://onlinelibrary.wiley.com/doi/pdf/10.1002/prep.19830080506","page":"156-157","source":"Wiley Online Library","title":"The Potentiometric Titration of Aluminum in Explosives","volume":"8","author":[{"family":"Selig","given":"W."}],"issued":{"date-parts":[["1983"]]}}}],"schema":"https://github.com/citation-style-language/schema/raw/master/csl-citation.json"} </w:instrText>
      </w:r>
      <w:r w:rsidR="00D13FED" w:rsidRPr="00D13FED">
        <w:rPr>
          <w:rFonts w:ascii="Biome" w:hAnsi="Biome" w:cs="Biome"/>
          <w:color w:val="000000" w:themeColor="text1"/>
          <w:sz w:val="24"/>
          <w:szCs w:val="24"/>
        </w:rPr>
        <w:fldChar w:fldCharType="separate"/>
      </w:r>
      <w:r w:rsidR="00D13FED" w:rsidRPr="00D13FED">
        <w:rPr>
          <w:rFonts w:ascii="Biome" w:hAnsi="Biome" w:cs="Biome"/>
          <w:noProof/>
          <w:color w:val="000000" w:themeColor="text1"/>
          <w:sz w:val="24"/>
          <w:szCs w:val="24"/>
        </w:rPr>
        <w:t>[2]</w:t>
      </w:r>
      <w:r w:rsidR="00D13FED" w:rsidRPr="00D13FED">
        <w:rPr>
          <w:rFonts w:ascii="Biome" w:hAnsi="Biome" w:cs="Biome"/>
          <w:color w:val="000000" w:themeColor="text1"/>
          <w:sz w:val="24"/>
          <w:szCs w:val="24"/>
        </w:rPr>
        <w:fldChar w:fldCharType="end"/>
      </w:r>
      <w:r w:rsidR="000D68DB" w:rsidRPr="00D13FED">
        <w:rPr>
          <w:rFonts w:ascii="Biome" w:hAnsi="Biome" w:cs="Biome"/>
          <w:color w:val="000000" w:themeColor="text1"/>
          <w:sz w:val="24"/>
          <w:szCs w:val="24"/>
        </w:rPr>
        <w:t xml:space="preserve">. </w:t>
      </w:r>
      <w:r w:rsidR="000D68DB">
        <w:rPr>
          <w:rFonts w:ascii="Biome" w:hAnsi="Biome" w:cs="Biome"/>
          <w:sz w:val="24"/>
          <w:szCs w:val="24"/>
        </w:rPr>
        <w:t>Similarly, Metal-organic compounds can be analysed using thermometric titration</w:t>
      </w:r>
      <w:r w:rsidR="00D13FED">
        <w:rPr>
          <w:rFonts w:ascii="Biome" w:hAnsi="Biome" w:cs="Biome"/>
          <w:sz w:val="24"/>
          <w:szCs w:val="24"/>
        </w:rPr>
        <w:t>,</w:t>
      </w:r>
      <w:r w:rsidR="000D68DB">
        <w:rPr>
          <w:rFonts w:ascii="Biome" w:hAnsi="Biome" w:cs="Biome"/>
          <w:sz w:val="24"/>
          <w:szCs w:val="24"/>
        </w:rPr>
        <w:t xml:space="preserve"> which detects enthalpy changes during the titration process. This method offers the ability to titrate compounds that cannot be analysed during normal titration methods</w:t>
      </w:r>
      <w:r w:rsidR="00D13FED">
        <w:rPr>
          <w:rFonts w:ascii="Biome" w:hAnsi="Biome" w:cs="Biome"/>
          <w:sz w:val="24"/>
          <w:szCs w:val="24"/>
        </w:rPr>
        <w:t xml:space="preserve"> </w:t>
      </w:r>
      <w:r w:rsidR="00D13FED">
        <w:rPr>
          <w:rFonts w:ascii="Biome" w:hAnsi="Biome" w:cs="Biome"/>
          <w:sz w:val="24"/>
          <w:szCs w:val="24"/>
        </w:rPr>
        <w:fldChar w:fldCharType="begin"/>
      </w:r>
      <w:r w:rsidR="00D13FED">
        <w:rPr>
          <w:rFonts w:ascii="Biome" w:hAnsi="Biome" w:cs="Biome"/>
          <w:sz w:val="24"/>
          <w:szCs w:val="24"/>
        </w:rPr>
        <w:instrText xml:space="preserve"> ADDIN ZOTERO_ITEM CSL_CITATION {"citationID":"Dr9dzjL7","properties":{"formattedCitation":"[3]","plainCitation":"[3]","noteIndex":0},"citationItems":[{"id":88,"uris":["http://zotero.org/users/15907122/items/FVHXQ8VQ"],"itemData":{"id":88,"type":"webpage","abstract":"M776/ The application note describes the thermometric determination of aluminum by titration with sodium fluoride (NaF).","language":"en-GB","title":"Aluminum Determination by Thermometric Titration","URL":"https://www.mt.com/gb/en/home/supportive_content/ana_chem_applications/titration/M776.html","author":[{"family":"reserved","given":"Mettler-Toledo International Inc","dropping-particle":"all rights"}],"accessed":{"date-parts":[["2025",3,11]]}}}],"schema":"https://github.com/citation-style-language/schema/raw/master/csl-citation.json"} </w:instrText>
      </w:r>
      <w:r w:rsidR="00D13FED">
        <w:rPr>
          <w:rFonts w:ascii="Biome" w:hAnsi="Biome" w:cs="Biome"/>
          <w:sz w:val="24"/>
          <w:szCs w:val="24"/>
        </w:rPr>
        <w:fldChar w:fldCharType="separate"/>
      </w:r>
      <w:r w:rsidR="00D13FED">
        <w:rPr>
          <w:rFonts w:ascii="Biome" w:hAnsi="Biome" w:cs="Biome"/>
          <w:noProof/>
          <w:sz w:val="24"/>
          <w:szCs w:val="24"/>
        </w:rPr>
        <w:t>[3]</w:t>
      </w:r>
      <w:r w:rsidR="00D13FED">
        <w:rPr>
          <w:rFonts w:ascii="Biome" w:hAnsi="Biome" w:cs="Biome"/>
          <w:sz w:val="24"/>
          <w:szCs w:val="24"/>
        </w:rPr>
        <w:fldChar w:fldCharType="end"/>
      </w:r>
      <w:r w:rsidR="00D13FED">
        <w:rPr>
          <w:rFonts w:ascii="Biome" w:hAnsi="Biome" w:cs="Biome"/>
          <w:sz w:val="24"/>
          <w:szCs w:val="24"/>
        </w:rPr>
        <w:fldChar w:fldCharType="begin"/>
      </w:r>
      <w:r w:rsidR="00D13FED">
        <w:rPr>
          <w:rFonts w:ascii="Biome" w:hAnsi="Biome" w:cs="Biome"/>
          <w:sz w:val="24"/>
          <w:szCs w:val="24"/>
        </w:rPr>
        <w:instrText xml:space="preserve"> ADDIN ZOTERO_ITEM CSL_CITATION {"citationID":"QknprkRu","properties":{"formattedCitation":"[4]","plainCitation":"[4]","noteIndex":0},"citationItems":[{"id":90,"uris":["http://zotero.org/users/15907122/items/29PUD9NQ"],"itemData":{"id":90,"type":"webpage","abstract":"Blog post on thermometric titration measuring the enthalpy change of the reaction and the temperature change of the titration reaction.","language":"en-gb","title":"Thermometric titration – the missing piece of the puzzle","URL":"https://www.metrohm.com/en/discover/blog/20-21/thermometric-titration---the-missing-piece-of-the-puzzle.html","accessed":{"date-parts":[["2025",3,11]]}}}],"schema":"https://github.com/citation-style-language/schema/raw/master/csl-citation.json"} </w:instrText>
      </w:r>
      <w:r w:rsidR="00D13FED">
        <w:rPr>
          <w:rFonts w:ascii="Biome" w:hAnsi="Biome" w:cs="Biome"/>
          <w:sz w:val="24"/>
          <w:szCs w:val="24"/>
        </w:rPr>
        <w:fldChar w:fldCharType="separate"/>
      </w:r>
      <w:r w:rsidR="00D13FED">
        <w:rPr>
          <w:rFonts w:ascii="Biome" w:hAnsi="Biome" w:cs="Biome"/>
          <w:noProof/>
          <w:sz w:val="24"/>
          <w:szCs w:val="24"/>
        </w:rPr>
        <w:t>[4]</w:t>
      </w:r>
      <w:r w:rsidR="00D13FED">
        <w:rPr>
          <w:rFonts w:ascii="Biome" w:hAnsi="Biome" w:cs="Biome"/>
          <w:sz w:val="24"/>
          <w:szCs w:val="24"/>
        </w:rPr>
        <w:fldChar w:fldCharType="end"/>
      </w:r>
      <w:r w:rsidR="000D68DB">
        <w:rPr>
          <w:rFonts w:ascii="Biome" w:hAnsi="Biome" w:cs="Biome"/>
          <w:sz w:val="24"/>
          <w:szCs w:val="24"/>
        </w:rPr>
        <w:t xml:space="preserve">.  These examples show the critical role of titration in the OME industry and how </w:t>
      </w:r>
      <w:r w:rsidR="00D13FED">
        <w:rPr>
          <w:rFonts w:ascii="Biome" w:hAnsi="Biome" w:cs="Biome"/>
          <w:sz w:val="24"/>
          <w:szCs w:val="24"/>
        </w:rPr>
        <w:t>it</w:t>
      </w:r>
      <w:r w:rsidR="000D68DB">
        <w:rPr>
          <w:rFonts w:ascii="Biome" w:hAnsi="Biome" w:cs="Biome"/>
          <w:sz w:val="24"/>
          <w:szCs w:val="24"/>
        </w:rPr>
        <w:t xml:space="preserve"> can be used to ensure safety and quality </w:t>
      </w:r>
      <w:r w:rsidR="00396950">
        <w:rPr>
          <w:rFonts w:ascii="Biome" w:hAnsi="Biome" w:cs="Biome"/>
          <w:sz w:val="24"/>
          <w:szCs w:val="24"/>
        </w:rPr>
        <w:t xml:space="preserve">whilst also giving precise results. </w:t>
      </w:r>
    </w:p>
    <w:p w14:paraId="43837E5C" w14:textId="0C067BF0" w:rsidR="00B20A92" w:rsidRPr="00C20279" w:rsidRDefault="00B20A92" w:rsidP="00C20279">
      <w:pPr>
        <w:pStyle w:val="Heading1"/>
      </w:pPr>
      <w:bookmarkStart w:id="3" w:name="_Toc192607769"/>
      <w:r w:rsidRPr="00C20279">
        <w:t>Conclusions</w:t>
      </w:r>
      <w:bookmarkEnd w:id="3"/>
    </w:p>
    <w:p w14:paraId="3B3FDE50" w14:textId="0A904D76" w:rsidR="00C20279" w:rsidRDefault="00105EFB" w:rsidP="009A6715">
      <w:pPr>
        <w:jc w:val="both"/>
        <w:rPr>
          <w:rFonts w:ascii="Biome" w:hAnsi="Biome" w:cs="Biome"/>
          <w:sz w:val="24"/>
          <w:szCs w:val="24"/>
        </w:rPr>
      </w:pPr>
      <w:r w:rsidRPr="00105EFB">
        <w:rPr>
          <w:rFonts w:ascii="Biome" w:hAnsi="Biome" w:cs="Biome"/>
          <w:sz w:val="24"/>
          <w:szCs w:val="24"/>
        </w:rPr>
        <w:t>This titration experiment</w:t>
      </w:r>
      <w:r>
        <w:rPr>
          <w:rFonts w:ascii="Biome" w:hAnsi="Biome" w:cs="Biome"/>
          <w:sz w:val="24"/>
          <w:szCs w:val="24"/>
        </w:rPr>
        <w:t xml:space="preserve"> aimed to find the concentration of Hydrochloric acid using a known Sodium Hydroxide amount. </w:t>
      </w:r>
      <w:r w:rsidR="009C7441">
        <w:rPr>
          <w:rFonts w:ascii="Biome" w:hAnsi="Biome" w:cs="Biome"/>
          <w:sz w:val="24"/>
          <w:szCs w:val="24"/>
        </w:rPr>
        <w:t>However,</w:t>
      </w:r>
      <w:r>
        <w:rPr>
          <w:rFonts w:ascii="Biome" w:hAnsi="Biome" w:cs="Biome"/>
          <w:sz w:val="24"/>
          <w:szCs w:val="24"/>
        </w:rPr>
        <w:t xml:space="preserve"> variations in the NaOH </w:t>
      </w:r>
      <w:r w:rsidR="009C7441">
        <w:rPr>
          <w:rFonts w:ascii="Biome" w:hAnsi="Biome" w:cs="Biome"/>
          <w:sz w:val="24"/>
          <w:szCs w:val="24"/>
        </w:rPr>
        <w:t>volumes across</w:t>
      </w:r>
      <w:r>
        <w:rPr>
          <w:rFonts w:ascii="Biome" w:hAnsi="Biome" w:cs="Biome"/>
          <w:sz w:val="24"/>
          <w:szCs w:val="24"/>
        </w:rPr>
        <w:t xml:space="preserve"> the four titrations made it difficult to obtain a reliable and consistent result and</w:t>
      </w:r>
      <w:r w:rsidR="00D13FED">
        <w:rPr>
          <w:rFonts w:ascii="Biome" w:hAnsi="Biome" w:cs="Biome"/>
          <w:sz w:val="24"/>
          <w:szCs w:val="24"/>
        </w:rPr>
        <w:t>,</w:t>
      </w:r>
      <w:r>
        <w:rPr>
          <w:rFonts w:ascii="Biome" w:hAnsi="Biome" w:cs="Biome"/>
          <w:sz w:val="24"/>
          <w:szCs w:val="24"/>
        </w:rPr>
        <w:t xml:space="preserve"> therefore</w:t>
      </w:r>
      <w:r w:rsidR="00D13FED">
        <w:rPr>
          <w:rFonts w:ascii="Biome" w:hAnsi="Biome" w:cs="Biome"/>
          <w:sz w:val="24"/>
          <w:szCs w:val="24"/>
        </w:rPr>
        <w:t>,</w:t>
      </w:r>
      <w:r>
        <w:rPr>
          <w:rFonts w:ascii="Biome" w:hAnsi="Biome" w:cs="Biome"/>
          <w:sz w:val="24"/>
          <w:szCs w:val="24"/>
        </w:rPr>
        <w:t xml:space="preserve"> led to uncertain final HCl concentrations. These inconsistencies are most likely due to difficulties in detecting the endpoint and subjectiveness in the colour change and/or equipment handling or cleaning errors. This</w:t>
      </w:r>
      <w:r w:rsidR="00D13FED">
        <w:rPr>
          <w:rFonts w:ascii="Biome" w:hAnsi="Biome" w:cs="Biome"/>
          <w:sz w:val="24"/>
          <w:szCs w:val="24"/>
        </w:rPr>
        <w:t>,</w:t>
      </w:r>
      <w:r>
        <w:rPr>
          <w:rFonts w:ascii="Biome" w:hAnsi="Biome" w:cs="Biome"/>
          <w:sz w:val="24"/>
          <w:szCs w:val="24"/>
        </w:rPr>
        <w:t xml:space="preserve"> therefore</w:t>
      </w:r>
      <w:r w:rsidR="00D13FED">
        <w:rPr>
          <w:rFonts w:ascii="Biome" w:hAnsi="Biome" w:cs="Biome"/>
          <w:sz w:val="24"/>
          <w:szCs w:val="24"/>
        </w:rPr>
        <w:t>,</w:t>
      </w:r>
      <w:r>
        <w:rPr>
          <w:rFonts w:ascii="Biome" w:hAnsi="Biome" w:cs="Biome"/>
          <w:sz w:val="24"/>
          <w:szCs w:val="24"/>
        </w:rPr>
        <w:t xml:space="preserve"> highlights the need for </w:t>
      </w:r>
      <w:r w:rsidR="009C7441">
        <w:rPr>
          <w:rFonts w:ascii="Biome" w:hAnsi="Biome" w:cs="Biome"/>
          <w:sz w:val="24"/>
          <w:szCs w:val="24"/>
        </w:rPr>
        <w:t>further testing under stricter controls, for example, using a pH meter for more precise measurements and ensuring standardisation across NaOH flow rate and mixing techniques.</w:t>
      </w:r>
    </w:p>
    <w:p w14:paraId="15C6995F" w14:textId="470839C2" w:rsidR="009C7441" w:rsidRDefault="009C7441" w:rsidP="009A6715">
      <w:pPr>
        <w:jc w:val="both"/>
        <w:rPr>
          <w:rFonts w:ascii="Biome" w:hAnsi="Biome" w:cs="Biome"/>
          <w:sz w:val="24"/>
          <w:szCs w:val="24"/>
        </w:rPr>
      </w:pPr>
      <w:r>
        <w:rPr>
          <w:rFonts w:ascii="Biome" w:hAnsi="Biome" w:cs="Biome"/>
          <w:sz w:val="24"/>
          <w:szCs w:val="24"/>
        </w:rPr>
        <w:t>Despite these challenges, this experiment shows the importance of titration in chemistry and highlights the need for it within the OME industry to ensure safety and meet environmental standards in both production and disposal.</w:t>
      </w:r>
    </w:p>
    <w:p w14:paraId="2E3FCD30" w14:textId="136012C9" w:rsidR="009C7441" w:rsidRPr="00E575D9" w:rsidRDefault="009C7441" w:rsidP="009A6715">
      <w:pPr>
        <w:jc w:val="both"/>
        <w:rPr>
          <w:rFonts w:ascii="Biome" w:hAnsi="Biome" w:cs="Biome"/>
          <w:sz w:val="24"/>
          <w:szCs w:val="24"/>
        </w:rPr>
      </w:pPr>
      <w:r>
        <w:rPr>
          <w:rFonts w:ascii="Biome" w:hAnsi="Biome" w:cs="Biome"/>
          <w:sz w:val="24"/>
          <w:szCs w:val="24"/>
        </w:rPr>
        <w:t xml:space="preserve">Areas of future research based on titration and this experiment could be repeating the experiment with improved endpoint detection by using pH meters or using different indicators to find the most precise colour change near the equivalence point. </w:t>
      </w:r>
      <w:r w:rsidR="005A4D6B">
        <w:rPr>
          <w:rFonts w:ascii="Biome" w:hAnsi="Biome" w:cs="Biome"/>
          <w:sz w:val="24"/>
          <w:szCs w:val="24"/>
        </w:rPr>
        <w:t>This experiment could also be conducted under different conditions</w:t>
      </w:r>
      <w:r w:rsidR="00D13FED">
        <w:rPr>
          <w:rFonts w:ascii="Biome" w:hAnsi="Biome" w:cs="Biome"/>
          <w:sz w:val="24"/>
          <w:szCs w:val="24"/>
        </w:rPr>
        <w:t>,</w:t>
      </w:r>
      <w:r w:rsidR="005A4D6B">
        <w:rPr>
          <w:rFonts w:ascii="Biome" w:hAnsi="Biome" w:cs="Biome"/>
          <w:sz w:val="24"/>
          <w:szCs w:val="24"/>
        </w:rPr>
        <w:t xml:space="preserve"> such as temperature</w:t>
      </w:r>
      <w:r w:rsidR="00D13FED">
        <w:rPr>
          <w:rFonts w:ascii="Biome" w:hAnsi="Biome" w:cs="Biome"/>
          <w:sz w:val="24"/>
          <w:szCs w:val="24"/>
        </w:rPr>
        <w:t>,</w:t>
      </w:r>
      <w:r w:rsidR="005A4D6B">
        <w:rPr>
          <w:rFonts w:ascii="Biome" w:hAnsi="Biome" w:cs="Biome"/>
          <w:sz w:val="24"/>
          <w:szCs w:val="24"/>
        </w:rPr>
        <w:t xml:space="preserve"> to show if temperature </w:t>
      </w:r>
      <w:r w:rsidR="00D13FED">
        <w:rPr>
          <w:rFonts w:ascii="Biome" w:hAnsi="Biome" w:cs="Biome"/>
          <w:sz w:val="24"/>
          <w:szCs w:val="24"/>
        </w:rPr>
        <w:t>a</w:t>
      </w:r>
      <w:r w:rsidR="005A4D6B">
        <w:rPr>
          <w:rFonts w:ascii="Biome" w:hAnsi="Biome" w:cs="Biome"/>
          <w:sz w:val="24"/>
          <w:szCs w:val="24"/>
        </w:rPr>
        <w:t xml:space="preserve">ffects the titration process and alters results. In other areas, further research by </w:t>
      </w:r>
      <w:r w:rsidR="005A4D6B">
        <w:rPr>
          <w:rFonts w:ascii="Biome" w:hAnsi="Biome" w:cs="Biome"/>
          <w:sz w:val="24"/>
          <w:szCs w:val="24"/>
        </w:rPr>
        <w:lastRenderedPageBreak/>
        <w:t>titration could be conducted to prevent environmental hazards such as acid rain and its effects on bodies of water such as lakes. Finally</w:t>
      </w:r>
      <w:r w:rsidR="00D13FED">
        <w:rPr>
          <w:rFonts w:ascii="Biome" w:hAnsi="Biome" w:cs="Biome"/>
          <w:sz w:val="24"/>
          <w:szCs w:val="24"/>
        </w:rPr>
        <w:t>,</w:t>
      </w:r>
      <w:r w:rsidR="005A4D6B">
        <w:rPr>
          <w:rFonts w:ascii="Biome" w:hAnsi="Biome" w:cs="Biome"/>
          <w:sz w:val="24"/>
          <w:szCs w:val="24"/>
        </w:rPr>
        <w:t xml:space="preserve"> general experiments that could minimise experimental errors in titration could be conducted by studying </w:t>
      </w:r>
      <w:r w:rsidR="00D13FED">
        <w:rPr>
          <w:rFonts w:ascii="Biome" w:hAnsi="Biome" w:cs="Biome"/>
          <w:sz w:val="24"/>
          <w:szCs w:val="24"/>
        </w:rPr>
        <w:t xml:space="preserve">the </w:t>
      </w:r>
      <w:r w:rsidR="005A4D6B">
        <w:rPr>
          <w:rFonts w:ascii="Biome" w:hAnsi="Biome" w:cs="Biome"/>
          <w:sz w:val="24"/>
          <w:szCs w:val="24"/>
        </w:rPr>
        <w:t>impacts of burette and pipette sizes and their precision and accuracy as well as minimising human errors</w:t>
      </w:r>
      <w:r w:rsidR="00E575D9">
        <w:rPr>
          <w:rFonts w:ascii="Biome" w:hAnsi="Biome" w:cs="Biome"/>
          <w:sz w:val="24"/>
          <w:szCs w:val="24"/>
        </w:rPr>
        <w:t>.</w:t>
      </w:r>
    </w:p>
    <w:p w14:paraId="31E46BFE" w14:textId="77777777" w:rsidR="00105EFB" w:rsidRDefault="00105EFB" w:rsidP="009A6715">
      <w:pPr>
        <w:jc w:val="both"/>
        <w:rPr>
          <w:rFonts w:ascii="Biome" w:hAnsi="Biome" w:cs="Biome"/>
          <w:b/>
          <w:bCs/>
          <w:sz w:val="28"/>
          <w:szCs w:val="24"/>
        </w:rPr>
      </w:pPr>
      <w:r>
        <w:br w:type="page"/>
      </w:r>
    </w:p>
    <w:p w14:paraId="46963736" w14:textId="565910C0" w:rsidR="00D6297E" w:rsidRPr="00C20279" w:rsidRDefault="00B20A92" w:rsidP="00C20279">
      <w:pPr>
        <w:pStyle w:val="Heading1"/>
      </w:pPr>
      <w:bookmarkStart w:id="4" w:name="_Toc192607770"/>
      <w:r w:rsidRPr="00C20279">
        <w:lastRenderedPageBreak/>
        <w:t>Reference</w:t>
      </w:r>
      <w:r w:rsidR="00C20279">
        <w:t>s</w:t>
      </w:r>
      <w:bookmarkEnd w:id="4"/>
    </w:p>
    <w:p w14:paraId="39618AE4" w14:textId="77777777" w:rsidR="00D13FED" w:rsidRPr="00D13FED" w:rsidRDefault="00D13FED" w:rsidP="00D13FED">
      <w:pPr>
        <w:pStyle w:val="Bibliography"/>
        <w:rPr>
          <w:rFonts w:ascii="Biome" w:hAnsi="Biome" w:cs="Biome"/>
          <w:sz w:val="24"/>
          <w:szCs w:val="24"/>
        </w:rPr>
      </w:pPr>
      <w:r w:rsidRPr="00D13FED">
        <w:rPr>
          <w:rFonts w:ascii="Biome" w:hAnsi="Biome" w:cs="Biome"/>
          <w:sz w:val="24"/>
          <w:szCs w:val="24"/>
        </w:rPr>
        <w:fldChar w:fldCharType="begin"/>
      </w:r>
      <w:r w:rsidRPr="00D13FED">
        <w:rPr>
          <w:rFonts w:ascii="Biome" w:hAnsi="Biome" w:cs="Biome"/>
          <w:sz w:val="24"/>
          <w:szCs w:val="24"/>
        </w:rPr>
        <w:instrText xml:space="preserve"> ADDIN ZOTERO_BIBL {"uncited":[],"omitted":[],"custom":[]} CSL_BIBLIOGRAPHY </w:instrText>
      </w:r>
      <w:r w:rsidRPr="00D13FED">
        <w:rPr>
          <w:rFonts w:ascii="Biome" w:hAnsi="Biome" w:cs="Biome"/>
          <w:sz w:val="24"/>
          <w:szCs w:val="24"/>
        </w:rPr>
        <w:fldChar w:fldCharType="separate"/>
      </w:r>
      <w:r w:rsidRPr="00D13FED">
        <w:rPr>
          <w:rFonts w:ascii="Biome" w:hAnsi="Biome" w:cs="Biome"/>
          <w:sz w:val="24"/>
          <w:szCs w:val="24"/>
        </w:rPr>
        <w:t>[1]</w:t>
      </w:r>
      <w:r w:rsidRPr="00D13FED">
        <w:rPr>
          <w:rFonts w:ascii="Biome" w:hAnsi="Biome" w:cs="Biome"/>
          <w:sz w:val="24"/>
          <w:szCs w:val="24"/>
        </w:rPr>
        <w:tab/>
        <w:t>‘Analysis of Explosives by Nonaqueous Titration | Analytical Chemistry’. Accessed: Mar. 11, 2025. [Online]. Available: https://pubs.acs.org/doi/10.1021/ac60137a018</w:t>
      </w:r>
    </w:p>
    <w:p w14:paraId="6E1A1103" w14:textId="77777777" w:rsidR="00D13FED" w:rsidRPr="00D13FED" w:rsidRDefault="00D13FED" w:rsidP="00D13FED">
      <w:pPr>
        <w:pStyle w:val="Bibliography"/>
        <w:rPr>
          <w:rFonts w:ascii="Biome" w:hAnsi="Biome" w:cs="Biome"/>
          <w:sz w:val="24"/>
          <w:szCs w:val="24"/>
        </w:rPr>
      </w:pPr>
      <w:r w:rsidRPr="00D13FED">
        <w:rPr>
          <w:rFonts w:ascii="Biome" w:hAnsi="Biome" w:cs="Biome"/>
          <w:sz w:val="24"/>
          <w:szCs w:val="24"/>
        </w:rPr>
        <w:t>[2]</w:t>
      </w:r>
      <w:r w:rsidRPr="00D13FED">
        <w:rPr>
          <w:rFonts w:ascii="Biome" w:hAnsi="Biome" w:cs="Biome"/>
          <w:sz w:val="24"/>
          <w:szCs w:val="24"/>
        </w:rPr>
        <w:tab/>
        <w:t xml:space="preserve">W. Selig, ‘The Potentiometric Titration of </w:t>
      </w:r>
      <w:proofErr w:type="spellStart"/>
      <w:r w:rsidRPr="00D13FED">
        <w:rPr>
          <w:rFonts w:ascii="Biome" w:hAnsi="Biome" w:cs="Biome"/>
          <w:sz w:val="24"/>
          <w:szCs w:val="24"/>
        </w:rPr>
        <w:t>Aluminum</w:t>
      </w:r>
      <w:proofErr w:type="spellEnd"/>
      <w:r w:rsidRPr="00D13FED">
        <w:rPr>
          <w:rFonts w:ascii="Biome" w:hAnsi="Biome" w:cs="Biome"/>
          <w:sz w:val="24"/>
          <w:szCs w:val="24"/>
        </w:rPr>
        <w:t xml:space="preserve"> in Explosives’, </w:t>
      </w:r>
      <w:r w:rsidRPr="00D13FED">
        <w:rPr>
          <w:rFonts w:ascii="Biome" w:hAnsi="Biome" w:cs="Biome"/>
          <w:i/>
          <w:iCs/>
          <w:sz w:val="24"/>
          <w:szCs w:val="24"/>
        </w:rPr>
        <w:t xml:space="preserve">Propellants </w:t>
      </w:r>
      <w:proofErr w:type="spellStart"/>
      <w:r w:rsidRPr="00D13FED">
        <w:rPr>
          <w:rFonts w:ascii="Biome" w:hAnsi="Biome" w:cs="Biome"/>
          <w:i/>
          <w:iCs/>
          <w:sz w:val="24"/>
          <w:szCs w:val="24"/>
        </w:rPr>
        <w:t>Explos</w:t>
      </w:r>
      <w:proofErr w:type="spellEnd"/>
      <w:r w:rsidRPr="00D13FED">
        <w:rPr>
          <w:rFonts w:ascii="Biome" w:hAnsi="Biome" w:cs="Biome"/>
          <w:i/>
          <w:iCs/>
          <w:sz w:val="24"/>
          <w:szCs w:val="24"/>
        </w:rPr>
        <w:t xml:space="preserve">. </w:t>
      </w:r>
      <w:proofErr w:type="spellStart"/>
      <w:r w:rsidRPr="00D13FED">
        <w:rPr>
          <w:rFonts w:ascii="Biome" w:hAnsi="Biome" w:cs="Biome"/>
          <w:i/>
          <w:iCs/>
          <w:sz w:val="24"/>
          <w:szCs w:val="24"/>
        </w:rPr>
        <w:t>Pyrotech</w:t>
      </w:r>
      <w:proofErr w:type="spellEnd"/>
      <w:r w:rsidRPr="00D13FED">
        <w:rPr>
          <w:rFonts w:ascii="Biome" w:hAnsi="Biome" w:cs="Biome"/>
          <w:i/>
          <w:iCs/>
          <w:sz w:val="24"/>
          <w:szCs w:val="24"/>
        </w:rPr>
        <w:t>.</w:t>
      </w:r>
      <w:r w:rsidRPr="00D13FED">
        <w:rPr>
          <w:rFonts w:ascii="Biome" w:hAnsi="Biome" w:cs="Biome"/>
          <w:sz w:val="24"/>
          <w:szCs w:val="24"/>
        </w:rPr>
        <w:t xml:space="preserve">, vol. 8, no. 5, pp. 156–157, 1983, </w:t>
      </w:r>
      <w:proofErr w:type="spellStart"/>
      <w:r w:rsidRPr="00D13FED">
        <w:rPr>
          <w:rFonts w:ascii="Biome" w:hAnsi="Biome" w:cs="Biome"/>
          <w:sz w:val="24"/>
          <w:szCs w:val="24"/>
        </w:rPr>
        <w:t>doi</w:t>
      </w:r>
      <w:proofErr w:type="spellEnd"/>
      <w:r w:rsidRPr="00D13FED">
        <w:rPr>
          <w:rFonts w:ascii="Biome" w:hAnsi="Biome" w:cs="Biome"/>
          <w:sz w:val="24"/>
          <w:szCs w:val="24"/>
        </w:rPr>
        <w:t>: 10.1002/prep.19830080506.</w:t>
      </w:r>
    </w:p>
    <w:p w14:paraId="790B852A" w14:textId="77777777" w:rsidR="00D13FED" w:rsidRPr="00D13FED" w:rsidRDefault="00D13FED" w:rsidP="00D13FED">
      <w:pPr>
        <w:pStyle w:val="Bibliography"/>
        <w:rPr>
          <w:rFonts w:ascii="Biome" w:hAnsi="Biome" w:cs="Biome"/>
          <w:sz w:val="24"/>
          <w:szCs w:val="24"/>
        </w:rPr>
      </w:pPr>
      <w:r w:rsidRPr="00D13FED">
        <w:rPr>
          <w:rFonts w:ascii="Biome" w:hAnsi="Biome" w:cs="Biome"/>
          <w:sz w:val="24"/>
          <w:szCs w:val="24"/>
        </w:rPr>
        <w:t>[3]</w:t>
      </w:r>
      <w:r w:rsidRPr="00D13FED">
        <w:rPr>
          <w:rFonts w:ascii="Biome" w:hAnsi="Biome" w:cs="Biome"/>
          <w:sz w:val="24"/>
          <w:szCs w:val="24"/>
        </w:rPr>
        <w:tab/>
        <w:t>M.-T. I. I. all rights reserved, ‘</w:t>
      </w:r>
      <w:proofErr w:type="spellStart"/>
      <w:r w:rsidRPr="00D13FED">
        <w:rPr>
          <w:rFonts w:ascii="Biome" w:hAnsi="Biome" w:cs="Biome"/>
          <w:sz w:val="24"/>
          <w:szCs w:val="24"/>
        </w:rPr>
        <w:t>Aluminum</w:t>
      </w:r>
      <w:proofErr w:type="spellEnd"/>
      <w:r w:rsidRPr="00D13FED">
        <w:rPr>
          <w:rFonts w:ascii="Biome" w:hAnsi="Biome" w:cs="Biome"/>
          <w:sz w:val="24"/>
          <w:szCs w:val="24"/>
        </w:rPr>
        <w:t xml:space="preserve"> Determination by Thermometric Titration’. Accessed: Mar. 11, 2025. [Online]. Available: https://www.mt.com/gb/en/home/supportive_content/ana_chem_applications/titration/M776.html</w:t>
      </w:r>
    </w:p>
    <w:p w14:paraId="4A009DCF" w14:textId="77777777" w:rsidR="00D13FED" w:rsidRPr="00D13FED" w:rsidRDefault="00D13FED" w:rsidP="00D13FED">
      <w:pPr>
        <w:pStyle w:val="Bibliography"/>
        <w:rPr>
          <w:rFonts w:ascii="Biome" w:hAnsi="Biome" w:cs="Biome"/>
          <w:sz w:val="24"/>
          <w:szCs w:val="24"/>
        </w:rPr>
      </w:pPr>
      <w:r w:rsidRPr="00D13FED">
        <w:rPr>
          <w:rFonts w:ascii="Biome" w:hAnsi="Biome" w:cs="Biome"/>
          <w:sz w:val="24"/>
          <w:szCs w:val="24"/>
        </w:rPr>
        <w:t>[4]</w:t>
      </w:r>
      <w:r w:rsidRPr="00D13FED">
        <w:rPr>
          <w:rFonts w:ascii="Biome" w:hAnsi="Biome" w:cs="Biome"/>
          <w:sz w:val="24"/>
          <w:szCs w:val="24"/>
        </w:rPr>
        <w:tab/>
        <w:t>‘Thermometric titration – the missing piece of the puzzle’. Accessed: Mar. 11, 2025. [Online]. Available: https://www.metrohm.com/en/discover/blog/20-21/thermometric-titration---the-missing-piece-of-the-puzzle.html</w:t>
      </w:r>
    </w:p>
    <w:p w14:paraId="41863FCF" w14:textId="14B2EA4A" w:rsidR="00D13FED" w:rsidRPr="00D13FED" w:rsidRDefault="00D13FED">
      <w:pPr>
        <w:rPr>
          <w:rFonts w:ascii="Biome" w:hAnsi="Biome" w:cs="Biome"/>
          <w:b/>
          <w:bCs/>
          <w:sz w:val="24"/>
          <w:szCs w:val="24"/>
        </w:rPr>
      </w:pPr>
      <w:r w:rsidRPr="00D13FED">
        <w:rPr>
          <w:rFonts w:ascii="Biome" w:hAnsi="Biome" w:cs="Biome"/>
          <w:sz w:val="24"/>
          <w:szCs w:val="24"/>
        </w:rPr>
        <w:fldChar w:fldCharType="end"/>
      </w:r>
      <w:r w:rsidRPr="00D13FED">
        <w:rPr>
          <w:rFonts w:ascii="Biome" w:hAnsi="Biome" w:cs="Biome"/>
          <w:sz w:val="24"/>
          <w:szCs w:val="24"/>
        </w:rPr>
        <w:br w:type="page"/>
      </w:r>
    </w:p>
    <w:p w14:paraId="4A998F42" w14:textId="64198167" w:rsidR="00B20A92" w:rsidRDefault="00B20A92" w:rsidP="00C20279">
      <w:pPr>
        <w:pStyle w:val="Heading1"/>
      </w:pPr>
      <w:bookmarkStart w:id="5" w:name="_Toc192607771"/>
      <w:r w:rsidRPr="00C20279">
        <w:lastRenderedPageBreak/>
        <w:t>Appendix</w:t>
      </w:r>
      <w:bookmarkEnd w:id="5"/>
    </w:p>
    <w:p w14:paraId="434DAD4D" w14:textId="77777777" w:rsidR="0002541B" w:rsidRPr="0002541B" w:rsidRDefault="0002541B" w:rsidP="0002541B"/>
    <w:p w14:paraId="794F3B08" w14:textId="291523B2" w:rsidR="00D054E5" w:rsidRDefault="00B20A92" w:rsidP="00C20279">
      <w:pPr>
        <w:pStyle w:val="Heading2"/>
      </w:pPr>
      <w:bookmarkStart w:id="6" w:name="_Toc192607772"/>
      <w:r w:rsidRPr="00C20279">
        <w:t>Materials and Method</w:t>
      </w:r>
      <w:r w:rsidR="00D054E5" w:rsidRPr="00C20279">
        <w:t>s</w:t>
      </w:r>
      <w:bookmarkEnd w:id="6"/>
    </w:p>
    <w:p w14:paraId="56419FCB" w14:textId="77777777" w:rsidR="0002541B" w:rsidRPr="0002541B" w:rsidRDefault="0002541B" w:rsidP="0002541B"/>
    <w:p w14:paraId="2B3AF078" w14:textId="4A3DC1CD" w:rsidR="00640FC7" w:rsidRDefault="00D054E5" w:rsidP="00C20279">
      <w:pPr>
        <w:pStyle w:val="Heading3"/>
      </w:pPr>
      <w:bookmarkStart w:id="7" w:name="_Toc192607773"/>
      <w:r w:rsidRPr="00C20279">
        <w:t>Materials and Equipment</w:t>
      </w:r>
      <w:bookmarkEnd w:id="7"/>
    </w:p>
    <w:p w14:paraId="5E5ADDDF" w14:textId="26098BA7" w:rsidR="00584614"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100 ml of standard NaOH solution M</w:t>
      </w:r>
      <w:r w:rsidRPr="00E575D9">
        <w:rPr>
          <w:rFonts w:ascii="Biome" w:hAnsi="Biome" w:cs="Biome"/>
          <w:sz w:val="24"/>
          <w:szCs w:val="24"/>
          <w:vertAlign w:val="subscript"/>
        </w:rPr>
        <w:t>B</w:t>
      </w:r>
      <w:r w:rsidRPr="00E575D9">
        <w:rPr>
          <w:rFonts w:ascii="Biome" w:hAnsi="Biome" w:cs="Biome"/>
          <w:sz w:val="24"/>
          <w:szCs w:val="24"/>
        </w:rPr>
        <w:t xml:space="preserve"> = 0.09977 mol/L</w:t>
      </w:r>
    </w:p>
    <w:p w14:paraId="1675482F" w14:textId="742EC773" w:rsidR="00826F27"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100 ml HCL solution</w:t>
      </w:r>
    </w:p>
    <w:p w14:paraId="3344EF43" w14:textId="6434DAF9" w:rsidR="00826F27"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Phenolphthalein indictor</w:t>
      </w:r>
    </w:p>
    <w:p w14:paraId="471E3FDC" w14:textId="77777777" w:rsidR="00826F27" w:rsidRPr="00E575D9" w:rsidRDefault="00826F27" w:rsidP="009A6715">
      <w:pPr>
        <w:pStyle w:val="ListParagraph"/>
        <w:jc w:val="both"/>
        <w:rPr>
          <w:rFonts w:ascii="Biome" w:hAnsi="Biome" w:cs="Biome"/>
          <w:sz w:val="24"/>
          <w:szCs w:val="24"/>
        </w:rPr>
      </w:pPr>
    </w:p>
    <w:p w14:paraId="25DEEDC3" w14:textId="6589F917" w:rsidR="00826F27"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Burette 50 ml attached to a stand and clamp</w:t>
      </w:r>
    </w:p>
    <w:p w14:paraId="3EB81717" w14:textId="5927E27C" w:rsidR="00826F27"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Pipette 5 ml with pipette filler</w:t>
      </w:r>
    </w:p>
    <w:p w14:paraId="3BDE2564" w14:textId="69BA71A5" w:rsidR="00826F27" w:rsidRPr="00E575D9" w:rsidRDefault="00826F27" w:rsidP="009A6715">
      <w:pPr>
        <w:pStyle w:val="ListParagraph"/>
        <w:numPr>
          <w:ilvl w:val="0"/>
          <w:numId w:val="6"/>
        </w:numPr>
        <w:jc w:val="both"/>
        <w:rPr>
          <w:rFonts w:ascii="Biome" w:hAnsi="Biome" w:cs="Biome"/>
          <w:sz w:val="24"/>
          <w:szCs w:val="24"/>
        </w:rPr>
      </w:pPr>
      <w:r w:rsidRPr="00E575D9">
        <w:rPr>
          <w:rFonts w:ascii="Biome" w:hAnsi="Biome" w:cs="Biome"/>
          <w:sz w:val="24"/>
          <w:szCs w:val="24"/>
        </w:rPr>
        <w:t>3 x Erlenmeyer conical flasks 10</w:t>
      </w:r>
      <w:r w:rsidR="0002541B" w:rsidRPr="00E575D9">
        <w:rPr>
          <w:rFonts w:ascii="Biome" w:hAnsi="Biome" w:cs="Biome"/>
          <w:sz w:val="24"/>
          <w:szCs w:val="24"/>
        </w:rPr>
        <w:t>0</w:t>
      </w:r>
      <w:r w:rsidRPr="00E575D9">
        <w:rPr>
          <w:rFonts w:ascii="Biome" w:hAnsi="Biome" w:cs="Biome"/>
          <w:sz w:val="24"/>
          <w:szCs w:val="24"/>
        </w:rPr>
        <w:t xml:space="preserve"> ml</w:t>
      </w:r>
    </w:p>
    <w:p w14:paraId="594D8AE0" w14:textId="6124297C" w:rsidR="00826F27" w:rsidRPr="00E575D9" w:rsidRDefault="0002541B"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Plastic pipette</w:t>
      </w:r>
    </w:p>
    <w:p w14:paraId="4585E9FF" w14:textId="3065C851" w:rsidR="0002541B" w:rsidRPr="00E575D9" w:rsidRDefault="0002541B"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Wash bottle with deionised water</w:t>
      </w:r>
    </w:p>
    <w:p w14:paraId="0071302E" w14:textId="0387A7AF" w:rsidR="0002541B" w:rsidRPr="00E575D9" w:rsidRDefault="0002541B"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Graduated cylinder 100 ml</w:t>
      </w:r>
    </w:p>
    <w:p w14:paraId="03BB73AF" w14:textId="129214F2" w:rsidR="0002541B" w:rsidRPr="00E575D9" w:rsidRDefault="0002541B"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white paper to go underneath titration flask</w:t>
      </w:r>
    </w:p>
    <w:p w14:paraId="1BD4082E" w14:textId="26E0CCD3" w:rsidR="0002541B" w:rsidRPr="00E575D9" w:rsidRDefault="0002541B" w:rsidP="009A6715">
      <w:pPr>
        <w:pStyle w:val="ListParagraph"/>
        <w:numPr>
          <w:ilvl w:val="0"/>
          <w:numId w:val="6"/>
        </w:numPr>
        <w:jc w:val="both"/>
        <w:rPr>
          <w:rFonts w:ascii="Biome" w:hAnsi="Biome" w:cs="Biome"/>
          <w:sz w:val="24"/>
          <w:szCs w:val="24"/>
        </w:rPr>
      </w:pPr>
      <w:r w:rsidRPr="00E575D9">
        <w:rPr>
          <w:rFonts w:ascii="Biome" w:hAnsi="Biome" w:cs="Biome"/>
          <w:sz w:val="24"/>
          <w:szCs w:val="24"/>
        </w:rPr>
        <w:t>1 x waste beaker</w:t>
      </w:r>
    </w:p>
    <w:p w14:paraId="33D9CA77" w14:textId="77777777" w:rsidR="0002541B" w:rsidRPr="00826F27" w:rsidRDefault="0002541B" w:rsidP="0002541B">
      <w:pPr>
        <w:pStyle w:val="ListParagraph"/>
        <w:rPr>
          <w:sz w:val="24"/>
          <w:szCs w:val="24"/>
        </w:rPr>
      </w:pPr>
    </w:p>
    <w:p w14:paraId="14FFB6FA" w14:textId="78BC4576" w:rsidR="008B5830" w:rsidRDefault="00D054E5" w:rsidP="00C20279">
      <w:pPr>
        <w:pStyle w:val="Heading3"/>
      </w:pPr>
      <w:bookmarkStart w:id="8" w:name="_Toc192607774"/>
      <w:r w:rsidRPr="00C20279">
        <w:t>Methods</w:t>
      </w:r>
      <w:bookmarkEnd w:id="8"/>
    </w:p>
    <w:p w14:paraId="5AF34DB7" w14:textId="6582F109" w:rsidR="0002541B" w:rsidRPr="00E575D9" w:rsidRDefault="0002541B" w:rsidP="009A6715">
      <w:pPr>
        <w:pStyle w:val="Heading2"/>
        <w:numPr>
          <w:ilvl w:val="1"/>
          <w:numId w:val="13"/>
        </w:numPr>
        <w:jc w:val="both"/>
        <w:rPr>
          <w:b w:val="0"/>
          <w:bCs w:val="0"/>
          <w:sz w:val="24"/>
        </w:rPr>
      </w:pPr>
      <w:bookmarkStart w:id="9" w:name="_Toc192607775"/>
      <w:r w:rsidRPr="00E575D9">
        <w:rPr>
          <w:b w:val="0"/>
          <w:bCs w:val="0"/>
          <w:sz w:val="24"/>
        </w:rPr>
        <w:t xml:space="preserve">Wash </w:t>
      </w:r>
      <w:r w:rsidR="00AD585D" w:rsidRPr="00E575D9">
        <w:rPr>
          <w:b w:val="0"/>
          <w:bCs w:val="0"/>
          <w:sz w:val="24"/>
        </w:rPr>
        <w:t>the 5</w:t>
      </w:r>
      <w:r w:rsidRPr="00E575D9">
        <w:rPr>
          <w:b w:val="0"/>
          <w:bCs w:val="0"/>
          <w:sz w:val="24"/>
        </w:rPr>
        <w:t xml:space="preserve"> ml pipette with deionised water and then a small amount of HCl and discard in </w:t>
      </w:r>
      <w:r w:rsidR="00D13FED">
        <w:rPr>
          <w:b w:val="0"/>
          <w:bCs w:val="0"/>
          <w:sz w:val="24"/>
        </w:rPr>
        <w:t xml:space="preserve">the </w:t>
      </w:r>
      <w:r w:rsidRPr="00E575D9">
        <w:rPr>
          <w:b w:val="0"/>
          <w:bCs w:val="0"/>
          <w:sz w:val="24"/>
        </w:rPr>
        <w:t>waste beaker.</w:t>
      </w:r>
      <w:bookmarkEnd w:id="9"/>
    </w:p>
    <w:p w14:paraId="2A3AD725" w14:textId="2437F1D0" w:rsidR="0002541B" w:rsidRPr="00E575D9" w:rsidRDefault="0002541B" w:rsidP="009A6715">
      <w:pPr>
        <w:pStyle w:val="Heading2"/>
        <w:numPr>
          <w:ilvl w:val="1"/>
          <w:numId w:val="13"/>
        </w:numPr>
        <w:jc w:val="both"/>
        <w:rPr>
          <w:b w:val="0"/>
          <w:bCs w:val="0"/>
          <w:sz w:val="24"/>
        </w:rPr>
      </w:pPr>
      <w:bookmarkStart w:id="10" w:name="_Toc192607776"/>
      <w:r w:rsidRPr="00E575D9">
        <w:rPr>
          <w:b w:val="0"/>
          <w:bCs w:val="0"/>
          <w:sz w:val="24"/>
        </w:rPr>
        <w:t>Wash the burette with deionised water and then a small amount of NaOH and discard in the waste beaker.</w:t>
      </w:r>
      <w:bookmarkEnd w:id="10"/>
    </w:p>
    <w:p w14:paraId="0BAC0DE2" w14:textId="063BDE6D" w:rsidR="0002541B" w:rsidRPr="00E575D9" w:rsidRDefault="0002541B" w:rsidP="009A6715">
      <w:pPr>
        <w:pStyle w:val="Heading2"/>
        <w:numPr>
          <w:ilvl w:val="1"/>
          <w:numId w:val="13"/>
        </w:numPr>
        <w:jc w:val="both"/>
        <w:rPr>
          <w:b w:val="0"/>
          <w:bCs w:val="0"/>
          <w:sz w:val="24"/>
        </w:rPr>
      </w:pPr>
      <w:bookmarkStart w:id="11" w:name="_Toc192607777"/>
      <w:r w:rsidRPr="00E575D9">
        <w:rPr>
          <w:b w:val="0"/>
          <w:bCs w:val="0"/>
          <w:sz w:val="24"/>
        </w:rPr>
        <w:t>Wash the 3 Erlenmeyer conical flasks with deionised water.</w:t>
      </w:r>
      <w:bookmarkEnd w:id="11"/>
    </w:p>
    <w:p w14:paraId="7C2A10F8" w14:textId="3FD7EC5E" w:rsidR="0002541B" w:rsidRPr="00E575D9" w:rsidRDefault="0002541B" w:rsidP="009A6715">
      <w:pPr>
        <w:pStyle w:val="Heading2"/>
        <w:numPr>
          <w:ilvl w:val="1"/>
          <w:numId w:val="13"/>
        </w:numPr>
        <w:jc w:val="both"/>
        <w:rPr>
          <w:b w:val="0"/>
          <w:bCs w:val="0"/>
          <w:sz w:val="24"/>
        </w:rPr>
      </w:pPr>
      <w:bookmarkStart w:id="12" w:name="_Toc192607778"/>
      <w:r w:rsidRPr="00E575D9">
        <w:rPr>
          <w:b w:val="0"/>
          <w:bCs w:val="0"/>
          <w:sz w:val="24"/>
        </w:rPr>
        <w:t xml:space="preserve">Use a funnel to fill the burette with NaOH solution and run the solution through the tap until the bottom of the meniscus is on the zero level. Ensure </w:t>
      </w:r>
      <w:r w:rsidR="00D13FED">
        <w:rPr>
          <w:b w:val="0"/>
          <w:bCs w:val="0"/>
          <w:sz w:val="24"/>
        </w:rPr>
        <w:t xml:space="preserve">that </w:t>
      </w:r>
      <w:r w:rsidRPr="00E575D9">
        <w:rPr>
          <w:b w:val="0"/>
          <w:bCs w:val="0"/>
          <w:sz w:val="24"/>
        </w:rPr>
        <w:t>no air bubbles are present.</w:t>
      </w:r>
      <w:bookmarkEnd w:id="12"/>
    </w:p>
    <w:p w14:paraId="64861353" w14:textId="22891CEE" w:rsidR="0002541B" w:rsidRPr="00E575D9" w:rsidRDefault="0002541B" w:rsidP="009A6715">
      <w:pPr>
        <w:pStyle w:val="Heading2"/>
        <w:numPr>
          <w:ilvl w:val="1"/>
          <w:numId w:val="13"/>
        </w:numPr>
        <w:jc w:val="both"/>
        <w:rPr>
          <w:b w:val="0"/>
          <w:bCs w:val="0"/>
          <w:sz w:val="24"/>
        </w:rPr>
      </w:pPr>
      <w:bookmarkStart w:id="13" w:name="_Toc192607779"/>
      <w:r w:rsidRPr="00E575D9">
        <w:rPr>
          <w:b w:val="0"/>
          <w:bCs w:val="0"/>
          <w:sz w:val="24"/>
        </w:rPr>
        <w:t>Record the reading on the burette.</w:t>
      </w:r>
      <w:bookmarkEnd w:id="13"/>
    </w:p>
    <w:p w14:paraId="46FC8DDD" w14:textId="45F22D72" w:rsidR="0002541B" w:rsidRPr="00E575D9" w:rsidRDefault="0002541B" w:rsidP="009A6715">
      <w:pPr>
        <w:pStyle w:val="Heading2"/>
        <w:numPr>
          <w:ilvl w:val="1"/>
          <w:numId w:val="13"/>
        </w:numPr>
        <w:jc w:val="both"/>
        <w:rPr>
          <w:b w:val="0"/>
          <w:bCs w:val="0"/>
          <w:sz w:val="24"/>
        </w:rPr>
      </w:pPr>
      <w:bookmarkStart w:id="14" w:name="_Toc192607780"/>
      <w:r w:rsidRPr="00E575D9">
        <w:rPr>
          <w:b w:val="0"/>
          <w:bCs w:val="0"/>
          <w:sz w:val="24"/>
        </w:rPr>
        <w:t>Use the 5</w:t>
      </w:r>
      <w:r w:rsidR="00D13FED">
        <w:rPr>
          <w:b w:val="0"/>
          <w:bCs w:val="0"/>
          <w:sz w:val="24"/>
        </w:rPr>
        <w:t xml:space="preserve"> </w:t>
      </w:r>
      <w:r w:rsidRPr="00E575D9">
        <w:rPr>
          <w:b w:val="0"/>
          <w:bCs w:val="0"/>
          <w:sz w:val="24"/>
        </w:rPr>
        <w:t>ml pipette to place 25</w:t>
      </w:r>
      <w:r w:rsidR="00D13FED">
        <w:rPr>
          <w:b w:val="0"/>
          <w:bCs w:val="0"/>
          <w:sz w:val="24"/>
        </w:rPr>
        <w:t xml:space="preserve"> </w:t>
      </w:r>
      <w:r w:rsidRPr="00E575D9">
        <w:rPr>
          <w:b w:val="0"/>
          <w:bCs w:val="0"/>
          <w:sz w:val="24"/>
        </w:rPr>
        <w:t>ml of HCl in the three Erlenmeyer conical flasks.</w:t>
      </w:r>
      <w:bookmarkEnd w:id="14"/>
    </w:p>
    <w:p w14:paraId="43F4B8B2" w14:textId="0D6B2ACC" w:rsidR="0002541B" w:rsidRPr="00E575D9" w:rsidRDefault="0002541B" w:rsidP="009A6715">
      <w:pPr>
        <w:pStyle w:val="Heading2"/>
        <w:numPr>
          <w:ilvl w:val="1"/>
          <w:numId w:val="13"/>
        </w:numPr>
        <w:jc w:val="both"/>
        <w:rPr>
          <w:b w:val="0"/>
          <w:bCs w:val="0"/>
          <w:sz w:val="24"/>
        </w:rPr>
      </w:pPr>
      <w:bookmarkStart w:id="15" w:name="_Toc192607781"/>
      <w:r w:rsidRPr="00E575D9">
        <w:rPr>
          <w:b w:val="0"/>
          <w:bCs w:val="0"/>
          <w:sz w:val="24"/>
        </w:rPr>
        <w:t>Add 3-4 drops of phenolphthalein indicator in each flask and swirl the flask gently to mix.</w:t>
      </w:r>
      <w:bookmarkEnd w:id="15"/>
    </w:p>
    <w:p w14:paraId="62706079" w14:textId="7730E065" w:rsidR="0002541B" w:rsidRPr="00E575D9" w:rsidRDefault="0002541B" w:rsidP="009A6715">
      <w:pPr>
        <w:pStyle w:val="Heading2"/>
        <w:numPr>
          <w:ilvl w:val="1"/>
          <w:numId w:val="13"/>
        </w:numPr>
        <w:jc w:val="both"/>
        <w:rPr>
          <w:b w:val="0"/>
          <w:bCs w:val="0"/>
          <w:sz w:val="24"/>
        </w:rPr>
      </w:pPr>
      <w:bookmarkStart w:id="16" w:name="_Toc192607782"/>
      <w:r w:rsidRPr="00E575D9">
        <w:rPr>
          <w:b w:val="0"/>
          <w:bCs w:val="0"/>
          <w:sz w:val="24"/>
        </w:rPr>
        <w:t xml:space="preserve">Add approximately 10 ml of </w:t>
      </w:r>
      <w:r w:rsidR="00AD585D" w:rsidRPr="00E575D9">
        <w:rPr>
          <w:b w:val="0"/>
          <w:bCs w:val="0"/>
          <w:sz w:val="24"/>
        </w:rPr>
        <w:t>deionised</w:t>
      </w:r>
      <w:r w:rsidRPr="00E575D9">
        <w:rPr>
          <w:b w:val="0"/>
          <w:bCs w:val="0"/>
          <w:sz w:val="24"/>
        </w:rPr>
        <w:t xml:space="preserve"> water to the conical flask using a graduated cylinder.</w:t>
      </w:r>
      <w:bookmarkEnd w:id="16"/>
    </w:p>
    <w:p w14:paraId="67CB6175" w14:textId="164CDC3C" w:rsidR="00E575D9" w:rsidRPr="00E575D9" w:rsidRDefault="0002541B" w:rsidP="009A6715">
      <w:pPr>
        <w:pStyle w:val="Heading2"/>
        <w:numPr>
          <w:ilvl w:val="1"/>
          <w:numId w:val="13"/>
        </w:numPr>
        <w:jc w:val="both"/>
        <w:rPr>
          <w:b w:val="0"/>
          <w:bCs w:val="0"/>
          <w:sz w:val="24"/>
        </w:rPr>
      </w:pPr>
      <w:bookmarkStart w:id="17" w:name="_Toc192607783"/>
      <w:r w:rsidRPr="00E575D9">
        <w:rPr>
          <w:b w:val="0"/>
          <w:bCs w:val="0"/>
          <w:sz w:val="24"/>
        </w:rPr>
        <w:t xml:space="preserve">Perform a rough titration by using the tap of the burette to run the NaOH solution into the first conical flask. Mix it thoroughly during this </w:t>
      </w:r>
      <w:r w:rsidRPr="00E575D9">
        <w:rPr>
          <w:b w:val="0"/>
          <w:bCs w:val="0"/>
          <w:sz w:val="24"/>
        </w:rPr>
        <w:lastRenderedPageBreak/>
        <w:t xml:space="preserve">process and until it changes colour to pink. </w:t>
      </w:r>
      <w:r w:rsidR="00AD585D" w:rsidRPr="00E575D9">
        <w:rPr>
          <w:b w:val="0"/>
          <w:bCs w:val="0"/>
          <w:sz w:val="24"/>
        </w:rPr>
        <w:t>T</w:t>
      </w:r>
      <w:r w:rsidR="00D13FED">
        <w:rPr>
          <w:b w:val="0"/>
          <w:bCs w:val="0"/>
          <w:sz w:val="24"/>
        </w:rPr>
        <w:t>his gives</w:t>
      </w:r>
      <w:r w:rsidRPr="00E575D9">
        <w:rPr>
          <w:b w:val="0"/>
          <w:bCs w:val="0"/>
          <w:sz w:val="24"/>
        </w:rPr>
        <w:t xml:space="preserve"> you a</w:t>
      </w:r>
      <w:r w:rsidR="00AD585D" w:rsidRPr="00E575D9">
        <w:rPr>
          <w:b w:val="0"/>
          <w:bCs w:val="0"/>
          <w:sz w:val="24"/>
        </w:rPr>
        <w:t>n</w:t>
      </w:r>
      <w:r w:rsidRPr="00E575D9">
        <w:rPr>
          <w:b w:val="0"/>
          <w:bCs w:val="0"/>
          <w:sz w:val="24"/>
        </w:rPr>
        <w:t xml:space="preserve"> estimate</w:t>
      </w:r>
      <w:r w:rsidR="00D13FED">
        <w:rPr>
          <w:b w:val="0"/>
          <w:bCs w:val="0"/>
          <w:sz w:val="24"/>
        </w:rPr>
        <w:t>d</w:t>
      </w:r>
      <w:r w:rsidRPr="00E575D9">
        <w:rPr>
          <w:b w:val="0"/>
          <w:bCs w:val="0"/>
          <w:sz w:val="24"/>
        </w:rPr>
        <w:t xml:space="preserve"> </w:t>
      </w:r>
      <w:r w:rsidR="00AD585D" w:rsidRPr="00E575D9">
        <w:rPr>
          <w:b w:val="0"/>
          <w:bCs w:val="0"/>
          <w:sz w:val="24"/>
        </w:rPr>
        <w:t>volume of NaOH needed to neutralise the HCl.</w:t>
      </w:r>
      <w:bookmarkEnd w:id="17"/>
    </w:p>
    <w:p w14:paraId="5296A7AE" w14:textId="75BF1ED8" w:rsidR="00E575D9" w:rsidRPr="00E575D9" w:rsidRDefault="00AD585D" w:rsidP="009A6715">
      <w:pPr>
        <w:pStyle w:val="Heading2"/>
        <w:numPr>
          <w:ilvl w:val="1"/>
          <w:numId w:val="13"/>
        </w:numPr>
        <w:jc w:val="both"/>
        <w:rPr>
          <w:b w:val="0"/>
          <w:bCs w:val="0"/>
          <w:sz w:val="24"/>
        </w:rPr>
      </w:pPr>
      <w:bookmarkStart w:id="18" w:name="_Toc192607784"/>
      <w:r w:rsidRPr="00E575D9">
        <w:rPr>
          <w:b w:val="0"/>
          <w:bCs w:val="0"/>
          <w:sz w:val="24"/>
        </w:rPr>
        <w:t>Record the reading on the burette.</w:t>
      </w:r>
      <w:bookmarkEnd w:id="18"/>
    </w:p>
    <w:p w14:paraId="4174FDA8" w14:textId="1518CEFF" w:rsidR="00AD585D" w:rsidRPr="00E575D9" w:rsidRDefault="00AD585D" w:rsidP="009A6715">
      <w:pPr>
        <w:pStyle w:val="Heading2"/>
        <w:numPr>
          <w:ilvl w:val="1"/>
          <w:numId w:val="13"/>
        </w:numPr>
        <w:jc w:val="both"/>
        <w:rPr>
          <w:b w:val="0"/>
          <w:bCs w:val="0"/>
          <w:sz w:val="24"/>
        </w:rPr>
      </w:pPr>
      <w:bookmarkStart w:id="19" w:name="_Toc192607785"/>
      <w:r w:rsidRPr="00E575D9">
        <w:rPr>
          <w:b w:val="0"/>
          <w:bCs w:val="0"/>
          <w:sz w:val="24"/>
        </w:rPr>
        <w:t>Repeat step 9 into the next conical flask</w:t>
      </w:r>
      <w:r w:rsidR="00D13FED">
        <w:rPr>
          <w:b w:val="0"/>
          <w:bCs w:val="0"/>
          <w:sz w:val="24"/>
        </w:rPr>
        <w:t>,</w:t>
      </w:r>
      <w:r w:rsidRPr="00E575D9">
        <w:rPr>
          <w:b w:val="0"/>
          <w:bCs w:val="0"/>
          <w:sz w:val="24"/>
        </w:rPr>
        <w:t xml:space="preserve"> but this time</w:t>
      </w:r>
      <w:r w:rsidR="00D13FED">
        <w:rPr>
          <w:b w:val="0"/>
          <w:bCs w:val="0"/>
          <w:sz w:val="24"/>
        </w:rPr>
        <w:t>,</w:t>
      </w:r>
      <w:r w:rsidRPr="00E575D9">
        <w:rPr>
          <w:b w:val="0"/>
          <w:bCs w:val="0"/>
          <w:sz w:val="24"/>
        </w:rPr>
        <w:t xml:space="preserve"> us</w:t>
      </w:r>
      <w:r w:rsidR="00D13FED">
        <w:rPr>
          <w:b w:val="0"/>
          <w:bCs w:val="0"/>
          <w:sz w:val="24"/>
        </w:rPr>
        <w:t>e</w:t>
      </w:r>
      <w:r w:rsidRPr="00E575D9">
        <w:rPr>
          <w:b w:val="0"/>
          <w:bCs w:val="0"/>
          <w:sz w:val="24"/>
        </w:rPr>
        <w:t xml:space="preserve"> a slower drip rate when you near the rough titration volume. Make sure to mix </w:t>
      </w:r>
      <w:r w:rsidR="00D13FED">
        <w:rPr>
          <w:b w:val="0"/>
          <w:bCs w:val="0"/>
          <w:sz w:val="24"/>
        </w:rPr>
        <w:t xml:space="preserve">it </w:t>
      </w:r>
      <w:r w:rsidRPr="00E575D9">
        <w:rPr>
          <w:b w:val="0"/>
          <w:bCs w:val="0"/>
          <w:sz w:val="24"/>
        </w:rPr>
        <w:t>throughout. By slowing the drip rate, you will be able to read the volume of HCl require</w:t>
      </w:r>
      <w:r w:rsidR="00D13FED">
        <w:rPr>
          <w:b w:val="0"/>
          <w:bCs w:val="0"/>
          <w:sz w:val="24"/>
        </w:rPr>
        <w:t>d</w:t>
      </w:r>
      <w:r w:rsidRPr="00E575D9">
        <w:rPr>
          <w:b w:val="0"/>
          <w:bCs w:val="0"/>
          <w:sz w:val="24"/>
        </w:rPr>
        <w:t xml:space="preserve"> to neutralise the solution to one drop (0.04 ml)</w:t>
      </w:r>
      <w:bookmarkEnd w:id="19"/>
    </w:p>
    <w:p w14:paraId="3C27F3AF" w14:textId="3DD22BCD" w:rsidR="00AD585D" w:rsidRPr="00E575D9" w:rsidRDefault="00AD585D" w:rsidP="009A6715">
      <w:pPr>
        <w:pStyle w:val="Heading2"/>
        <w:numPr>
          <w:ilvl w:val="1"/>
          <w:numId w:val="13"/>
        </w:numPr>
        <w:jc w:val="both"/>
        <w:rPr>
          <w:b w:val="0"/>
          <w:bCs w:val="0"/>
          <w:sz w:val="24"/>
        </w:rPr>
      </w:pPr>
      <w:bookmarkStart w:id="20" w:name="_Toc192607786"/>
      <w:r w:rsidRPr="00E575D9">
        <w:rPr>
          <w:b w:val="0"/>
          <w:bCs w:val="0"/>
          <w:sz w:val="24"/>
        </w:rPr>
        <w:t>Take reading when neutralisation is obtained.</w:t>
      </w:r>
      <w:bookmarkEnd w:id="20"/>
    </w:p>
    <w:p w14:paraId="38C36E19" w14:textId="1FB56EC0" w:rsidR="00AD585D" w:rsidRPr="00E575D9" w:rsidRDefault="00AD585D" w:rsidP="009A6715">
      <w:pPr>
        <w:pStyle w:val="Heading2"/>
        <w:numPr>
          <w:ilvl w:val="1"/>
          <w:numId w:val="13"/>
        </w:numPr>
        <w:jc w:val="both"/>
        <w:rPr>
          <w:b w:val="0"/>
          <w:bCs w:val="0"/>
          <w:sz w:val="24"/>
        </w:rPr>
      </w:pPr>
      <w:bookmarkStart w:id="21" w:name="_Toc192607787"/>
      <w:r w:rsidRPr="00E575D9">
        <w:rPr>
          <w:b w:val="0"/>
          <w:bCs w:val="0"/>
          <w:sz w:val="24"/>
        </w:rPr>
        <w:t xml:space="preserve">Repeat steps 11-12 in </w:t>
      </w:r>
      <w:r w:rsidR="00D13FED">
        <w:rPr>
          <w:b w:val="0"/>
          <w:bCs w:val="0"/>
          <w:sz w:val="24"/>
        </w:rPr>
        <w:t xml:space="preserve">the </w:t>
      </w:r>
      <w:r w:rsidRPr="00E575D9">
        <w:rPr>
          <w:b w:val="0"/>
          <w:bCs w:val="0"/>
          <w:sz w:val="24"/>
        </w:rPr>
        <w:t>final flask and repeat if necessary to obtain satisfactory results.</w:t>
      </w:r>
      <w:bookmarkEnd w:id="21"/>
    </w:p>
    <w:p w14:paraId="193A9CD5" w14:textId="77777777" w:rsidR="00C20279" w:rsidRPr="00E575D9" w:rsidRDefault="00C20279" w:rsidP="009A6715">
      <w:pPr>
        <w:jc w:val="both"/>
        <w:rPr>
          <w:rFonts w:ascii="Biome" w:hAnsi="Biome" w:cs="Biome"/>
          <w:b/>
          <w:bCs/>
          <w:sz w:val="24"/>
          <w:szCs w:val="24"/>
        </w:rPr>
      </w:pPr>
      <w:r w:rsidRPr="00E575D9">
        <w:rPr>
          <w:rFonts w:ascii="Biome" w:hAnsi="Biome" w:cs="Biome"/>
          <w:sz w:val="24"/>
          <w:szCs w:val="24"/>
        </w:rPr>
        <w:br w:type="page"/>
      </w:r>
    </w:p>
    <w:p w14:paraId="4751771D" w14:textId="59D9F28B" w:rsidR="00C20279" w:rsidRPr="00C20279" w:rsidRDefault="00C20279" w:rsidP="00C20279">
      <w:pPr>
        <w:pStyle w:val="Heading2"/>
      </w:pPr>
      <w:bookmarkStart w:id="22" w:name="_Toc192607788"/>
      <w:r w:rsidRPr="00C20279">
        <w:lastRenderedPageBreak/>
        <w:t>Copy of data sheet</w:t>
      </w:r>
      <w:bookmarkEnd w:id="22"/>
    </w:p>
    <w:p w14:paraId="279AE3E9" w14:textId="77777777" w:rsidR="00C20279" w:rsidRDefault="00C20279" w:rsidP="00D17C06">
      <w:pPr>
        <w:ind w:left="360"/>
        <w:rPr>
          <w:rFonts w:ascii="Biome" w:hAnsi="Biome" w:cs="Biome"/>
          <w:b/>
          <w:bCs/>
          <w:sz w:val="24"/>
          <w:szCs w:val="24"/>
        </w:rPr>
      </w:pPr>
    </w:p>
    <w:p w14:paraId="02F066EE" w14:textId="0B7C8070" w:rsidR="00D17C06" w:rsidRPr="00D17C06" w:rsidRDefault="00D17C06" w:rsidP="00D17C06">
      <w:pPr>
        <w:rPr>
          <w:rFonts w:ascii="Biome" w:hAnsi="Biome" w:cs="Biome"/>
          <w:b/>
          <w:bCs/>
          <w:sz w:val="24"/>
          <w:szCs w:val="24"/>
        </w:rPr>
      </w:pPr>
      <w:r>
        <w:rPr>
          <w:rFonts w:ascii="Biome" w:hAnsi="Biome" w:cs="Biome"/>
          <w:b/>
          <w:bCs/>
          <w:noProof/>
          <w:sz w:val="24"/>
          <w:szCs w:val="24"/>
        </w:rPr>
        <w:drawing>
          <wp:inline distT="0" distB="0" distL="0" distR="0" wp14:anchorId="4257FC17" wp14:editId="0C60E50B">
            <wp:extent cx="5731510" cy="6196330"/>
            <wp:effectExtent l="0" t="0" r="0" b="1270"/>
            <wp:docPr id="102898000"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98000" name="Picture 1" descr="A paper with writing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196330"/>
                    </a:xfrm>
                    <a:prstGeom prst="rect">
                      <a:avLst/>
                    </a:prstGeom>
                  </pic:spPr>
                </pic:pic>
              </a:graphicData>
            </a:graphic>
          </wp:inline>
        </w:drawing>
      </w:r>
    </w:p>
    <w:sectPr w:rsidR="00D17C06" w:rsidRPr="00D17C06" w:rsidSect="00E575D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1CCB41" w14:textId="77777777" w:rsidR="002E6FC1" w:rsidRDefault="002E6FC1" w:rsidP="00694BE6">
      <w:pPr>
        <w:spacing w:after="0" w:line="240" w:lineRule="auto"/>
      </w:pPr>
      <w:r>
        <w:separator/>
      </w:r>
    </w:p>
  </w:endnote>
  <w:endnote w:type="continuationSeparator" w:id="0">
    <w:p w14:paraId="1004B934" w14:textId="77777777" w:rsidR="002E6FC1" w:rsidRDefault="002E6FC1" w:rsidP="00694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iome">
    <w:panose1 w:val="020B0503030204020804"/>
    <w:charset w:val="00"/>
    <w:family w:val="swiss"/>
    <w:pitch w:val="variable"/>
    <w:sig w:usb0="A11526FF" w:usb1="8000000A" w:usb2="0001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A38808" w14:textId="77777777" w:rsidR="00006914" w:rsidRDefault="00006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BD64BF" w14:textId="6619A2A3" w:rsidR="00006914" w:rsidRDefault="00006914" w:rsidP="009A6715">
    <w:pPr>
      <w:pStyle w:val="Footer"/>
      <w:jc w:val="right"/>
    </w:pPr>
  </w:p>
  <w:sdt>
    <w:sdtPr>
      <w:id w:val="1850297937"/>
      <w:docPartObj>
        <w:docPartGallery w:val="Page Numbers (Bottom of Page)"/>
        <w:docPartUnique/>
      </w:docPartObj>
    </w:sdtPr>
    <w:sdtContent>
      <w:p w14:paraId="08F9B7A3" w14:textId="7558623B" w:rsidR="00E575D9" w:rsidRDefault="00E575D9">
        <w:pPr>
          <w:pStyle w:val="Footer"/>
          <w:jc w:val="right"/>
        </w:pPr>
      </w:p>
      <w:p w14:paraId="10DB71C8" w14:textId="42A682EE" w:rsidR="00E575D9" w:rsidRDefault="00E575D9">
        <w:pPr>
          <w:pStyle w:val="Footer"/>
          <w:jc w:val="right"/>
        </w:pPr>
        <w:r>
          <w:fldChar w:fldCharType="begin"/>
        </w:r>
        <w:r>
          <w:instrText>PAGE   \* MERGEFORMAT</w:instrText>
        </w:r>
        <w:r>
          <w:fldChar w:fldCharType="separate"/>
        </w:r>
        <w:r>
          <w:t>2</w:t>
        </w:r>
        <w:r>
          <w:fldChar w:fldCharType="end"/>
        </w:r>
      </w:p>
    </w:sdtContent>
  </w:sdt>
  <w:p w14:paraId="2466C538" w14:textId="3379E9C0" w:rsidR="00694BE6" w:rsidRDefault="00694BE6" w:rsidP="003969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72A1F" w14:textId="77777777" w:rsidR="00006914" w:rsidRDefault="00006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4AE76E" w14:textId="77777777" w:rsidR="002E6FC1" w:rsidRDefault="002E6FC1" w:rsidP="00694BE6">
      <w:pPr>
        <w:spacing w:after="0" w:line="240" w:lineRule="auto"/>
      </w:pPr>
      <w:r>
        <w:separator/>
      </w:r>
    </w:p>
  </w:footnote>
  <w:footnote w:type="continuationSeparator" w:id="0">
    <w:p w14:paraId="0145E0CC" w14:textId="77777777" w:rsidR="002E6FC1" w:rsidRDefault="002E6FC1" w:rsidP="00694B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FA40B" w14:textId="77777777" w:rsidR="00006914" w:rsidRDefault="00006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7ACE8E" w14:textId="4092266C" w:rsidR="00006914" w:rsidRDefault="00006914" w:rsidP="009A67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4BD99" w14:textId="77777777" w:rsidR="00006914" w:rsidRDefault="000069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A387C"/>
    <w:multiLevelType w:val="hybridMultilevel"/>
    <w:tmpl w:val="653AE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86E30"/>
    <w:multiLevelType w:val="hybridMultilevel"/>
    <w:tmpl w:val="925E8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E2F61"/>
    <w:multiLevelType w:val="hybridMultilevel"/>
    <w:tmpl w:val="B8CE63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B4B44EA"/>
    <w:multiLevelType w:val="hybridMultilevel"/>
    <w:tmpl w:val="F878B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31295"/>
    <w:multiLevelType w:val="hybridMultilevel"/>
    <w:tmpl w:val="1D6E518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124BE6"/>
    <w:multiLevelType w:val="multilevel"/>
    <w:tmpl w:val="BE9E3E60"/>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860" w:hanging="500"/>
      </w:pPr>
      <w:rPr>
        <w:rFonts w:hint="default"/>
      </w:rPr>
    </w:lvl>
    <w:lvl w:ilvl="2">
      <w:start w:val="1"/>
      <w:numFmt w:val="decimal"/>
      <w:pStyle w:val="Heading3"/>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6" w15:restartNumberingAfterBreak="0">
    <w:nsid w:val="2B0E0533"/>
    <w:multiLevelType w:val="multilevel"/>
    <w:tmpl w:val="FCAC0176"/>
    <w:lvl w:ilvl="0">
      <w:start w:val="1"/>
      <w:numFmt w:val="decimal"/>
      <w:lvlText w:val="%1."/>
      <w:lvlJc w:val="left"/>
      <w:pPr>
        <w:ind w:left="36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7" w15:restartNumberingAfterBreak="0">
    <w:nsid w:val="389F69A9"/>
    <w:multiLevelType w:val="hybridMultilevel"/>
    <w:tmpl w:val="7BA86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42B6C75"/>
    <w:multiLevelType w:val="hybridMultilevel"/>
    <w:tmpl w:val="D7DA4CC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8CD6D3F"/>
    <w:multiLevelType w:val="multilevel"/>
    <w:tmpl w:val="0A1642B4"/>
    <w:lvl w:ilvl="0">
      <w:start w:val="1"/>
      <w:numFmt w:val="decimal"/>
      <w:lvlText w:val="%1."/>
      <w:lvlJc w:val="left"/>
      <w:pPr>
        <w:ind w:left="360" w:hanging="360"/>
      </w:pPr>
      <w:rPr>
        <w:rFonts w:hint="default"/>
      </w:rPr>
    </w:lvl>
    <w:lvl w:ilvl="1">
      <w:start w:val="1"/>
      <w:numFmt w:val="decimal"/>
      <w:lvlText w:val="%2."/>
      <w:lvlJc w:val="left"/>
      <w:pPr>
        <w:ind w:left="720" w:hanging="360"/>
      </w:p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6F5A2E40"/>
    <w:multiLevelType w:val="hybridMultilevel"/>
    <w:tmpl w:val="44FE4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4B5624"/>
    <w:multiLevelType w:val="hybridMultilevel"/>
    <w:tmpl w:val="F1CC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B014A"/>
    <w:multiLevelType w:val="hybridMultilevel"/>
    <w:tmpl w:val="F372071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860245">
    <w:abstractNumId w:val="5"/>
  </w:num>
  <w:num w:numId="2" w16cid:durableId="1755937731">
    <w:abstractNumId w:val="7"/>
  </w:num>
  <w:num w:numId="3" w16cid:durableId="1789156209">
    <w:abstractNumId w:val="8"/>
  </w:num>
  <w:num w:numId="4" w16cid:durableId="465975383">
    <w:abstractNumId w:val="4"/>
  </w:num>
  <w:num w:numId="5" w16cid:durableId="352728688">
    <w:abstractNumId w:val="6"/>
  </w:num>
  <w:num w:numId="6" w16cid:durableId="1325671225">
    <w:abstractNumId w:val="10"/>
  </w:num>
  <w:num w:numId="7" w16cid:durableId="1243836690">
    <w:abstractNumId w:val="2"/>
  </w:num>
  <w:num w:numId="8" w16cid:durableId="100339492">
    <w:abstractNumId w:val="0"/>
  </w:num>
  <w:num w:numId="9" w16cid:durableId="213154922">
    <w:abstractNumId w:val="1"/>
  </w:num>
  <w:num w:numId="10" w16cid:durableId="545411947">
    <w:abstractNumId w:val="12"/>
  </w:num>
  <w:num w:numId="11" w16cid:durableId="1839692570">
    <w:abstractNumId w:val="11"/>
  </w:num>
  <w:num w:numId="12" w16cid:durableId="1109156984">
    <w:abstractNumId w:val="3"/>
  </w:num>
  <w:num w:numId="13" w16cid:durableId="14960225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A92"/>
    <w:rsid w:val="00006914"/>
    <w:rsid w:val="0002541B"/>
    <w:rsid w:val="00037E96"/>
    <w:rsid w:val="00082E74"/>
    <w:rsid w:val="000D68DB"/>
    <w:rsid w:val="00105EFB"/>
    <w:rsid w:val="0013041B"/>
    <w:rsid w:val="00141CF3"/>
    <w:rsid w:val="001845B5"/>
    <w:rsid w:val="0023470D"/>
    <w:rsid w:val="002B2678"/>
    <w:rsid w:val="002D5EDB"/>
    <w:rsid w:val="002E6FC1"/>
    <w:rsid w:val="00341AEB"/>
    <w:rsid w:val="00383B0C"/>
    <w:rsid w:val="00396950"/>
    <w:rsid w:val="003A280B"/>
    <w:rsid w:val="003B6504"/>
    <w:rsid w:val="00430D7B"/>
    <w:rsid w:val="004711A1"/>
    <w:rsid w:val="004B645F"/>
    <w:rsid w:val="004C52D4"/>
    <w:rsid w:val="00516BC3"/>
    <w:rsid w:val="00540355"/>
    <w:rsid w:val="005622EF"/>
    <w:rsid w:val="00584614"/>
    <w:rsid w:val="005A4D6B"/>
    <w:rsid w:val="00640FC7"/>
    <w:rsid w:val="00694BE6"/>
    <w:rsid w:val="007A2726"/>
    <w:rsid w:val="007A293E"/>
    <w:rsid w:val="007A7258"/>
    <w:rsid w:val="007B307A"/>
    <w:rsid w:val="00826F27"/>
    <w:rsid w:val="008517D5"/>
    <w:rsid w:val="008557F4"/>
    <w:rsid w:val="008B5830"/>
    <w:rsid w:val="009708C0"/>
    <w:rsid w:val="00972737"/>
    <w:rsid w:val="009A6715"/>
    <w:rsid w:val="009C1D24"/>
    <w:rsid w:val="009C7441"/>
    <w:rsid w:val="00A273F3"/>
    <w:rsid w:val="00A92D62"/>
    <w:rsid w:val="00AD585D"/>
    <w:rsid w:val="00AE5DEA"/>
    <w:rsid w:val="00AF70A4"/>
    <w:rsid w:val="00B01B7D"/>
    <w:rsid w:val="00B20A92"/>
    <w:rsid w:val="00B7727A"/>
    <w:rsid w:val="00B81A44"/>
    <w:rsid w:val="00C20279"/>
    <w:rsid w:val="00D054E5"/>
    <w:rsid w:val="00D13FED"/>
    <w:rsid w:val="00D17C06"/>
    <w:rsid w:val="00D6297E"/>
    <w:rsid w:val="00E14126"/>
    <w:rsid w:val="00E2694A"/>
    <w:rsid w:val="00E575D9"/>
    <w:rsid w:val="00E96739"/>
    <w:rsid w:val="00EE365A"/>
    <w:rsid w:val="00FE27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1C58"/>
  <w15:chartTrackingRefBased/>
  <w15:docId w15:val="{B37F4436-233A-4E6D-9985-B74C5FDF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C20279"/>
    <w:pPr>
      <w:numPr>
        <w:numId w:val="1"/>
      </w:numPr>
      <w:outlineLvl w:val="0"/>
    </w:pPr>
    <w:rPr>
      <w:rFonts w:ascii="Biome" w:hAnsi="Biome" w:cs="Biome"/>
      <w:b/>
      <w:bCs/>
      <w:sz w:val="28"/>
      <w:szCs w:val="24"/>
    </w:rPr>
  </w:style>
  <w:style w:type="paragraph" w:styleId="Heading2">
    <w:name w:val="heading 2"/>
    <w:basedOn w:val="ListParagraph"/>
    <w:next w:val="Normal"/>
    <w:link w:val="Heading2Char"/>
    <w:uiPriority w:val="9"/>
    <w:unhideWhenUsed/>
    <w:qFormat/>
    <w:rsid w:val="00C20279"/>
    <w:pPr>
      <w:numPr>
        <w:ilvl w:val="1"/>
        <w:numId w:val="1"/>
      </w:numPr>
      <w:outlineLvl w:val="1"/>
    </w:pPr>
    <w:rPr>
      <w:rFonts w:ascii="Biome" w:hAnsi="Biome" w:cs="Biome"/>
      <w:b/>
      <w:bCs/>
      <w:sz w:val="28"/>
      <w:szCs w:val="24"/>
    </w:rPr>
  </w:style>
  <w:style w:type="paragraph" w:styleId="Heading3">
    <w:name w:val="heading 3"/>
    <w:basedOn w:val="ListParagraph"/>
    <w:next w:val="Normal"/>
    <w:link w:val="Heading3Char"/>
    <w:uiPriority w:val="9"/>
    <w:unhideWhenUsed/>
    <w:qFormat/>
    <w:rsid w:val="00C20279"/>
    <w:pPr>
      <w:numPr>
        <w:ilvl w:val="2"/>
        <w:numId w:val="1"/>
      </w:numPr>
      <w:outlineLvl w:val="2"/>
    </w:pPr>
    <w:rPr>
      <w:rFonts w:ascii="Biome" w:hAnsi="Biome" w:cs="Biome"/>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A92"/>
    <w:pPr>
      <w:ind w:left="720"/>
      <w:contextualSpacing/>
    </w:pPr>
  </w:style>
  <w:style w:type="table" w:styleId="TableGrid">
    <w:name w:val="Table Grid"/>
    <w:basedOn w:val="TableNormal"/>
    <w:uiPriority w:val="39"/>
    <w:rsid w:val="00430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A293E"/>
    <w:rPr>
      <w:color w:val="808080"/>
    </w:rPr>
  </w:style>
  <w:style w:type="paragraph" w:styleId="Header">
    <w:name w:val="header"/>
    <w:basedOn w:val="Normal"/>
    <w:link w:val="HeaderChar"/>
    <w:uiPriority w:val="99"/>
    <w:unhideWhenUsed/>
    <w:rsid w:val="00694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BE6"/>
  </w:style>
  <w:style w:type="paragraph" w:styleId="Footer">
    <w:name w:val="footer"/>
    <w:basedOn w:val="Normal"/>
    <w:link w:val="FooterChar"/>
    <w:uiPriority w:val="99"/>
    <w:unhideWhenUsed/>
    <w:rsid w:val="00694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BE6"/>
  </w:style>
  <w:style w:type="character" w:customStyle="1" w:styleId="Heading1Char">
    <w:name w:val="Heading 1 Char"/>
    <w:basedOn w:val="DefaultParagraphFont"/>
    <w:link w:val="Heading1"/>
    <w:uiPriority w:val="9"/>
    <w:rsid w:val="00C20279"/>
    <w:rPr>
      <w:rFonts w:ascii="Biome" w:hAnsi="Biome" w:cs="Biome"/>
      <w:b/>
      <w:bCs/>
      <w:sz w:val="28"/>
      <w:szCs w:val="24"/>
    </w:rPr>
  </w:style>
  <w:style w:type="character" w:customStyle="1" w:styleId="Heading2Char">
    <w:name w:val="Heading 2 Char"/>
    <w:basedOn w:val="DefaultParagraphFont"/>
    <w:link w:val="Heading2"/>
    <w:uiPriority w:val="9"/>
    <w:rsid w:val="00C20279"/>
    <w:rPr>
      <w:rFonts w:ascii="Biome" w:hAnsi="Biome" w:cs="Biome"/>
      <w:b/>
      <w:bCs/>
      <w:sz w:val="28"/>
      <w:szCs w:val="24"/>
    </w:rPr>
  </w:style>
  <w:style w:type="character" w:customStyle="1" w:styleId="Heading3Char">
    <w:name w:val="Heading 3 Char"/>
    <w:basedOn w:val="DefaultParagraphFont"/>
    <w:link w:val="Heading3"/>
    <w:uiPriority w:val="9"/>
    <w:rsid w:val="00C20279"/>
    <w:rPr>
      <w:rFonts w:ascii="Biome" w:hAnsi="Biome" w:cs="Biome"/>
      <w:b/>
      <w:bCs/>
      <w:sz w:val="28"/>
      <w:szCs w:val="24"/>
    </w:rPr>
  </w:style>
  <w:style w:type="character" w:styleId="Hyperlink">
    <w:name w:val="Hyperlink"/>
    <w:basedOn w:val="DefaultParagraphFont"/>
    <w:uiPriority w:val="99"/>
    <w:unhideWhenUsed/>
    <w:rsid w:val="00396950"/>
    <w:rPr>
      <w:color w:val="0563C1" w:themeColor="hyperlink"/>
      <w:u w:val="single"/>
    </w:rPr>
  </w:style>
  <w:style w:type="character" w:styleId="UnresolvedMention">
    <w:name w:val="Unresolved Mention"/>
    <w:basedOn w:val="DefaultParagraphFont"/>
    <w:uiPriority w:val="99"/>
    <w:semiHidden/>
    <w:unhideWhenUsed/>
    <w:rsid w:val="00396950"/>
    <w:rPr>
      <w:color w:val="605E5C"/>
      <w:shd w:val="clear" w:color="auto" w:fill="E1DFDD"/>
    </w:rPr>
  </w:style>
  <w:style w:type="paragraph" w:styleId="TOCHeading">
    <w:name w:val="TOC Heading"/>
    <w:basedOn w:val="Heading1"/>
    <w:next w:val="Normal"/>
    <w:uiPriority w:val="39"/>
    <w:unhideWhenUsed/>
    <w:qFormat/>
    <w:rsid w:val="00E575D9"/>
    <w:pPr>
      <w:keepNext/>
      <w:keepLines/>
      <w:numPr>
        <w:numId w:val="0"/>
      </w:numPr>
      <w:spacing w:before="240" w:after="0"/>
      <w:contextualSpacing w:val="0"/>
      <w:outlineLvl w:val="9"/>
    </w:pPr>
    <w:rPr>
      <w:rFonts w:asciiTheme="majorHAnsi" w:eastAsiaTheme="majorEastAsia" w:hAnsiTheme="majorHAnsi" w:cstheme="majorBidi"/>
      <w:b w:val="0"/>
      <w:bCs w:val="0"/>
      <w:color w:val="2E74B5" w:themeColor="accent1" w:themeShade="BF"/>
      <w:kern w:val="0"/>
      <w:sz w:val="32"/>
      <w:szCs w:val="32"/>
      <w:lang w:eastAsia="en-GB"/>
      <w14:ligatures w14:val="none"/>
    </w:rPr>
  </w:style>
  <w:style w:type="paragraph" w:styleId="TOC1">
    <w:name w:val="toc 1"/>
    <w:basedOn w:val="Normal"/>
    <w:next w:val="Normal"/>
    <w:autoRedefine/>
    <w:uiPriority w:val="39"/>
    <w:unhideWhenUsed/>
    <w:rsid w:val="00E575D9"/>
    <w:pPr>
      <w:spacing w:after="100"/>
    </w:pPr>
  </w:style>
  <w:style w:type="paragraph" w:styleId="TOC2">
    <w:name w:val="toc 2"/>
    <w:basedOn w:val="Normal"/>
    <w:next w:val="Normal"/>
    <w:autoRedefine/>
    <w:uiPriority w:val="39"/>
    <w:unhideWhenUsed/>
    <w:rsid w:val="00E575D9"/>
    <w:pPr>
      <w:spacing w:after="100"/>
      <w:ind w:left="220"/>
    </w:pPr>
  </w:style>
  <w:style w:type="paragraph" w:styleId="TOC3">
    <w:name w:val="toc 3"/>
    <w:basedOn w:val="Normal"/>
    <w:next w:val="Normal"/>
    <w:autoRedefine/>
    <w:uiPriority w:val="39"/>
    <w:unhideWhenUsed/>
    <w:rsid w:val="00E575D9"/>
    <w:pPr>
      <w:spacing w:after="100"/>
      <w:ind w:left="440"/>
    </w:pPr>
  </w:style>
  <w:style w:type="character" w:styleId="FollowedHyperlink">
    <w:name w:val="FollowedHyperlink"/>
    <w:basedOn w:val="DefaultParagraphFont"/>
    <w:uiPriority w:val="99"/>
    <w:semiHidden/>
    <w:unhideWhenUsed/>
    <w:rsid w:val="00D13FED"/>
    <w:rPr>
      <w:color w:val="954F72" w:themeColor="followedHyperlink"/>
      <w:u w:val="single"/>
    </w:rPr>
  </w:style>
  <w:style w:type="paragraph" w:styleId="Bibliography">
    <w:name w:val="Bibliography"/>
    <w:basedOn w:val="Normal"/>
    <w:next w:val="Normal"/>
    <w:uiPriority w:val="37"/>
    <w:unhideWhenUsed/>
    <w:rsid w:val="00D13FED"/>
    <w:pPr>
      <w:tabs>
        <w:tab w:val="left" w:pos="380"/>
      </w:tabs>
      <w:spacing w:after="0" w:line="240" w:lineRule="auto"/>
      <w:ind w:left="384" w:hanging="384"/>
    </w:pPr>
  </w:style>
  <w:style w:type="paragraph" w:styleId="Title">
    <w:name w:val="Title"/>
    <w:basedOn w:val="Normal"/>
    <w:next w:val="Normal"/>
    <w:link w:val="TitleChar"/>
    <w:uiPriority w:val="10"/>
    <w:qFormat/>
    <w:rsid w:val="00D13FED"/>
    <w:pPr>
      <w:spacing w:after="0" w:line="240" w:lineRule="auto"/>
      <w:contextualSpacing/>
    </w:pPr>
    <w:rPr>
      <w:rFonts w:eastAsiaTheme="majorEastAsia" w:cstheme="majorBidi"/>
      <w:b/>
      <w:bCs/>
      <w:spacing w:val="-7"/>
      <w:kern w:val="0"/>
      <w:sz w:val="44"/>
      <w:szCs w:val="48"/>
      <w14:ligatures w14:val="none"/>
    </w:rPr>
  </w:style>
  <w:style w:type="character" w:customStyle="1" w:styleId="TitleChar">
    <w:name w:val="Title Char"/>
    <w:basedOn w:val="DefaultParagraphFont"/>
    <w:link w:val="Title"/>
    <w:uiPriority w:val="10"/>
    <w:rsid w:val="00D13FED"/>
    <w:rPr>
      <w:rFonts w:eastAsiaTheme="majorEastAsia" w:cstheme="majorBidi"/>
      <w:b/>
      <w:bCs/>
      <w:spacing w:val="-7"/>
      <w:kern w:val="0"/>
      <w:sz w:val="44"/>
      <w:szCs w:val="48"/>
      <w14:ligatures w14:val="none"/>
    </w:rPr>
  </w:style>
  <w:style w:type="paragraph" w:styleId="Subtitle">
    <w:name w:val="Subtitle"/>
    <w:basedOn w:val="Normal"/>
    <w:next w:val="Normal"/>
    <w:link w:val="SubtitleChar"/>
    <w:uiPriority w:val="11"/>
    <w:qFormat/>
    <w:rsid w:val="00D13FED"/>
    <w:pPr>
      <w:numPr>
        <w:ilvl w:val="1"/>
      </w:numPr>
      <w:spacing w:after="240" w:line="252" w:lineRule="auto"/>
    </w:pPr>
    <w:rPr>
      <w:rFonts w:ascii="Biome" w:eastAsiaTheme="majorEastAsia" w:hAnsi="Biome" w:cstheme="majorBidi"/>
      <w:b/>
      <w:i/>
      <w:kern w:val="0"/>
      <w:sz w:val="24"/>
      <w:szCs w:val="24"/>
      <w14:ligatures w14:val="none"/>
    </w:rPr>
  </w:style>
  <w:style w:type="character" w:customStyle="1" w:styleId="SubtitleChar">
    <w:name w:val="Subtitle Char"/>
    <w:basedOn w:val="DefaultParagraphFont"/>
    <w:link w:val="Subtitle"/>
    <w:uiPriority w:val="11"/>
    <w:rsid w:val="00D13FED"/>
    <w:rPr>
      <w:rFonts w:ascii="Biome" w:eastAsiaTheme="majorEastAsia" w:hAnsi="Biome" w:cstheme="majorBidi"/>
      <w:b/>
      <w:i/>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ef8530e8-ec1a-4f5a-806c-538707b95b74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8CF8EA85-4360-471E-9783-043FFECAF822}">
  <ds:schemaRefs>
    <ds:schemaRef ds:uri="http://schemas.openxmlformats.org/officeDocument/2006/bibliography"/>
  </ds:schemaRefs>
</ds:datastoreItem>
</file>

<file path=customXml/itemProps2.xml><?xml version="1.0" encoding="utf-8"?>
<ds:datastoreItem xmlns:ds="http://schemas.openxmlformats.org/officeDocument/2006/customXml" ds:itemID="{174B262C-FBEE-4B48-827E-F786429D97B2}">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2292</Words>
  <Characters>13070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Ellen (UK)</dc:creator>
  <cp:keywords/>
  <dc:description/>
  <cp:lastModifiedBy>Ellen James</cp:lastModifiedBy>
  <cp:revision>3</cp:revision>
  <dcterms:created xsi:type="dcterms:W3CDTF">2025-03-13T10:57:00Z</dcterms:created>
  <dcterms:modified xsi:type="dcterms:W3CDTF">2025-03-13T11:20:00Z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ef8530e8-ec1a-4f5a-806c-538707b95b74</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ZOTERO_PREF_1">
    <vt:lpwstr>&lt;data data-version="3" zotero-version="7.0.10"&gt;&lt;session id="rqSBH8bS"/&gt;&lt;style id="http://www.zotero.org/styles/ieee" locale="en-GB" hasBibliography="1" bibliographyStyleHasBeenSet="1"/&gt;&lt;prefs&gt;&lt;pref name="fieldType" value="Field"/&gt;&lt;pref name="automaticJour</vt:lpwstr>
  </property>
  <property fmtid="{D5CDD505-2E9C-101B-9397-08002B2CF9AE}" pid="11" name="ZOTERO_PREF_2">
    <vt:lpwstr>nalAbbreviations" value="true"/&gt;&lt;/prefs&gt;&lt;/data&gt;</vt:lpwstr>
  </property>
</Properties>
</file>