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57954" w14:textId="26AADDFC" w:rsidR="00A2786E" w:rsidRDefault="005F4829" w:rsidP="005F4829">
      <w:pPr>
        <w:jc w:val="center"/>
        <w:rPr>
          <w:u w:val="single"/>
        </w:rPr>
      </w:pPr>
      <w:r>
        <w:rPr>
          <w:u w:val="single"/>
        </w:rPr>
        <w:t>Written Report – Lateral Aiming and Range Adjustment System</w:t>
      </w:r>
    </w:p>
    <w:p w14:paraId="0E93BF6B" w14:textId="552332D4" w:rsidR="005F4829" w:rsidRDefault="005F4829" w:rsidP="005F4829">
      <w:pPr>
        <w:rPr>
          <w:u w:val="single"/>
        </w:rPr>
      </w:pPr>
    </w:p>
    <w:p w14:paraId="4261C961" w14:textId="573863CD" w:rsidR="005F4829" w:rsidRDefault="0097693E" w:rsidP="005F4829">
      <w:r>
        <w:t xml:space="preserve">The focus of this report is on the </w:t>
      </w:r>
      <w:r w:rsidR="004621D5">
        <w:t xml:space="preserve">final design of the systems for range adjustment and lateral aiming, and on the decisions made to reach them. It will involve the details and specifications of the final design. Also included will be the calculations made to </w:t>
      </w:r>
      <w:r w:rsidR="007840A6">
        <w:t>find the correct angle increments, creating the correct specifications</w:t>
      </w:r>
      <w:r w:rsidR="006E2D2C">
        <w:t>, alongside prototype concepts and inspirations that were or were not used.</w:t>
      </w:r>
    </w:p>
    <w:p w14:paraId="7A9F1C8F" w14:textId="1C55CAEA" w:rsidR="008D1585" w:rsidRDefault="008D1585" w:rsidP="008D1585">
      <w:pPr>
        <w:pStyle w:val="Heading1"/>
      </w:pPr>
      <w:r>
        <w:t>Considerations:</w:t>
      </w:r>
    </w:p>
    <w:p w14:paraId="22563A44" w14:textId="29AF9F46" w:rsidR="008D1585" w:rsidRPr="008D1585" w:rsidRDefault="008D1585" w:rsidP="008D1585">
      <w:r>
        <w:t xml:space="preserve">The multiple segments of this assignment are intrinsically linked; designs of each </w:t>
      </w:r>
      <w:r w:rsidR="00B52D5D">
        <w:t xml:space="preserve">component are crucial when designing others. The measurements and requirements of each must be worked </w:t>
      </w:r>
      <w:r w:rsidR="00922552">
        <w:t>upon</w:t>
      </w:r>
      <w:r w:rsidR="00B52D5D">
        <w:t xml:space="preserve"> initially to create ideas that fit together. Then, the group element becomes important, with </w:t>
      </w:r>
      <w:r w:rsidR="00922552">
        <w:t>some parts requiring specific integration with other members’ systems.</w:t>
      </w:r>
    </w:p>
    <w:p w14:paraId="474491D4" w14:textId="77777777" w:rsidR="008D1585" w:rsidRDefault="008D1585" w:rsidP="008D1585">
      <w:pPr>
        <w:pStyle w:val="Heading1"/>
      </w:pPr>
    </w:p>
    <w:p w14:paraId="32755E04" w14:textId="227575DE" w:rsidR="008D1585" w:rsidRDefault="008D1585" w:rsidP="008D1585">
      <w:pPr>
        <w:pStyle w:val="Heading1"/>
      </w:pPr>
      <w:r>
        <w:t>Range Adjustment</w:t>
      </w:r>
    </w:p>
    <w:p w14:paraId="0F378305" w14:textId="77777777" w:rsidR="006C50CF" w:rsidRPr="006C50CF" w:rsidRDefault="006C50CF" w:rsidP="006C50CF"/>
    <w:p w14:paraId="2BFED74E" w14:textId="3B1783F9" w:rsidR="00BD2217" w:rsidRDefault="00BD2217" w:rsidP="00BD2217">
      <w:pPr>
        <w:pStyle w:val="Heading2"/>
      </w:pPr>
      <w:r>
        <w:t>Ideas and Inspiration:</w:t>
      </w:r>
    </w:p>
    <w:p w14:paraId="1B447B4A" w14:textId="77777777" w:rsidR="000D14E7" w:rsidRDefault="004E1E6C" w:rsidP="00BD2217">
      <w:r>
        <w:t xml:space="preserve">The initial idea for this element was to create a system that would attach to the base and act as a stand for the pipe that launches the squash ball. However, this did not allow for the adjustment of angles of elevation for the pipe, which are required to aim for different distances within the range of 2-6 metres (IMECHE </w:t>
      </w:r>
      <w:r w:rsidR="000D14E7">
        <w:t>First Year Design Project, 2019).</w:t>
      </w:r>
    </w:p>
    <w:p w14:paraId="21864280" w14:textId="525D5D43" w:rsidR="00BD2217" w:rsidRDefault="000D14E7" w:rsidP="00BD2217">
      <w:r>
        <w:t xml:space="preserve"> Most concepts and researched designs also appeared to incorporate this system, as it provided a solid barrel. In these cases, the force propelling the projectile would have been variable, but due to the equipment and budget decided the force within this group was not so the range had to be adjusted using other methods.</w:t>
      </w:r>
    </w:p>
    <w:p w14:paraId="1B490DFB" w14:textId="388CDF15" w:rsidR="000D14E7" w:rsidRDefault="000D14E7" w:rsidP="00BD2217">
      <w:r>
        <w:rPr>
          <w:noProof/>
        </w:rPr>
        <w:drawing>
          <wp:inline distT="0" distB="0" distL="0" distR="0" wp14:anchorId="34D1FE16" wp14:editId="6FC01FB2">
            <wp:extent cx="2514053" cy="1821180"/>
            <wp:effectExtent l="0" t="0" r="635" b="7620"/>
            <wp:docPr id="1" name="Picture 1" descr="Image result for line launche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ine launcher desig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18135" cy="1824137"/>
                    </a:xfrm>
                    <a:prstGeom prst="rect">
                      <a:avLst/>
                    </a:prstGeom>
                    <a:noFill/>
                    <a:ln>
                      <a:noFill/>
                    </a:ln>
                  </pic:spPr>
                </pic:pic>
              </a:graphicData>
            </a:graphic>
          </wp:inline>
        </w:drawing>
      </w:r>
    </w:p>
    <w:p w14:paraId="0F57065E" w14:textId="421296C0" w:rsidR="000D14E7" w:rsidRPr="00BD2217" w:rsidRDefault="000D14E7" w:rsidP="00BD2217">
      <w:r>
        <w:t>(University of Southampton Design Show, 2017)</w:t>
      </w:r>
    </w:p>
    <w:p w14:paraId="419B83B3" w14:textId="62CFBDF6" w:rsidR="00BD2217" w:rsidRDefault="00BD2217" w:rsidP="00BD2217">
      <w:pPr>
        <w:pStyle w:val="Heading2"/>
      </w:pPr>
      <w:r>
        <w:t>Final Design:</w:t>
      </w:r>
    </w:p>
    <w:p w14:paraId="56B7726A" w14:textId="528B4669" w:rsidR="003534FB" w:rsidRDefault="003534FB" w:rsidP="003534FB">
      <w:r>
        <w:t>For our final concept I devised a system where a 180-degree protractor would be used as inspiration. This provided an efficient design as notches can be cut along the measurement lines</w:t>
      </w:r>
      <w:r w:rsidR="006C50CF">
        <w:t xml:space="preserve"> every 10 degrees</w:t>
      </w:r>
      <w:r>
        <w:t xml:space="preserve"> on a protractor to allow resting for the pipe, meaning it rests at a set angle. It also allows for the inclusion of an aiming sight within the component rather than as a separate component, so only one needs to be designed and machined.</w:t>
      </w:r>
    </w:p>
    <w:p w14:paraId="4BAA733F" w14:textId="0BD3F483" w:rsidR="00257301" w:rsidRPr="003534FB" w:rsidRDefault="006C50CF" w:rsidP="003534FB">
      <w:r>
        <w:lastRenderedPageBreak/>
        <w:t xml:space="preserve">In order to calculate the height for a specific distance, the equation for distance covered in a parabola must be used. </w:t>
      </w:r>
      <w:r w:rsidR="001449F6">
        <w:t>This will be calculated for all 10 degree increments up to 90 degrees for each height, which will require an excel spreadsheet to effectively calculate.</w:t>
      </w:r>
      <w:bookmarkStart w:id="0" w:name="_GoBack"/>
      <w:bookmarkEnd w:id="0"/>
      <w:r w:rsidR="001449F6">
        <w:t xml:space="preserve"> </w:t>
      </w:r>
    </w:p>
    <w:p w14:paraId="72FEFC84" w14:textId="5A43C345" w:rsidR="00BD2217" w:rsidRPr="00BD2217" w:rsidRDefault="00BD2217" w:rsidP="00BD2217">
      <w:r>
        <w:br w:type="page"/>
      </w:r>
    </w:p>
    <w:p w14:paraId="5BB44DFF" w14:textId="77777777" w:rsidR="008D1585" w:rsidRDefault="008D1585" w:rsidP="008D1585">
      <w:pPr>
        <w:pStyle w:val="Heading1"/>
      </w:pPr>
    </w:p>
    <w:p w14:paraId="58B4DFC7" w14:textId="7B8675E9" w:rsidR="008D1585" w:rsidRDefault="008D1585" w:rsidP="008D1585">
      <w:pPr>
        <w:pStyle w:val="Heading1"/>
      </w:pPr>
      <w:r>
        <w:t>Lateral Aiming</w:t>
      </w:r>
    </w:p>
    <w:p w14:paraId="70665FC8" w14:textId="77777777" w:rsidR="006C50CF" w:rsidRPr="006C50CF" w:rsidRDefault="006C50CF" w:rsidP="006C50CF"/>
    <w:p w14:paraId="61864EBD" w14:textId="1549F6AB" w:rsidR="006E2D2C" w:rsidRDefault="00BD2217" w:rsidP="006E2D2C">
      <w:pPr>
        <w:pStyle w:val="Heading2"/>
      </w:pPr>
      <w:r>
        <w:t>Ideas and inspiration:</w:t>
      </w:r>
    </w:p>
    <w:p w14:paraId="0791B967" w14:textId="15E5A286" w:rsidR="007E507B" w:rsidRDefault="003534FB" w:rsidP="00BD2217">
      <w:r>
        <w:t>For this section, there were a significant lack of other concepts. Even from researched designs, most incorporated a wide, solid base that had no movement within it. This would require the entire launcher to be rotated</w:t>
      </w:r>
      <w:r w:rsidR="007E507B">
        <w:t>, meaning it would be a less stable firing platform upon the table. It also would have to have its lateral adjustments aimed by eye rather than measurement making it much more inaccurate than a defined system.</w:t>
      </w:r>
    </w:p>
    <w:p w14:paraId="3E010146" w14:textId="77777777" w:rsidR="007E507B" w:rsidRPr="00BD2217" w:rsidRDefault="007E507B" w:rsidP="00BD2217"/>
    <w:p w14:paraId="7B23D6BB" w14:textId="6709B235" w:rsidR="00BD2217" w:rsidRDefault="00BD2217" w:rsidP="00BD2217">
      <w:pPr>
        <w:pStyle w:val="Heading2"/>
      </w:pPr>
      <w:r>
        <w:t>Final Design:</w:t>
      </w:r>
    </w:p>
    <w:p w14:paraId="2317FD02" w14:textId="4CC62DB3" w:rsidR="006E2D2C" w:rsidRDefault="00BD2217" w:rsidP="00BD2217">
      <w:r>
        <w:t>A rotating base which mounts on to the base of the entire assembly</w:t>
      </w:r>
      <w:r w:rsidR="007E507B">
        <w:t>, involving a base circle with notches and a smaller raised base which supports the pipe</w:t>
      </w:r>
      <w:r>
        <w:t xml:space="preserve">. </w:t>
      </w:r>
      <w:r w:rsidR="007E507B">
        <w:t>Only the top circle rotates, and this is to allow lateral movement while the notches on the base circle remain in place acting as an aiming measurement system, again similar to a protractor.</w:t>
      </w:r>
    </w:p>
    <w:p w14:paraId="7E6C8C7E" w14:textId="79251747" w:rsidR="007E507B" w:rsidRDefault="007E507B" w:rsidP="00BD2217">
      <w:r>
        <w:t>Whilst a rudimentary system and not the most stable, it allows for the actual measurement of lateral movement meaning the lateral aiming requirement is fulfilled and in an accurate manner. The notches can be calculated by finding the appropriate degrees of separation using the equation for the arc length of a circle.</w:t>
      </w:r>
      <w:r w:rsidR="006C50CF">
        <w:t xml:space="preserve"> This allows for the measurement of adjustment in lateral aiming at a specified distance based on the rotation of the launcher. It provides the values:</w:t>
      </w:r>
    </w:p>
    <w:tbl>
      <w:tblPr>
        <w:tblStyle w:val="TableGrid"/>
        <w:tblW w:w="0" w:type="auto"/>
        <w:tblLook w:val="04A0" w:firstRow="1" w:lastRow="0" w:firstColumn="1" w:lastColumn="0" w:noHBand="0" w:noVBand="1"/>
      </w:tblPr>
      <w:tblGrid>
        <w:gridCol w:w="3005"/>
        <w:gridCol w:w="3006"/>
      </w:tblGrid>
      <w:tr w:rsidR="009C7D48" w14:paraId="5912D007" w14:textId="77777777" w:rsidTr="009C7D48">
        <w:tc>
          <w:tcPr>
            <w:tcW w:w="3005" w:type="dxa"/>
          </w:tcPr>
          <w:p w14:paraId="57B1908C" w14:textId="0E2FF211" w:rsidR="009C7D48" w:rsidRDefault="009C7D48" w:rsidP="00BD2217">
            <w:r>
              <w:t>Distance/m</w:t>
            </w:r>
          </w:p>
        </w:tc>
        <w:tc>
          <w:tcPr>
            <w:tcW w:w="3006" w:type="dxa"/>
          </w:tcPr>
          <w:p w14:paraId="5EB4CC69" w14:textId="4C022A33" w:rsidR="009C7D48" w:rsidRDefault="009C7D48" w:rsidP="00BD2217">
            <w:r>
              <w:t>Rotation/m</w:t>
            </w:r>
          </w:p>
        </w:tc>
      </w:tr>
      <w:tr w:rsidR="009C7D48" w14:paraId="1DA55C67" w14:textId="77777777" w:rsidTr="009C7D48">
        <w:tc>
          <w:tcPr>
            <w:tcW w:w="3005" w:type="dxa"/>
          </w:tcPr>
          <w:p w14:paraId="41C38E5C" w14:textId="1D19E993" w:rsidR="009C7D48" w:rsidRDefault="009C7D48" w:rsidP="00BD2217">
            <w:r>
              <w:t>2</w:t>
            </w:r>
          </w:p>
        </w:tc>
        <w:tc>
          <w:tcPr>
            <w:tcW w:w="3006" w:type="dxa"/>
          </w:tcPr>
          <w:p w14:paraId="5BD536D4" w14:textId="3427D6C4" w:rsidR="009C7D48" w:rsidRDefault="009C7D48" w:rsidP="00BD2217">
            <w:r>
              <w:t>0.07</w:t>
            </w:r>
          </w:p>
        </w:tc>
      </w:tr>
      <w:tr w:rsidR="009C7D48" w14:paraId="471F0894" w14:textId="77777777" w:rsidTr="009C7D48">
        <w:tc>
          <w:tcPr>
            <w:tcW w:w="3005" w:type="dxa"/>
          </w:tcPr>
          <w:p w14:paraId="6BD698C8" w14:textId="0622656D" w:rsidR="009C7D48" w:rsidRDefault="009C7D48" w:rsidP="00BD2217">
            <w:r>
              <w:t>3</w:t>
            </w:r>
          </w:p>
        </w:tc>
        <w:tc>
          <w:tcPr>
            <w:tcW w:w="3006" w:type="dxa"/>
          </w:tcPr>
          <w:p w14:paraId="5AF36964" w14:textId="0FB9DCC4" w:rsidR="009C7D48" w:rsidRDefault="009C7D48" w:rsidP="00BD2217">
            <w:r>
              <w:t>0.105</w:t>
            </w:r>
          </w:p>
        </w:tc>
      </w:tr>
      <w:tr w:rsidR="009C7D48" w14:paraId="4D0440DA" w14:textId="77777777" w:rsidTr="009C7D48">
        <w:tc>
          <w:tcPr>
            <w:tcW w:w="3005" w:type="dxa"/>
          </w:tcPr>
          <w:p w14:paraId="0C98FB26" w14:textId="7099C2D6" w:rsidR="009C7D48" w:rsidRDefault="009C7D48" w:rsidP="00BD2217">
            <w:r>
              <w:t>4</w:t>
            </w:r>
          </w:p>
        </w:tc>
        <w:tc>
          <w:tcPr>
            <w:tcW w:w="3006" w:type="dxa"/>
          </w:tcPr>
          <w:p w14:paraId="44CECFBC" w14:textId="075C9F75" w:rsidR="009C7D48" w:rsidRDefault="009C7D48" w:rsidP="00BD2217">
            <w:r>
              <w:t>0.14</w:t>
            </w:r>
          </w:p>
        </w:tc>
      </w:tr>
      <w:tr w:rsidR="009C7D48" w14:paraId="5C5AB047" w14:textId="77777777" w:rsidTr="009C7D48">
        <w:tc>
          <w:tcPr>
            <w:tcW w:w="3005" w:type="dxa"/>
          </w:tcPr>
          <w:p w14:paraId="3738D811" w14:textId="55D48D71" w:rsidR="009C7D48" w:rsidRDefault="009C7D48" w:rsidP="00BD2217">
            <w:r>
              <w:t>5</w:t>
            </w:r>
          </w:p>
        </w:tc>
        <w:tc>
          <w:tcPr>
            <w:tcW w:w="3006" w:type="dxa"/>
          </w:tcPr>
          <w:p w14:paraId="3372F62B" w14:textId="721A394C" w:rsidR="009C7D48" w:rsidRDefault="009C7D48" w:rsidP="00BD2217">
            <w:r>
              <w:t>0.175</w:t>
            </w:r>
          </w:p>
        </w:tc>
      </w:tr>
      <w:tr w:rsidR="009C7D48" w14:paraId="5573B09D" w14:textId="77777777" w:rsidTr="009C7D48">
        <w:tc>
          <w:tcPr>
            <w:tcW w:w="3005" w:type="dxa"/>
          </w:tcPr>
          <w:p w14:paraId="1E2979C6" w14:textId="56431213" w:rsidR="009C7D48" w:rsidRDefault="009C7D48" w:rsidP="00BD2217">
            <w:r>
              <w:t>6</w:t>
            </w:r>
          </w:p>
        </w:tc>
        <w:tc>
          <w:tcPr>
            <w:tcW w:w="3006" w:type="dxa"/>
          </w:tcPr>
          <w:p w14:paraId="58B93D5B" w14:textId="3986F2DD" w:rsidR="009C7D48" w:rsidRDefault="009C7D48" w:rsidP="00BD2217">
            <w:r>
              <w:t>0.21</w:t>
            </w:r>
          </w:p>
        </w:tc>
      </w:tr>
    </w:tbl>
    <w:p w14:paraId="308601E6" w14:textId="71C45991" w:rsidR="009C7D48" w:rsidRDefault="009C7D48" w:rsidP="00BD2217">
      <w:r>
        <w:t>For an angle increment of 2 degrees, which is ideal as 1 degree is hard to measure and the radius of the centre is 0.125m.</w:t>
      </w:r>
    </w:p>
    <w:p w14:paraId="014CD4A5" w14:textId="77777777" w:rsidR="006C50CF" w:rsidRDefault="006C50CF" w:rsidP="00BD2217"/>
    <w:p w14:paraId="793C1A1C" w14:textId="69D4038B" w:rsidR="00BD2217" w:rsidRPr="00BD2217" w:rsidRDefault="00BD2217" w:rsidP="00BD2217">
      <w:r>
        <w:br w:type="page"/>
      </w:r>
    </w:p>
    <w:p w14:paraId="59071503" w14:textId="1915A3F4" w:rsidR="008D1585" w:rsidRDefault="008D1585" w:rsidP="008D1585">
      <w:pPr>
        <w:pStyle w:val="Heading1"/>
      </w:pPr>
      <w:r>
        <w:lastRenderedPageBreak/>
        <w:t>References:</w:t>
      </w:r>
    </w:p>
    <w:p w14:paraId="6E3F7951" w14:textId="424BF3BC" w:rsidR="000D14E7" w:rsidRDefault="000D14E7" w:rsidP="000D14E7">
      <w:pPr>
        <w:pStyle w:val="ListParagraph"/>
        <w:numPr>
          <w:ilvl w:val="0"/>
          <w:numId w:val="1"/>
        </w:numPr>
      </w:pPr>
      <w:hyperlink r:id="rId6" w:history="1">
        <w:r w:rsidRPr="00424EE6">
          <w:rPr>
            <w:rStyle w:val="Hyperlink"/>
          </w:rPr>
          <w:t>https://moodle.uwtsd.ac.uk/pluginfile.php/321420/mod_resource/content/0/2020%20Branded%20IMechE%201st%20Year%20Spec%20Design%20Challenge%20-%20Project%20Specification%202020%20-%20V1.1.pdf</w:t>
        </w:r>
      </w:hyperlink>
      <w:r>
        <w:t xml:space="preserve"> (Accessed 02/02/20)</w:t>
      </w:r>
    </w:p>
    <w:p w14:paraId="76D24F9B" w14:textId="2F6C3C66" w:rsidR="000D14E7" w:rsidRDefault="000D14E7" w:rsidP="000D14E7">
      <w:pPr>
        <w:pStyle w:val="ListParagraph"/>
        <w:numPr>
          <w:ilvl w:val="0"/>
          <w:numId w:val="1"/>
        </w:numPr>
      </w:pPr>
      <w:hyperlink r:id="rId7" w:history="1">
        <w:r w:rsidRPr="00424EE6">
          <w:rPr>
            <w:rStyle w:val="Hyperlink"/>
          </w:rPr>
          <w:t>http://uosdesign.org/designshow2017/year-1/line-launcher</w:t>
        </w:r>
      </w:hyperlink>
      <w:r>
        <w:t xml:space="preserve"> (Accessed 09/02/2020)</w:t>
      </w:r>
    </w:p>
    <w:p w14:paraId="2BD88885" w14:textId="2CFA115D" w:rsidR="000D14E7" w:rsidRDefault="000D14E7" w:rsidP="000D14E7"/>
    <w:p w14:paraId="1078D55C" w14:textId="77777777" w:rsidR="000D14E7" w:rsidRDefault="000D14E7" w:rsidP="000D14E7"/>
    <w:p w14:paraId="13B33235" w14:textId="5C99C643" w:rsidR="000D14E7" w:rsidRDefault="000D14E7" w:rsidP="000D14E7"/>
    <w:p w14:paraId="1257DC39" w14:textId="77777777" w:rsidR="000D14E7" w:rsidRPr="000D14E7" w:rsidRDefault="000D14E7" w:rsidP="000D14E7"/>
    <w:sectPr w:rsidR="000D14E7" w:rsidRPr="000D1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D7221"/>
    <w:multiLevelType w:val="hybridMultilevel"/>
    <w:tmpl w:val="6D76C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29"/>
    <w:rsid w:val="000B458B"/>
    <w:rsid w:val="000D14E7"/>
    <w:rsid w:val="001449F6"/>
    <w:rsid w:val="00257301"/>
    <w:rsid w:val="003534FB"/>
    <w:rsid w:val="004621D5"/>
    <w:rsid w:val="004E1E6C"/>
    <w:rsid w:val="005F4829"/>
    <w:rsid w:val="006C50CF"/>
    <w:rsid w:val="006E2D2C"/>
    <w:rsid w:val="007840A6"/>
    <w:rsid w:val="007E507B"/>
    <w:rsid w:val="008D1585"/>
    <w:rsid w:val="00922552"/>
    <w:rsid w:val="00926825"/>
    <w:rsid w:val="0097693E"/>
    <w:rsid w:val="009C7D48"/>
    <w:rsid w:val="00A2786E"/>
    <w:rsid w:val="00B52D5D"/>
    <w:rsid w:val="00BD2217"/>
    <w:rsid w:val="00D13947"/>
    <w:rsid w:val="00DF2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BF0CB"/>
  <w15:chartTrackingRefBased/>
  <w15:docId w15:val="{C60D0723-E336-4042-8B89-F480AA5FD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5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22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58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221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D14E7"/>
    <w:rPr>
      <w:color w:val="0563C1" w:themeColor="hyperlink"/>
      <w:u w:val="single"/>
    </w:rPr>
  </w:style>
  <w:style w:type="character" w:styleId="UnresolvedMention">
    <w:name w:val="Unresolved Mention"/>
    <w:basedOn w:val="DefaultParagraphFont"/>
    <w:uiPriority w:val="99"/>
    <w:semiHidden/>
    <w:unhideWhenUsed/>
    <w:rsid w:val="000D14E7"/>
    <w:rPr>
      <w:color w:val="605E5C"/>
      <w:shd w:val="clear" w:color="auto" w:fill="E1DFDD"/>
    </w:rPr>
  </w:style>
  <w:style w:type="paragraph" w:styleId="ListParagraph">
    <w:name w:val="List Paragraph"/>
    <w:basedOn w:val="Normal"/>
    <w:uiPriority w:val="34"/>
    <w:qFormat/>
    <w:rsid w:val="000D14E7"/>
    <w:pPr>
      <w:ind w:left="720"/>
      <w:contextualSpacing/>
    </w:pPr>
  </w:style>
  <w:style w:type="table" w:styleId="TableGrid">
    <w:name w:val="Table Grid"/>
    <w:basedOn w:val="TableNormal"/>
    <w:uiPriority w:val="39"/>
    <w:rsid w:val="009C7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osdesign.org/designshow2017/year-1/line-launch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pluginfile.php/321420/mod_resource/content/0/2020%20Branded%20IMechE%201st%20Year%20Spec%20Design%20Challenge%20-%20Project%20Specification%202020%20-%20V1.1.pdf"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2755</TotalTime>
  <Pages>4</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Webber (1901363)</dc:creator>
  <cp:keywords/>
  <dc:description/>
  <cp:lastModifiedBy>Iestyn Webber (1901363)</cp:lastModifiedBy>
  <cp:revision>10</cp:revision>
  <dcterms:created xsi:type="dcterms:W3CDTF">2020-02-06T01:35:00Z</dcterms:created>
  <dcterms:modified xsi:type="dcterms:W3CDTF">2020-02-10T23:58:00Z</dcterms:modified>
</cp:coreProperties>
</file>