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74465" w:rsidRDefault="00574465">
      <w:r>
        <w:t>Police constable Rhys PRITCHARD 2146</w:t>
      </w:r>
    </w:p>
    <w:p w:rsidR="00606B0C" w:rsidRDefault="00574465">
      <w:r>
        <w:t>Student number 1916355</w:t>
      </w:r>
    </w:p>
    <w:p w:rsidR="00574465" w:rsidRDefault="00574465"/>
    <w:p w:rsidR="00574465" w:rsidRDefault="007F4305">
      <w:r>
        <w:t>Q</w:t>
      </w:r>
      <w:r w:rsidR="00633CEE">
        <w:t xml:space="preserve">uestion </w:t>
      </w:r>
      <w:r>
        <w:t xml:space="preserve">1. </w:t>
      </w:r>
      <w:r w:rsidR="003D1A2F">
        <w:t xml:space="preserve">Section 163 of the road traffic act states that </w:t>
      </w:r>
      <w:proofErr w:type="gramStart"/>
      <w:r w:rsidR="003D1A2F">
        <w:t>A</w:t>
      </w:r>
      <w:proofErr w:type="gramEnd"/>
      <w:r w:rsidR="003D1A2F">
        <w:t xml:space="preserve"> constable in uniform may stop any </w:t>
      </w:r>
      <w:r w:rsidR="00B550C4">
        <w:t>mechanically propelled vehicle</w:t>
      </w:r>
      <w:r w:rsidR="00B550C4">
        <w:t xml:space="preserve"> </w:t>
      </w:r>
      <w:r w:rsidR="003D1A2F">
        <w:t>travelling on a road. This power also extends to cyclists.</w:t>
      </w:r>
      <w:r w:rsidR="00266F09">
        <w:t xml:space="preserve"> This should be done using the correct signals in a place that is safe to do so.</w:t>
      </w:r>
    </w:p>
    <w:p w:rsidR="003D1A2F" w:rsidRDefault="003D1A2F"/>
    <w:p w:rsidR="003D1A2F" w:rsidRDefault="003D1A2F">
      <w:r>
        <w:t>Q</w:t>
      </w:r>
      <w:r w:rsidR="00633CEE">
        <w:t xml:space="preserve">uestion </w:t>
      </w:r>
      <w:r>
        <w:t xml:space="preserve">2. Section 6(4) states that a driver who has committed a moving traffic offence is required to provide a </w:t>
      </w:r>
      <w:r w:rsidR="00266F09">
        <w:t>specimen</w:t>
      </w:r>
      <w:r>
        <w:t xml:space="preserve"> of breath when asked to do so by a constable (must be in uniform to take the sample)</w:t>
      </w:r>
      <w:r w:rsidR="00266F09">
        <w:t xml:space="preserve"> if the constable suspects that the driver has been drinking. </w:t>
      </w:r>
    </w:p>
    <w:p w:rsidR="003D1A2F" w:rsidRDefault="003D1A2F"/>
    <w:p w:rsidR="003D1A2F" w:rsidRDefault="003D1A2F">
      <w:r>
        <w:t>Q</w:t>
      </w:r>
      <w:r w:rsidR="00633CEE">
        <w:t xml:space="preserve">uestion </w:t>
      </w:r>
      <w:r>
        <w:t>3. Driving without due care and attention is section 3 of the road traffic act and is where a person</w:t>
      </w:r>
      <w:r w:rsidR="00D54A5A">
        <w:t>’</w:t>
      </w:r>
      <w:r>
        <w:t xml:space="preserve">s driving falls below that of a </w:t>
      </w:r>
      <w:r w:rsidR="00266F09">
        <w:t>careful</w:t>
      </w:r>
      <w:r>
        <w:t xml:space="preserve"> and competent driver and would be recognised by a </w:t>
      </w:r>
      <w:r w:rsidR="00266F09">
        <w:t>careful</w:t>
      </w:r>
      <w:r>
        <w:t xml:space="preserve"> and competent driver to be below that standard. To be inconsiderate it would cause an inconvenience to another road user.</w:t>
      </w:r>
    </w:p>
    <w:p w:rsidR="003D1A2F" w:rsidRDefault="003D1A2F"/>
    <w:p w:rsidR="003D1A2F" w:rsidRDefault="003D1A2F">
      <w:r>
        <w:t>Q</w:t>
      </w:r>
      <w:r w:rsidR="00633CEE">
        <w:t xml:space="preserve">uestion </w:t>
      </w:r>
      <w:r>
        <w:t xml:space="preserve">4. </w:t>
      </w:r>
      <w:r w:rsidR="00F41B8A">
        <w:t xml:space="preserve">Possible defences for driving without due care and attention are </w:t>
      </w:r>
    </w:p>
    <w:p w:rsidR="00F41B8A" w:rsidRDefault="00F41B8A">
      <w:r>
        <w:t>That there is an emergency and you are responding</w:t>
      </w:r>
    </w:p>
    <w:p w:rsidR="00F41B8A" w:rsidRDefault="00F41B8A">
      <w:r>
        <w:t>That it is an organised motor event or race</w:t>
      </w:r>
    </w:p>
    <w:p w:rsidR="00F41B8A" w:rsidRDefault="00F41B8A">
      <w:r>
        <w:t>That it is a private property</w:t>
      </w:r>
    </w:p>
    <w:p w:rsidR="003D1A2F" w:rsidRDefault="00F41B8A">
      <w:r>
        <w:t>A medical emergency that you could not have foreseen resulted in impaired driving.</w:t>
      </w:r>
    </w:p>
    <w:p w:rsidR="00F41B8A" w:rsidRDefault="00F41B8A"/>
    <w:p w:rsidR="003D1A2F" w:rsidRDefault="003D1A2F">
      <w:r>
        <w:t>Q</w:t>
      </w:r>
      <w:r w:rsidR="00633CEE">
        <w:t xml:space="preserve">uestion </w:t>
      </w:r>
      <w:r>
        <w:t xml:space="preserve">5. 165a or the road traffic act gives a constable the power to </w:t>
      </w:r>
      <w:r w:rsidR="00F41B8A">
        <w:t>seize</w:t>
      </w:r>
      <w:r>
        <w:t xml:space="preserve"> a motor vehicle being driven on a road without insurance (143 </w:t>
      </w:r>
      <w:proofErr w:type="spellStart"/>
      <w:r>
        <w:t>rta</w:t>
      </w:r>
      <w:proofErr w:type="spellEnd"/>
      <w:r>
        <w:t>) or that is being driven otherwise in accordance</w:t>
      </w:r>
      <w:r w:rsidR="004555DD">
        <w:t xml:space="preserve"> to a licence</w:t>
      </w:r>
      <w:r>
        <w:t xml:space="preserve"> (section </w:t>
      </w:r>
      <w:proofErr w:type="gramStart"/>
      <w:r>
        <w:t>87</w:t>
      </w:r>
      <w:r w:rsidR="004555DD">
        <w:t xml:space="preserve">rta </w:t>
      </w:r>
      <w:r>
        <w:t>)</w:t>
      </w:r>
      <w:proofErr w:type="gramEnd"/>
      <w:r>
        <w:t xml:space="preserve"> or without a licence</w:t>
      </w:r>
      <w:r w:rsidR="004555DD">
        <w:t xml:space="preserve"> whilst disqualified </w:t>
      </w:r>
      <w:r>
        <w:t xml:space="preserve"> (103 RTA)</w:t>
      </w:r>
    </w:p>
    <w:p w:rsidR="003D1A2F" w:rsidRDefault="003D1A2F"/>
    <w:p w:rsidR="00385563" w:rsidRDefault="00385563">
      <w:r>
        <w:t>Q</w:t>
      </w:r>
      <w:r w:rsidR="00633CEE">
        <w:t xml:space="preserve">uestion </w:t>
      </w:r>
      <w:r>
        <w:t>6. Section 170</w:t>
      </w:r>
      <w:r w:rsidR="00D54A5A">
        <w:t xml:space="preserve"> of the road traffic act states </w:t>
      </w:r>
      <w:r>
        <w:t xml:space="preserve"> a reportable accident is one by which, owing to the presence of a mechanically propelled vehicle, any injury </w:t>
      </w:r>
      <w:r w:rsidR="00F41B8A">
        <w:t>occurs</w:t>
      </w:r>
      <w:r>
        <w:t xml:space="preserve"> to any person other than to the driver of that mechanically propelled vehicle. </w:t>
      </w:r>
      <w:r w:rsidR="00D54A5A">
        <w:t>There is injury to any</w:t>
      </w:r>
      <w:r>
        <w:t xml:space="preserve"> </w:t>
      </w:r>
      <w:r w:rsidR="00B2138E">
        <w:t>‘</w:t>
      </w:r>
      <w:r>
        <w:t>animal</w:t>
      </w:r>
      <w:r w:rsidR="00B2138E">
        <w:t>’</w:t>
      </w:r>
      <w:r w:rsidR="00D54A5A">
        <w:t xml:space="preserve"> (cattle, horse, ass, mule, pig, sheep, dog, goat)</w:t>
      </w:r>
      <w:r>
        <w:t xml:space="preserve"> that is not in or being towed by that mechanically propelled vehicle. Any damage to</w:t>
      </w:r>
      <w:r w:rsidR="00D54A5A">
        <w:t xml:space="preserve"> any other vehicle other than that </w:t>
      </w:r>
      <w:r w:rsidR="00D54A5A">
        <w:t>mechanically propelled vehicle</w:t>
      </w:r>
      <w:r>
        <w:t xml:space="preserve"> or a trailer being drawn by it or any damage to anything fixed to, growing from, built on, or otherwise attached</w:t>
      </w:r>
      <w:r w:rsidR="00D54A5A">
        <w:t xml:space="preserve"> to the road </w:t>
      </w:r>
      <w:r>
        <w:t xml:space="preserve"> or adjacent to the road.</w:t>
      </w:r>
    </w:p>
    <w:p w:rsidR="00385563" w:rsidRDefault="00385563"/>
    <w:p w:rsidR="00385563" w:rsidRDefault="00385563">
      <w:r>
        <w:t>Q</w:t>
      </w:r>
      <w:r w:rsidR="00633CEE">
        <w:t xml:space="preserve">uestion </w:t>
      </w:r>
      <w:r>
        <w:t xml:space="preserve">7. </w:t>
      </w:r>
      <w:r w:rsidR="00B2138E">
        <w:t>ROAD = any road or highway including bridges over which a road passes.</w:t>
      </w:r>
    </w:p>
    <w:p w:rsidR="00B2138E" w:rsidRDefault="00D54A5A">
      <w:r>
        <w:t>A p</w:t>
      </w:r>
      <w:r w:rsidR="00B2138E">
        <w:t>ublic</w:t>
      </w:r>
      <w:r>
        <w:t xml:space="preserve"> place is</w:t>
      </w:r>
      <w:r w:rsidR="00B2138E">
        <w:t xml:space="preserve"> any place to which the public has access either by payment or otherwise</w:t>
      </w:r>
    </w:p>
    <w:p w:rsidR="00B2138E" w:rsidRDefault="00373404">
      <w:r>
        <w:lastRenderedPageBreak/>
        <w:t>Mechanically</w:t>
      </w:r>
      <w:r w:rsidR="00B2138E">
        <w:t xml:space="preserve"> propelled vehicle = any </w:t>
      </w:r>
      <w:r>
        <w:t xml:space="preserve">vehicle </w:t>
      </w:r>
      <w:r w:rsidR="00B2138E">
        <w:t>mechanicall</w:t>
      </w:r>
      <w:r>
        <w:t xml:space="preserve">y propelled, </w:t>
      </w:r>
      <w:r w:rsidR="00B2138E">
        <w:t xml:space="preserve">powered by steam electric petrol, diesel, oil or gas. </w:t>
      </w:r>
    </w:p>
    <w:p w:rsidR="00B2138E" w:rsidRDefault="00B550C4">
      <w:r>
        <w:t xml:space="preserve">An </w:t>
      </w:r>
      <w:r w:rsidR="00B2138E">
        <w:t xml:space="preserve">Animal </w:t>
      </w:r>
      <w:r>
        <w:t xml:space="preserve">for the purpose of road traffic legislation </w:t>
      </w:r>
      <w:proofErr w:type="gramStart"/>
      <w:r>
        <w:t>is  any</w:t>
      </w:r>
      <w:proofErr w:type="gramEnd"/>
      <w:r>
        <w:t xml:space="preserve"> </w:t>
      </w:r>
      <w:r w:rsidR="00B2138E">
        <w:t xml:space="preserve">cattle, </w:t>
      </w:r>
      <w:proofErr w:type="spellStart"/>
      <w:r w:rsidR="00B2138E">
        <w:t>horse,ass,mule,pig,sheep,dog,goat</w:t>
      </w:r>
      <w:proofErr w:type="spellEnd"/>
    </w:p>
    <w:p w:rsidR="003D1A2F" w:rsidRDefault="003D1A2F"/>
    <w:p w:rsidR="00B2138E" w:rsidRDefault="00B70732">
      <w:r>
        <w:t>Q</w:t>
      </w:r>
      <w:r w:rsidR="00633CEE">
        <w:t xml:space="preserve">uestion </w:t>
      </w:r>
      <w:r>
        <w:t xml:space="preserve">8. A driver must report an accident as defined in section 170 of the road traffic act (above), they must wait a reasonable time to provide their details to anyone who has a reason to require them (not specified in law as to the time) or report the accident to a constable as soon as practicable or at a station within 24 hours. </w:t>
      </w:r>
      <w:r w:rsidR="00373404">
        <w:t>Information</w:t>
      </w:r>
      <w:r>
        <w:t xml:space="preserve"> required is; name of driver, name of owner if different from driver and insurance details if there is any injury to persons.</w:t>
      </w:r>
    </w:p>
    <w:p w:rsidR="00B70732" w:rsidRDefault="00B70732"/>
    <w:p w:rsidR="00B70732" w:rsidRDefault="00B70732">
      <w:r>
        <w:t>Q</w:t>
      </w:r>
      <w:r w:rsidR="00633CEE">
        <w:t xml:space="preserve">uestion </w:t>
      </w:r>
      <w:r>
        <w:t xml:space="preserve">9. 6e gives a constable power to enter a property to arrest following an accident where he knows an accident has </w:t>
      </w:r>
      <w:r w:rsidR="00F41B8A">
        <w:t>occurred</w:t>
      </w:r>
      <w:r>
        <w:t>, believes the driver is present on that property and suspects any injury to any person.</w:t>
      </w:r>
    </w:p>
    <w:p w:rsidR="00B70732" w:rsidRDefault="00B70732"/>
    <w:p w:rsidR="00B70732" w:rsidRDefault="00B70732">
      <w:r>
        <w:t>Q</w:t>
      </w:r>
      <w:r w:rsidR="00633CEE">
        <w:t xml:space="preserve">uestion </w:t>
      </w:r>
      <w:r>
        <w:t>10. Death by dangerous driving S1) a person who causes the death of another by driving a mechanically propelled vehicle dangerously on a road or public place. (</w:t>
      </w:r>
      <w:r w:rsidR="00D50659">
        <w:t xml:space="preserve">The </w:t>
      </w:r>
      <w:r>
        <w:t xml:space="preserve">standard of driving falls well below that of a </w:t>
      </w:r>
      <w:r w:rsidR="00F41B8A">
        <w:t>careful</w:t>
      </w:r>
      <w:r>
        <w:t xml:space="preserve"> and competent driver and would be recognised by a </w:t>
      </w:r>
      <w:r w:rsidR="00F41B8A">
        <w:t>careful</w:t>
      </w:r>
      <w:r w:rsidR="008C794D">
        <w:t xml:space="preserve"> and competent driver as being below that standard</w:t>
      </w:r>
      <w:r>
        <w:t>.)</w:t>
      </w:r>
    </w:p>
    <w:p w:rsidR="00B70732" w:rsidRDefault="00B70732"/>
    <w:p w:rsidR="00B70732" w:rsidRDefault="00B70732">
      <w:r>
        <w:t>Q</w:t>
      </w:r>
      <w:r w:rsidR="00633CEE">
        <w:t xml:space="preserve">uestion </w:t>
      </w:r>
      <w:r>
        <w:t>11 prescribed limits for drink is .35mgs/100ml breath 107mg/100ml urine and 80mgs/</w:t>
      </w:r>
      <w:proofErr w:type="spellStart"/>
      <w:r>
        <w:t>mls</w:t>
      </w:r>
      <w:proofErr w:type="spellEnd"/>
      <w:r>
        <w:t xml:space="preserve"> of blood.</w:t>
      </w:r>
    </w:p>
    <w:p w:rsidR="00B70732" w:rsidRDefault="00B70732">
      <w:r>
        <w:t>Drugs have their own limits dependent upon the drug used.</w:t>
      </w:r>
      <w:r w:rsidR="00B550C4">
        <w:t xml:space="preserve"> This is checked using powers under </w:t>
      </w:r>
      <w:proofErr w:type="spellStart"/>
      <w:proofErr w:type="gramStart"/>
      <w:r w:rsidR="00B550C4">
        <w:t>rta</w:t>
      </w:r>
      <w:proofErr w:type="spellEnd"/>
      <w:proofErr w:type="gramEnd"/>
      <w:r w:rsidR="00B550C4">
        <w:t xml:space="preserve"> section 6 to require a preliminary sample of breath and section 7 for an evidential sample or section 9 for hospital procedure, to check for drugs a requirement for blood or urine can be made if there is suspicion that the driving was impaired because of suspected drug use.</w:t>
      </w:r>
      <w:r>
        <w:t xml:space="preserve"> </w:t>
      </w:r>
    </w:p>
    <w:p w:rsidR="00B70732" w:rsidRDefault="00B70732"/>
    <w:p w:rsidR="00B70732" w:rsidRDefault="00633CEE">
      <w:r>
        <w:t xml:space="preserve">Question </w:t>
      </w:r>
      <w:r w:rsidR="00B70732">
        <w:t>12. Relevant people present during an interview may include a solicitor to advice the client of their rights, a translator if required</w:t>
      </w:r>
      <w:r w:rsidR="004555DD">
        <w:t xml:space="preserve"> to ensure understanding or a sign person if deaf</w:t>
      </w:r>
      <w:r w:rsidR="00B70732">
        <w:t xml:space="preserve">, a guardian or other person to act as a responsible adult to ensure understanding of any child vulnerable adult or </w:t>
      </w:r>
      <w:r w:rsidR="00A64D9D">
        <w:t>any person who should require one, this requirement can be brought to the attention of anyone in custody of that person at any time during the process</w:t>
      </w:r>
      <w:r w:rsidR="00B70732">
        <w:t>.</w:t>
      </w:r>
      <w:r w:rsidR="004555DD">
        <w:t xml:space="preserve"> None of these people can answer questions on behalf of the person being interviewed but all have a </w:t>
      </w:r>
      <w:r w:rsidR="00997166">
        <w:t>statutory obligation to make sure the interviews is conducted fairly and with understanding as per police and criminal evidence act requirements, law and human right to a fair trial.</w:t>
      </w:r>
      <w:r>
        <w:t xml:space="preserve"> A person is vulnerable if they are under the age of 18 or have a physical or mental disability. </w:t>
      </w:r>
    </w:p>
    <w:p w:rsidR="00B70732" w:rsidRDefault="00B70732"/>
    <w:p w:rsidR="00B70732" w:rsidRDefault="00B70732">
      <w:r>
        <w:t>Q</w:t>
      </w:r>
      <w:r w:rsidR="00633CEE">
        <w:t xml:space="preserve">uestion </w:t>
      </w:r>
      <w:r>
        <w:t>13. Police use the peace model</w:t>
      </w:r>
      <w:r w:rsidR="00D54A5A">
        <w:t xml:space="preserve"> and cone models </w:t>
      </w:r>
      <w:r>
        <w:t>for</w:t>
      </w:r>
      <w:r w:rsidR="00D54A5A">
        <w:t xml:space="preserve"> investigative</w:t>
      </w:r>
      <w:r>
        <w:t xml:space="preserve"> interviewing</w:t>
      </w:r>
      <w:r w:rsidR="00D54A5A">
        <w:t>. This involves five stages namely:</w:t>
      </w:r>
      <w:r>
        <w:t xml:space="preserve"> </w:t>
      </w:r>
    </w:p>
    <w:p w:rsidR="00B70732" w:rsidRDefault="00B70732">
      <w:r w:rsidRPr="00D54A5A">
        <w:rPr>
          <w:b/>
        </w:rPr>
        <w:lastRenderedPageBreak/>
        <w:t>Planning and preparation</w:t>
      </w:r>
      <w:r w:rsidR="00A64D9D">
        <w:t xml:space="preserve"> phase</w:t>
      </w:r>
      <w:r>
        <w:t xml:space="preserve"> – </w:t>
      </w:r>
      <w:r w:rsidR="00997166">
        <w:t xml:space="preserve">this is where all the planning goes into the interview considerations are; </w:t>
      </w:r>
      <w:r>
        <w:t xml:space="preserve">what is required researching the offence and points to prove, do we need a responsible adult or interpreter, where is the interview going to take place, medical needs, se 16 and 17 youth and criminal justice act </w:t>
      </w:r>
      <w:r w:rsidR="00A64D9D">
        <w:t xml:space="preserve">i.e. </w:t>
      </w:r>
      <w:r>
        <w:t>vulnerable and intimidated persons requirements and other considerations to be planned including writing your interview plan</w:t>
      </w:r>
      <w:r w:rsidR="00997166">
        <w:t xml:space="preserve"> including some of the questions you may ask and identifying topics</w:t>
      </w:r>
      <w:r w:rsidR="00A64D9D">
        <w:t xml:space="preserve">. Ensuring you cover all pace requirements in code c(detention and interviewing) code e (audio) and F video recordings. This is the most important phase of the interview. You would then give the mg6a to the solicitor and brief them of what you wish to talk to their client about. </w:t>
      </w:r>
    </w:p>
    <w:p w:rsidR="00B70732" w:rsidRDefault="00B70732">
      <w:r w:rsidRPr="00D54A5A">
        <w:rPr>
          <w:b/>
        </w:rPr>
        <w:t>Engage and explain</w:t>
      </w:r>
      <w:r>
        <w:t xml:space="preserve">- what is going to happen, for suspect interviews this would require the </w:t>
      </w:r>
      <w:r w:rsidR="00F41B8A">
        <w:t>Gwent</w:t>
      </w:r>
      <w:r>
        <w:t xml:space="preserve"> aide memoire to describe the rights of the person being interviewed and insuring pace requirements are met, cautioning the client and explaining what is going to happen. For witness interview this is done by explaining the </w:t>
      </w:r>
      <w:proofErr w:type="spellStart"/>
      <w:r>
        <w:t>grr</w:t>
      </w:r>
      <w:r w:rsidR="00193ED8">
        <w:t>r</w:t>
      </w:r>
      <w:proofErr w:type="spellEnd"/>
      <w:r>
        <w:t xml:space="preserve"> (</w:t>
      </w:r>
      <w:r w:rsidR="00193ED8">
        <w:t>greetings</w:t>
      </w:r>
      <w:r>
        <w:t xml:space="preserve"> welcome them to the interview introduce yourself, routine</w:t>
      </w:r>
      <w:r w:rsidR="00997166">
        <w:t xml:space="preserve"> of the interview how it will be recorded </w:t>
      </w:r>
      <w:proofErr w:type="spellStart"/>
      <w:r w:rsidR="00997166">
        <w:t>etc</w:t>
      </w:r>
      <w:proofErr w:type="spellEnd"/>
      <w:r>
        <w:t xml:space="preserve">, how it will </w:t>
      </w:r>
      <w:r w:rsidR="00193ED8">
        <w:t>happen,</w:t>
      </w:r>
      <w:r>
        <w:t xml:space="preserve"> reason</w:t>
      </w:r>
      <w:r w:rsidR="00997166">
        <w:t xml:space="preserve"> for the interview (to gather independent and impartial evidence relating to the case)</w:t>
      </w:r>
      <w:r>
        <w:t>,</w:t>
      </w:r>
      <w:r w:rsidR="00A64D9D">
        <w:t xml:space="preserve"> explaining,</w:t>
      </w:r>
      <w:r>
        <w:t xml:space="preserve"> why are you interviewing them</w:t>
      </w:r>
      <w:r w:rsidR="00A64D9D">
        <w:t>?</w:t>
      </w:r>
      <w:r>
        <w:t xml:space="preserve"> and route map. This is where we build a rapport with the person</w:t>
      </w:r>
    </w:p>
    <w:p w:rsidR="00B70732" w:rsidRDefault="00B70732">
      <w:r w:rsidRPr="00D54A5A">
        <w:rPr>
          <w:b/>
        </w:rPr>
        <w:t>Account clarify and challenge</w:t>
      </w:r>
      <w:r>
        <w:t xml:space="preserve">, </w:t>
      </w:r>
      <w:r w:rsidR="00997166">
        <w:t xml:space="preserve">the account is taken </w:t>
      </w:r>
      <w:r>
        <w:t xml:space="preserve">using the cone model ask open questions (tell explain describe) getting a full account </w:t>
      </w:r>
      <w:r w:rsidR="00997166">
        <w:t xml:space="preserve">from the person in their own words </w:t>
      </w:r>
      <w:r>
        <w:t xml:space="preserve">followed by </w:t>
      </w:r>
      <w:r w:rsidR="00244216">
        <w:t>probing q</w:t>
      </w:r>
      <w:r w:rsidR="00193ED8">
        <w:t>uest</w:t>
      </w:r>
      <w:r w:rsidR="00244216">
        <w:t>ions who what when why where and how and the asking appropriate closed questions (not leading or misleading or complicated questions)</w:t>
      </w:r>
      <w:r w:rsidR="00997166">
        <w:t xml:space="preserve">. When interviewing a suspect I would allow them to give their suspects agenda first telling me what happened from their perspective then probing the police agenda – points to prove for the offence and incorporating witness accounts and evidence as required. I would then move to the challenge phase, this is highlighting any anomalies between the accounts given by different people, differences between the account and the evidence or anomalies within the account given by the suspect. </w:t>
      </w:r>
      <w:r w:rsidR="0042647D">
        <w:t xml:space="preserve"> I would consider the seven principles of investigative interviewing as detailed by the collage of policing, fair and accurate, reliable, persistent and broad questioning, asking question even if no comments are given in reply, </w:t>
      </w:r>
      <w:proofErr w:type="gramStart"/>
      <w:r w:rsidR="0042647D">
        <w:t>recognising</w:t>
      </w:r>
      <w:proofErr w:type="gramEnd"/>
      <w:r w:rsidR="0042647D">
        <w:t xml:space="preserve"> the impacts of early admission.</w:t>
      </w:r>
      <w:r w:rsidR="00997166">
        <w:t xml:space="preserve"> Making sure that the interviewing style is not oppressive.</w:t>
      </w:r>
      <w:r w:rsidR="0042647D">
        <w:t xml:space="preserve"> </w:t>
      </w:r>
    </w:p>
    <w:p w:rsidR="00B70732" w:rsidRDefault="00B70732">
      <w:r w:rsidRPr="00D54A5A">
        <w:rPr>
          <w:b/>
        </w:rPr>
        <w:t>C</w:t>
      </w:r>
      <w:r w:rsidR="00244216" w:rsidRPr="00D54A5A">
        <w:rPr>
          <w:b/>
        </w:rPr>
        <w:t>losure</w:t>
      </w:r>
      <w:r w:rsidR="00244216">
        <w:t>- making sure the interview does not come to a close abruptly and completed requirements of police and criminal evidence act codes e and f recording information appropriately and documenting and sealing recording equipment properly</w:t>
      </w:r>
      <w:r w:rsidR="00997166">
        <w:t>. This is an opportunity for the person to ask any relevant questions. (I would then update the custody sergeant and complete a full record of the interview)</w:t>
      </w:r>
    </w:p>
    <w:p w:rsidR="00B70732" w:rsidRDefault="00B70732">
      <w:r w:rsidRPr="00D54A5A">
        <w:rPr>
          <w:b/>
        </w:rPr>
        <w:t>E</w:t>
      </w:r>
      <w:r w:rsidR="00244216" w:rsidRPr="00D54A5A">
        <w:rPr>
          <w:b/>
        </w:rPr>
        <w:t>valuate –</w:t>
      </w:r>
      <w:r w:rsidR="00244216">
        <w:t xml:space="preserve"> personal evaluation as per personal development plan</w:t>
      </w:r>
      <w:r w:rsidR="00D54A5A">
        <w:t xml:space="preserve"> what went well and where improvements could be made</w:t>
      </w:r>
      <w:r w:rsidR="00244216">
        <w:t xml:space="preserve"> and evaluate the effectiveness of the interview and the impact on the investigation (what further actions are required)</w:t>
      </w:r>
    </w:p>
    <w:p w:rsidR="00244216" w:rsidRDefault="00244216"/>
    <w:p w:rsidR="00244216" w:rsidRDefault="00633CEE">
      <w:r>
        <w:t xml:space="preserve">Question </w:t>
      </w:r>
      <w:r w:rsidR="00244216">
        <w:t xml:space="preserve">14. </w:t>
      </w:r>
      <w:r w:rsidR="0042647D">
        <w:t>Coercive</w:t>
      </w:r>
      <w:r w:rsidR="00244216">
        <w:t xml:space="preserve"> behaviour is any pattern of behaviour designed to</w:t>
      </w:r>
      <w:r w:rsidR="00D54A5A">
        <w:t xml:space="preserve"> intimidate or</w:t>
      </w:r>
      <w:r w:rsidR="00244216">
        <w:t xml:space="preserve"> subordinate and control the victim for personal gain</w:t>
      </w:r>
      <w:r w:rsidR="00D54A5A">
        <w:t>,</w:t>
      </w:r>
      <w:r w:rsidR="00244216">
        <w:t xml:space="preserve"> taking away their control and independence</w:t>
      </w:r>
      <w:r w:rsidR="00D54A5A">
        <w:t xml:space="preserve"> and freedom to escape. H</w:t>
      </w:r>
      <w:r w:rsidR="00244216">
        <w:t>aving a significant effect on their daily lives.</w:t>
      </w:r>
      <w:r w:rsidR="0042647D">
        <w:t xml:space="preserve"> </w:t>
      </w:r>
      <w:r w:rsidR="00244216">
        <w:t>(</w:t>
      </w:r>
      <w:proofErr w:type="gramStart"/>
      <w:r w:rsidR="00244216">
        <w:t>section</w:t>
      </w:r>
      <w:proofErr w:type="gramEnd"/>
      <w:r w:rsidR="00244216">
        <w:t xml:space="preserve"> 76 serious crimes act</w:t>
      </w:r>
      <w:r w:rsidR="00193ED8">
        <w:t>)</w:t>
      </w:r>
    </w:p>
    <w:p w:rsidR="00244216" w:rsidRDefault="00244216"/>
    <w:p w:rsidR="00244216" w:rsidRDefault="00244216">
      <w:r>
        <w:t>Q</w:t>
      </w:r>
      <w:r w:rsidR="00633CEE">
        <w:t xml:space="preserve">uestion </w:t>
      </w:r>
      <w:r>
        <w:t>15.</w:t>
      </w:r>
      <w:r w:rsidR="00A64D9D">
        <w:t>legislation regarding coercive control</w:t>
      </w:r>
      <w:r>
        <w:t xml:space="preserve"> is new (2015) and is important because it recognises the significant impact this behaviour can have on a person and their psychological well-</w:t>
      </w:r>
      <w:r>
        <w:lastRenderedPageBreak/>
        <w:t>being. Not all domestic incidents and controlling behaviour need ph</w:t>
      </w:r>
      <w:r w:rsidR="0042647D">
        <w:t>ysical element to have</w:t>
      </w:r>
      <w:r>
        <w:t xml:space="preserve"> </w:t>
      </w:r>
      <w:r w:rsidR="0042647D">
        <w:t xml:space="preserve">a significant </w:t>
      </w:r>
      <w:r>
        <w:t>effect on the victim.</w:t>
      </w:r>
      <w:r w:rsidR="0042647D">
        <w:t xml:space="preserve"> This effect can manifest in physical signs or be psychological. It is important to protect a person’s right to liberty and freedom and freedom from oppression. </w:t>
      </w:r>
    </w:p>
    <w:p w:rsidR="00B70732" w:rsidRDefault="00B70732">
      <w:r>
        <w:t xml:space="preserve"> </w:t>
      </w:r>
    </w:p>
    <w:p w:rsidR="00B70732" w:rsidRDefault="00244216">
      <w:r>
        <w:t>Q</w:t>
      </w:r>
      <w:r w:rsidR="00633CEE">
        <w:t xml:space="preserve">uestion </w:t>
      </w:r>
      <w:r>
        <w:t>16. Section 46 of the children</w:t>
      </w:r>
      <w:r w:rsidR="0042647D">
        <w:t>’</w:t>
      </w:r>
      <w:r>
        <w:t>s act enables a constable to take a child into their custody or another safe place, where there is reason to believe that it will prevent significant harm, or to keep them in a safe place for treatment such as a hospital.</w:t>
      </w:r>
      <w:r w:rsidR="00997166">
        <w:t xml:space="preserve"> The power enables constables to safeguard the child this can be done by taking them to a relative or other person known to them if appropriate but would rarely be appropriate to take them to the police station. An authorising officer of at least the rank of inspector would then independently oversee the custody arrangements of the child and ensure that the needs of the child are being met appropriately. The instigating officer would then be required to ensure all safeguards are in place and investigate the circumstances putting in the appropriate referrals to social services etc.</w:t>
      </w:r>
    </w:p>
    <w:p w:rsidR="00244216" w:rsidRDefault="00244216"/>
    <w:p w:rsidR="00244216" w:rsidRDefault="00244216">
      <w:r>
        <w:t>Q</w:t>
      </w:r>
      <w:r w:rsidR="00633CEE">
        <w:t xml:space="preserve">uestion </w:t>
      </w:r>
      <w:r>
        <w:t xml:space="preserve">17. Section 1 children and young </w:t>
      </w:r>
      <w:proofErr w:type="spellStart"/>
      <w:r>
        <w:t>persons</w:t>
      </w:r>
      <w:proofErr w:type="spellEnd"/>
      <w:r>
        <w:t xml:space="preserve"> act says that a person over 16 must protect a person who they have a duty to protect under 16 to prevent them from assault neglect, abandonment, injury or exposure to significant harm and must take all reasonable steps </w:t>
      </w:r>
      <w:r w:rsidR="00741BF9">
        <w:t>necessary to protect them from significant harm</w:t>
      </w:r>
      <w:r>
        <w:t>.</w:t>
      </w:r>
    </w:p>
    <w:p w:rsidR="00244216" w:rsidRDefault="00244216"/>
    <w:p w:rsidR="003D1A2F" w:rsidRDefault="00244216">
      <w:r>
        <w:t>Q</w:t>
      </w:r>
      <w:r w:rsidR="00633CEE">
        <w:t xml:space="preserve">uestion </w:t>
      </w:r>
      <w:r>
        <w:t xml:space="preserve">18. </w:t>
      </w:r>
      <w:r w:rsidR="00752A57">
        <w:t>We use the dash risk management tool which helps us to identify risks involved and grade them on severity we can then give a uniformed approach to the incident and make the appropriate refe</w:t>
      </w:r>
      <w:r w:rsidR="00193ED8">
        <w:t>r</w:t>
      </w:r>
      <w:r w:rsidR="00752A57">
        <w:t xml:space="preserve">rals to agencies using a public protection notice and public protection unit guidance. </w:t>
      </w:r>
    </w:p>
    <w:p w:rsidR="00752A57" w:rsidRDefault="00752A57"/>
    <w:p w:rsidR="00752A57" w:rsidRDefault="00E8222F">
      <w:r>
        <w:t>Q</w:t>
      </w:r>
      <w:r w:rsidR="00633CEE">
        <w:t xml:space="preserve">uestion </w:t>
      </w:r>
      <w:r>
        <w:t xml:space="preserve">19. </w:t>
      </w:r>
      <w:proofErr w:type="spellStart"/>
      <w:r>
        <w:t>Ppn</w:t>
      </w:r>
      <w:proofErr w:type="spellEnd"/>
      <w:r>
        <w:t xml:space="preserve"> notice </w:t>
      </w:r>
      <w:r w:rsidR="00193ED8">
        <w:t>informs</w:t>
      </w:r>
      <w:r>
        <w:t xml:space="preserve"> other agencies of the risks involved. Following a dash form the risk is graded and then a </w:t>
      </w:r>
      <w:proofErr w:type="spellStart"/>
      <w:r>
        <w:t>ppn</w:t>
      </w:r>
      <w:proofErr w:type="spellEnd"/>
      <w:r>
        <w:t xml:space="preserve"> is submitted onto the niche computer database, this is then authorised by an authorising officer (usually inspector) this may then generate a </w:t>
      </w:r>
      <w:proofErr w:type="spellStart"/>
      <w:r>
        <w:t>mul</w:t>
      </w:r>
      <w:r w:rsidR="00193ED8">
        <w:t>t</w:t>
      </w:r>
      <w:r>
        <w:t>i agency</w:t>
      </w:r>
      <w:proofErr w:type="spellEnd"/>
      <w:r>
        <w:t xml:space="preserve"> risk assessment conference of supporting agencies. It would include all observations risks identified including children at scene and their school collage information. </w:t>
      </w:r>
    </w:p>
    <w:p w:rsidR="00E8222F" w:rsidRDefault="00E8222F"/>
    <w:p w:rsidR="00E8222F" w:rsidRDefault="00633CEE">
      <w:r>
        <w:t xml:space="preserve">Question </w:t>
      </w:r>
      <w:r w:rsidR="00E8222F">
        <w:t>20. D</w:t>
      </w:r>
      <w:r w:rsidR="00193ED8">
        <w:t xml:space="preserve">omestic </w:t>
      </w:r>
      <w:r w:rsidR="00E8222F">
        <w:t>v</w:t>
      </w:r>
      <w:r w:rsidR="00193ED8">
        <w:t xml:space="preserve">iolence </w:t>
      </w:r>
      <w:r w:rsidR="00E8222F">
        <w:t>p</w:t>
      </w:r>
      <w:r w:rsidR="00193ED8">
        <w:t xml:space="preserve">rotection </w:t>
      </w:r>
      <w:r w:rsidR="00E8222F">
        <w:t>n</w:t>
      </w:r>
      <w:r w:rsidR="00193ED8">
        <w:t>otice</w:t>
      </w:r>
      <w:r w:rsidR="00E8222F">
        <w:t xml:space="preserve"> is put in place where there may be </w:t>
      </w:r>
      <w:r w:rsidR="00193ED8">
        <w:t>insufficient</w:t>
      </w:r>
      <w:r w:rsidR="00E8222F">
        <w:t xml:space="preserve"> evidence to charge, it is a power to impose certain restrictions on a potential offender such as restricting them to </w:t>
      </w:r>
      <w:r w:rsidR="00193ED8">
        <w:t xml:space="preserve">not to </w:t>
      </w:r>
      <w:r w:rsidR="00E8222F">
        <w:t>visit the home or contacting a potential victim</w:t>
      </w:r>
      <w:r w:rsidR="00193ED8">
        <w:t xml:space="preserve"> by any means</w:t>
      </w:r>
      <w:r w:rsidR="00E8222F">
        <w:t xml:space="preserve"> or evicting them from their home. It lasts for 48 hours before it needs to be approved by a magistrate</w:t>
      </w:r>
      <w:r w:rsidR="00193ED8">
        <w:t xml:space="preserve"> (not including weekends and bank holidays) </w:t>
      </w:r>
      <w:r w:rsidR="00363CD5">
        <w:t xml:space="preserve">this gives the victim a chance to consider all options available. </w:t>
      </w:r>
      <w:r w:rsidR="005A2C18">
        <w:t>T</w:t>
      </w:r>
      <w:r w:rsidR="0042647D">
        <w:t>he magistrate</w:t>
      </w:r>
      <w:r w:rsidR="00E8222F">
        <w:t xml:space="preserve"> can </w:t>
      </w:r>
      <w:r w:rsidR="00193ED8">
        <w:t xml:space="preserve">then </w:t>
      </w:r>
      <w:r w:rsidR="00E8222F">
        <w:t xml:space="preserve">issue a domestic violence protection order. Breech of a </w:t>
      </w:r>
      <w:proofErr w:type="spellStart"/>
      <w:proofErr w:type="gramStart"/>
      <w:r w:rsidR="00E8222F">
        <w:t>dvpn</w:t>
      </w:r>
      <w:proofErr w:type="spellEnd"/>
      <w:r w:rsidR="00E8222F">
        <w:t xml:space="preserve"> </w:t>
      </w:r>
      <w:r w:rsidR="0042647D">
        <w:t xml:space="preserve"> or</w:t>
      </w:r>
      <w:proofErr w:type="gramEnd"/>
      <w:r w:rsidR="0042647D">
        <w:t xml:space="preserve"> </w:t>
      </w:r>
      <w:proofErr w:type="spellStart"/>
      <w:r w:rsidR="0042647D">
        <w:t>dvpo</w:t>
      </w:r>
      <w:proofErr w:type="spellEnd"/>
      <w:r w:rsidR="0042647D">
        <w:t xml:space="preserve"> </w:t>
      </w:r>
      <w:r w:rsidR="00E8222F">
        <w:t xml:space="preserve">is an </w:t>
      </w:r>
      <w:r w:rsidR="00363CD5">
        <w:t>arrest-able</w:t>
      </w:r>
      <w:r w:rsidR="0042647D">
        <w:t xml:space="preserve"> </w:t>
      </w:r>
      <w:r w:rsidR="00E8222F">
        <w:t>offence and it needs to be authorised by an officer at least rank of superintendent.</w:t>
      </w:r>
      <w:r w:rsidR="00363CD5">
        <w:t xml:space="preserve"> A file would be created on niche and the relevant information put on this could then be tasked to the authorising officer for approval.</w:t>
      </w:r>
      <w:r w:rsidR="0042647D">
        <w:t xml:space="preserve"> </w:t>
      </w:r>
      <w:proofErr w:type="gramStart"/>
      <w:r w:rsidR="0042647D">
        <w:t>This</w:t>
      </w:r>
      <w:proofErr w:type="gramEnd"/>
      <w:r w:rsidR="0042647D">
        <w:t xml:space="preserve"> helps to safeguard the victims of dv incidents</w:t>
      </w:r>
      <w:r w:rsidR="00363CD5">
        <w:t xml:space="preserve">. In order for an arrest to be made you would need the grounds and necessity to arrest that person. The </w:t>
      </w:r>
      <w:proofErr w:type="spellStart"/>
      <w:r w:rsidR="00363CD5">
        <w:t>dvpn</w:t>
      </w:r>
      <w:proofErr w:type="spellEnd"/>
      <w:r w:rsidR="00363CD5">
        <w:t xml:space="preserve"> process is not victim led and can be put in place by the police without consent although </w:t>
      </w:r>
      <w:r w:rsidR="00363CD5">
        <w:lastRenderedPageBreak/>
        <w:t>the needs and opinions of the people involved should be taken into consideration. The cps can also give guidance on the procedure.</w:t>
      </w:r>
    </w:p>
    <w:p w:rsidR="00E8222F" w:rsidRDefault="00E8222F"/>
    <w:p w:rsidR="00E8222F" w:rsidRDefault="00E8222F">
      <w:r>
        <w:t>Q</w:t>
      </w:r>
      <w:r w:rsidR="00633CEE">
        <w:t xml:space="preserve">uestion </w:t>
      </w:r>
      <w:r>
        <w:t xml:space="preserve">21. Child sexual exploitation is where a child is exploited from a position of power by a person in order to make a gain for themselves or </w:t>
      </w:r>
      <w:r w:rsidR="00193ED8">
        <w:t>another</w:t>
      </w:r>
      <w:r>
        <w:t>. This is normally done by providing the child with something they need or desire or with threatening and coercive behaviour. Consent may be appear to be given by the child for the sexual activity however a child cannot consent to exploitation.</w:t>
      </w:r>
      <w:r w:rsidR="005A2C18">
        <w:t xml:space="preserve"> Exploitation can take many forms but normally for sexual purposes or forced labour.</w:t>
      </w:r>
    </w:p>
    <w:p w:rsidR="003D1A2F" w:rsidRDefault="003D1A2F"/>
    <w:p w:rsidR="00E8222F" w:rsidRDefault="00E8222F">
      <w:r>
        <w:t>Q</w:t>
      </w:r>
      <w:r w:rsidR="00633CEE">
        <w:t xml:space="preserve">uestion </w:t>
      </w:r>
      <w:r>
        <w:t>22. Rape is where a man (a)</w:t>
      </w:r>
      <w:r w:rsidR="005A2C18">
        <w:t xml:space="preserve"> intentionally</w:t>
      </w:r>
      <w:r>
        <w:t xml:space="preserve"> penetrates the mouth anus or vagina of another person (b) without consent of B or without </w:t>
      </w:r>
      <w:proofErr w:type="gramStart"/>
      <w:r>
        <w:t>A</w:t>
      </w:r>
      <w:proofErr w:type="gramEnd"/>
      <w:r>
        <w:t xml:space="preserve"> reasonably believing that b consents. (</w:t>
      </w:r>
      <w:proofErr w:type="gramStart"/>
      <w:r>
        <w:t>section</w:t>
      </w:r>
      <w:proofErr w:type="gramEnd"/>
      <w:r>
        <w:t xml:space="preserve"> 1 sexual offences act)</w:t>
      </w:r>
    </w:p>
    <w:p w:rsidR="00E8222F" w:rsidRDefault="00E8222F"/>
    <w:p w:rsidR="00E8222F" w:rsidRDefault="00E8222F">
      <w:r>
        <w:t>Q</w:t>
      </w:r>
      <w:r w:rsidR="00633CEE">
        <w:t xml:space="preserve">uestion </w:t>
      </w:r>
      <w:r>
        <w:t xml:space="preserve">23. Section 75 </w:t>
      </w:r>
      <w:proofErr w:type="gramStart"/>
      <w:r>
        <w:t>a and</w:t>
      </w:r>
      <w:proofErr w:type="gramEnd"/>
      <w:r>
        <w:t xml:space="preserve"> b give the evidential presumptions of a rape case. For consent to be given </w:t>
      </w:r>
      <w:r w:rsidR="00193ED8">
        <w:t>someone</w:t>
      </w:r>
      <w:r>
        <w:t xml:space="preserve"> needs to agree by choice and have the freedom and capacity to make that choice. The evidential presumptions for this are used in court to decide if consent was given. Namely that the person who consented was not, threated with violence</w:t>
      </w:r>
      <w:r w:rsidR="005A2C18">
        <w:t xml:space="preserve"> to obtain the consent</w:t>
      </w:r>
      <w:r>
        <w:t>, unlawfully detained</w:t>
      </w:r>
      <w:r w:rsidR="005A2C18">
        <w:t xml:space="preserve"> at the time of consent</w:t>
      </w:r>
      <w:r>
        <w:t xml:space="preserve">, </w:t>
      </w:r>
      <w:r w:rsidR="003D76E4">
        <w:t>physically disabled and unable to</w:t>
      </w:r>
      <w:r w:rsidR="005A2C18">
        <w:t xml:space="preserve"> give</w:t>
      </w:r>
      <w:r w:rsidR="003D76E4">
        <w:t xml:space="preserve"> consent, </w:t>
      </w:r>
      <w:r w:rsidR="005A2C18">
        <w:t xml:space="preserve">or intentionally </w:t>
      </w:r>
      <w:r w:rsidR="003D76E4">
        <w:t xml:space="preserve">under the influence of a substance to </w:t>
      </w:r>
      <w:r w:rsidR="00193ED8">
        <w:t>stupefy</w:t>
      </w:r>
      <w:r w:rsidR="003D76E4">
        <w:t xml:space="preserve"> or overpower them with intent to commit the act.</w:t>
      </w:r>
      <w:r w:rsidR="005A2C18">
        <w:t xml:space="preserve"> If any of these are present the jury can be informed to presume consent is not given.</w:t>
      </w:r>
      <w:r w:rsidR="003D76E4">
        <w:t xml:space="preserve"> </w:t>
      </w:r>
      <w:r w:rsidR="00193ED8">
        <w:t>The conclusive presumptions are that there was no deception to the nature or intention of the act and that the person was not impersonating someone closely known to the consenting individual</w:t>
      </w:r>
    </w:p>
    <w:p w:rsidR="003D76E4" w:rsidRDefault="003D76E4"/>
    <w:p w:rsidR="003D76E4" w:rsidRDefault="00633CEE">
      <w:r>
        <w:t xml:space="preserve">Question </w:t>
      </w:r>
      <w:r w:rsidR="003D76E4">
        <w:t>24. Section 18 P</w:t>
      </w:r>
      <w:r w:rsidR="00F206D0">
        <w:t xml:space="preserve">olice and </w:t>
      </w:r>
      <w:r w:rsidR="003D76E4">
        <w:t>c</w:t>
      </w:r>
      <w:r w:rsidR="00F206D0">
        <w:t xml:space="preserve">riminal </w:t>
      </w:r>
      <w:r w:rsidR="003D76E4">
        <w:t>e</w:t>
      </w:r>
      <w:r w:rsidR="00F206D0">
        <w:t>vidence act</w:t>
      </w:r>
      <w:r w:rsidR="003D76E4">
        <w:t xml:space="preserve"> </w:t>
      </w:r>
      <w:r w:rsidR="00F206D0">
        <w:t xml:space="preserve">gives the power </w:t>
      </w:r>
      <w:r>
        <w:t xml:space="preserve">enter </w:t>
      </w:r>
      <w:r w:rsidR="00F206D0">
        <w:t xml:space="preserve">to search any property owned or controlled by an arrested person for an indictable offence to find evidence relating to that or a similar indictable offence. This is done with the authority of an inspector or above. </w:t>
      </w:r>
      <w:r w:rsidR="00363CD5">
        <w:t>The search can take place without inspector’s authority if there is an immediate need to do so to prevent evidence being lost</w:t>
      </w:r>
      <w:r>
        <w:t xml:space="preserve"> altered damaged or destroyed</w:t>
      </w:r>
      <w:r w:rsidR="00363CD5">
        <w:t xml:space="preserve"> this should only be done in extreme circumstances and should be done in the presence of the arrested person.</w:t>
      </w:r>
    </w:p>
    <w:p w:rsidR="003D76E4" w:rsidRDefault="003D76E4"/>
    <w:p w:rsidR="00363CD5" w:rsidRDefault="003D76E4">
      <w:r>
        <w:t>Q</w:t>
      </w:r>
      <w:r w:rsidR="00633CEE">
        <w:t xml:space="preserve">uestion </w:t>
      </w:r>
      <w:r>
        <w:t>25</w:t>
      </w:r>
      <w:r w:rsidR="00F206D0">
        <w:t xml:space="preserve">. </w:t>
      </w:r>
      <w:r w:rsidR="00363CD5">
        <w:t>Any items seized a</w:t>
      </w:r>
      <w:r w:rsidR="00633CEE">
        <w:t xml:space="preserve">re to be sealed in appropriate receptacle, advice for this can be sought from forensics department or scenes of crime. </w:t>
      </w:r>
      <w:r w:rsidR="00EF26F4">
        <w:t>Photographs</w:t>
      </w:r>
      <w:bookmarkStart w:id="0" w:name="_GoBack"/>
      <w:bookmarkEnd w:id="0"/>
      <w:r w:rsidR="00633CEE">
        <w:t xml:space="preserve"> can be taken of where the item was found and body</w:t>
      </w:r>
      <w:r w:rsidR="001B2055">
        <w:t xml:space="preserve"> </w:t>
      </w:r>
      <w:r w:rsidR="00633CEE">
        <w:t xml:space="preserve">warn video may also be useful for evidencing this.  For electrical items </w:t>
      </w:r>
      <w:r w:rsidR="00EF26F4">
        <w:t>photographs</w:t>
      </w:r>
      <w:r w:rsidR="00633CEE">
        <w:t xml:space="preserve"> should also be taken of leads and anything attached to the item being seized. Advice should then be sought on sim card removal and whether the item is swi</w:t>
      </w:r>
      <w:r w:rsidR="001B2055">
        <w:t>t</w:t>
      </w:r>
      <w:r w:rsidR="00633CEE">
        <w:t>ched off or put into airplane mode. D</w:t>
      </w:r>
      <w:r w:rsidR="00363CD5">
        <w:t xml:space="preserve">ocumentation must be completed as to the time of seizure and the details of the person seizing the item. This would then be marked with the seizing person initials and a number chronologically recording all items. The items would then be taken for appropriate storage </w:t>
      </w:r>
      <w:r w:rsidR="001B2055">
        <w:t>(may be a fridge, freezer or storage rack) in the designated storage station for that area. The items may be required for</w:t>
      </w:r>
      <w:r w:rsidR="00363CD5">
        <w:t xml:space="preserve"> analysis</w:t>
      </w:r>
      <w:r w:rsidR="001B2055">
        <w:t xml:space="preserve"> following a continuity of control and getting appropriate signatures if responsibility for the item is transferred to another person</w:t>
      </w:r>
      <w:r w:rsidR="00363CD5">
        <w:t>. A full pocket notebook entry should be made recording the time item and location of items seized</w:t>
      </w:r>
      <w:r w:rsidR="00B550C4">
        <w:t xml:space="preserve"> and the purpose for doing so. </w:t>
      </w:r>
      <w:r w:rsidR="00633CEE">
        <w:t xml:space="preserve">. It would </w:t>
      </w:r>
      <w:r w:rsidR="00633CEE">
        <w:lastRenderedPageBreak/>
        <w:t>not cover anything protected by legal privilege such as documentation from a solicitor</w:t>
      </w:r>
      <w:r w:rsidR="00633CEE">
        <w:t xml:space="preserve">. </w:t>
      </w:r>
      <w:r w:rsidR="00F206D0">
        <w:t xml:space="preserve">Section 19 police and criminal evidence act gives the constable the power to seize any property on any premises which he or she is lawfully on, that is evidence of </w:t>
      </w:r>
      <w:r w:rsidR="00F206D0" w:rsidRPr="00363CD5">
        <w:rPr>
          <w:b/>
        </w:rPr>
        <w:t>any</w:t>
      </w:r>
      <w:r w:rsidR="00F206D0">
        <w:t xml:space="preserve"> offence to prevent it from being lost concealed damaged or destroyed, or </w:t>
      </w:r>
      <w:r w:rsidR="00363CD5">
        <w:t xml:space="preserve">seize </w:t>
      </w:r>
      <w:r w:rsidR="00F206D0">
        <w:t>anything that is covered by a warrant.</w:t>
      </w:r>
    </w:p>
    <w:p w:rsidR="00363CD5" w:rsidRDefault="00363CD5"/>
    <w:sectPr w:rsidR="00363C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4465"/>
    <w:rsid w:val="00193ED8"/>
    <w:rsid w:val="001B2055"/>
    <w:rsid w:val="00244216"/>
    <w:rsid w:val="00266F09"/>
    <w:rsid w:val="00363CD5"/>
    <w:rsid w:val="00373404"/>
    <w:rsid w:val="00385563"/>
    <w:rsid w:val="003A02BA"/>
    <w:rsid w:val="003D1A2F"/>
    <w:rsid w:val="003D76E4"/>
    <w:rsid w:val="0042647D"/>
    <w:rsid w:val="004555DD"/>
    <w:rsid w:val="00574465"/>
    <w:rsid w:val="005A2C18"/>
    <w:rsid w:val="00606B0C"/>
    <w:rsid w:val="00633CEE"/>
    <w:rsid w:val="00741BF9"/>
    <w:rsid w:val="00752A57"/>
    <w:rsid w:val="007F4305"/>
    <w:rsid w:val="008C794D"/>
    <w:rsid w:val="00997166"/>
    <w:rsid w:val="00A64D9D"/>
    <w:rsid w:val="00B2138E"/>
    <w:rsid w:val="00B550C4"/>
    <w:rsid w:val="00B70732"/>
    <w:rsid w:val="00CD05BD"/>
    <w:rsid w:val="00D50659"/>
    <w:rsid w:val="00D54A5A"/>
    <w:rsid w:val="00E65D5F"/>
    <w:rsid w:val="00E8222F"/>
    <w:rsid w:val="00EF26F4"/>
    <w:rsid w:val="00F206D0"/>
    <w:rsid w:val="00F41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E85CE"/>
  <w15:chartTrackingRefBased/>
  <w15:docId w15:val="{A716AD5F-73F8-4DA9-AE47-99DE13F17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2355</Words>
  <Characters>13429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Pritchard, Rhys</dc:creator>
  <cp:keywords/>
  <dc:description/>
  <cp:lastModifiedBy>Pritchard, Rhys</cp:lastModifiedBy>
  <cp:revision>3</cp:revision>
  <dcterms:created xsi:type="dcterms:W3CDTF">2020-06-01T14:00:00Z</dcterms:created>
  <dcterms:modified xsi:type="dcterms:W3CDTF">2020-06-01T14:00:00Z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