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339F4" w14:textId="2BD33B00" w:rsidR="00F25E28" w:rsidRDefault="00F25E28" w:rsidP="00F25E28">
      <w:pPr>
        <w:rPr>
          <w:rFonts w:ascii="Times New Roman" w:hAnsi="Times New Roman" w:cs="Times New Roman"/>
          <w:sz w:val="24"/>
          <w:szCs w:val="24"/>
          <w:shd w:val="clear" w:color="auto" w:fill="FFFFFF"/>
        </w:rPr>
      </w:pPr>
      <w:bookmarkStart w:id="0" w:name="_Hlk28631426"/>
      <w:r>
        <w:rPr>
          <w:rFonts w:ascii="Times New Roman" w:hAnsi="Times New Roman" w:cs="Times New Roman" w:hint="eastAsia"/>
          <w:sz w:val="24"/>
          <w:szCs w:val="24"/>
          <w:shd w:val="clear" w:color="auto" w:fill="FFFFFF"/>
        </w:rPr>
        <w:t>F</w:t>
      </w:r>
      <w:r>
        <w:rPr>
          <w:rFonts w:ascii="Times New Roman" w:hAnsi="Times New Roman" w:cs="Times New Roman"/>
          <w:sz w:val="24"/>
          <w:szCs w:val="24"/>
          <w:shd w:val="clear" w:color="auto" w:fill="FFFFFF"/>
        </w:rPr>
        <w:t>irst name: Xiao</w:t>
      </w:r>
    </w:p>
    <w:p w14:paraId="618B35F5" w14:textId="3AC9816A" w:rsidR="00F25E28" w:rsidRDefault="00F25E28" w:rsidP="00F25E2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Last name: Chen</w:t>
      </w:r>
    </w:p>
    <w:p w14:paraId="5F76917A" w14:textId="642F4351" w:rsidR="00F25E28" w:rsidRPr="00F25E28" w:rsidRDefault="00F25E28" w:rsidP="00F25E28">
      <w:pPr>
        <w:rPr>
          <w:rFonts w:ascii="Times New Roman" w:hAnsi="Times New Roman" w:cs="Times New Roman"/>
          <w:b/>
          <w:bCs/>
          <w:i/>
          <w:iCs/>
          <w:sz w:val="24"/>
          <w:szCs w:val="24"/>
          <w:shd w:val="clear" w:color="auto" w:fill="FFFFFF"/>
        </w:rPr>
      </w:pPr>
      <w:r>
        <w:rPr>
          <w:rFonts w:ascii="Times New Roman" w:hAnsi="Times New Roman" w:cs="Times New Roman" w:hint="eastAsia"/>
          <w:sz w:val="24"/>
          <w:szCs w:val="24"/>
          <w:shd w:val="clear" w:color="auto" w:fill="FFFFFF"/>
        </w:rPr>
        <w:t>S</w:t>
      </w:r>
      <w:r>
        <w:rPr>
          <w:rFonts w:ascii="Times New Roman" w:hAnsi="Times New Roman" w:cs="Times New Roman"/>
          <w:sz w:val="24"/>
          <w:szCs w:val="24"/>
          <w:shd w:val="clear" w:color="auto" w:fill="FFFFFF"/>
        </w:rPr>
        <w:t>tudent No.: 1904593</w:t>
      </w:r>
    </w:p>
    <w:bookmarkEnd w:id="0"/>
    <w:p w14:paraId="594BADD6" w14:textId="77777777" w:rsidR="00C604C5" w:rsidRDefault="00C604C5" w:rsidP="00C604C5">
      <w:pPr>
        <w:jc w:val="center"/>
        <w:rPr>
          <w:rFonts w:ascii="Times New Roman" w:hAnsi="Times New Roman" w:cs="Times New Roman"/>
          <w:b/>
          <w:bCs/>
          <w:sz w:val="28"/>
          <w:szCs w:val="28"/>
        </w:rPr>
      </w:pPr>
      <w:r w:rsidRPr="00EE7A44">
        <w:rPr>
          <w:rFonts w:ascii="Times New Roman" w:hAnsi="Times New Roman" w:cs="Times New Roman"/>
          <w:b/>
          <w:bCs/>
          <w:sz w:val="28"/>
          <w:szCs w:val="28"/>
        </w:rPr>
        <w:t xml:space="preserve">A Postmodern Novel – </w:t>
      </w:r>
      <w:r w:rsidRPr="00EE7A44">
        <w:rPr>
          <w:rFonts w:ascii="Times New Roman" w:hAnsi="Times New Roman" w:cs="Times New Roman"/>
          <w:b/>
          <w:bCs/>
          <w:i/>
          <w:iCs/>
          <w:sz w:val="28"/>
          <w:szCs w:val="28"/>
        </w:rPr>
        <w:t>Atonement</w:t>
      </w:r>
      <w:r w:rsidRPr="00EE7A44">
        <w:rPr>
          <w:rFonts w:ascii="Times New Roman" w:hAnsi="Times New Roman" w:cs="Times New Roman"/>
          <w:b/>
          <w:bCs/>
          <w:sz w:val="28"/>
          <w:szCs w:val="28"/>
        </w:rPr>
        <w:t xml:space="preserve"> </w:t>
      </w:r>
    </w:p>
    <w:p w14:paraId="6BE8CB00" w14:textId="77777777" w:rsidR="00F70614" w:rsidRDefault="00F70614" w:rsidP="004F7C4C">
      <w:pPr>
        <w:rPr>
          <w:rFonts w:ascii="Times New Roman" w:hAnsi="Times New Roman" w:cs="Times New Roman"/>
          <w:b/>
          <w:bCs/>
          <w:sz w:val="24"/>
          <w:szCs w:val="24"/>
          <w:shd w:val="clear" w:color="auto" w:fill="FFFFFF"/>
        </w:rPr>
      </w:pPr>
    </w:p>
    <w:p w14:paraId="3E7A8EDF" w14:textId="36801D17" w:rsidR="00ED6717" w:rsidRDefault="00ED6717" w:rsidP="004F7C4C">
      <w:pPr>
        <w:rPr>
          <w:rFonts w:ascii="Times New Roman" w:hAnsi="Times New Roman" w:cs="Times New Roman"/>
          <w:b/>
          <w:bCs/>
          <w:sz w:val="24"/>
          <w:szCs w:val="24"/>
          <w:shd w:val="clear" w:color="auto" w:fill="FFFFFF"/>
        </w:rPr>
      </w:pPr>
      <w:r w:rsidRPr="00ED6717">
        <w:rPr>
          <w:rFonts w:ascii="Times New Roman" w:hAnsi="Times New Roman" w:cs="Times New Roman"/>
          <w:b/>
          <w:bCs/>
          <w:sz w:val="24"/>
          <w:szCs w:val="24"/>
          <w:shd w:val="clear" w:color="auto" w:fill="FFFFFF"/>
        </w:rPr>
        <w:t xml:space="preserve">Abstract </w:t>
      </w:r>
    </w:p>
    <w:p w14:paraId="59EE8C7C" w14:textId="39F8F40B" w:rsidR="00ED6717" w:rsidRDefault="00ED6717" w:rsidP="00D32AA4">
      <w:pPr>
        <w:ind w:firstLineChars="150" w:firstLine="360"/>
        <w:rPr>
          <w:rFonts w:ascii="Times New Roman" w:hAnsi="Times New Roman" w:cs="Times New Roman"/>
          <w:sz w:val="24"/>
          <w:szCs w:val="24"/>
          <w:shd w:val="clear" w:color="auto" w:fill="FFFFFF"/>
          <w:lang w:val="en-GB"/>
        </w:rPr>
      </w:pPr>
      <w:r w:rsidRPr="00F25E28">
        <w:rPr>
          <w:rFonts w:ascii="Times New Roman" w:hAnsi="Times New Roman" w:cs="Times New Roman"/>
          <w:i/>
          <w:iCs/>
          <w:sz w:val="24"/>
          <w:szCs w:val="24"/>
          <w:shd w:val="clear" w:color="auto" w:fill="FFFFFF"/>
        </w:rPr>
        <w:t>Atonement</w:t>
      </w:r>
      <w:r w:rsidRPr="00F25E28">
        <w:rPr>
          <w:rFonts w:ascii="Times New Roman" w:hAnsi="Times New Roman" w:cs="Times New Roman"/>
          <w:sz w:val="24"/>
          <w:szCs w:val="24"/>
          <w:shd w:val="clear" w:color="auto" w:fill="FFFFFF"/>
        </w:rPr>
        <w:t xml:space="preserve"> is one of Ian McEwan’s best novels.</w:t>
      </w:r>
      <w:r w:rsidR="00155D1E" w:rsidRPr="00155D1E">
        <w:rPr>
          <w:rFonts w:ascii="Times New Roman" w:hAnsi="Times New Roman" w:cs="Times New Roman"/>
          <w:sz w:val="24"/>
          <w:szCs w:val="24"/>
        </w:rPr>
        <w:t xml:space="preserve"> </w:t>
      </w:r>
      <w:r w:rsidR="00155D1E" w:rsidRPr="003F6460">
        <w:rPr>
          <w:rFonts w:ascii="Times New Roman" w:hAnsi="Times New Roman" w:cs="Times New Roman"/>
          <w:sz w:val="24"/>
          <w:szCs w:val="24"/>
        </w:rPr>
        <w:t xml:space="preserve">With the intricate structure and techniques, McEwan provides an insightful portrayal of characters and events on the diverse topics as love and war with truth and illusion. </w:t>
      </w:r>
      <w:r w:rsidR="00155D1E">
        <w:rPr>
          <w:rFonts w:ascii="Times New Roman" w:hAnsi="Times New Roman" w:cs="Times New Roman"/>
          <w:sz w:val="24"/>
          <w:szCs w:val="24"/>
          <w:shd w:val="clear" w:color="auto" w:fill="FFFFFF"/>
        </w:rPr>
        <w:t>The novel</w:t>
      </w:r>
      <w:r w:rsidRPr="00F25E28">
        <w:rPr>
          <w:rFonts w:ascii="Times New Roman" w:hAnsi="Times New Roman" w:cs="Times New Roman"/>
          <w:sz w:val="24"/>
          <w:szCs w:val="24"/>
          <w:shd w:val="clear" w:color="auto" w:fill="FFFFFF"/>
        </w:rPr>
        <w:t xml:space="preserve"> </w:t>
      </w:r>
      <w:r w:rsidR="008934A5" w:rsidRPr="00F25E28">
        <w:rPr>
          <w:rFonts w:ascii="Times New Roman" w:hAnsi="Times New Roman" w:cs="Times New Roman"/>
          <w:sz w:val="24"/>
          <w:szCs w:val="24"/>
          <w:shd w:val="clear" w:color="auto" w:fill="FFFFFF"/>
        </w:rPr>
        <w:t xml:space="preserve">displays features of postmodernism in terms of </w:t>
      </w:r>
      <w:r w:rsidR="008934A5" w:rsidRPr="00F25E28">
        <w:rPr>
          <w:rFonts w:ascii="Times New Roman" w:hAnsi="Times New Roman" w:cs="Times New Roman"/>
          <w:sz w:val="24"/>
          <w:szCs w:val="24"/>
          <w:shd w:val="clear" w:color="auto" w:fill="FFFFFF"/>
          <w:lang w:val="en-GB"/>
        </w:rPr>
        <w:t>themes, narrative strategies and literary devices used in the construction of the narrative. The literary devices such as metafiction, multiple perspective</w:t>
      </w:r>
      <w:r w:rsidR="00F25E28">
        <w:rPr>
          <w:rFonts w:ascii="Times New Roman" w:hAnsi="Times New Roman" w:cs="Times New Roman"/>
          <w:sz w:val="24"/>
          <w:szCs w:val="24"/>
          <w:shd w:val="clear" w:color="auto" w:fill="FFFFFF"/>
          <w:lang w:val="en-GB"/>
        </w:rPr>
        <w:t>s</w:t>
      </w:r>
      <w:r w:rsidR="008934A5" w:rsidRPr="00F25E28">
        <w:rPr>
          <w:rFonts w:ascii="Times New Roman" w:hAnsi="Times New Roman" w:cs="Times New Roman"/>
          <w:sz w:val="24"/>
          <w:szCs w:val="24"/>
          <w:shd w:val="clear" w:color="auto" w:fill="FFFFFF"/>
          <w:lang w:val="en-GB"/>
        </w:rPr>
        <w:t xml:space="preserve"> and intertextuality are adeptly employed, which practically enhances its aesthetic beauty.</w:t>
      </w:r>
    </w:p>
    <w:p w14:paraId="74689401" w14:textId="6B02E325" w:rsidR="00DB3520" w:rsidRDefault="00DB3520" w:rsidP="00DB3520">
      <w:pPr>
        <w:rPr>
          <w:rFonts w:ascii="Times New Roman" w:hAnsi="Times New Roman" w:cs="Times New Roman"/>
          <w:sz w:val="24"/>
          <w:szCs w:val="24"/>
          <w:shd w:val="clear" w:color="auto" w:fill="FFFFFF"/>
          <w:lang w:val="en-GB"/>
        </w:rPr>
      </w:pPr>
    </w:p>
    <w:p w14:paraId="68D0FB26" w14:textId="2671FCEB" w:rsidR="00DB3520" w:rsidRPr="00F25E28" w:rsidRDefault="00DB3520" w:rsidP="00DB3520">
      <w:pPr>
        <w:rPr>
          <w:rFonts w:ascii="Times New Roman" w:hAnsi="Times New Roman" w:cs="Times New Roman"/>
          <w:sz w:val="24"/>
          <w:szCs w:val="24"/>
          <w:shd w:val="clear" w:color="auto" w:fill="FFFFFF"/>
        </w:rPr>
      </w:pPr>
      <w:r w:rsidRPr="00D32AA4">
        <w:rPr>
          <w:rFonts w:ascii="Times New Roman" w:hAnsi="Times New Roman" w:cs="Times New Roman" w:hint="eastAsia"/>
          <w:b/>
          <w:bCs/>
          <w:sz w:val="24"/>
          <w:szCs w:val="24"/>
          <w:shd w:val="clear" w:color="auto" w:fill="FFFFFF"/>
          <w:lang w:val="en-GB"/>
        </w:rPr>
        <w:t>K</w:t>
      </w:r>
      <w:r w:rsidRPr="00D32AA4">
        <w:rPr>
          <w:rFonts w:ascii="Times New Roman" w:hAnsi="Times New Roman" w:cs="Times New Roman"/>
          <w:b/>
          <w:bCs/>
          <w:sz w:val="24"/>
          <w:szCs w:val="24"/>
          <w:shd w:val="clear" w:color="auto" w:fill="FFFFFF"/>
          <w:lang w:val="en-GB"/>
        </w:rPr>
        <w:t>ey words:</w:t>
      </w:r>
      <w:r>
        <w:rPr>
          <w:rFonts w:ascii="Times New Roman" w:hAnsi="Times New Roman" w:cs="Times New Roman"/>
          <w:sz w:val="24"/>
          <w:szCs w:val="24"/>
          <w:shd w:val="clear" w:color="auto" w:fill="FFFFFF"/>
          <w:lang w:val="en-GB"/>
        </w:rPr>
        <w:t xml:space="preserve"> </w:t>
      </w:r>
      <w:r w:rsidRPr="00DB3520">
        <w:rPr>
          <w:rFonts w:ascii="Times New Roman" w:hAnsi="Times New Roman" w:cs="Times New Roman" w:hint="eastAsia"/>
          <w:i/>
          <w:iCs/>
          <w:sz w:val="24"/>
          <w:szCs w:val="24"/>
          <w:shd w:val="clear" w:color="auto" w:fill="FFFFFF"/>
          <w:lang w:val="en-GB"/>
        </w:rPr>
        <w:t>A</w:t>
      </w:r>
      <w:r w:rsidRPr="00DB3520">
        <w:rPr>
          <w:rFonts w:ascii="Times New Roman" w:hAnsi="Times New Roman" w:cs="Times New Roman"/>
          <w:i/>
          <w:iCs/>
          <w:sz w:val="24"/>
          <w:szCs w:val="24"/>
          <w:shd w:val="clear" w:color="auto" w:fill="FFFFFF"/>
          <w:lang w:val="en-GB"/>
        </w:rPr>
        <w:t>tonement</w:t>
      </w:r>
      <w:r>
        <w:rPr>
          <w:rFonts w:ascii="Times New Roman" w:hAnsi="Times New Roman" w:cs="Times New Roman"/>
          <w:sz w:val="24"/>
          <w:szCs w:val="24"/>
          <w:shd w:val="clear" w:color="auto" w:fill="FFFFFF"/>
          <w:lang w:val="en-GB"/>
        </w:rPr>
        <w:t xml:space="preserve">; postmodernism; </w:t>
      </w:r>
      <w:r w:rsidR="00D32AA4">
        <w:rPr>
          <w:rFonts w:ascii="Times New Roman" w:hAnsi="Times New Roman" w:cs="Times New Roman"/>
          <w:sz w:val="24"/>
          <w:szCs w:val="24"/>
          <w:shd w:val="clear" w:color="auto" w:fill="FFFFFF"/>
          <w:lang w:val="en-GB"/>
        </w:rPr>
        <w:t>narrative</w:t>
      </w:r>
    </w:p>
    <w:p w14:paraId="0F48CA1B" w14:textId="77777777" w:rsidR="00ED6717" w:rsidRPr="00F25E28" w:rsidRDefault="00ED6717" w:rsidP="003F6460">
      <w:pPr>
        <w:rPr>
          <w:rFonts w:ascii="Times New Roman" w:hAnsi="Times New Roman" w:cs="Times New Roman"/>
          <w:sz w:val="24"/>
          <w:szCs w:val="24"/>
          <w:shd w:val="clear" w:color="auto" w:fill="FFFFFF"/>
        </w:rPr>
      </w:pPr>
    </w:p>
    <w:p w14:paraId="538CFE9D" w14:textId="13466978" w:rsidR="00ED6717" w:rsidRPr="00ED6717" w:rsidRDefault="00ED6717" w:rsidP="003F6460">
      <w:pPr>
        <w:rPr>
          <w:rFonts w:ascii="Times New Roman" w:hAnsi="Times New Roman" w:cs="Times New Roman"/>
          <w:b/>
          <w:bCs/>
          <w:sz w:val="24"/>
          <w:szCs w:val="24"/>
          <w:shd w:val="clear" w:color="auto" w:fill="FFFFFF"/>
        </w:rPr>
      </w:pPr>
      <w:r w:rsidRPr="00ED6717">
        <w:rPr>
          <w:rFonts w:ascii="Times New Roman" w:hAnsi="Times New Roman" w:cs="Times New Roman"/>
          <w:b/>
          <w:bCs/>
          <w:sz w:val="24"/>
          <w:szCs w:val="24"/>
          <w:shd w:val="clear" w:color="auto" w:fill="FFFFFF"/>
        </w:rPr>
        <w:t>Introduction:</w:t>
      </w:r>
    </w:p>
    <w:p w14:paraId="3CEFDD79" w14:textId="35C5076C" w:rsidR="004276C7" w:rsidRDefault="008F5223" w:rsidP="00D32AA4">
      <w:pPr>
        <w:ind w:firstLineChars="150" w:firstLine="360"/>
        <w:rPr>
          <w:rFonts w:ascii="Times New Roman" w:hAnsi="Times New Roman" w:cs="Times New Roman"/>
          <w:sz w:val="24"/>
          <w:szCs w:val="24"/>
          <w:shd w:val="clear" w:color="auto" w:fill="FFFFFF"/>
        </w:rPr>
      </w:pPr>
      <w:r w:rsidRPr="003F6460">
        <w:rPr>
          <w:rFonts w:ascii="Times New Roman" w:hAnsi="Times New Roman" w:cs="Times New Roman"/>
          <w:sz w:val="24"/>
          <w:szCs w:val="24"/>
          <w:shd w:val="clear" w:color="auto" w:fill="FFFFFF"/>
        </w:rPr>
        <w:t>Postmodernism is one of the most significant cultural, philosophical, artistic movements after the Second World War and is still in expansion. It has a far-reaching influence over variety of fields such as literature, arts, philosophy, architecture and so on.</w:t>
      </w:r>
      <w:r w:rsidR="009B1102" w:rsidRPr="003F6460">
        <w:rPr>
          <w:rFonts w:ascii="Times New Roman" w:hAnsi="Times New Roman" w:cs="Times New Roman"/>
          <w:sz w:val="24"/>
          <w:szCs w:val="24"/>
          <w:shd w:val="clear" w:color="auto" w:fill="FFFFFF"/>
        </w:rPr>
        <w:t xml:space="preserve"> </w:t>
      </w:r>
      <w:r w:rsidRPr="003F6460">
        <w:rPr>
          <w:rFonts w:ascii="Times New Roman" w:hAnsi="Times New Roman" w:cs="Times New Roman"/>
          <w:i/>
          <w:iCs/>
          <w:sz w:val="24"/>
          <w:szCs w:val="24"/>
          <w:shd w:val="clear" w:color="auto" w:fill="FFFFFF"/>
        </w:rPr>
        <w:t>Atonement</w:t>
      </w:r>
      <w:r w:rsidRPr="003F6460">
        <w:rPr>
          <w:rFonts w:ascii="Times New Roman" w:hAnsi="Times New Roman" w:cs="Times New Roman"/>
          <w:sz w:val="24"/>
          <w:szCs w:val="24"/>
          <w:shd w:val="clear" w:color="auto" w:fill="FFFFFF"/>
        </w:rPr>
        <w:t xml:space="preserve"> </w:t>
      </w:r>
      <w:r w:rsidR="009B1102" w:rsidRPr="003F6460">
        <w:rPr>
          <w:rFonts w:ascii="Times New Roman" w:hAnsi="Times New Roman" w:cs="Times New Roman"/>
          <w:sz w:val="24"/>
          <w:szCs w:val="24"/>
          <w:shd w:val="clear" w:color="auto" w:fill="FFFFFF"/>
        </w:rPr>
        <w:t>is</w:t>
      </w:r>
      <w:r w:rsidR="00DB3520">
        <w:rPr>
          <w:rFonts w:ascii="Times New Roman" w:hAnsi="Times New Roman" w:cs="Times New Roman"/>
          <w:sz w:val="24"/>
          <w:szCs w:val="24"/>
          <w:shd w:val="clear" w:color="auto" w:fill="FFFFFF"/>
        </w:rPr>
        <w:t xml:space="preserve"> Ian McEwan’s </w:t>
      </w:r>
      <w:r w:rsidR="0066200F">
        <w:rPr>
          <w:rFonts w:ascii="Times New Roman" w:hAnsi="Times New Roman" w:cs="Times New Roman"/>
          <w:sz w:val="24"/>
          <w:szCs w:val="24"/>
          <w:shd w:val="clear" w:color="auto" w:fill="FFFFFF"/>
        </w:rPr>
        <w:t>novel</w:t>
      </w:r>
      <w:r w:rsidR="009B1102" w:rsidRPr="003F6460">
        <w:rPr>
          <w:rFonts w:ascii="Times New Roman" w:hAnsi="Times New Roman" w:cs="Times New Roman"/>
          <w:sz w:val="24"/>
          <w:szCs w:val="24"/>
          <w:shd w:val="clear" w:color="auto" w:fill="FFFFFF"/>
        </w:rPr>
        <w:t xml:space="preserve"> </w:t>
      </w:r>
      <w:r w:rsidR="0066200F">
        <w:rPr>
          <w:rFonts w:ascii="Times New Roman" w:hAnsi="Times New Roman" w:cs="Times New Roman"/>
          <w:sz w:val="24"/>
          <w:szCs w:val="24"/>
          <w:shd w:val="clear" w:color="auto" w:fill="FFFFFF"/>
        </w:rPr>
        <w:t xml:space="preserve">concerning </w:t>
      </w:r>
      <w:r w:rsidR="009B1102" w:rsidRPr="003F6460">
        <w:rPr>
          <w:rFonts w:ascii="Times New Roman" w:hAnsi="Times New Roman" w:cs="Times New Roman"/>
          <w:sz w:val="24"/>
          <w:szCs w:val="24"/>
          <w:shd w:val="clear" w:color="auto" w:fill="FFFFFF"/>
        </w:rPr>
        <w:t>the seeking for personal atonement</w:t>
      </w:r>
      <w:r w:rsidR="00DB3520">
        <w:rPr>
          <w:rFonts w:ascii="Times New Roman" w:hAnsi="Times New Roman" w:cs="Times New Roman"/>
          <w:sz w:val="24"/>
          <w:szCs w:val="24"/>
          <w:shd w:val="clear" w:color="auto" w:fill="FFFFFF"/>
        </w:rPr>
        <w:t>.</w:t>
      </w:r>
      <w:r w:rsidR="00F25E28">
        <w:rPr>
          <w:rFonts w:ascii="Times New Roman" w:hAnsi="Times New Roman" w:cs="Times New Roman"/>
          <w:sz w:val="24"/>
          <w:szCs w:val="24"/>
          <w:shd w:val="clear" w:color="auto" w:fill="FFFFFF"/>
        </w:rPr>
        <w:t xml:space="preserve"> </w:t>
      </w:r>
      <w:r w:rsidR="00DB3520">
        <w:rPr>
          <w:rFonts w:ascii="Times New Roman" w:hAnsi="Times New Roman" w:cs="Times New Roman"/>
          <w:sz w:val="24"/>
          <w:szCs w:val="24"/>
          <w:shd w:val="clear" w:color="auto" w:fill="FFFFFF"/>
        </w:rPr>
        <w:t xml:space="preserve">It </w:t>
      </w:r>
      <w:r w:rsidR="00F25E28">
        <w:rPr>
          <w:rFonts w:ascii="Times New Roman" w:hAnsi="Times New Roman" w:cs="Times New Roman"/>
          <w:sz w:val="24"/>
          <w:szCs w:val="24"/>
          <w:shd w:val="clear" w:color="auto" w:fill="FFFFFF"/>
        </w:rPr>
        <w:t>cover</w:t>
      </w:r>
      <w:r w:rsidR="00DB3520">
        <w:rPr>
          <w:rFonts w:ascii="Times New Roman" w:hAnsi="Times New Roman" w:cs="Times New Roman"/>
          <w:sz w:val="24"/>
          <w:szCs w:val="24"/>
          <w:shd w:val="clear" w:color="auto" w:fill="FFFFFF"/>
        </w:rPr>
        <w:t>s</w:t>
      </w:r>
      <w:r w:rsidR="00F25E28">
        <w:rPr>
          <w:rFonts w:ascii="Times New Roman" w:hAnsi="Times New Roman" w:cs="Times New Roman"/>
          <w:sz w:val="24"/>
          <w:szCs w:val="24"/>
          <w:shd w:val="clear" w:color="auto" w:fill="FFFFFF"/>
        </w:rPr>
        <w:t xml:space="preserve"> three settings</w:t>
      </w:r>
      <w:r w:rsidR="00DB3520">
        <w:rPr>
          <w:rFonts w:ascii="Times New Roman" w:hAnsi="Times New Roman" w:cs="Times New Roman"/>
          <w:sz w:val="24"/>
          <w:szCs w:val="24"/>
          <w:shd w:val="clear" w:color="auto" w:fill="FFFFFF"/>
        </w:rPr>
        <w:t xml:space="preserve">, </w:t>
      </w:r>
      <w:r w:rsidR="0066200F">
        <w:rPr>
          <w:rFonts w:ascii="Times New Roman" w:hAnsi="Times New Roman" w:cs="Times New Roman"/>
          <w:sz w:val="24"/>
          <w:szCs w:val="24"/>
          <w:shd w:val="clear" w:color="auto" w:fill="FFFFFF"/>
        </w:rPr>
        <w:t>namely Britain</w:t>
      </w:r>
      <w:r w:rsidR="009B1102" w:rsidRPr="003F6460">
        <w:rPr>
          <w:rFonts w:ascii="Times New Roman" w:hAnsi="Times New Roman" w:cs="Times New Roman"/>
          <w:sz w:val="24"/>
          <w:szCs w:val="24"/>
          <w:shd w:val="clear" w:color="auto" w:fill="FFFFFF"/>
        </w:rPr>
        <w:t xml:space="preserve"> </w:t>
      </w:r>
      <w:r w:rsidR="0066200F">
        <w:rPr>
          <w:rFonts w:ascii="Times New Roman" w:hAnsi="Times New Roman" w:cs="Times New Roman"/>
          <w:sz w:val="24"/>
          <w:szCs w:val="24"/>
          <w:shd w:val="clear" w:color="auto" w:fill="FFFFFF"/>
        </w:rPr>
        <w:t xml:space="preserve">in </w:t>
      </w:r>
      <w:r w:rsidR="00ED6717" w:rsidRPr="003F6460">
        <w:rPr>
          <w:rFonts w:ascii="Times New Roman" w:hAnsi="Times New Roman" w:cs="Times New Roman"/>
          <w:sz w:val="24"/>
          <w:szCs w:val="24"/>
          <w:shd w:val="clear" w:color="auto" w:fill="FFFFFF"/>
        </w:rPr>
        <w:t>1935</w:t>
      </w:r>
      <w:r w:rsidR="0066200F">
        <w:rPr>
          <w:rFonts w:ascii="Times New Roman" w:hAnsi="Times New Roman" w:cs="Times New Roman"/>
          <w:sz w:val="24"/>
          <w:szCs w:val="24"/>
          <w:shd w:val="clear" w:color="auto" w:fill="FFFFFF"/>
        </w:rPr>
        <w:t>,</w:t>
      </w:r>
      <w:r w:rsidR="00ED6717" w:rsidRPr="003F6460">
        <w:rPr>
          <w:rFonts w:ascii="Times New Roman" w:hAnsi="Times New Roman" w:cs="Times New Roman"/>
          <w:sz w:val="24"/>
          <w:szCs w:val="24"/>
          <w:shd w:val="clear" w:color="auto" w:fill="FFFFFF"/>
        </w:rPr>
        <w:t xml:space="preserve"> Britain and France</w:t>
      </w:r>
      <w:r w:rsidR="00ED6717">
        <w:rPr>
          <w:rFonts w:ascii="Times New Roman" w:hAnsi="Times New Roman" w:cs="Times New Roman"/>
          <w:sz w:val="24"/>
          <w:szCs w:val="24"/>
          <w:shd w:val="clear" w:color="auto" w:fill="FFFFFF"/>
        </w:rPr>
        <w:t xml:space="preserve"> in World War Two</w:t>
      </w:r>
      <w:r w:rsidR="0066200F">
        <w:rPr>
          <w:rFonts w:ascii="Times New Roman" w:hAnsi="Times New Roman" w:cs="Times New Roman"/>
          <w:sz w:val="24"/>
          <w:szCs w:val="24"/>
          <w:shd w:val="clear" w:color="auto" w:fill="FFFFFF"/>
        </w:rPr>
        <w:t>, and London in 1999</w:t>
      </w:r>
      <w:r w:rsidR="009B1102" w:rsidRPr="003F6460">
        <w:rPr>
          <w:rFonts w:ascii="Times New Roman" w:hAnsi="Times New Roman" w:cs="Times New Roman"/>
          <w:sz w:val="24"/>
          <w:szCs w:val="24"/>
          <w:shd w:val="clear" w:color="auto" w:fill="FFFFFF"/>
        </w:rPr>
        <w:t xml:space="preserve">. This </w:t>
      </w:r>
      <w:r w:rsidR="0066200F">
        <w:rPr>
          <w:rFonts w:ascii="Times New Roman" w:hAnsi="Times New Roman" w:cs="Times New Roman"/>
          <w:sz w:val="24"/>
          <w:szCs w:val="24"/>
          <w:shd w:val="clear" w:color="auto" w:fill="FFFFFF"/>
        </w:rPr>
        <w:t>essay</w:t>
      </w:r>
      <w:r w:rsidR="009B1102" w:rsidRPr="003F6460">
        <w:rPr>
          <w:rFonts w:ascii="Times New Roman" w:hAnsi="Times New Roman" w:cs="Times New Roman"/>
          <w:sz w:val="24"/>
          <w:szCs w:val="24"/>
          <w:shd w:val="clear" w:color="auto" w:fill="FFFFFF"/>
        </w:rPr>
        <w:t xml:space="preserve"> is to illustrate </w:t>
      </w:r>
      <w:r w:rsidR="00B814E1">
        <w:rPr>
          <w:rFonts w:ascii="Times New Roman" w:hAnsi="Times New Roman" w:cs="Times New Roman"/>
          <w:sz w:val="24"/>
          <w:szCs w:val="24"/>
          <w:shd w:val="clear" w:color="auto" w:fill="FFFFFF"/>
        </w:rPr>
        <w:t xml:space="preserve">its unique thematic concern as well as the way it </w:t>
      </w:r>
      <w:r w:rsidR="004276C7">
        <w:rPr>
          <w:rFonts w:ascii="Times New Roman" w:hAnsi="Times New Roman" w:cs="Times New Roman"/>
          <w:sz w:val="24"/>
          <w:szCs w:val="24"/>
          <w:shd w:val="clear" w:color="auto" w:fill="FFFFFF"/>
        </w:rPr>
        <w:t xml:space="preserve">is constructed through </w:t>
      </w:r>
      <w:r w:rsidR="00B814E1">
        <w:rPr>
          <w:rFonts w:ascii="Times New Roman" w:hAnsi="Times New Roman" w:cs="Times New Roman"/>
          <w:sz w:val="24"/>
          <w:szCs w:val="24"/>
          <w:shd w:val="clear" w:color="auto" w:fill="FFFFFF"/>
        </w:rPr>
        <w:t>the</w:t>
      </w:r>
      <w:r w:rsidR="004276C7">
        <w:rPr>
          <w:rFonts w:ascii="Times New Roman" w:hAnsi="Times New Roman" w:cs="Times New Roman"/>
          <w:sz w:val="24"/>
          <w:szCs w:val="24"/>
          <w:shd w:val="clear" w:color="auto" w:fill="FFFFFF"/>
        </w:rPr>
        <w:t xml:space="preserve"> postmodern narrative and literary strategies.</w:t>
      </w:r>
    </w:p>
    <w:p w14:paraId="4F9C5F51" w14:textId="77777777" w:rsidR="008F5223" w:rsidRPr="004276C7" w:rsidRDefault="008F5223" w:rsidP="003F6460">
      <w:pPr>
        <w:rPr>
          <w:rFonts w:ascii="Times New Roman" w:hAnsi="Times New Roman" w:cs="Times New Roman"/>
          <w:sz w:val="24"/>
          <w:szCs w:val="24"/>
          <w:lang w:val="en-GB"/>
        </w:rPr>
      </w:pPr>
    </w:p>
    <w:p w14:paraId="7B15CF8D" w14:textId="029692EC" w:rsidR="00E96585" w:rsidRPr="00D32AA4" w:rsidRDefault="00E96585" w:rsidP="00D32AA4">
      <w:pPr>
        <w:pStyle w:val="ListParagraph"/>
        <w:numPr>
          <w:ilvl w:val="0"/>
          <w:numId w:val="21"/>
        </w:numPr>
        <w:ind w:firstLineChars="0"/>
        <w:rPr>
          <w:rFonts w:ascii="Times New Roman" w:hAnsi="Times New Roman" w:cs="Times New Roman"/>
          <w:b/>
          <w:bCs/>
          <w:sz w:val="24"/>
          <w:szCs w:val="24"/>
        </w:rPr>
      </w:pPr>
      <w:r w:rsidRPr="00D32AA4">
        <w:rPr>
          <w:rFonts w:ascii="Times New Roman" w:hAnsi="Times New Roman" w:cs="Times New Roman"/>
          <w:b/>
          <w:bCs/>
          <w:sz w:val="24"/>
          <w:szCs w:val="24"/>
        </w:rPr>
        <w:t>Postmodernism</w:t>
      </w:r>
      <w:r w:rsidR="005F275A" w:rsidRPr="00D32AA4">
        <w:rPr>
          <w:rFonts w:ascii="Times New Roman" w:hAnsi="Times New Roman" w:cs="Times New Roman"/>
          <w:b/>
          <w:bCs/>
          <w:sz w:val="24"/>
          <w:szCs w:val="24"/>
        </w:rPr>
        <w:t xml:space="preserve"> and Postmodern Literature</w:t>
      </w:r>
    </w:p>
    <w:p w14:paraId="60E8DE5C" w14:textId="77777777" w:rsidR="00D32AA4" w:rsidRDefault="009C05D8" w:rsidP="00D32AA4">
      <w:pPr>
        <w:ind w:firstLineChars="150" w:firstLine="360"/>
        <w:rPr>
          <w:rFonts w:ascii="Times New Roman" w:hAnsi="Times New Roman" w:cs="Times New Roman"/>
          <w:sz w:val="24"/>
          <w:szCs w:val="24"/>
        </w:rPr>
      </w:pPr>
      <w:r w:rsidRPr="003F6460">
        <w:rPr>
          <w:rFonts w:ascii="Times New Roman" w:hAnsi="Times New Roman" w:cs="Times New Roman"/>
          <w:sz w:val="24"/>
          <w:szCs w:val="24"/>
        </w:rPr>
        <w:t>As a buzzword today, postmodernism enjoys a powerful, though not undisputed, force in</w:t>
      </w:r>
      <w:r w:rsidR="00D32AA4" w:rsidRPr="00D32AA4">
        <w:rPr>
          <w:rFonts w:ascii="Times New Roman" w:hAnsi="Times New Roman" w:cs="Times New Roman"/>
          <w:sz w:val="24"/>
          <w:szCs w:val="24"/>
        </w:rPr>
        <w:t xml:space="preserve"> </w:t>
      </w:r>
      <w:r w:rsidR="00D32AA4" w:rsidRPr="003F6460">
        <w:rPr>
          <w:rFonts w:ascii="Times New Roman" w:hAnsi="Times New Roman" w:cs="Times New Roman"/>
          <w:sz w:val="24"/>
          <w:szCs w:val="24"/>
        </w:rPr>
        <w:t>literature,</w:t>
      </w:r>
      <w:r w:rsidRPr="003F6460">
        <w:rPr>
          <w:rFonts w:ascii="Times New Roman" w:hAnsi="Times New Roman" w:cs="Times New Roman"/>
          <w:sz w:val="24"/>
          <w:szCs w:val="24"/>
        </w:rPr>
        <w:t xml:space="preserve"> architecture, arts, history</w:t>
      </w:r>
      <w:r w:rsidR="0069208C" w:rsidRPr="003F6460">
        <w:rPr>
          <w:rFonts w:ascii="Times New Roman" w:hAnsi="Times New Roman" w:cs="Times New Roman"/>
          <w:sz w:val="24"/>
          <w:szCs w:val="24"/>
        </w:rPr>
        <w:t>,</w:t>
      </w:r>
      <w:r w:rsidRPr="003F6460">
        <w:rPr>
          <w:rFonts w:ascii="Times New Roman" w:hAnsi="Times New Roman" w:cs="Times New Roman"/>
          <w:sz w:val="24"/>
          <w:szCs w:val="24"/>
        </w:rPr>
        <w:t xml:space="preserve"> </w:t>
      </w:r>
      <w:r w:rsidR="0069208C" w:rsidRPr="003F6460">
        <w:rPr>
          <w:rFonts w:ascii="Times New Roman" w:hAnsi="Times New Roman" w:cs="Times New Roman"/>
          <w:sz w:val="24"/>
          <w:szCs w:val="24"/>
        </w:rPr>
        <w:t>sociology, anthropology, psychology, feminism</w:t>
      </w:r>
      <w:r w:rsidR="00D32AA4">
        <w:rPr>
          <w:rFonts w:ascii="Times New Roman" w:hAnsi="Times New Roman" w:cs="Times New Roman"/>
          <w:sz w:val="24"/>
          <w:szCs w:val="24"/>
        </w:rPr>
        <w:t xml:space="preserve">, </w:t>
      </w:r>
      <w:r w:rsidRPr="003F6460">
        <w:rPr>
          <w:rFonts w:ascii="Times New Roman" w:hAnsi="Times New Roman" w:cs="Times New Roman"/>
          <w:sz w:val="24"/>
          <w:szCs w:val="24"/>
        </w:rPr>
        <w:t>philosophy</w:t>
      </w:r>
      <w:r w:rsidR="00D32AA4">
        <w:rPr>
          <w:rFonts w:ascii="Times New Roman" w:hAnsi="Times New Roman" w:cs="Times New Roman"/>
          <w:sz w:val="24"/>
          <w:szCs w:val="24"/>
        </w:rPr>
        <w:t>, etc</w:t>
      </w:r>
      <w:r w:rsidRPr="003F6460">
        <w:rPr>
          <w:rFonts w:ascii="Times New Roman" w:hAnsi="Times New Roman" w:cs="Times New Roman"/>
          <w:sz w:val="24"/>
          <w:szCs w:val="24"/>
        </w:rPr>
        <w:t xml:space="preserve">. </w:t>
      </w:r>
    </w:p>
    <w:p w14:paraId="4D80F3AB" w14:textId="77777777" w:rsidR="00F76552" w:rsidRPr="003F6460" w:rsidRDefault="00F76552" w:rsidP="003F6460">
      <w:pPr>
        <w:rPr>
          <w:rFonts w:ascii="Times New Roman" w:hAnsi="Times New Roman" w:cs="Times New Roman"/>
          <w:sz w:val="24"/>
          <w:szCs w:val="24"/>
        </w:rPr>
      </w:pPr>
    </w:p>
    <w:p w14:paraId="7213102C" w14:textId="1B22CD9E" w:rsidR="007F4329" w:rsidRPr="003F6460" w:rsidRDefault="007F4329" w:rsidP="003F6460">
      <w:pPr>
        <w:pStyle w:val="ListParagraph"/>
        <w:numPr>
          <w:ilvl w:val="1"/>
          <w:numId w:val="4"/>
        </w:numPr>
        <w:ind w:firstLineChars="0"/>
        <w:rPr>
          <w:rFonts w:ascii="Times New Roman" w:hAnsi="Times New Roman" w:cs="Times New Roman"/>
          <w:sz w:val="24"/>
          <w:szCs w:val="24"/>
        </w:rPr>
      </w:pPr>
      <w:r w:rsidRPr="003F6460">
        <w:rPr>
          <w:rFonts w:ascii="Times New Roman" w:hAnsi="Times New Roman" w:cs="Times New Roman"/>
          <w:sz w:val="24"/>
          <w:szCs w:val="24"/>
        </w:rPr>
        <w:t xml:space="preserve">Review of </w:t>
      </w:r>
      <w:r w:rsidR="00741308" w:rsidRPr="003F6460">
        <w:rPr>
          <w:rFonts w:ascii="Times New Roman" w:hAnsi="Times New Roman" w:cs="Times New Roman"/>
          <w:sz w:val="24"/>
          <w:szCs w:val="24"/>
        </w:rPr>
        <w:t>Postmodernism</w:t>
      </w:r>
      <w:r w:rsidRPr="003F6460">
        <w:rPr>
          <w:rFonts w:ascii="Times New Roman" w:hAnsi="Times New Roman" w:cs="Times New Roman"/>
          <w:sz w:val="24"/>
          <w:szCs w:val="24"/>
        </w:rPr>
        <w:t xml:space="preserve"> </w:t>
      </w:r>
    </w:p>
    <w:p w14:paraId="456C31E6" w14:textId="541811C8" w:rsidR="00F074B7" w:rsidRDefault="00F074B7" w:rsidP="00D32AA4">
      <w:pPr>
        <w:ind w:firstLineChars="150" w:firstLine="360"/>
        <w:rPr>
          <w:rFonts w:ascii="Times New Roman" w:hAnsi="Times New Roman" w:cs="Times New Roman"/>
          <w:sz w:val="24"/>
          <w:szCs w:val="24"/>
        </w:rPr>
      </w:pPr>
      <w:bookmarkStart w:id="1" w:name="_Hlk28503266"/>
      <w:r w:rsidRPr="003F6460">
        <w:rPr>
          <w:rFonts w:ascii="Times New Roman" w:hAnsi="Times New Roman" w:cs="Times New Roman"/>
          <w:sz w:val="24"/>
          <w:szCs w:val="24"/>
          <w:shd w:val="clear" w:color="auto" w:fill="FFFFFF"/>
        </w:rPr>
        <w:t xml:space="preserve">Before addressing the issue of postmodern literature, </w:t>
      </w:r>
      <w:r w:rsidR="00715EB3">
        <w:rPr>
          <w:rFonts w:ascii="Times New Roman" w:hAnsi="Times New Roman" w:cs="Times New Roman" w:hint="eastAsia"/>
          <w:sz w:val="24"/>
          <w:szCs w:val="24"/>
          <w:shd w:val="clear" w:color="auto" w:fill="FFFFFF"/>
        </w:rPr>
        <w:t>i</w:t>
      </w:r>
      <w:r w:rsidR="00715EB3">
        <w:rPr>
          <w:rFonts w:ascii="Times New Roman" w:hAnsi="Times New Roman" w:cs="Times New Roman"/>
          <w:sz w:val="24"/>
          <w:szCs w:val="24"/>
          <w:shd w:val="clear" w:color="auto" w:fill="FFFFFF"/>
        </w:rPr>
        <w:t>t is</w:t>
      </w:r>
      <w:r w:rsidRPr="003F6460">
        <w:rPr>
          <w:rFonts w:ascii="Times New Roman" w:hAnsi="Times New Roman" w:cs="Times New Roman"/>
          <w:sz w:val="24"/>
          <w:szCs w:val="24"/>
          <w:shd w:val="clear" w:color="auto" w:fill="FFFFFF"/>
        </w:rPr>
        <w:t xml:space="preserve"> important to </w:t>
      </w:r>
      <w:r w:rsidR="00715EB3">
        <w:rPr>
          <w:rFonts w:ascii="Times New Roman" w:hAnsi="Times New Roman" w:cs="Times New Roman"/>
          <w:sz w:val="24"/>
          <w:szCs w:val="24"/>
          <w:shd w:val="clear" w:color="auto" w:fill="FFFFFF"/>
        </w:rPr>
        <w:t xml:space="preserve">briefly </w:t>
      </w:r>
      <w:r w:rsidRPr="003F6460">
        <w:rPr>
          <w:rFonts w:ascii="Times New Roman" w:hAnsi="Times New Roman" w:cs="Times New Roman"/>
          <w:sz w:val="24"/>
          <w:szCs w:val="24"/>
          <w:shd w:val="clear" w:color="auto" w:fill="FFFFFF"/>
        </w:rPr>
        <w:t>overview elements, trends, and perspectives that can be approached as postmodernism.</w:t>
      </w:r>
      <w:r w:rsidRPr="00D32AA4">
        <w:rPr>
          <w:rFonts w:ascii="Times New Roman" w:hAnsi="Times New Roman" w:cs="Times New Roman"/>
          <w:sz w:val="24"/>
          <w:szCs w:val="24"/>
        </w:rPr>
        <w:t xml:space="preserve"> </w:t>
      </w:r>
      <w:r>
        <w:rPr>
          <w:rFonts w:ascii="Times New Roman" w:hAnsi="Times New Roman" w:cs="Times New Roman"/>
          <w:sz w:val="24"/>
          <w:szCs w:val="24"/>
        </w:rPr>
        <w:t xml:space="preserve">Postmodernism is not the same concept as postmodernity. </w:t>
      </w:r>
      <w:r w:rsidRPr="003F6460">
        <w:rPr>
          <w:rFonts w:ascii="Times New Roman" w:hAnsi="Times New Roman" w:cs="Times New Roman"/>
          <w:sz w:val="24"/>
          <w:szCs w:val="24"/>
        </w:rPr>
        <w:t xml:space="preserve">According to Woods, postmodernity is </w:t>
      </w:r>
      <w:r w:rsidR="00715EB3">
        <w:rPr>
          <w:rFonts w:ascii="Times New Roman" w:hAnsi="Times New Roman" w:cs="Times New Roman"/>
          <w:sz w:val="24"/>
          <w:szCs w:val="24"/>
        </w:rPr>
        <w:t>‘</w:t>
      </w:r>
      <w:r w:rsidRPr="003F6460">
        <w:rPr>
          <w:rFonts w:ascii="Times New Roman" w:hAnsi="Times New Roman" w:cs="Times New Roman"/>
          <w:sz w:val="24"/>
          <w:szCs w:val="24"/>
        </w:rPr>
        <w:t xml:space="preserve">a concept which describes our socio-economic, political and cultural condition’ while postmodernism describes ‘the broad aesthetic and intellectual projects in our society’, which is </w:t>
      </w:r>
      <w:bookmarkStart w:id="2" w:name="_Hlk28125769"/>
      <w:r w:rsidRPr="003F6460">
        <w:rPr>
          <w:rFonts w:ascii="Times New Roman" w:hAnsi="Times New Roman" w:cs="Times New Roman"/>
          <w:sz w:val="24"/>
          <w:szCs w:val="24"/>
        </w:rPr>
        <w:t>on the plane of theory</w:t>
      </w:r>
      <w:bookmarkEnd w:id="2"/>
      <w:r w:rsidRPr="003F6460">
        <w:rPr>
          <w:rFonts w:ascii="Times New Roman" w:hAnsi="Times New Roman" w:cs="Times New Roman"/>
          <w:sz w:val="24"/>
          <w:szCs w:val="24"/>
        </w:rPr>
        <w:t>.</w:t>
      </w:r>
      <w:r w:rsidR="006A3DC3">
        <w:rPr>
          <w:rStyle w:val="FootnoteReference"/>
          <w:rFonts w:ascii="Times New Roman" w:hAnsi="Times New Roman" w:cs="Times New Roman"/>
          <w:sz w:val="24"/>
          <w:szCs w:val="24"/>
        </w:rPr>
        <w:footnoteReference w:id="1"/>
      </w:r>
    </w:p>
    <w:p w14:paraId="22372EEC" w14:textId="57F0A5C9" w:rsidR="0071387D" w:rsidRPr="00D95B06" w:rsidRDefault="00D32AA4" w:rsidP="0071387D">
      <w:pPr>
        <w:ind w:firstLineChars="150" w:firstLine="360"/>
        <w:rPr>
          <w:rFonts w:ascii="Times New Roman" w:hAnsi="Times New Roman" w:cs="Times New Roman"/>
          <w:sz w:val="24"/>
          <w:szCs w:val="24"/>
          <w:shd w:val="clear" w:color="auto" w:fill="FFFFFF"/>
        </w:rPr>
      </w:pPr>
      <w:r w:rsidRPr="00D32AA4">
        <w:rPr>
          <w:rFonts w:ascii="Times New Roman" w:hAnsi="Times New Roman" w:cs="Times New Roman"/>
          <w:sz w:val="24"/>
          <w:szCs w:val="24"/>
          <w:shd w:val="clear" w:color="auto" w:fill="FFFFFF"/>
        </w:rPr>
        <w:t xml:space="preserve">The origins of postmodernism appear to be rather vague and underdetermined. </w:t>
      </w:r>
      <w:r w:rsidR="00F074B7">
        <w:rPr>
          <w:rFonts w:ascii="Times New Roman" w:hAnsi="Times New Roman" w:cs="Times New Roman"/>
          <w:sz w:val="24"/>
          <w:szCs w:val="24"/>
          <w:shd w:val="clear" w:color="auto" w:fill="FFFFFF"/>
        </w:rPr>
        <w:t xml:space="preserve">According to </w:t>
      </w:r>
      <w:proofErr w:type="spellStart"/>
      <w:r w:rsidR="00F074B7">
        <w:rPr>
          <w:rFonts w:ascii="Times New Roman" w:hAnsi="Times New Roman" w:cs="Times New Roman"/>
          <w:sz w:val="24"/>
          <w:szCs w:val="24"/>
          <w:shd w:val="clear" w:color="auto" w:fill="FFFFFF"/>
        </w:rPr>
        <w:t>Bertens</w:t>
      </w:r>
      <w:proofErr w:type="spellEnd"/>
      <w:r w:rsidR="00F074B7">
        <w:rPr>
          <w:rFonts w:ascii="Times New Roman" w:hAnsi="Times New Roman" w:cs="Times New Roman"/>
          <w:sz w:val="24"/>
          <w:szCs w:val="24"/>
          <w:shd w:val="clear" w:color="auto" w:fill="FFFFFF"/>
        </w:rPr>
        <w:t>, t</w:t>
      </w:r>
      <w:r w:rsidRPr="00D32AA4">
        <w:rPr>
          <w:rFonts w:ascii="Times New Roman" w:hAnsi="Times New Roman" w:cs="Times New Roman"/>
          <w:sz w:val="24"/>
          <w:szCs w:val="24"/>
          <w:shd w:val="clear" w:color="auto" w:fill="FFFFFF"/>
        </w:rPr>
        <w:t xml:space="preserve">he term </w:t>
      </w:r>
      <w:r w:rsidR="00F074B7">
        <w:rPr>
          <w:rFonts w:ascii="Times New Roman" w:hAnsi="Times New Roman" w:cs="Times New Roman"/>
          <w:sz w:val="24"/>
          <w:szCs w:val="24"/>
          <w:shd w:val="clear" w:color="auto" w:fill="FFFFFF"/>
        </w:rPr>
        <w:t>‘</w:t>
      </w:r>
      <w:r w:rsidRPr="00F074B7">
        <w:rPr>
          <w:rFonts w:ascii="Times New Roman" w:hAnsi="Times New Roman" w:cs="Times New Roman"/>
          <w:sz w:val="24"/>
          <w:szCs w:val="24"/>
          <w:shd w:val="clear" w:color="auto" w:fill="FFFFFF"/>
        </w:rPr>
        <w:t>postmodern</w:t>
      </w:r>
      <w:r w:rsidR="00F074B7">
        <w:rPr>
          <w:rFonts w:ascii="Times New Roman" w:hAnsi="Times New Roman" w:cs="Times New Roman"/>
          <w:sz w:val="24"/>
          <w:szCs w:val="24"/>
          <w:shd w:val="clear" w:color="auto" w:fill="FFFFFF"/>
        </w:rPr>
        <w:t>’</w:t>
      </w:r>
      <w:r w:rsidRPr="00D32AA4">
        <w:rPr>
          <w:rFonts w:ascii="Times New Roman" w:hAnsi="Times New Roman" w:cs="Times New Roman"/>
          <w:sz w:val="24"/>
          <w:szCs w:val="24"/>
          <w:shd w:val="clear" w:color="auto" w:fill="FFFFFF"/>
        </w:rPr>
        <w:t xml:space="preserve"> was first used in 1870 when according to the English salon painter Chapman, he and his friends wanted to venture a postmodern </w:t>
      </w:r>
      <w:r w:rsidRPr="00D32AA4">
        <w:rPr>
          <w:rFonts w:ascii="Times New Roman" w:hAnsi="Times New Roman" w:cs="Times New Roman"/>
          <w:sz w:val="24"/>
          <w:szCs w:val="24"/>
          <w:shd w:val="clear" w:color="auto" w:fill="FFFFFF"/>
        </w:rPr>
        <w:lastRenderedPageBreak/>
        <w:t>painting ‘as way to depart from French Impressionism’.</w:t>
      </w:r>
      <w:r w:rsidR="006A3DC3">
        <w:rPr>
          <w:rStyle w:val="FootnoteReference"/>
          <w:rFonts w:ascii="Times New Roman" w:hAnsi="Times New Roman" w:cs="Times New Roman"/>
          <w:sz w:val="24"/>
          <w:szCs w:val="24"/>
          <w:shd w:val="clear" w:color="auto" w:fill="FFFFFF"/>
        </w:rPr>
        <w:footnoteReference w:id="2"/>
      </w:r>
      <w:r w:rsidRPr="00D32AA4">
        <w:rPr>
          <w:rFonts w:ascii="Times New Roman" w:hAnsi="Times New Roman" w:cs="Times New Roman"/>
          <w:sz w:val="24"/>
          <w:szCs w:val="24"/>
          <w:shd w:val="clear" w:color="auto" w:fill="FFFFFF"/>
        </w:rPr>
        <w:t xml:space="preserve"> </w:t>
      </w:r>
      <w:bookmarkEnd w:id="1"/>
      <w:r w:rsidR="009C05D8" w:rsidRPr="003F6460">
        <w:rPr>
          <w:rFonts w:ascii="Times New Roman" w:eastAsia="宋体" w:hAnsi="Times New Roman" w:cs="Times New Roman"/>
          <w:kern w:val="0"/>
          <w:sz w:val="24"/>
          <w:szCs w:val="24"/>
        </w:rPr>
        <w:t xml:space="preserve">Most scholars would agree that postmodernism began to compete with modernism in the late 1950s, however, </w:t>
      </w:r>
      <w:r w:rsidR="009C05D8" w:rsidRPr="003F6460">
        <w:rPr>
          <w:rFonts w:ascii="Times New Roman" w:hAnsi="Times New Roman" w:cs="Times New Roman"/>
          <w:sz w:val="24"/>
          <w:szCs w:val="24"/>
          <w:shd w:val="clear" w:color="auto" w:fill="FFFFFF"/>
        </w:rPr>
        <w:t xml:space="preserve">its current sense and vogue can be said to have begun with </w:t>
      </w:r>
      <w:r w:rsidR="00B70D80" w:rsidRPr="003F6460">
        <w:rPr>
          <w:rFonts w:ascii="Times New Roman" w:hAnsi="Times New Roman" w:cs="Times New Roman"/>
          <w:sz w:val="24"/>
          <w:szCs w:val="24"/>
          <w:shd w:val="clear" w:color="auto" w:fill="FFFFFF"/>
        </w:rPr>
        <w:t xml:space="preserve">French literary theorist </w:t>
      </w:r>
      <w:bookmarkStart w:id="3" w:name="_Hlk28504597"/>
      <w:r w:rsidR="009C05D8" w:rsidRPr="003F6460">
        <w:rPr>
          <w:rFonts w:ascii="Times New Roman" w:hAnsi="Times New Roman" w:cs="Times New Roman"/>
          <w:sz w:val="24"/>
          <w:szCs w:val="24"/>
          <w:shd w:val="clear" w:color="auto" w:fill="FFFFFF"/>
        </w:rPr>
        <w:t xml:space="preserve">Jean-Francois Lyotard’s </w:t>
      </w:r>
      <w:r w:rsidR="00F074B7">
        <w:rPr>
          <w:rFonts w:ascii="Times New Roman" w:hAnsi="Times New Roman" w:cs="Times New Roman"/>
          <w:sz w:val="24"/>
          <w:szCs w:val="24"/>
          <w:shd w:val="clear" w:color="auto" w:fill="FFFFFF"/>
        </w:rPr>
        <w:t xml:space="preserve">publication of </w:t>
      </w:r>
      <w:r w:rsidR="009C05D8" w:rsidRPr="003F6460">
        <w:rPr>
          <w:rFonts w:ascii="Times New Roman" w:hAnsi="Times New Roman" w:cs="Times New Roman"/>
          <w:i/>
          <w:iCs/>
          <w:sz w:val="24"/>
          <w:szCs w:val="24"/>
          <w:shd w:val="clear" w:color="auto" w:fill="FFFFFF"/>
        </w:rPr>
        <w:t xml:space="preserve">The postmodern Condition: A Report on Knowledge </w:t>
      </w:r>
      <w:r w:rsidR="0071387D">
        <w:rPr>
          <w:rFonts w:ascii="Times New Roman" w:hAnsi="Times New Roman" w:cs="Times New Roman"/>
          <w:sz w:val="24"/>
          <w:szCs w:val="24"/>
          <w:shd w:val="clear" w:color="auto" w:fill="FFFFFF"/>
        </w:rPr>
        <w:t xml:space="preserve">in </w:t>
      </w:r>
      <w:r w:rsidR="009C05D8" w:rsidRPr="003F6460">
        <w:rPr>
          <w:rFonts w:ascii="Times New Roman" w:hAnsi="Times New Roman" w:cs="Times New Roman"/>
          <w:sz w:val="24"/>
          <w:szCs w:val="24"/>
          <w:shd w:val="clear" w:color="auto" w:fill="FFFFFF"/>
        </w:rPr>
        <w:t>1979</w:t>
      </w:r>
      <w:bookmarkEnd w:id="3"/>
      <w:r w:rsidR="009C05D8" w:rsidRPr="003F6460">
        <w:rPr>
          <w:rFonts w:ascii="Times New Roman" w:hAnsi="Times New Roman" w:cs="Times New Roman"/>
          <w:sz w:val="24"/>
          <w:szCs w:val="24"/>
          <w:shd w:val="clear" w:color="auto" w:fill="FFFFFF"/>
        </w:rPr>
        <w:t xml:space="preserve">, which stands prominently among a number of books </w:t>
      </w:r>
      <w:r w:rsidR="0071387D">
        <w:rPr>
          <w:rFonts w:ascii="Times New Roman" w:hAnsi="Times New Roman" w:cs="Times New Roman"/>
          <w:sz w:val="24"/>
          <w:szCs w:val="24"/>
          <w:shd w:val="clear" w:color="auto" w:fill="FFFFFF"/>
        </w:rPr>
        <w:t xml:space="preserve">that </w:t>
      </w:r>
      <w:r w:rsidR="009C05D8" w:rsidRPr="003F6460">
        <w:rPr>
          <w:rFonts w:ascii="Times New Roman" w:hAnsi="Times New Roman" w:cs="Times New Roman"/>
          <w:sz w:val="24"/>
          <w:szCs w:val="24"/>
          <w:shd w:val="clear" w:color="auto" w:fill="FFFFFF"/>
        </w:rPr>
        <w:t>develop attacks on modernity.</w:t>
      </w:r>
      <w:r w:rsidR="00A30C6D" w:rsidRPr="003F6460">
        <w:rPr>
          <w:rFonts w:ascii="Times New Roman" w:hAnsi="Times New Roman" w:cs="Times New Roman"/>
          <w:sz w:val="24"/>
          <w:szCs w:val="24"/>
          <w:shd w:val="clear" w:color="auto" w:fill="FFFFFF"/>
        </w:rPr>
        <w:t xml:space="preserve"> </w:t>
      </w:r>
      <w:r w:rsidR="00F01E69" w:rsidRPr="003F6460">
        <w:rPr>
          <w:rFonts w:ascii="Times New Roman" w:hAnsi="Times New Roman" w:cs="Times New Roman"/>
          <w:sz w:val="24"/>
          <w:szCs w:val="24"/>
          <w:shd w:val="clear" w:color="auto" w:fill="FFFFFF"/>
        </w:rPr>
        <w:t>Lyotard (1924-1998) is one of the most important contributors to postmodern literature. He draws attention on how postmodernism is defined and how it influences the social world. His concept of metanarratives</w:t>
      </w:r>
      <w:r w:rsidR="00715EB3">
        <w:rPr>
          <w:rFonts w:ascii="Times New Roman" w:hAnsi="Times New Roman" w:cs="Times New Roman"/>
          <w:sz w:val="24"/>
          <w:szCs w:val="24"/>
          <w:shd w:val="clear" w:color="auto" w:fill="FFFFFF"/>
        </w:rPr>
        <w:t xml:space="preserve"> (also grand narrative)</w:t>
      </w:r>
      <w:r w:rsidR="00F01E69" w:rsidRPr="003F6460">
        <w:rPr>
          <w:rFonts w:ascii="Times New Roman" w:hAnsi="Times New Roman" w:cs="Times New Roman"/>
          <w:sz w:val="24"/>
          <w:szCs w:val="24"/>
          <w:shd w:val="clear" w:color="auto" w:fill="FFFFFF"/>
        </w:rPr>
        <w:t xml:space="preserve"> is the crucial idea related to postmodern theory.</w:t>
      </w:r>
      <w:r w:rsidR="00B70D80" w:rsidRPr="003F6460">
        <w:rPr>
          <w:rFonts w:ascii="Times New Roman" w:hAnsi="Times New Roman" w:cs="Times New Roman"/>
          <w:sz w:val="24"/>
          <w:szCs w:val="24"/>
          <w:shd w:val="clear" w:color="auto" w:fill="FFFFFF"/>
        </w:rPr>
        <w:t xml:space="preserve"> He </w:t>
      </w:r>
      <w:r w:rsidR="00597335">
        <w:rPr>
          <w:rFonts w:ascii="Times New Roman" w:hAnsi="Times New Roman" w:cs="Times New Roman"/>
          <w:sz w:val="24"/>
          <w:szCs w:val="24"/>
          <w:shd w:val="clear" w:color="auto" w:fill="FFFFFF"/>
        </w:rPr>
        <w:t>argue</w:t>
      </w:r>
      <w:r w:rsidR="00B70D80" w:rsidRPr="003F6460">
        <w:rPr>
          <w:rFonts w:ascii="Times New Roman" w:hAnsi="Times New Roman" w:cs="Times New Roman"/>
          <w:sz w:val="24"/>
          <w:szCs w:val="24"/>
          <w:shd w:val="clear" w:color="auto" w:fill="FFFFFF"/>
        </w:rPr>
        <w:t>s that postmodernism is a period that holds incredulity towards metanarratives</w:t>
      </w:r>
      <w:r w:rsidR="00D95B06">
        <w:rPr>
          <w:rFonts w:ascii="Times New Roman" w:hAnsi="Times New Roman" w:cs="Times New Roman"/>
          <w:sz w:val="24"/>
          <w:szCs w:val="24"/>
          <w:shd w:val="clear" w:color="auto" w:fill="FFFFFF"/>
        </w:rPr>
        <w:t xml:space="preserve"> which</w:t>
      </w:r>
      <w:r w:rsidR="00D95B06" w:rsidRPr="00D95B06">
        <w:rPr>
          <w:rFonts w:ascii="Times New Roman" w:hAnsi="Times New Roman" w:cs="Times New Roman"/>
          <w:color w:val="222222"/>
          <w:sz w:val="24"/>
          <w:szCs w:val="24"/>
          <w:shd w:val="clear" w:color="auto" w:fill="FFFFFF"/>
        </w:rPr>
        <w:t xml:space="preserve"> is something like a unified, complete, universal, and</w:t>
      </w:r>
      <w:r w:rsidR="00D95B06">
        <w:rPr>
          <w:rFonts w:ascii="Times New Roman" w:hAnsi="Times New Roman" w:cs="Times New Roman"/>
          <w:color w:val="222222"/>
          <w:sz w:val="24"/>
          <w:szCs w:val="24"/>
          <w:shd w:val="clear" w:color="auto" w:fill="FFFFFF"/>
        </w:rPr>
        <w:t xml:space="preserve"> epistemically certain</w:t>
      </w:r>
      <w:r w:rsidR="00D95B06" w:rsidRPr="00D95B06">
        <w:rPr>
          <w:rFonts w:ascii="Times New Roman" w:hAnsi="Times New Roman" w:cs="Times New Roman"/>
          <w:color w:val="222222"/>
          <w:sz w:val="24"/>
          <w:szCs w:val="24"/>
          <w:shd w:val="clear" w:color="auto" w:fill="FFFFFF"/>
        </w:rPr>
        <w:t xml:space="preserve"> story about everything that is. He believes there is no absolute or universal truth. </w:t>
      </w:r>
    </w:p>
    <w:p w14:paraId="3CED4066" w14:textId="77777777" w:rsidR="0071387D" w:rsidRPr="0071387D" w:rsidRDefault="00A30C6D" w:rsidP="0071387D">
      <w:pPr>
        <w:ind w:firstLineChars="150" w:firstLine="360"/>
        <w:rPr>
          <w:rFonts w:ascii="Times New Roman" w:hAnsi="Times New Roman" w:cs="Times New Roman"/>
          <w:sz w:val="24"/>
          <w:szCs w:val="24"/>
          <w:shd w:val="clear" w:color="auto" w:fill="FFFFFF"/>
        </w:rPr>
      </w:pPr>
      <w:r w:rsidRPr="0071387D">
        <w:rPr>
          <w:rFonts w:ascii="Times New Roman" w:hAnsi="Times New Roman" w:cs="Times New Roman"/>
          <w:sz w:val="24"/>
          <w:szCs w:val="24"/>
          <w:shd w:val="clear" w:color="auto" w:fill="FFFFFF"/>
        </w:rPr>
        <w:t>Apart from Lyotard, postmodernism also encompasses the theories developed by philosophers and thinkers such as Roland Barthes, Jacques Derrida, Michel Foucault, Jean Baudrillard</w:t>
      </w:r>
      <w:r w:rsidR="0024253F" w:rsidRPr="0071387D">
        <w:rPr>
          <w:rFonts w:ascii="Times New Roman" w:hAnsi="Times New Roman" w:cs="Times New Roman"/>
          <w:sz w:val="24"/>
          <w:szCs w:val="24"/>
          <w:shd w:val="clear" w:color="auto" w:fill="FFFFFF"/>
        </w:rPr>
        <w:t>, Judith Butler</w:t>
      </w:r>
      <w:r w:rsidRPr="0071387D">
        <w:rPr>
          <w:rFonts w:ascii="Times New Roman" w:hAnsi="Times New Roman" w:cs="Times New Roman"/>
          <w:sz w:val="24"/>
          <w:szCs w:val="24"/>
          <w:shd w:val="clear" w:color="auto" w:fill="FFFFFF"/>
        </w:rPr>
        <w:t xml:space="preserve"> and others.</w:t>
      </w:r>
      <w:r w:rsidR="004F7C4C" w:rsidRPr="0071387D">
        <w:rPr>
          <w:rFonts w:ascii="Times New Roman" w:hAnsi="Times New Roman" w:cs="Times New Roman"/>
          <w:sz w:val="24"/>
          <w:szCs w:val="24"/>
          <w:shd w:val="clear" w:color="auto" w:fill="FFFFFF"/>
        </w:rPr>
        <w:t xml:space="preserve"> </w:t>
      </w:r>
    </w:p>
    <w:p w14:paraId="7DF23BAD" w14:textId="7A4ED797" w:rsidR="00B37ABE" w:rsidRDefault="00A10174" w:rsidP="00B37ABE">
      <w:pPr>
        <w:ind w:firstLineChars="150" w:firstLine="360"/>
        <w:rPr>
          <w:rFonts w:ascii="Times New Roman" w:hAnsi="Times New Roman" w:cs="Times New Roman"/>
          <w:sz w:val="24"/>
          <w:szCs w:val="24"/>
          <w:shd w:val="clear" w:color="auto" w:fill="FFFFFF"/>
        </w:rPr>
      </w:pPr>
      <w:r w:rsidRPr="0071387D">
        <w:rPr>
          <w:rFonts w:ascii="Times New Roman" w:hAnsi="Times New Roman" w:cs="Times New Roman"/>
          <w:sz w:val="24"/>
          <w:szCs w:val="24"/>
        </w:rPr>
        <w:t>Roland Barthes</w:t>
      </w:r>
      <w:r w:rsidR="005C162C" w:rsidRPr="0071387D">
        <w:rPr>
          <w:rFonts w:ascii="Times New Roman" w:hAnsi="Times New Roman" w:cs="Times New Roman"/>
          <w:sz w:val="24"/>
          <w:szCs w:val="24"/>
        </w:rPr>
        <w:t xml:space="preserve"> (1915 – 1980)</w:t>
      </w:r>
      <w:r w:rsidRPr="0071387D">
        <w:rPr>
          <w:rStyle w:val="Strong"/>
          <w:rFonts w:ascii="Times New Roman" w:hAnsi="Times New Roman" w:cs="Times New Roman"/>
          <w:b w:val="0"/>
          <w:bCs w:val="0"/>
          <w:sz w:val="24"/>
          <w:szCs w:val="24"/>
          <w:bdr w:val="none" w:sz="0" w:space="0" w:color="auto" w:frame="1"/>
        </w:rPr>
        <w:t xml:space="preserve"> </w:t>
      </w:r>
      <w:r w:rsidRPr="0071387D">
        <w:rPr>
          <w:rFonts w:ascii="Times New Roman" w:hAnsi="Times New Roman" w:cs="Times New Roman"/>
          <w:sz w:val="24"/>
          <w:szCs w:val="24"/>
        </w:rPr>
        <w:t>applie</w:t>
      </w:r>
      <w:r w:rsidR="005C162C" w:rsidRPr="0071387D">
        <w:rPr>
          <w:rFonts w:ascii="Times New Roman" w:hAnsi="Times New Roman" w:cs="Times New Roman"/>
          <w:sz w:val="24"/>
          <w:szCs w:val="24"/>
        </w:rPr>
        <w:t>d</w:t>
      </w:r>
      <w:r w:rsidRPr="0071387D">
        <w:rPr>
          <w:rFonts w:ascii="Times New Roman" w:hAnsi="Times New Roman" w:cs="Times New Roman"/>
          <w:sz w:val="24"/>
          <w:szCs w:val="24"/>
        </w:rPr>
        <w:t xml:space="preserve"> semiotics to all forms of social behavior</w:t>
      </w:r>
      <w:r w:rsidR="00B92E29" w:rsidRPr="0071387D">
        <w:rPr>
          <w:rFonts w:ascii="Times New Roman" w:hAnsi="Times New Roman" w:cs="Times New Roman"/>
          <w:sz w:val="24"/>
          <w:szCs w:val="24"/>
        </w:rPr>
        <w:t>. H</w:t>
      </w:r>
      <w:r w:rsidR="00C501AE" w:rsidRPr="0071387D">
        <w:rPr>
          <w:rFonts w:ascii="Times New Roman" w:hAnsi="Times New Roman" w:cs="Times New Roman"/>
          <w:sz w:val="24"/>
          <w:szCs w:val="24"/>
        </w:rPr>
        <w:t xml:space="preserve">is 1967 essay </w:t>
      </w:r>
      <w:r w:rsidR="00C501AE" w:rsidRPr="0071387D">
        <w:rPr>
          <w:rFonts w:ascii="Times New Roman" w:hAnsi="Times New Roman" w:cs="Times New Roman"/>
          <w:i/>
          <w:iCs/>
          <w:sz w:val="24"/>
          <w:szCs w:val="24"/>
        </w:rPr>
        <w:t>The Death of the Author</w:t>
      </w:r>
      <w:r w:rsidR="00C501AE" w:rsidRPr="0071387D">
        <w:rPr>
          <w:rFonts w:ascii="Times New Roman" w:hAnsi="Times New Roman" w:cs="Times New Roman"/>
          <w:sz w:val="24"/>
          <w:szCs w:val="24"/>
        </w:rPr>
        <w:t xml:space="preserve"> is a </w:t>
      </w:r>
      <w:r w:rsidR="004D28D1">
        <w:rPr>
          <w:rFonts w:ascii="Times New Roman" w:hAnsi="Times New Roman" w:cs="Times New Roman"/>
          <w:sz w:val="24"/>
          <w:szCs w:val="24"/>
        </w:rPr>
        <w:t>significant</w:t>
      </w:r>
      <w:r w:rsidR="00C501AE" w:rsidRPr="0071387D">
        <w:rPr>
          <w:rFonts w:ascii="Times New Roman" w:hAnsi="Times New Roman" w:cs="Times New Roman"/>
          <w:sz w:val="24"/>
          <w:szCs w:val="24"/>
        </w:rPr>
        <w:t xml:space="preserve"> contribution to post-</w:t>
      </w:r>
      <w:r w:rsidR="0071387D">
        <w:rPr>
          <w:rFonts w:ascii="Times New Roman" w:hAnsi="Times New Roman" w:cs="Times New Roman"/>
          <w:sz w:val="24"/>
          <w:szCs w:val="24"/>
        </w:rPr>
        <w:t>s</w:t>
      </w:r>
      <w:r w:rsidR="00C501AE" w:rsidRPr="0071387D">
        <w:rPr>
          <w:rFonts w:ascii="Times New Roman" w:hAnsi="Times New Roman" w:cs="Times New Roman"/>
          <w:sz w:val="24"/>
          <w:szCs w:val="24"/>
        </w:rPr>
        <w:t>tructuralist and postmodern movements.</w:t>
      </w:r>
      <w:r w:rsidR="008126D4" w:rsidRPr="0071387D">
        <w:rPr>
          <w:rFonts w:ascii="Times New Roman" w:hAnsi="Times New Roman" w:cs="Times New Roman"/>
          <w:sz w:val="24"/>
          <w:szCs w:val="24"/>
        </w:rPr>
        <w:t xml:space="preserve"> </w:t>
      </w:r>
      <w:r w:rsidRPr="0071387D">
        <w:rPr>
          <w:rFonts w:ascii="Times New Roman" w:hAnsi="Times New Roman" w:cs="Times New Roman"/>
          <w:sz w:val="24"/>
          <w:szCs w:val="24"/>
        </w:rPr>
        <w:t>Jacques Derrida</w:t>
      </w:r>
      <w:r w:rsidR="005C162C" w:rsidRPr="0071387D">
        <w:rPr>
          <w:rFonts w:ascii="Times New Roman" w:hAnsi="Times New Roman" w:cs="Times New Roman"/>
          <w:sz w:val="24"/>
          <w:szCs w:val="24"/>
        </w:rPr>
        <w:t xml:space="preserve"> </w:t>
      </w:r>
      <w:r w:rsidR="00C501AE" w:rsidRPr="0071387D">
        <w:rPr>
          <w:rFonts w:ascii="Times New Roman" w:hAnsi="Times New Roman" w:cs="Times New Roman"/>
          <w:sz w:val="24"/>
          <w:szCs w:val="24"/>
        </w:rPr>
        <w:t>(1930 – 2004), the</w:t>
      </w:r>
      <w:r w:rsidRPr="0071387D">
        <w:rPr>
          <w:rFonts w:ascii="Times New Roman" w:hAnsi="Times New Roman" w:cs="Times New Roman"/>
          <w:sz w:val="24"/>
          <w:szCs w:val="24"/>
        </w:rPr>
        <w:t xml:space="preserve"> French-Algerian </w:t>
      </w:r>
      <w:r w:rsidR="005C162C" w:rsidRPr="0071387D">
        <w:rPr>
          <w:rFonts w:ascii="Times New Roman" w:hAnsi="Times New Roman" w:cs="Times New Roman"/>
          <w:sz w:val="24"/>
          <w:szCs w:val="24"/>
        </w:rPr>
        <w:t xml:space="preserve">post-structuralist </w:t>
      </w:r>
      <w:r w:rsidRPr="0071387D">
        <w:rPr>
          <w:rFonts w:ascii="Times New Roman" w:hAnsi="Times New Roman" w:cs="Times New Roman"/>
          <w:sz w:val="24"/>
          <w:szCs w:val="24"/>
        </w:rPr>
        <w:t>philosopher,</w:t>
      </w:r>
      <w:r w:rsidR="00C501AE" w:rsidRPr="0071387D">
        <w:rPr>
          <w:rFonts w:ascii="Times New Roman" w:hAnsi="Times New Roman" w:cs="Times New Roman"/>
          <w:sz w:val="24"/>
          <w:szCs w:val="24"/>
        </w:rPr>
        <w:t xml:space="preserve"> creat</w:t>
      </w:r>
      <w:r w:rsidR="0071387D">
        <w:rPr>
          <w:rFonts w:ascii="Times New Roman" w:hAnsi="Times New Roman" w:cs="Times New Roman"/>
          <w:sz w:val="24"/>
          <w:szCs w:val="24"/>
        </w:rPr>
        <w:t>ed</w:t>
      </w:r>
      <w:r w:rsidR="00C501AE" w:rsidRPr="0071387D">
        <w:rPr>
          <w:rFonts w:ascii="Times New Roman" w:hAnsi="Times New Roman" w:cs="Times New Roman"/>
          <w:sz w:val="24"/>
          <w:szCs w:val="24"/>
        </w:rPr>
        <w:t xml:space="preserve"> ‘deconstruction’, a complex critical literary theory associated with semiotic analysis. </w:t>
      </w:r>
      <w:bookmarkStart w:id="4" w:name="_Hlk28205764"/>
      <w:r w:rsidR="005C162C" w:rsidRPr="0071387D">
        <w:rPr>
          <w:rFonts w:ascii="Times New Roman" w:hAnsi="Times New Roman" w:cs="Times New Roman"/>
          <w:sz w:val="24"/>
          <w:szCs w:val="24"/>
        </w:rPr>
        <w:t xml:space="preserve">Michel Foucault </w:t>
      </w:r>
      <w:r w:rsidR="00F01E69" w:rsidRPr="0071387D">
        <w:rPr>
          <w:rFonts w:ascii="Times New Roman" w:hAnsi="Times New Roman" w:cs="Times New Roman"/>
          <w:sz w:val="24"/>
          <w:szCs w:val="24"/>
        </w:rPr>
        <w:t>(1926 – 1984)</w:t>
      </w:r>
      <w:r w:rsidR="005C162C" w:rsidRPr="0071387D">
        <w:rPr>
          <w:rFonts w:ascii="Times New Roman" w:hAnsi="Times New Roman" w:cs="Times New Roman"/>
          <w:sz w:val="24"/>
          <w:szCs w:val="24"/>
        </w:rPr>
        <w:t xml:space="preserve">, </w:t>
      </w:r>
      <w:r w:rsidR="00F01E69" w:rsidRPr="0071387D">
        <w:rPr>
          <w:rFonts w:ascii="Times New Roman" w:hAnsi="Times New Roman" w:cs="Times New Roman"/>
          <w:sz w:val="24"/>
          <w:szCs w:val="24"/>
        </w:rPr>
        <w:t>French</w:t>
      </w:r>
      <w:r w:rsidR="005C162C" w:rsidRPr="0071387D">
        <w:rPr>
          <w:rFonts w:ascii="Times New Roman" w:hAnsi="Times New Roman" w:cs="Times New Roman"/>
          <w:sz w:val="24"/>
          <w:szCs w:val="24"/>
        </w:rPr>
        <w:t>,</w:t>
      </w:r>
      <w:r w:rsidR="00F01E69" w:rsidRPr="0071387D">
        <w:rPr>
          <w:rFonts w:ascii="Times New Roman" w:hAnsi="Times New Roman" w:cs="Times New Roman"/>
          <w:sz w:val="24"/>
          <w:szCs w:val="24"/>
        </w:rPr>
        <w:t xml:space="preserve"> </w:t>
      </w:r>
      <w:bookmarkStart w:id="5" w:name="_Hlk28600967"/>
      <w:r w:rsidR="00F01E69" w:rsidRPr="0071387D">
        <w:rPr>
          <w:rFonts w:ascii="Times New Roman" w:hAnsi="Times New Roman" w:cs="Times New Roman"/>
          <w:sz w:val="24"/>
          <w:szCs w:val="24"/>
        </w:rPr>
        <w:t>contribute</w:t>
      </w:r>
      <w:r w:rsidR="0071387D">
        <w:rPr>
          <w:rFonts w:ascii="Times New Roman" w:hAnsi="Times New Roman" w:cs="Times New Roman"/>
          <w:sz w:val="24"/>
          <w:szCs w:val="24"/>
        </w:rPr>
        <w:t>d</w:t>
      </w:r>
      <w:r w:rsidR="00F01E69" w:rsidRPr="0071387D">
        <w:rPr>
          <w:rFonts w:ascii="Times New Roman" w:hAnsi="Times New Roman" w:cs="Times New Roman"/>
          <w:sz w:val="24"/>
          <w:szCs w:val="24"/>
        </w:rPr>
        <w:t xml:space="preserve"> to the postmodern movement </w:t>
      </w:r>
      <w:r w:rsidR="00B92E29" w:rsidRPr="0071387D">
        <w:rPr>
          <w:rFonts w:ascii="Times New Roman" w:hAnsi="Times New Roman" w:cs="Times New Roman"/>
          <w:sz w:val="24"/>
          <w:szCs w:val="24"/>
        </w:rPr>
        <w:t>through</w:t>
      </w:r>
      <w:r w:rsidR="00F01E69" w:rsidRPr="0071387D">
        <w:rPr>
          <w:rFonts w:ascii="Times New Roman" w:hAnsi="Times New Roman" w:cs="Times New Roman"/>
          <w:sz w:val="24"/>
          <w:szCs w:val="24"/>
        </w:rPr>
        <w:t xml:space="preserve"> </w:t>
      </w:r>
      <w:r w:rsidR="005C162C" w:rsidRPr="0071387D">
        <w:rPr>
          <w:rFonts w:ascii="Times New Roman" w:hAnsi="Times New Roman" w:cs="Times New Roman"/>
          <w:sz w:val="24"/>
          <w:szCs w:val="24"/>
        </w:rPr>
        <w:t xml:space="preserve">exploring the relationship between </w:t>
      </w:r>
      <w:r w:rsidR="00F01E69" w:rsidRPr="0071387D">
        <w:rPr>
          <w:rFonts w:ascii="Times New Roman" w:hAnsi="Times New Roman" w:cs="Times New Roman"/>
          <w:sz w:val="24"/>
          <w:szCs w:val="24"/>
        </w:rPr>
        <w:t>‘power’</w:t>
      </w:r>
      <w:r w:rsidR="005C162C" w:rsidRPr="0071387D">
        <w:rPr>
          <w:rFonts w:ascii="Times New Roman" w:hAnsi="Times New Roman" w:cs="Times New Roman"/>
          <w:sz w:val="24"/>
          <w:szCs w:val="24"/>
        </w:rPr>
        <w:t xml:space="preserve"> and ‘knowledge’</w:t>
      </w:r>
      <w:r w:rsidR="00F01E69" w:rsidRPr="0071387D">
        <w:rPr>
          <w:rFonts w:ascii="Times New Roman" w:hAnsi="Times New Roman" w:cs="Times New Roman"/>
          <w:sz w:val="24"/>
          <w:szCs w:val="24"/>
        </w:rPr>
        <w:t>. Foucault saw power as something that is exercised in society through disperse set of discourses. He</w:t>
      </w:r>
      <w:r w:rsidR="005C162C" w:rsidRPr="0071387D">
        <w:rPr>
          <w:rFonts w:ascii="Times New Roman" w:hAnsi="Times New Roman" w:cs="Times New Roman"/>
          <w:sz w:val="24"/>
          <w:szCs w:val="24"/>
        </w:rPr>
        <w:t xml:space="preserve"> believed</w:t>
      </w:r>
      <w:r w:rsidR="00F01E69" w:rsidRPr="0071387D">
        <w:rPr>
          <w:rFonts w:ascii="Times New Roman" w:hAnsi="Times New Roman" w:cs="Times New Roman"/>
          <w:sz w:val="24"/>
          <w:szCs w:val="24"/>
        </w:rPr>
        <w:t xml:space="preserve"> that the individual is a product of social structures and therefore is unable to avoid the exercise of power. </w:t>
      </w:r>
      <w:bookmarkStart w:id="6" w:name="_Hlk28601351"/>
      <w:bookmarkStart w:id="7" w:name="_Hlk28206770"/>
      <w:bookmarkEnd w:id="4"/>
      <w:bookmarkEnd w:id="5"/>
      <w:r w:rsidR="00E55B6C" w:rsidRPr="0071387D">
        <w:rPr>
          <w:rFonts w:ascii="Times New Roman" w:hAnsi="Times New Roman" w:cs="Times New Roman"/>
          <w:sz w:val="24"/>
          <w:szCs w:val="24"/>
          <w:shd w:val="clear" w:color="auto" w:fill="FFFFFF"/>
        </w:rPr>
        <w:t>Jean Baudrillard</w:t>
      </w:r>
      <w:bookmarkEnd w:id="6"/>
      <w:r w:rsidR="00E55B6C" w:rsidRPr="0071387D">
        <w:rPr>
          <w:rFonts w:ascii="Times New Roman" w:hAnsi="Times New Roman" w:cs="Times New Roman"/>
          <w:sz w:val="24"/>
          <w:szCs w:val="24"/>
          <w:shd w:val="clear" w:color="auto" w:fill="FFFFFF"/>
        </w:rPr>
        <w:t xml:space="preserve"> (1929 – 2007)</w:t>
      </w:r>
      <w:r w:rsidR="00B92E29" w:rsidRPr="0071387D">
        <w:rPr>
          <w:rFonts w:ascii="Times New Roman" w:hAnsi="Times New Roman" w:cs="Times New Roman"/>
          <w:sz w:val="24"/>
          <w:szCs w:val="24"/>
          <w:shd w:val="clear" w:color="auto" w:fill="FFFFFF"/>
        </w:rPr>
        <w:t xml:space="preserve">, again French, </w:t>
      </w:r>
      <w:r w:rsidR="00E55B6C" w:rsidRPr="0071387D">
        <w:rPr>
          <w:rFonts w:ascii="Times New Roman" w:hAnsi="Times New Roman" w:cs="Times New Roman"/>
          <w:sz w:val="24"/>
          <w:szCs w:val="24"/>
          <w:shd w:val="clear" w:color="auto" w:fill="FFFFFF"/>
        </w:rPr>
        <w:t xml:space="preserve">was also a key contributor to postmodernism </w:t>
      </w:r>
      <w:r w:rsidR="004F7C4C" w:rsidRPr="0071387D">
        <w:rPr>
          <w:rFonts w:ascii="Times New Roman" w:hAnsi="Times New Roman" w:cs="Times New Roman"/>
          <w:sz w:val="24"/>
          <w:szCs w:val="24"/>
          <w:shd w:val="clear" w:color="auto" w:fill="FFFFFF"/>
        </w:rPr>
        <w:t>whose main ideas and concepts have been used to understand the effect of living in a postmodern environment on our perceptions of reality. His</w:t>
      </w:r>
      <w:r w:rsidR="00E55B6C" w:rsidRPr="0071387D">
        <w:rPr>
          <w:rFonts w:ascii="Times New Roman" w:hAnsi="Times New Roman" w:cs="Times New Roman"/>
          <w:sz w:val="24"/>
          <w:szCs w:val="24"/>
          <w:shd w:val="clear" w:color="auto" w:fill="FFFFFF"/>
        </w:rPr>
        <w:t xml:space="preserve"> most renowned book </w:t>
      </w:r>
      <w:r w:rsidR="00E55B6C" w:rsidRPr="0071387D">
        <w:rPr>
          <w:rFonts w:ascii="Times New Roman" w:hAnsi="Times New Roman" w:cs="Times New Roman"/>
          <w:i/>
          <w:iCs/>
          <w:sz w:val="24"/>
          <w:szCs w:val="24"/>
          <w:shd w:val="clear" w:color="auto" w:fill="FFFFFF"/>
        </w:rPr>
        <w:t>Simulacra and Simulations</w:t>
      </w:r>
      <w:r w:rsidR="004F7C4C" w:rsidRPr="0071387D">
        <w:rPr>
          <w:rFonts w:ascii="Times New Roman" w:hAnsi="Times New Roman" w:cs="Times New Roman"/>
          <w:sz w:val="24"/>
          <w:szCs w:val="24"/>
          <w:shd w:val="clear" w:color="auto" w:fill="FFFFFF"/>
        </w:rPr>
        <w:t xml:space="preserve"> explores the relationship between reality, symbols and signs, and</w:t>
      </w:r>
      <w:r w:rsidR="00E55B6C" w:rsidRPr="0071387D">
        <w:rPr>
          <w:rFonts w:ascii="Times New Roman" w:hAnsi="Times New Roman" w:cs="Times New Roman"/>
          <w:sz w:val="24"/>
          <w:szCs w:val="24"/>
          <w:shd w:val="clear" w:color="auto" w:fill="FFFFFF"/>
        </w:rPr>
        <w:t xml:space="preserve"> </w:t>
      </w:r>
      <w:r w:rsidR="00B92E29" w:rsidRPr="0071387D">
        <w:rPr>
          <w:rFonts w:ascii="Times New Roman" w:hAnsi="Times New Roman" w:cs="Times New Roman"/>
          <w:sz w:val="24"/>
          <w:szCs w:val="24"/>
          <w:shd w:val="clear" w:color="auto" w:fill="FFFFFF"/>
        </w:rPr>
        <w:t xml:space="preserve">he </w:t>
      </w:r>
      <w:r w:rsidR="00E55B6C" w:rsidRPr="0071387D">
        <w:rPr>
          <w:rFonts w:ascii="Times New Roman" w:hAnsi="Times New Roman" w:cs="Times New Roman"/>
          <w:sz w:val="24"/>
          <w:szCs w:val="24"/>
          <w:shd w:val="clear" w:color="auto" w:fill="FFFFFF"/>
        </w:rPr>
        <w:t>believes that postmodernism means the deconstruction of truth</w:t>
      </w:r>
      <w:r w:rsidR="004F7C4C" w:rsidRPr="0071387D">
        <w:rPr>
          <w:rFonts w:ascii="Times New Roman" w:hAnsi="Times New Roman" w:cs="Times New Roman"/>
          <w:sz w:val="24"/>
          <w:szCs w:val="24"/>
          <w:shd w:val="clear" w:color="auto" w:fill="FFFFFF"/>
        </w:rPr>
        <w:t>.</w:t>
      </w:r>
      <w:bookmarkEnd w:id="7"/>
      <w:r w:rsidR="00B92E29" w:rsidRPr="0071387D">
        <w:rPr>
          <w:rFonts w:ascii="Times New Roman" w:hAnsi="Times New Roman" w:cs="Times New Roman"/>
          <w:sz w:val="24"/>
          <w:szCs w:val="24"/>
          <w:shd w:val="clear" w:color="auto" w:fill="FFFFFF"/>
        </w:rPr>
        <w:t xml:space="preserve"> </w:t>
      </w:r>
      <w:bookmarkStart w:id="8" w:name="_Hlk28208554"/>
      <w:bookmarkStart w:id="9" w:name="OLE_LINK1"/>
      <w:r w:rsidR="00B92E29" w:rsidRPr="0071387D">
        <w:rPr>
          <w:rFonts w:ascii="Times New Roman" w:hAnsi="Times New Roman" w:cs="Times New Roman"/>
          <w:sz w:val="24"/>
          <w:szCs w:val="24"/>
          <w:shd w:val="clear" w:color="auto" w:fill="FFFFFF"/>
        </w:rPr>
        <w:t>Judith Butler</w:t>
      </w:r>
      <w:bookmarkEnd w:id="8"/>
      <w:bookmarkEnd w:id="9"/>
      <w:r w:rsidR="0024253F" w:rsidRPr="0071387D">
        <w:rPr>
          <w:rFonts w:ascii="Times New Roman" w:hAnsi="Times New Roman" w:cs="Times New Roman"/>
          <w:sz w:val="24"/>
          <w:szCs w:val="24"/>
          <w:shd w:val="clear" w:color="auto" w:fill="FFFFFF"/>
        </w:rPr>
        <w:t xml:space="preserve"> </w:t>
      </w:r>
      <w:r w:rsidR="0024253F" w:rsidRPr="0071387D">
        <w:rPr>
          <w:rFonts w:ascii="Times New Roman" w:hAnsi="Times New Roman" w:cs="Times New Roman"/>
          <w:sz w:val="24"/>
          <w:szCs w:val="24"/>
        </w:rPr>
        <w:t>(Born 1956) is</w:t>
      </w:r>
      <w:r w:rsidR="0024253F" w:rsidRPr="0071387D">
        <w:rPr>
          <w:rFonts w:ascii="Times New Roman" w:hAnsi="Times New Roman" w:cs="Times New Roman"/>
          <w:sz w:val="24"/>
          <w:szCs w:val="24"/>
          <w:shd w:val="clear" w:color="auto" w:fill="FFFFFF"/>
        </w:rPr>
        <w:t xml:space="preserve"> an </w:t>
      </w:r>
      <w:r w:rsidR="00B92E29" w:rsidRPr="0071387D">
        <w:rPr>
          <w:rFonts w:ascii="Times New Roman" w:hAnsi="Times New Roman" w:cs="Times New Roman"/>
          <w:sz w:val="24"/>
          <w:szCs w:val="24"/>
          <w:shd w:val="clear" w:color="auto" w:fill="FFFFFF"/>
        </w:rPr>
        <w:t xml:space="preserve">American post-structuralist theorist who contributed to Queer Theory movement </w:t>
      </w:r>
      <w:r w:rsidR="0024253F" w:rsidRPr="0071387D">
        <w:rPr>
          <w:rFonts w:ascii="Times New Roman" w:hAnsi="Times New Roman" w:cs="Times New Roman"/>
          <w:sz w:val="24"/>
          <w:szCs w:val="24"/>
          <w:shd w:val="clear" w:color="auto" w:fill="FFFFFF"/>
        </w:rPr>
        <w:t>arguing that gender is a performance and merely a social construction</w:t>
      </w:r>
      <w:r w:rsidR="00B37ABE">
        <w:rPr>
          <w:rFonts w:ascii="Times New Roman" w:hAnsi="Times New Roman" w:cs="Times New Roman"/>
          <w:sz w:val="24"/>
          <w:szCs w:val="24"/>
          <w:shd w:val="clear" w:color="auto" w:fill="FFFFFF"/>
        </w:rPr>
        <w:t>.</w:t>
      </w:r>
      <w:r w:rsidR="00B92E29" w:rsidRPr="0071387D">
        <w:rPr>
          <w:rFonts w:ascii="Times New Roman" w:hAnsi="Times New Roman" w:cs="Times New Roman"/>
          <w:sz w:val="24"/>
          <w:szCs w:val="24"/>
          <w:shd w:val="clear" w:color="auto" w:fill="FFFFFF"/>
        </w:rPr>
        <w:t xml:space="preserve"> </w:t>
      </w:r>
      <w:r w:rsidR="00D24498" w:rsidRPr="0071387D">
        <w:rPr>
          <w:rFonts w:ascii="Times New Roman" w:hAnsi="Times New Roman" w:cs="Times New Roman"/>
          <w:sz w:val="24"/>
          <w:szCs w:val="24"/>
          <w:shd w:val="clear" w:color="auto" w:fill="FFFFFF"/>
        </w:rPr>
        <w:t>And s</w:t>
      </w:r>
      <w:r w:rsidR="0024253F" w:rsidRPr="0071387D">
        <w:rPr>
          <w:rFonts w:ascii="Times New Roman" w:hAnsi="Times New Roman" w:cs="Times New Roman"/>
          <w:sz w:val="24"/>
          <w:szCs w:val="24"/>
          <w:shd w:val="clear" w:color="auto" w:fill="FFFFFF"/>
        </w:rPr>
        <w:t xml:space="preserve">till </w:t>
      </w:r>
      <w:r w:rsidR="00D24498" w:rsidRPr="0071387D">
        <w:rPr>
          <w:rFonts w:ascii="Times New Roman" w:hAnsi="Times New Roman" w:cs="Times New Roman"/>
          <w:sz w:val="24"/>
          <w:szCs w:val="24"/>
          <w:shd w:val="clear" w:color="auto" w:fill="FFFFFF"/>
        </w:rPr>
        <w:t xml:space="preserve">many </w:t>
      </w:r>
      <w:r w:rsidR="0024253F" w:rsidRPr="0071387D">
        <w:rPr>
          <w:rFonts w:ascii="Times New Roman" w:hAnsi="Times New Roman" w:cs="Times New Roman"/>
          <w:sz w:val="24"/>
          <w:szCs w:val="24"/>
          <w:shd w:val="clear" w:color="auto" w:fill="FFFFFF"/>
        </w:rPr>
        <w:t xml:space="preserve">more philosophers and theorists contribute to the development of postmodernism. </w:t>
      </w:r>
      <w:r w:rsidR="00B37ABE">
        <w:rPr>
          <w:rFonts w:ascii="Times New Roman" w:hAnsi="Times New Roman" w:cs="Times New Roman"/>
          <w:sz w:val="24"/>
          <w:szCs w:val="24"/>
          <w:shd w:val="clear" w:color="auto" w:fill="FFFFFF"/>
        </w:rPr>
        <w:t xml:space="preserve">Due to </w:t>
      </w:r>
      <w:r w:rsidR="00D24498" w:rsidRPr="0071387D">
        <w:rPr>
          <w:rFonts w:ascii="Times New Roman" w:hAnsi="Times New Roman" w:cs="Times New Roman"/>
          <w:sz w:val="24"/>
          <w:szCs w:val="24"/>
          <w:shd w:val="clear" w:color="auto" w:fill="FFFFFF"/>
        </w:rPr>
        <w:t xml:space="preserve">such diversity, complexity, contradiction and obscurity of philosophical ideas, </w:t>
      </w:r>
      <w:r w:rsidR="00B37ABE">
        <w:rPr>
          <w:rFonts w:ascii="Times New Roman" w:hAnsi="Times New Roman" w:cs="Times New Roman"/>
          <w:sz w:val="24"/>
          <w:szCs w:val="24"/>
          <w:shd w:val="clear" w:color="auto" w:fill="FFFFFF"/>
        </w:rPr>
        <w:t xml:space="preserve">a unified theory of the term postmodernism </w:t>
      </w:r>
      <w:r w:rsidR="00D24498" w:rsidRPr="0071387D">
        <w:rPr>
          <w:rFonts w:ascii="Times New Roman" w:hAnsi="Times New Roman" w:cs="Times New Roman"/>
          <w:sz w:val="24"/>
          <w:szCs w:val="24"/>
          <w:shd w:val="clear" w:color="auto" w:fill="FFFFFF"/>
        </w:rPr>
        <w:t xml:space="preserve">becomes </w:t>
      </w:r>
      <w:r w:rsidR="00B37ABE">
        <w:rPr>
          <w:rFonts w:ascii="Times New Roman" w:hAnsi="Times New Roman" w:cs="Times New Roman"/>
          <w:sz w:val="24"/>
          <w:szCs w:val="24"/>
          <w:shd w:val="clear" w:color="auto" w:fill="FFFFFF"/>
        </w:rPr>
        <w:t xml:space="preserve">less accessible. </w:t>
      </w:r>
      <w:r w:rsidR="00D24498" w:rsidRPr="0071387D">
        <w:rPr>
          <w:rFonts w:ascii="Times New Roman" w:hAnsi="Times New Roman" w:cs="Times New Roman"/>
          <w:sz w:val="24"/>
          <w:szCs w:val="24"/>
          <w:shd w:val="clear" w:color="auto" w:fill="FFFFFF"/>
        </w:rPr>
        <w:t xml:space="preserve">However, as this word is highly related to another term ‘modernism’, </w:t>
      </w:r>
      <w:r w:rsidR="0022691F" w:rsidRPr="0071387D">
        <w:rPr>
          <w:rFonts w:ascii="Times New Roman" w:hAnsi="Times New Roman" w:cs="Times New Roman"/>
          <w:sz w:val="24"/>
          <w:szCs w:val="24"/>
          <w:shd w:val="clear" w:color="auto" w:fill="FFFFFF"/>
        </w:rPr>
        <w:t xml:space="preserve">it is crucial to clarify their relationship in the first place. </w:t>
      </w:r>
    </w:p>
    <w:p w14:paraId="63ACAB6D" w14:textId="1A53B464" w:rsidR="009B5520" w:rsidRDefault="00F76552" w:rsidP="009B5520">
      <w:pPr>
        <w:ind w:firstLineChars="150" w:firstLine="360"/>
        <w:rPr>
          <w:rFonts w:ascii="Times New Roman" w:hAnsi="Times New Roman" w:cs="Times New Roman"/>
          <w:sz w:val="24"/>
          <w:szCs w:val="24"/>
        </w:rPr>
      </w:pPr>
      <w:proofErr w:type="gramStart"/>
      <w:r w:rsidRPr="003F6460">
        <w:rPr>
          <w:rFonts w:ascii="Times New Roman" w:hAnsi="Times New Roman" w:cs="Times New Roman"/>
          <w:sz w:val="24"/>
          <w:szCs w:val="24"/>
        </w:rPr>
        <w:t>Despite the fact that</w:t>
      </w:r>
      <w:proofErr w:type="gramEnd"/>
      <w:r w:rsidRPr="003F6460">
        <w:rPr>
          <w:rFonts w:ascii="Times New Roman" w:hAnsi="Times New Roman" w:cs="Times New Roman"/>
          <w:sz w:val="24"/>
          <w:szCs w:val="24"/>
        </w:rPr>
        <w:t xml:space="preserve"> the prefix ‘post’ may suggest that postmodernism is a chronologically later phase following modernism in social and cultural history, most would agree that postmodernism is more than </w:t>
      </w:r>
      <w:r w:rsidR="003C555B" w:rsidRPr="003F6460">
        <w:rPr>
          <w:rFonts w:ascii="Times New Roman" w:hAnsi="Times New Roman" w:cs="Times New Roman"/>
          <w:sz w:val="24"/>
          <w:szCs w:val="24"/>
        </w:rPr>
        <w:t>simply</w:t>
      </w:r>
      <w:r w:rsidRPr="003F6460">
        <w:rPr>
          <w:rFonts w:ascii="Times New Roman" w:hAnsi="Times New Roman" w:cs="Times New Roman"/>
          <w:sz w:val="24"/>
          <w:szCs w:val="24"/>
        </w:rPr>
        <w:t xml:space="preserve"> a chronological period, but a way of thinking and doing</w:t>
      </w:r>
      <w:r w:rsidR="003C555B" w:rsidRPr="003F6460">
        <w:rPr>
          <w:rFonts w:ascii="Times New Roman" w:hAnsi="Times New Roman" w:cs="Times New Roman"/>
          <w:sz w:val="24"/>
          <w:szCs w:val="24"/>
        </w:rPr>
        <w:t>. As what Lyotard claimed in his</w:t>
      </w:r>
      <w:r w:rsidR="003C555B" w:rsidRPr="003F6460">
        <w:rPr>
          <w:rFonts w:ascii="Times New Roman" w:hAnsi="Times New Roman" w:cs="Times New Roman"/>
          <w:i/>
          <w:iCs/>
          <w:sz w:val="24"/>
          <w:szCs w:val="24"/>
          <w:shd w:val="clear" w:color="auto" w:fill="FFFFFF"/>
        </w:rPr>
        <w:t xml:space="preserve"> The </w:t>
      </w:r>
      <w:r w:rsidR="00B37ABE">
        <w:rPr>
          <w:rFonts w:ascii="Times New Roman" w:hAnsi="Times New Roman" w:cs="Times New Roman"/>
          <w:i/>
          <w:iCs/>
          <w:sz w:val="24"/>
          <w:szCs w:val="24"/>
          <w:shd w:val="clear" w:color="auto" w:fill="FFFFFF"/>
        </w:rPr>
        <w:t>P</w:t>
      </w:r>
      <w:r w:rsidR="003C555B" w:rsidRPr="003F6460">
        <w:rPr>
          <w:rFonts w:ascii="Times New Roman" w:hAnsi="Times New Roman" w:cs="Times New Roman"/>
          <w:i/>
          <w:iCs/>
          <w:sz w:val="24"/>
          <w:szCs w:val="24"/>
          <w:shd w:val="clear" w:color="auto" w:fill="FFFFFF"/>
        </w:rPr>
        <w:t>ostmodern Condition</w:t>
      </w:r>
      <w:r w:rsidR="003C555B" w:rsidRPr="003F6460">
        <w:rPr>
          <w:rFonts w:ascii="Times New Roman" w:hAnsi="Times New Roman" w:cs="Times New Roman"/>
          <w:sz w:val="24"/>
          <w:szCs w:val="24"/>
          <w:shd w:val="clear" w:color="auto" w:fill="FFFFFF"/>
        </w:rPr>
        <w:t xml:space="preserve">, ‘A work can become modern only if it is first postmodern. Postmodernism thus understood </w:t>
      </w:r>
      <w:r w:rsidR="003C555B" w:rsidRPr="003F6460">
        <w:rPr>
          <w:rFonts w:ascii="Times New Roman" w:hAnsi="Times New Roman" w:cs="Times New Roman"/>
          <w:sz w:val="24"/>
          <w:szCs w:val="24"/>
          <w:shd w:val="clear" w:color="auto" w:fill="FFFFFF"/>
        </w:rPr>
        <w:lastRenderedPageBreak/>
        <w:t>is not modernism at its end but in the nascent state, and this state is constant’</w:t>
      </w:r>
      <w:r w:rsidR="008F1B50">
        <w:rPr>
          <w:rFonts w:ascii="Times New Roman" w:hAnsi="Times New Roman" w:cs="Times New Roman"/>
          <w:sz w:val="24"/>
          <w:szCs w:val="24"/>
          <w:shd w:val="clear" w:color="auto" w:fill="FFFFFF"/>
        </w:rPr>
        <w:t>.</w:t>
      </w:r>
      <w:r w:rsidR="006A3DC3">
        <w:rPr>
          <w:rStyle w:val="FootnoteReference"/>
          <w:rFonts w:ascii="Times New Roman" w:hAnsi="Times New Roman" w:cs="Times New Roman"/>
          <w:sz w:val="24"/>
          <w:szCs w:val="24"/>
          <w:shd w:val="clear" w:color="auto" w:fill="FFFFFF"/>
        </w:rPr>
        <w:footnoteReference w:id="3"/>
      </w:r>
      <w:r w:rsidR="003C555B" w:rsidRPr="003F6460">
        <w:rPr>
          <w:rFonts w:ascii="Times New Roman" w:hAnsi="Times New Roman" w:cs="Times New Roman"/>
          <w:sz w:val="24"/>
          <w:szCs w:val="24"/>
          <w:shd w:val="clear" w:color="auto" w:fill="FFFFFF"/>
        </w:rPr>
        <w:t xml:space="preserve"> He claims that postmodernism is to be viewed as a particular form rather than a particular epoch, where a set of strategies are undertaken by artists to infuse new sense of sublime.</w:t>
      </w:r>
      <w:r w:rsidR="003C555B" w:rsidRPr="003F6460">
        <w:rPr>
          <w:rFonts w:ascii="Times New Roman" w:hAnsi="Times New Roman" w:cs="Times New Roman"/>
          <w:sz w:val="24"/>
          <w:szCs w:val="24"/>
        </w:rPr>
        <w:t xml:space="preserve"> </w:t>
      </w:r>
    </w:p>
    <w:p w14:paraId="0D2EC295" w14:textId="2BB86694" w:rsidR="009B5520" w:rsidRDefault="006B59E1" w:rsidP="009B5520">
      <w:pPr>
        <w:ind w:firstLineChars="150" w:firstLine="360"/>
        <w:rPr>
          <w:rFonts w:ascii="Times New Roman" w:hAnsi="Times New Roman" w:cs="Times New Roman"/>
          <w:sz w:val="24"/>
          <w:szCs w:val="24"/>
          <w:shd w:val="clear" w:color="auto" w:fill="FFFFFF"/>
        </w:rPr>
      </w:pPr>
      <w:r w:rsidRPr="003F6460">
        <w:rPr>
          <w:rFonts w:ascii="Times New Roman" w:hAnsi="Times New Roman" w:cs="Times New Roman"/>
          <w:sz w:val="24"/>
          <w:szCs w:val="24"/>
        </w:rPr>
        <w:t>Therefore, postmodernism is better to be viewed to suggest a critical engagement with, rather than an end of, modernism. Woods suggests their relationship is something more akin to a continuous engagement, and more like ‘a host-parasite relationship’ where postmodernism needs modernism to survive.</w:t>
      </w:r>
      <w:r w:rsidR="00043879">
        <w:rPr>
          <w:rStyle w:val="FootnoteReference"/>
          <w:rFonts w:ascii="Times New Roman" w:hAnsi="Times New Roman" w:cs="Times New Roman"/>
          <w:sz w:val="24"/>
          <w:szCs w:val="24"/>
        </w:rPr>
        <w:footnoteReference w:id="4"/>
      </w:r>
      <w:r w:rsidRPr="003F6460">
        <w:rPr>
          <w:rFonts w:ascii="Times New Roman" w:hAnsi="Times New Roman" w:cs="Times New Roman"/>
          <w:sz w:val="24"/>
          <w:szCs w:val="24"/>
        </w:rPr>
        <w:t xml:space="preserve"> </w:t>
      </w:r>
      <w:r w:rsidR="0022691F" w:rsidRPr="003F6460">
        <w:rPr>
          <w:rFonts w:ascii="Times New Roman" w:hAnsi="Times New Roman" w:cs="Times New Roman"/>
          <w:sz w:val="24"/>
          <w:szCs w:val="24"/>
        </w:rPr>
        <w:t xml:space="preserve">Such </w:t>
      </w:r>
      <w:r w:rsidR="009B5520">
        <w:rPr>
          <w:rFonts w:ascii="Times New Roman" w:hAnsi="Times New Roman" w:cs="Times New Roman"/>
          <w:sz w:val="24"/>
          <w:szCs w:val="24"/>
        </w:rPr>
        <w:t xml:space="preserve">a </w:t>
      </w:r>
      <w:r w:rsidR="0022691F" w:rsidRPr="003F6460">
        <w:rPr>
          <w:rFonts w:ascii="Times New Roman" w:hAnsi="Times New Roman" w:cs="Times New Roman"/>
          <w:sz w:val="24"/>
          <w:szCs w:val="24"/>
        </w:rPr>
        <w:t xml:space="preserve">relationship justifies </w:t>
      </w:r>
      <w:r w:rsidR="0022691F" w:rsidRPr="003F6460">
        <w:rPr>
          <w:rFonts w:ascii="Times New Roman" w:hAnsi="Times New Roman" w:cs="Times New Roman"/>
          <w:sz w:val="24"/>
          <w:szCs w:val="24"/>
          <w:shd w:val="clear" w:color="auto" w:fill="FFFFFF"/>
        </w:rPr>
        <w:t>a prior knowledge of modernism before defining postmodernism.</w:t>
      </w:r>
    </w:p>
    <w:p w14:paraId="67FEF2E2" w14:textId="77777777" w:rsidR="009B5520" w:rsidRDefault="00206E4F" w:rsidP="009B5520">
      <w:pPr>
        <w:ind w:firstLineChars="150" w:firstLine="360"/>
        <w:rPr>
          <w:rFonts w:ascii="Times New Roman" w:hAnsi="Times New Roman" w:cs="Times New Roman"/>
          <w:sz w:val="24"/>
          <w:szCs w:val="24"/>
          <w:shd w:val="clear" w:color="auto" w:fill="FFFFFF"/>
        </w:rPr>
      </w:pPr>
      <w:r w:rsidRPr="003F6460">
        <w:rPr>
          <w:rFonts w:ascii="Times New Roman" w:hAnsi="Times New Roman" w:cs="Times New Roman"/>
          <w:sz w:val="24"/>
          <w:szCs w:val="24"/>
        </w:rPr>
        <w:t>Modernism</w:t>
      </w:r>
      <w:r w:rsidRPr="003F6460">
        <w:rPr>
          <w:rFonts w:ascii="Times New Roman" w:hAnsi="Times New Roman" w:cs="Times New Roman"/>
          <w:sz w:val="24"/>
          <w:szCs w:val="24"/>
          <w:shd w:val="clear" w:color="auto" w:fill="FFFFFF"/>
        </w:rPr>
        <w:t xml:space="preserve"> is both a</w:t>
      </w:r>
      <w:r w:rsidR="005167F2" w:rsidRPr="003F6460">
        <w:rPr>
          <w:rFonts w:ascii="Times New Roman" w:hAnsi="Times New Roman" w:cs="Times New Roman"/>
          <w:sz w:val="24"/>
          <w:szCs w:val="24"/>
          <w:shd w:val="clear" w:color="auto" w:fill="FFFFFF"/>
        </w:rPr>
        <w:t xml:space="preserve"> philosophical movement and an art movement </w:t>
      </w:r>
      <w:r w:rsidRPr="003F6460">
        <w:rPr>
          <w:rFonts w:ascii="Times New Roman" w:hAnsi="Times New Roman" w:cs="Times New Roman"/>
          <w:sz w:val="24"/>
          <w:szCs w:val="24"/>
          <w:shd w:val="clear" w:color="auto" w:fill="FFFFFF"/>
        </w:rPr>
        <w:t>that, along with cultural trends and changes, arose from wide-scale and far-reaching transformations in</w:t>
      </w:r>
      <w:r w:rsidR="005167F2" w:rsidRPr="003F6460">
        <w:rPr>
          <w:rFonts w:ascii="Times New Roman" w:hAnsi="Times New Roman" w:cs="Times New Roman"/>
          <w:sz w:val="24"/>
          <w:szCs w:val="24"/>
          <w:shd w:val="clear" w:color="auto" w:fill="FFFFFF"/>
        </w:rPr>
        <w:t xml:space="preserve"> Western society</w:t>
      </w:r>
      <w:r w:rsidRPr="003F6460">
        <w:rPr>
          <w:rFonts w:ascii="Times New Roman" w:hAnsi="Times New Roman" w:cs="Times New Roman"/>
          <w:sz w:val="24"/>
          <w:szCs w:val="24"/>
          <w:shd w:val="clear" w:color="auto" w:fill="FFFFFF"/>
        </w:rPr>
        <w:t xml:space="preserve"> during the late 19th and early 20th centuries.</w:t>
      </w:r>
      <w:r w:rsidR="00E669A1" w:rsidRPr="003F6460">
        <w:rPr>
          <w:rFonts w:ascii="Times New Roman" w:hAnsi="Times New Roman" w:cs="Times New Roman"/>
          <w:sz w:val="24"/>
          <w:szCs w:val="24"/>
          <w:shd w:val="clear" w:color="auto" w:fill="FFFFFF"/>
        </w:rPr>
        <w:t xml:space="preserve"> Movements like Cubism, Futurism, Surrealism, Dadaism, Imagism, and Constructivism all contribute to modernism. </w:t>
      </w:r>
      <w:r w:rsidR="00B23894" w:rsidRPr="003F6460">
        <w:rPr>
          <w:rFonts w:ascii="Times New Roman" w:hAnsi="Times New Roman" w:cs="Times New Roman"/>
          <w:sz w:val="24"/>
          <w:szCs w:val="24"/>
          <w:shd w:val="clear" w:color="auto" w:fill="FFFFFF"/>
        </w:rPr>
        <w:t>As in literature, i</w:t>
      </w:r>
      <w:r w:rsidR="00E669A1" w:rsidRPr="003F6460">
        <w:rPr>
          <w:rFonts w:ascii="Times New Roman" w:hAnsi="Times New Roman" w:cs="Times New Roman"/>
          <w:sz w:val="24"/>
          <w:szCs w:val="24"/>
          <w:shd w:val="clear" w:color="auto" w:fill="FFFFFF"/>
        </w:rPr>
        <w:t>t suggests a reject</w:t>
      </w:r>
      <w:r w:rsidR="00B23894" w:rsidRPr="003F6460">
        <w:rPr>
          <w:rFonts w:ascii="Times New Roman" w:hAnsi="Times New Roman" w:cs="Times New Roman"/>
          <w:sz w:val="24"/>
          <w:szCs w:val="24"/>
          <w:shd w:val="clear" w:color="auto" w:fill="FFFFFF"/>
        </w:rPr>
        <w:t>ion</w:t>
      </w:r>
      <w:r w:rsidR="00E669A1" w:rsidRPr="003F6460">
        <w:rPr>
          <w:rFonts w:ascii="Times New Roman" w:hAnsi="Times New Roman" w:cs="Times New Roman"/>
          <w:sz w:val="24"/>
          <w:szCs w:val="24"/>
          <w:shd w:val="clear" w:color="auto" w:fill="FFFFFF"/>
        </w:rPr>
        <w:t xml:space="preserve"> of </w:t>
      </w:r>
      <w:r w:rsidR="00B23894" w:rsidRPr="003F6460">
        <w:rPr>
          <w:rFonts w:ascii="Times New Roman" w:hAnsi="Times New Roman" w:cs="Times New Roman"/>
          <w:sz w:val="24"/>
          <w:szCs w:val="24"/>
          <w:shd w:val="clear" w:color="auto" w:fill="FFFFFF"/>
        </w:rPr>
        <w:t xml:space="preserve">traditional realism (chronological plots, continuous narratives relayed by omniscient narrators, ‘closed endings’, etc.) and means to produce a literature which seems dedicated to experimental forms of various kinds. </w:t>
      </w:r>
    </w:p>
    <w:p w14:paraId="6A0A2B51" w14:textId="2BEF8C14" w:rsidR="00B378D3" w:rsidRDefault="00386C07" w:rsidP="009B5520">
      <w:pPr>
        <w:ind w:firstLineChars="150" w:firstLine="360"/>
        <w:rPr>
          <w:rFonts w:ascii="Times New Roman" w:hAnsi="Times New Roman" w:cs="Times New Roman"/>
          <w:sz w:val="24"/>
          <w:szCs w:val="24"/>
        </w:rPr>
      </w:pPr>
      <w:r w:rsidRPr="003F6460">
        <w:rPr>
          <w:rFonts w:ascii="Times New Roman" w:hAnsi="Times New Roman" w:cs="Times New Roman"/>
          <w:sz w:val="24"/>
          <w:szCs w:val="24"/>
          <w:shd w:val="clear" w:color="auto" w:fill="FFFFFF"/>
          <w:lang w:val="en-GB"/>
        </w:rPr>
        <w:t xml:space="preserve">The boundary between modernism and postmodernism is </w:t>
      </w:r>
      <w:r w:rsidR="009B5520" w:rsidRPr="003F6460">
        <w:rPr>
          <w:rFonts w:ascii="Times New Roman" w:hAnsi="Times New Roman" w:cs="Times New Roman"/>
          <w:sz w:val="24"/>
          <w:szCs w:val="24"/>
          <w:shd w:val="clear" w:color="auto" w:fill="FFFFFF"/>
          <w:lang w:val="en-GB"/>
        </w:rPr>
        <w:t xml:space="preserve">in many cases </w:t>
      </w:r>
      <w:r w:rsidRPr="003F6460">
        <w:rPr>
          <w:rFonts w:ascii="Times New Roman" w:hAnsi="Times New Roman" w:cs="Times New Roman"/>
          <w:sz w:val="24"/>
          <w:szCs w:val="24"/>
          <w:shd w:val="clear" w:color="auto" w:fill="FFFFFF"/>
          <w:lang w:val="en-GB"/>
        </w:rPr>
        <w:t xml:space="preserve">fuzzy. However, </w:t>
      </w:r>
      <w:bookmarkStart w:id="10" w:name="_Hlk28508016"/>
      <w:r w:rsidR="005167F2" w:rsidRPr="003F6460">
        <w:rPr>
          <w:rFonts w:ascii="Times New Roman" w:hAnsi="Times New Roman" w:cs="Times New Roman"/>
          <w:sz w:val="24"/>
          <w:szCs w:val="24"/>
        </w:rPr>
        <w:t xml:space="preserve">Jeremy Hawthorn’s </w:t>
      </w:r>
      <w:r w:rsidR="005167F2" w:rsidRPr="009B5520">
        <w:rPr>
          <w:rFonts w:ascii="Times New Roman" w:hAnsi="Times New Roman" w:cs="Times New Roman"/>
          <w:i/>
          <w:iCs/>
          <w:sz w:val="24"/>
          <w:szCs w:val="24"/>
        </w:rPr>
        <w:t>Concise Glossary of Contemporary Literary Theory</w:t>
      </w:r>
      <w:bookmarkEnd w:id="10"/>
      <w:r w:rsidR="000F1E01" w:rsidRPr="003F6460">
        <w:rPr>
          <w:rFonts w:ascii="Times New Roman" w:hAnsi="Times New Roman" w:cs="Times New Roman"/>
          <w:sz w:val="24"/>
          <w:szCs w:val="24"/>
        </w:rPr>
        <w:t xml:space="preserve"> provides a relatively well-summarized</w:t>
      </w:r>
      <w:r w:rsidR="005167F2" w:rsidRPr="003F6460">
        <w:rPr>
          <w:rFonts w:ascii="Times New Roman" w:hAnsi="Times New Roman" w:cs="Times New Roman"/>
          <w:sz w:val="24"/>
          <w:szCs w:val="24"/>
        </w:rPr>
        <w:t xml:space="preserve"> distinction of the two terms: </w:t>
      </w:r>
      <w:r w:rsidR="00715EB3">
        <w:rPr>
          <w:rFonts w:ascii="Times New Roman" w:hAnsi="Times New Roman" w:cs="Times New Roman"/>
          <w:sz w:val="24"/>
          <w:szCs w:val="24"/>
        </w:rPr>
        <w:t>b</w:t>
      </w:r>
      <w:r w:rsidR="005167F2" w:rsidRPr="003F6460">
        <w:rPr>
          <w:rFonts w:ascii="Times New Roman" w:hAnsi="Times New Roman" w:cs="Times New Roman"/>
          <w:sz w:val="24"/>
          <w:szCs w:val="24"/>
        </w:rPr>
        <w:t>oth give great prominence to fragmentation as a feature of twentieth-century art and culture, but the modernist laments it while the postmodernist celebrates it. A second difference is related to tone or attitude. Modernism embraces a fierce asceticism which found the overelaborate art forms of the 19</w:t>
      </w:r>
      <w:r w:rsidR="005167F2" w:rsidRPr="003F6460">
        <w:rPr>
          <w:rFonts w:ascii="Times New Roman" w:hAnsi="Times New Roman" w:cs="Times New Roman"/>
          <w:sz w:val="24"/>
          <w:szCs w:val="24"/>
          <w:vertAlign w:val="superscript"/>
        </w:rPr>
        <w:t>th</w:t>
      </w:r>
      <w:r w:rsidR="005167F2" w:rsidRPr="003F6460">
        <w:rPr>
          <w:rFonts w:ascii="Times New Roman" w:hAnsi="Times New Roman" w:cs="Times New Roman"/>
          <w:sz w:val="24"/>
          <w:szCs w:val="24"/>
        </w:rPr>
        <w:t xml:space="preserve"> century offensive and repulsive and in literature Minimalism is encouraged. In Contrast postmodernism rejects the distinction between ‘high’ and ‘popular’ culture which modernism highlights, and is happy with the excess, gaudiness or ‘bad taste’ mixtures of qualities.</w:t>
      </w:r>
      <w:r w:rsidR="00043879">
        <w:rPr>
          <w:rStyle w:val="FootnoteReference"/>
          <w:rFonts w:ascii="Times New Roman" w:hAnsi="Times New Roman" w:cs="Times New Roman"/>
          <w:sz w:val="24"/>
          <w:szCs w:val="24"/>
        </w:rPr>
        <w:footnoteReference w:id="5"/>
      </w:r>
      <w:r w:rsidR="00043879">
        <w:rPr>
          <w:rFonts w:ascii="Times New Roman" w:hAnsi="Times New Roman" w:cs="Times New Roman"/>
          <w:sz w:val="24"/>
          <w:szCs w:val="24"/>
        </w:rPr>
        <w:t xml:space="preserve"> </w:t>
      </w:r>
      <w:r w:rsidR="005167F2" w:rsidRPr="003F6460">
        <w:rPr>
          <w:rFonts w:ascii="Times New Roman" w:hAnsi="Times New Roman" w:cs="Times New Roman"/>
          <w:sz w:val="24"/>
          <w:szCs w:val="24"/>
        </w:rPr>
        <w:t>According to Woods, ‘postmodernism does what modernism does, only in a celebratory rather than repentant way’.</w:t>
      </w:r>
      <w:r w:rsidR="00043879">
        <w:rPr>
          <w:rStyle w:val="FootnoteReference"/>
          <w:rFonts w:ascii="Times New Roman" w:hAnsi="Times New Roman" w:cs="Times New Roman"/>
          <w:sz w:val="24"/>
          <w:szCs w:val="24"/>
        </w:rPr>
        <w:footnoteReference w:id="6"/>
      </w:r>
      <w:r w:rsidR="005167F2" w:rsidRPr="003F6460">
        <w:rPr>
          <w:rFonts w:ascii="Times New Roman" w:hAnsi="Times New Roman" w:cs="Times New Roman"/>
          <w:sz w:val="24"/>
          <w:szCs w:val="24"/>
        </w:rPr>
        <w:t xml:space="preserve"> Postmodernism is a ‘knowing’ modernism, a ‘self-reflexive’ modernism. </w:t>
      </w:r>
    </w:p>
    <w:p w14:paraId="229FD671" w14:textId="77777777" w:rsidR="00741308" w:rsidRPr="003F6460" w:rsidRDefault="00741308" w:rsidP="003F6460">
      <w:pPr>
        <w:rPr>
          <w:rFonts w:ascii="Times New Roman" w:hAnsi="Times New Roman" w:cs="Times New Roman"/>
          <w:sz w:val="24"/>
          <w:szCs w:val="24"/>
        </w:rPr>
      </w:pPr>
    </w:p>
    <w:p w14:paraId="1F898ED1" w14:textId="322057C5" w:rsidR="007F4329" w:rsidRPr="003F6460" w:rsidRDefault="007F4329" w:rsidP="003F6460">
      <w:pPr>
        <w:pStyle w:val="ListParagraph"/>
        <w:numPr>
          <w:ilvl w:val="1"/>
          <w:numId w:val="4"/>
        </w:numPr>
        <w:ind w:firstLineChars="0"/>
        <w:rPr>
          <w:rFonts w:ascii="Times New Roman" w:hAnsi="Times New Roman" w:cs="Times New Roman"/>
          <w:sz w:val="24"/>
          <w:szCs w:val="24"/>
        </w:rPr>
      </w:pPr>
      <w:r w:rsidRPr="003F6460">
        <w:rPr>
          <w:rFonts w:ascii="Times New Roman" w:hAnsi="Times New Roman" w:cs="Times New Roman"/>
          <w:sz w:val="24"/>
          <w:szCs w:val="24"/>
        </w:rPr>
        <w:t>Postmodern Literature</w:t>
      </w:r>
    </w:p>
    <w:p w14:paraId="533ECF8F" w14:textId="1453C906" w:rsidR="00476693" w:rsidRPr="003F6460" w:rsidRDefault="00476693" w:rsidP="00476693">
      <w:pPr>
        <w:ind w:firstLineChars="150" w:firstLine="360"/>
        <w:rPr>
          <w:rFonts w:ascii="Times New Roman" w:hAnsi="Times New Roman" w:cs="Times New Roman"/>
          <w:sz w:val="24"/>
          <w:szCs w:val="24"/>
        </w:rPr>
      </w:pPr>
      <w:bookmarkStart w:id="11" w:name="_Hlk28509521"/>
      <w:r w:rsidRPr="00476693">
        <w:rPr>
          <w:rFonts w:ascii="Times New Roman" w:hAnsi="Times New Roman" w:cs="Times New Roman"/>
          <w:sz w:val="24"/>
          <w:szCs w:val="24"/>
        </w:rPr>
        <w:t xml:space="preserve">Postmodernism covers a large variety of fields; however, it is in the field of literary studies that the term postmodernism has received widest usage and most heated debate. </w:t>
      </w:r>
      <w:bookmarkStart w:id="12" w:name="_Hlk28615811"/>
      <w:r w:rsidRPr="00476693">
        <w:rPr>
          <w:rFonts w:ascii="Times New Roman" w:hAnsi="Times New Roman" w:cs="Times New Roman"/>
          <w:sz w:val="24"/>
          <w:szCs w:val="24"/>
        </w:rPr>
        <w:t>Postmodern literature is related to the stylistics and ideology emerged in the 1960s Cold War environment, which is characterized by linguistic play, new modes of narrational self-reflexivity, and referential frames within frames (the ‘Russian doll’ effect).</w:t>
      </w:r>
      <w:r w:rsidR="00043879">
        <w:rPr>
          <w:rStyle w:val="FootnoteReference"/>
          <w:rFonts w:ascii="Times New Roman" w:hAnsi="Times New Roman" w:cs="Times New Roman"/>
          <w:sz w:val="24"/>
          <w:szCs w:val="24"/>
        </w:rPr>
        <w:footnoteReference w:id="7"/>
      </w:r>
      <w:r w:rsidRPr="00476693">
        <w:rPr>
          <w:rFonts w:ascii="Times New Roman" w:hAnsi="Times New Roman" w:cs="Times New Roman"/>
          <w:sz w:val="24"/>
          <w:szCs w:val="24"/>
        </w:rPr>
        <w:t xml:space="preserve"> </w:t>
      </w:r>
      <w:bookmarkEnd w:id="12"/>
      <w:r w:rsidRPr="00476693">
        <w:rPr>
          <w:rFonts w:ascii="Times New Roman" w:hAnsi="Times New Roman" w:cs="Times New Roman"/>
          <w:sz w:val="24"/>
          <w:szCs w:val="24"/>
        </w:rPr>
        <w:t xml:space="preserve">Such features are often found in postmodern literature such as the use of metafiction, fragmentation, paradox, unreliable narrators, self-reflexivity, intertextuality, often unrealistic and downright impossible plots, games, parody, paranoia, </w:t>
      </w:r>
      <w:r w:rsidR="00B378D3">
        <w:rPr>
          <w:rFonts w:ascii="Times New Roman" w:hAnsi="Times New Roman" w:cs="Times New Roman"/>
          <w:sz w:val="24"/>
          <w:szCs w:val="24"/>
        </w:rPr>
        <w:t>black</w:t>
      </w:r>
      <w:r w:rsidRPr="00476693">
        <w:rPr>
          <w:rFonts w:ascii="Times New Roman" w:hAnsi="Times New Roman" w:cs="Times New Roman"/>
          <w:sz w:val="24"/>
          <w:szCs w:val="24"/>
        </w:rPr>
        <w:t xml:space="preserve"> </w:t>
      </w:r>
      <w:proofErr w:type="spellStart"/>
      <w:r w:rsidRPr="00476693">
        <w:rPr>
          <w:rFonts w:ascii="Times New Roman" w:hAnsi="Times New Roman" w:cs="Times New Roman"/>
          <w:sz w:val="24"/>
          <w:szCs w:val="24"/>
        </w:rPr>
        <w:t>humour</w:t>
      </w:r>
      <w:proofErr w:type="spellEnd"/>
      <w:r w:rsidRPr="00476693">
        <w:rPr>
          <w:rFonts w:ascii="Times New Roman" w:hAnsi="Times New Roman" w:cs="Times New Roman"/>
          <w:sz w:val="24"/>
          <w:szCs w:val="24"/>
        </w:rPr>
        <w:t>, and authorial self-reference. And it often thematizes both historical and pollical issues.</w:t>
      </w:r>
      <w:r>
        <w:rPr>
          <w:rFonts w:ascii="Times New Roman" w:hAnsi="Times New Roman" w:cs="Times New Roman"/>
          <w:sz w:val="24"/>
          <w:szCs w:val="24"/>
        </w:rPr>
        <w:t xml:space="preserve"> The </w:t>
      </w:r>
      <w:r>
        <w:rPr>
          <w:rFonts w:ascii="Times New Roman" w:hAnsi="Times New Roman" w:cs="Times New Roman"/>
          <w:sz w:val="24"/>
          <w:szCs w:val="24"/>
        </w:rPr>
        <w:lastRenderedPageBreak/>
        <w:t>following is a list of some most prominent formal features found in postmodern literature.</w:t>
      </w:r>
    </w:p>
    <w:bookmarkEnd w:id="11"/>
    <w:p w14:paraId="40D4EF89" w14:textId="0B231502" w:rsidR="00F77F7E" w:rsidRPr="003F6460" w:rsidRDefault="00684D1A" w:rsidP="003F6460">
      <w:pPr>
        <w:pStyle w:val="ListParagraph"/>
        <w:numPr>
          <w:ilvl w:val="0"/>
          <w:numId w:val="9"/>
        </w:numPr>
        <w:ind w:firstLineChars="0"/>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Characteristic of metafiction. U</w:t>
      </w:r>
      <w:r w:rsidR="00A30F2A" w:rsidRPr="003F6460">
        <w:rPr>
          <w:rFonts w:ascii="Times New Roman" w:hAnsi="Times New Roman" w:cs="Times New Roman"/>
          <w:sz w:val="24"/>
          <w:szCs w:val="24"/>
          <w:shd w:val="clear" w:color="auto" w:fill="FFFFFF"/>
          <w:lang w:val="en-GB"/>
        </w:rPr>
        <w:t>nlike the modern literature in which the narrator tends to be the main protagonist of the story with his/her personal involvement usually precluding objectivity, p</w:t>
      </w:r>
      <w:r w:rsidR="00F77F7E" w:rsidRPr="003F6460">
        <w:rPr>
          <w:rFonts w:ascii="Times New Roman" w:hAnsi="Times New Roman" w:cs="Times New Roman"/>
          <w:sz w:val="24"/>
          <w:szCs w:val="24"/>
          <w:shd w:val="clear" w:color="auto" w:fill="FFFFFF"/>
          <w:lang w:val="en-GB"/>
        </w:rPr>
        <w:t xml:space="preserve">ostmodern </w:t>
      </w:r>
      <w:r w:rsidR="00A30F2A" w:rsidRPr="003F6460">
        <w:rPr>
          <w:rFonts w:ascii="Times New Roman" w:hAnsi="Times New Roman" w:cs="Times New Roman"/>
          <w:sz w:val="24"/>
          <w:szCs w:val="24"/>
          <w:shd w:val="clear" w:color="auto" w:fill="FFFFFF"/>
          <w:lang w:val="en-GB"/>
        </w:rPr>
        <w:t>text usually refers both to themselves and the external world with protagonists being aware that they are in fiction.</w:t>
      </w:r>
    </w:p>
    <w:p w14:paraId="2267A598" w14:textId="35802840" w:rsidR="00A30F2A" w:rsidRPr="003F6460" w:rsidRDefault="00F67A2B" w:rsidP="003F6460">
      <w:pPr>
        <w:pStyle w:val="ListParagraph"/>
        <w:numPr>
          <w:ilvl w:val="0"/>
          <w:numId w:val="9"/>
        </w:numPr>
        <w:ind w:firstLineChars="0"/>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 xml:space="preserve">Employment of </w:t>
      </w:r>
      <w:r w:rsidR="00A30F2A" w:rsidRPr="003F6460">
        <w:rPr>
          <w:rFonts w:ascii="Times New Roman" w:hAnsi="Times New Roman" w:cs="Times New Roman"/>
          <w:sz w:val="24"/>
          <w:szCs w:val="24"/>
          <w:shd w:val="clear" w:color="auto" w:fill="FFFFFF"/>
          <w:lang w:val="en-GB"/>
        </w:rPr>
        <w:t>multiple narrators</w:t>
      </w:r>
      <w:r w:rsidRPr="003F6460">
        <w:rPr>
          <w:rFonts w:ascii="Times New Roman" w:hAnsi="Times New Roman" w:cs="Times New Roman"/>
          <w:sz w:val="24"/>
          <w:szCs w:val="24"/>
          <w:shd w:val="clear" w:color="auto" w:fill="FFFFFF"/>
          <w:lang w:val="en-GB"/>
        </w:rPr>
        <w:t>, multiple</w:t>
      </w:r>
      <w:r w:rsidR="00A30F2A" w:rsidRPr="003F6460">
        <w:rPr>
          <w:rFonts w:ascii="Times New Roman" w:hAnsi="Times New Roman" w:cs="Times New Roman"/>
          <w:sz w:val="24"/>
          <w:szCs w:val="24"/>
          <w:shd w:val="clear" w:color="auto" w:fill="FFFFFF"/>
          <w:lang w:val="en-GB"/>
        </w:rPr>
        <w:t xml:space="preserve"> perspectives </w:t>
      </w:r>
      <w:r w:rsidRPr="003F6460">
        <w:rPr>
          <w:rFonts w:ascii="Times New Roman" w:hAnsi="Times New Roman" w:cs="Times New Roman"/>
          <w:sz w:val="24"/>
          <w:szCs w:val="24"/>
          <w:shd w:val="clear" w:color="auto" w:fill="FFFFFF"/>
          <w:lang w:val="en-GB"/>
        </w:rPr>
        <w:t xml:space="preserve">and multiple takes for the same story. </w:t>
      </w:r>
    </w:p>
    <w:p w14:paraId="714F7905" w14:textId="4A3BDC47" w:rsidR="00684D1A" w:rsidRPr="003F6460" w:rsidRDefault="00684D1A" w:rsidP="003F6460">
      <w:pPr>
        <w:pStyle w:val="ListParagraph"/>
        <w:numPr>
          <w:ilvl w:val="0"/>
          <w:numId w:val="9"/>
        </w:numPr>
        <w:ind w:firstLineChars="0"/>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 xml:space="preserve">Although not unique to postmodern texts, intertextuality is frequently </w:t>
      </w:r>
      <w:r w:rsidR="00B378D3">
        <w:rPr>
          <w:rFonts w:ascii="Times New Roman" w:hAnsi="Times New Roman" w:cs="Times New Roman"/>
          <w:sz w:val="24"/>
          <w:szCs w:val="24"/>
          <w:shd w:val="clear" w:color="auto" w:fill="FFFFFF"/>
          <w:lang w:val="en-GB"/>
        </w:rPr>
        <w:t>applied</w:t>
      </w:r>
      <w:r w:rsidRPr="003F6460">
        <w:rPr>
          <w:rFonts w:ascii="Times New Roman" w:hAnsi="Times New Roman" w:cs="Times New Roman"/>
          <w:sz w:val="24"/>
          <w:szCs w:val="24"/>
          <w:shd w:val="clear" w:color="auto" w:fill="FFFFFF"/>
          <w:lang w:val="en-GB"/>
        </w:rPr>
        <w:t xml:space="preserve">. Devices include quoting, parody, pastiche, allusion, etc. </w:t>
      </w:r>
    </w:p>
    <w:p w14:paraId="5D767D30" w14:textId="6674D28A" w:rsidR="00684D1A" w:rsidRPr="003F6460" w:rsidRDefault="00684D1A" w:rsidP="003F6460">
      <w:pPr>
        <w:pStyle w:val="ListParagraph"/>
        <w:numPr>
          <w:ilvl w:val="0"/>
          <w:numId w:val="9"/>
        </w:numPr>
        <w:ind w:firstLineChars="0"/>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 xml:space="preserve">Irony and black humour are often used to challenge the traditional literary conventions. </w:t>
      </w:r>
    </w:p>
    <w:p w14:paraId="72618975" w14:textId="77777777" w:rsidR="00B378D3" w:rsidRDefault="00B378D3" w:rsidP="00B378D3">
      <w:pPr>
        <w:ind w:firstLineChars="150" w:firstLine="360"/>
        <w:rPr>
          <w:rFonts w:ascii="Times New Roman" w:hAnsi="Times New Roman" w:cs="Times New Roman"/>
          <w:sz w:val="24"/>
          <w:szCs w:val="24"/>
        </w:rPr>
      </w:pPr>
      <w:bookmarkStart w:id="13" w:name="_Hlk28509992"/>
      <w:r w:rsidRPr="00B378D3">
        <w:rPr>
          <w:rFonts w:ascii="Times New Roman" w:hAnsi="Times New Roman" w:cs="Times New Roman"/>
          <w:sz w:val="24"/>
          <w:szCs w:val="24"/>
        </w:rPr>
        <w:t>Although the above-mentioned techniques are not used by all postmodernists, nor is this an exclusive list of features, are often among the most recognizable aspects of and indicative of writing in the postmodern era.</w:t>
      </w:r>
    </w:p>
    <w:bookmarkEnd w:id="13"/>
    <w:p w14:paraId="07AF9F09" w14:textId="6D1DDF8D" w:rsidR="0057399E" w:rsidRPr="003F6460" w:rsidRDefault="0057399E" w:rsidP="003F6460">
      <w:pPr>
        <w:rPr>
          <w:rFonts w:ascii="Times New Roman" w:hAnsi="Times New Roman" w:cs="Times New Roman"/>
          <w:sz w:val="24"/>
          <w:szCs w:val="24"/>
          <w:shd w:val="clear" w:color="auto" w:fill="FFFFFF"/>
          <w:lang w:val="en-GB"/>
        </w:rPr>
      </w:pPr>
    </w:p>
    <w:p w14:paraId="4EBF64E1" w14:textId="23100B35" w:rsidR="00F210A6" w:rsidRPr="00B378D3" w:rsidRDefault="00ED079C" w:rsidP="003F6460">
      <w:pPr>
        <w:rPr>
          <w:rFonts w:ascii="Times New Roman" w:hAnsi="Times New Roman" w:cs="Times New Roman"/>
          <w:b/>
          <w:bCs/>
          <w:sz w:val="24"/>
          <w:szCs w:val="24"/>
          <w:shd w:val="clear" w:color="auto" w:fill="FFFFFF"/>
          <w:lang w:val="en-GB"/>
        </w:rPr>
      </w:pPr>
      <w:r>
        <w:rPr>
          <w:rFonts w:ascii="Times New Roman" w:hAnsi="Times New Roman" w:cs="Times New Roman"/>
          <w:b/>
          <w:bCs/>
          <w:sz w:val="24"/>
          <w:szCs w:val="24"/>
          <w:shd w:val="clear" w:color="auto" w:fill="FFFFFF"/>
          <w:lang w:val="en-GB"/>
        </w:rPr>
        <w:t xml:space="preserve">2. </w:t>
      </w:r>
      <w:r w:rsidR="00F210A6" w:rsidRPr="00B378D3">
        <w:rPr>
          <w:rFonts w:ascii="Times New Roman" w:hAnsi="Times New Roman" w:cs="Times New Roman"/>
          <w:b/>
          <w:bCs/>
          <w:sz w:val="24"/>
          <w:szCs w:val="24"/>
          <w:shd w:val="clear" w:color="auto" w:fill="FFFFFF"/>
          <w:lang w:val="en-GB"/>
        </w:rPr>
        <w:t xml:space="preserve">Postmodernism in </w:t>
      </w:r>
      <w:r w:rsidR="00F210A6" w:rsidRPr="00B378D3">
        <w:rPr>
          <w:rFonts w:ascii="Times New Roman" w:hAnsi="Times New Roman" w:cs="Times New Roman"/>
          <w:b/>
          <w:bCs/>
          <w:i/>
          <w:iCs/>
          <w:sz w:val="24"/>
          <w:szCs w:val="24"/>
          <w:shd w:val="clear" w:color="auto" w:fill="FFFFFF"/>
          <w:lang w:val="en-GB"/>
        </w:rPr>
        <w:t>Atonement</w:t>
      </w:r>
    </w:p>
    <w:p w14:paraId="2E1606C1" w14:textId="197A6053" w:rsidR="00210EDD" w:rsidRPr="003F6460" w:rsidRDefault="00F210A6" w:rsidP="003F6460">
      <w:pPr>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 xml:space="preserve">2.1 </w:t>
      </w:r>
      <w:r w:rsidR="002A73C6" w:rsidRPr="003F6460">
        <w:rPr>
          <w:rFonts w:ascii="Times New Roman" w:hAnsi="Times New Roman" w:cs="Times New Roman"/>
          <w:sz w:val="24"/>
          <w:szCs w:val="24"/>
          <w:shd w:val="clear" w:color="auto" w:fill="FFFFFF"/>
          <w:lang w:val="en-GB"/>
        </w:rPr>
        <w:t xml:space="preserve">Ian MacEwan and </w:t>
      </w:r>
      <w:r w:rsidR="002A73C6" w:rsidRPr="003F6460">
        <w:rPr>
          <w:rFonts w:ascii="Times New Roman" w:hAnsi="Times New Roman" w:cs="Times New Roman"/>
          <w:i/>
          <w:iCs/>
          <w:sz w:val="24"/>
          <w:szCs w:val="24"/>
          <w:shd w:val="clear" w:color="auto" w:fill="FFFFFF"/>
          <w:lang w:val="en-GB"/>
        </w:rPr>
        <w:t>Atonement</w:t>
      </w:r>
    </w:p>
    <w:p w14:paraId="788AD808" w14:textId="31D846B7" w:rsidR="005F275A" w:rsidRPr="003F6460" w:rsidRDefault="00BE0C98" w:rsidP="003F6460">
      <w:pPr>
        <w:ind w:firstLineChars="150" w:firstLine="360"/>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Ian McEwan (born 1948) is a</w:t>
      </w:r>
      <w:r w:rsidR="00216C72" w:rsidRPr="003F6460">
        <w:rPr>
          <w:rFonts w:ascii="Times New Roman" w:hAnsi="Times New Roman" w:cs="Times New Roman"/>
          <w:sz w:val="24"/>
          <w:szCs w:val="24"/>
          <w:shd w:val="clear" w:color="auto" w:fill="FFFFFF"/>
          <w:lang w:val="en-GB"/>
        </w:rPr>
        <w:t xml:space="preserve"> prolific </w:t>
      </w:r>
      <w:r w:rsidRPr="003F6460">
        <w:rPr>
          <w:rFonts w:ascii="Times New Roman" w:hAnsi="Times New Roman" w:cs="Times New Roman"/>
          <w:sz w:val="24"/>
          <w:szCs w:val="24"/>
          <w:shd w:val="clear" w:color="auto" w:fill="FFFFFF"/>
          <w:lang w:val="en-GB"/>
        </w:rPr>
        <w:t>English novelist and screenwriter</w:t>
      </w:r>
      <w:r w:rsidR="00927D45" w:rsidRPr="003F6460">
        <w:rPr>
          <w:rFonts w:ascii="Times New Roman" w:hAnsi="Times New Roman" w:cs="Times New Roman"/>
          <w:sz w:val="24"/>
          <w:szCs w:val="24"/>
          <w:shd w:val="clear" w:color="auto" w:fill="FFFFFF"/>
          <w:lang w:val="en-GB"/>
        </w:rPr>
        <w:t xml:space="preserve"> who</w:t>
      </w:r>
      <w:r w:rsidRPr="003F6460">
        <w:rPr>
          <w:rFonts w:ascii="Times New Roman" w:hAnsi="Times New Roman" w:cs="Times New Roman"/>
          <w:sz w:val="24"/>
          <w:szCs w:val="24"/>
          <w:shd w:val="clear" w:color="auto" w:fill="FFFFFF"/>
          <w:lang w:val="en-GB"/>
        </w:rPr>
        <w:t xml:space="preserve"> has so far published fifteen novels</w:t>
      </w:r>
      <w:r w:rsidR="00927D45" w:rsidRPr="003F6460">
        <w:rPr>
          <w:rFonts w:ascii="Times New Roman" w:hAnsi="Times New Roman" w:cs="Times New Roman"/>
          <w:sz w:val="24"/>
          <w:szCs w:val="24"/>
          <w:shd w:val="clear" w:color="auto" w:fill="FFFFFF"/>
          <w:lang w:val="en-GB"/>
        </w:rPr>
        <w:t xml:space="preserve"> and a dozen of </w:t>
      </w:r>
      <w:r w:rsidRPr="003F6460">
        <w:rPr>
          <w:rFonts w:ascii="Times New Roman" w:hAnsi="Times New Roman" w:cs="Times New Roman"/>
          <w:sz w:val="24"/>
          <w:szCs w:val="24"/>
          <w:shd w:val="clear" w:color="auto" w:fill="FFFFFF"/>
          <w:lang w:val="en-GB"/>
        </w:rPr>
        <w:t>screenplays</w:t>
      </w:r>
      <w:r w:rsidR="00927D45" w:rsidRPr="003F6460">
        <w:rPr>
          <w:rFonts w:ascii="Times New Roman" w:hAnsi="Times New Roman" w:cs="Times New Roman"/>
          <w:sz w:val="24"/>
          <w:szCs w:val="24"/>
          <w:shd w:val="clear" w:color="auto" w:fill="FFFFFF"/>
          <w:lang w:val="en-GB"/>
        </w:rPr>
        <w:t xml:space="preserve">, </w:t>
      </w:r>
      <w:r w:rsidRPr="003F6460">
        <w:rPr>
          <w:rFonts w:ascii="Times New Roman" w:hAnsi="Times New Roman" w:cs="Times New Roman"/>
          <w:sz w:val="24"/>
          <w:szCs w:val="24"/>
          <w:shd w:val="clear" w:color="auto" w:fill="FFFFFF"/>
          <w:lang w:val="en-GB"/>
        </w:rPr>
        <w:t>short stories as well as children’s fictions</w:t>
      </w:r>
      <w:r w:rsidR="00293B6B" w:rsidRPr="003F6460">
        <w:rPr>
          <w:rFonts w:ascii="Times New Roman" w:hAnsi="Times New Roman" w:cs="Times New Roman"/>
          <w:sz w:val="24"/>
          <w:szCs w:val="24"/>
          <w:shd w:val="clear" w:color="auto" w:fill="FFFFFF"/>
          <w:lang w:val="en-GB"/>
        </w:rPr>
        <w:t>. H</w:t>
      </w:r>
      <w:r w:rsidR="00927D45" w:rsidRPr="003F6460">
        <w:rPr>
          <w:rFonts w:ascii="Times New Roman" w:hAnsi="Times New Roman" w:cs="Times New Roman"/>
          <w:sz w:val="24"/>
          <w:szCs w:val="24"/>
          <w:shd w:val="clear" w:color="auto" w:fill="FFFFFF"/>
          <w:lang w:val="en-GB"/>
        </w:rPr>
        <w:t>is</w:t>
      </w:r>
      <w:r w:rsidR="00293B6B" w:rsidRPr="003F6460">
        <w:rPr>
          <w:rFonts w:ascii="Times New Roman" w:hAnsi="Times New Roman" w:cs="Times New Roman"/>
          <w:sz w:val="24"/>
          <w:szCs w:val="24"/>
          <w:shd w:val="clear" w:color="auto" w:fill="FFFFFF"/>
          <w:lang w:val="en-GB"/>
        </w:rPr>
        <w:t xml:space="preserve"> </w:t>
      </w:r>
      <w:r w:rsidR="00B378D3">
        <w:rPr>
          <w:rFonts w:ascii="Times New Roman" w:hAnsi="Times New Roman" w:cs="Times New Roman"/>
          <w:sz w:val="24"/>
          <w:szCs w:val="24"/>
          <w:shd w:val="clear" w:color="auto" w:fill="FFFFFF"/>
          <w:lang w:val="en-GB"/>
        </w:rPr>
        <w:t xml:space="preserve">novel </w:t>
      </w:r>
      <w:r w:rsidR="00927D45" w:rsidRPr="003F6460">
        <w:rPr>
          <w:rFonts w:ascii="Times New Roman" w:hAnsi="Times New Roman" w:cs="Times New Roman"/>
          <w:i/>
          <w:iCs/>
          <w:sz w:val="24"/>
          <w:szCs w:val="24"/>
          <w:shd w:val="clear" w:color="auto" w:fill="FFFFFF"/>
          <w:lang w:val="en-GB"/>
        </w:rPr>
        <w:t>Amsterdam</w:t>
      </w:r>
      <w:r w:rsidR="00927D45" w:rsidRPr="003F6460">
        <w:rPr>
          <w:rFonts w:ascii="Times New Roman" w:hAnsi="Times New Roman" w:cs="Times New Roman"/>
          <w:sz w:val="24"/>
          <w:szCs w:val="24"/>
          <w:shd w:val="clear" w:color="auto" w:fill="FFFFFF"/>
          <w:lang w:val="en-GB"/>
        </w:rPr>
        <w:t xml:space="preserve"> </w:t>
      </w:r>
      <w:r w:rsidR="00293B6B" w:rsidRPr="003F6460">
        <w:rPr>
          <w:rFonts w:ascii="Times New Roman" w:hAnsi="Times New Roman" w:cs="Times New Roman"/>
          <w:sz w:val="24"/>
          <w:szCs w:val="24"/>
          <w:shd w:val="clear" w:color="auto" w:fill="FFFFFF"/>
          <w:lang w:val="en-GB"/>
        </w:rPr>
        <w:t>won the Man Booker Prize in 1998</w:t>
      </w:r>
      <w:r w:rsidR="00927D45" w:rsidRPr="003F6460">
        <w:rPr>
          <w:rFonts w:ascii="Times New Roman" w:hAnsi="Times New Roman" w:cs="Times New Roman"/>
          <w:sz w:val="24"/>
          <w:szCs w:val="24"/>
          <w:shd w:val="clear" w:color="auto" w:fill="FFFFFF"/>
          <w:lang w:val="en-GB"/>
        </w:rPr>
        <w:t>, and f</w:t>
      </w:r>
      <w:r w:rsidR="00293B6B" w:rsidRPr="003F6460">
        <w:rPr>
          <w:rFonts w:ascii="Times New Roman" w:hAnsi="Times New Roman" w:cs="Times New Roman"/>
          <w:sz w:val="24"/>
          <w:szCs w:val="24"/>
          <w:shd w:val="clear" w:color="auto" w:fill="FFFFFF"/>
          <w:lang w:val="en-GB"/>
        </w:rPr>
        <w:t>ive of his other novels have been nominated for the same prize</w:t>
      </w:r>
      <w:r w:rsidR="007B7631" w:rsidRPr="003F6460">
        <w:rPr>
          <w:rFonts w:ascii="Times New Roman" w:hAnsi="Times New Roman" w:cs="Times New Roman"/>
          <w:sz w:val="24"/>
          <w:szCs w:val="24"/>
          <w:shd w:val="clear" w:color="auto" w:fill="FFFFFF"/>
          <w:lang w:val="en-GB"/>
        </w:rPr>
        <w:t>:</w:t>
      </w:r>
      <w:r w:rsidR="00293B6B" w:rsidRPr="003F6460">
        <w:rPr>
          <w:rFonts w:ascii="Times New Roman" w:hAnsi="Times New Roman" w:cs="Times New Roman"/>
          <w:sz w:val="24"/>
          <w:szCs w:val="24"/>
          <w:shd w:val="clear" w:color="auto" w:fill="FFFFFF"/>
          <w:lang w:val="en-GB"/>
        </w:rPr>
        <w:t xml:space="preserve"> </w:t>
      </w:r>
      <w:r w:rsidR="00293B6B" w:rsidRPr="003F6460">
        <w:rPr>
          <w:rFonts w:ascii="Times New Roman" w:hAnsi="Times New Roman" w:cs="Times New Roman"/>
          <w:i/>
          <w:iCs/>
          <w:sz w:val="24"/>
          <w:szCs w:val="24"/>
          <w:shd w:val="clear" w:color="auto" w:fill="FFFFFF"/>
          <w:lang w:val="en-GB"/>
        </w:rPr>
        <w:t>The Comfort of Strangers</w:t>
      </w:r>
      <w:r w:rsidR="00293B6B" w:rsidRPr="003F6460">
        <w:rPr>
          <w:rFonts w:ascii="Times New Roman" w:hAnsi="Times New Roman" w:cs="Times New Roman"/>
          <w:sz w:val="24"/>
          <w:szCs w:val="24"/>
          <w:shd w:val="clear" w:color="auto" w:fill="FFFFFF"/>
          <w:lang w:val="en-GB"/>
        </w:rPr>
        <w:t xml:space="preserve"> (1981, shortlisted), </w:t>
      </w:r>
      <w:r w:rsidR="00293B6B" w:rsidRPr="003F6460">
        <w:rPr>
          <w:rFonts w:ascii="Times New Roman" w:hAnsi="Times New Roman" w:cs="Times New Roman"/>
          <w:i/>
          <w:iCs/>
          <w:sz w:val="24"/>
          <w:szCs w:val="24"/>
          <w:shd w:val="clear" w:color="auto" w:fill="FFFFFF"/>
          <w:lang w:val="en-GB"/>
        </w:rPr>
        <w:t xml:space="preserve">Black Dogs </w:t>
      </w:r>
      <w:r w:rsidR="00293B6B" w:rsidRPr="003F6460">
        <w:rPr>
          <w:rFonts w:ascii="Times New Roman" w:hAnsi="Times New Roman" w:cs="Times New Roman"/>
          <w:sz w:val="24"/>
          <w:szCs w:val="24"/>
          <w:shd w:val="clear" w:color="auto" w:fill="FFFFFF"/>
          <w:lang w:val="en-GB"/>
        </w:rPr>
        <w:t>(1992, shortlisted), Atonement (2001, short</w:t>
      </w:r>
      <w:r w:rsidR="00216C72" w:rsidRPr="003F6460">
        <w:rPr>
          <w:rFonts w:ascii="Times New Roman" w:hAnsi="Times New Roman" w:cs="Times New Roman"/>
          <w:sz w:val="24"/>
          <w:szCs w:val="24"/>
          <w:shd w:val="clear" w:color="auto" w:fill="FFFFFF"/>
          <w:lang w:val="en-GB"/>
        </w:rPr>
        <w:t xml:space="preserve">listed), </w:t>
      </w:r>
      <w:r w:rsidR="00293B6B" w:rsidRPr="003F6460">
        <w:rPr>
          <w:rFonts w:ascii="Times New Roman" w:hAnsi="Times New Roman" w:cs="Times New Roman"/>
          <w:i/>
          <w:iCs/>
          <w:sz w:val="24"/>
          <w:szCs w:val="24"/>
          <w:shd w:val="clear" w:color="auto" w:fill="FFFFFF"/>
          <w:lang w:val="en-GB"/>
        </w:rPr>
        <w:t>Saturday</w:t>
      </w:r>
      <w:r w:rsidR="00293B6B" w:rsidRPr="003F6460">
        <w:rPr>
          <w:rFonts w:ascii="Times New Roman" w:hAnsi="Times New Roman" w:cs="Times New Roman"/>
          <w:sz w:val="24"/>
          <w:szCs w:val="24"/>
          <w:shd w:val="clear" w:color="auto" w:fill="FFFFFF"/>
          <w:lang w:val="en-GB"/>
        </w:rPr>
        <w:t xml:space="preserve"> (2005, </w:t>
      </w:r>
      <w:r w:rsidR="00216C72" w:rsidRPr="003F6460">
        <w:rPr>
          <w:rFonts w:ascii="Times New Roman" w:hAnsi="Times New Roman" w:cs="Times New Roman"/>
          <w:sz w:val="24"/>
          <w:szCs w:val="24"/>
          <w:shd w:val="clear" w:color="auto" w:fill="FFFFFF"/>
          <w:lang w:val="en-GB"/>
        </w:rPr>
        <w:t>long</w:t>
      </w:r>
      <w:r w:rsidR="00293B6B" w:rsidRPr="003F6460">
        <w:rPr>
          <w:rFonts w:ascii="Times New Roman" w:hAnsi="Times New Roman" w:cs="Times New Roman"/>
          <w:sz w:val="24"/>
          <w:szCs w:val="24"/>
          <w:shd w:val="clear" w:color="auto" w:fill="FFFFFF"/>
          <w:lang w:val="en-GB"/>
        </w:rPr>
        <w:t>listed)</w:t>
      </w:r>
      <w:r w:rsidR="00216C72" w:rsidRPr="003F6460">
        <w:rPr>
          <w:rFonts w:ascii="Times New Roman" w:hAnsi="Times New Roman" w:cs="Times New Roman"/>
          <w:sz w:val="24"/>
          <w:szCs w:val="24"/>
          <w:shd w:val="clear" w:color="auto" w:fill="FFFFFF"/>
          <w:lang w:val="en-GB"/>
        </w:rPr>
        <w:t xml:space="preserve"> and</w:t>
      </w:r>
      <w:r w:rsidR="00293B6B" w:rsidRPr="003F6460">
        <w:rPr>
          <w:rFonts w:ascii="Times New Roman" w:hAnsi="Times New Roman" w:cs="Times New Roman"/>
          <w:sz w:val="24"/>
          <w:szCs w:val="24"/>
          <w:shd w:val="clear" w:color="auto" w:fill="FFFFFF"/>
          <w:lang w:val="en-GB"/>
        </w:rPr>
        <w:t xml:space="preserve"> </w:t>
      </w:r>
      <w:r w:rsidR="00293B6B" w:rsidRPr="003F6460">
        <w:rPr>
          <w:rFonts w:ascii="Times New Roman" w:hAnsi="Times New Roman" w:cs="Times New Roman"/>
          <w:i/>
          <w:iCs/>
          <w:sz w:val="24"/>
          <w:szCs w:val="24"/>
          <w:shd w:val="clear" w:color="auto" w:fill="FFFFFF"/>
          <w:lang w:val="en-GB"/>
        </w:rPr>
        <w:t xml:space="preserve">On Chesil Beach </w:t>
      </w:r>
      <w:r w:rsidR="00293B6B" w:rsidRPr="003F6460">
        <w:rPr>
          <w:rFonts w:ascii="Times New Roman" w:hAnsi="Times New Roman" w:cs="Times New Roman"/>
          <w:sz w:val="24"/>
          <w:szCs w:val="24"/>
          <w:shd w:val="clear" w:color="auto" w:fill="FFFFFF"/>
          <w:lang w:val="en-GB"/>
        </w:rPr>
        <w:t xml:space="preserve">(2007, shortlisted). His works are so claimed that </w:t>
      </w:r>
      <w:r w:rsidR="00DF1E4E" w:rsidRPr="003F6460">
        <w:rPr>
          <w:rFonts w:ascii="Times New Roman" w:hAnsi="Times New Roman" w:cs="Times New Roman"/>
          <w:sz w:val="24"/>
          <w:szCs w:val="24"/>
          <w:shd w:val="clear" w:color="auto" w:fill="FFFFFF"/>
          <w:lang w:val="en-GB"/>
        </w:rPr>
        <w:t>twelve</w:t>
      </w:r>
      <w:r w:rsidR="00293B6B" w:rsidRPr="003F6460">
        <w:rPr>
          <w:rFonts w:ascii="Times New Roman" w:hAnsi="Times New Roman" w:cs="Times New Roman"/>
          <w:sz w:val="24"/>
          <w:szCs w:val="24"/>
          <w:shd w:val="clear" w:color="auto" w:fill="FFFFFF"/>
          <w:lang w:val="en-GB"/>
        </w:rPr>
        <w:t xml:space="preserve"> of them are adapted to movies</w:t>
      </w:r>
      <w:r w:rsidR="00216C72" w:rsidRPr="003F6460">
        <w:rPr>
          <w:rFonts w:ascii="Times New Roman" w:hAnsi="Times New Roman" w:cs="Times New Roman"/>
          <w:sz w:val="24"/>
          <w:szCs w:val="24"/>
          <w:shd w:val="clear" w:color="auto" w:fill="FFFFFF"/>
          <w:lang w:val="en-GB"/>
        </w:rPr>
        <w:t xml:space="preserve">, among which </w:t>
      </w:r>
      <w:r w:rsidR="00216C72" w:rsidRPr="003F6460">
        <w:rPr>
          <w:rFonts w:ascii="Times New Roman" w:hAnsi="Times New Roman" w:cs="Times New Roman"/>
          <w:i/>
          <w:iCs/>
          <w:sz w:val="24"/>
          <w:szCs w:val="24"/>
          <w:shd w:val="clear" w:color="auto" w:fill="FFFFFF"/>
          <w:lang w:val="en-GB"/>
        </w:rPr>
        <w:t>Atonement</w:t>
      </w:r>
      <w:r w:rsidR="00216C72" w:rsidRPr="003F6460">
        <w:rPr>
          <w:rFonts w:ascii="Times New Roman" w:hAnsi="Times New Roman" w:cs="Times New Roman"/>
          <w:sz w:val="24"/>
          <w:szCs w:val="24"/>
          <w:shd w:val="clear" w:color="auto" w:fill="FFFFFF"/>
          <w:lang w:val="en-GB"/>
        </w:rPr>
        <w:t xml:space="preserve"> was adapted into a film of the same title which won</w:t>
      </w:r>
      <w:bookmarkStart w:id="14" w:name="_Hlk28622747"/>
      <w:r w:rsidR="00216C72" w:rsidRPr="003F6460">
        <w:rPr>
          <w:rFonts w:ascii="Times New Roman" w:hAnsi="Times New Roman" w:cs="Times New Roman"/>
          <w:sz w:val="24"/>
          <w:szCs w:val="24"/>
          <w:shd w:val="clear" w:color="auto" w:fill="FFFFFF"/>
          <w:lang w:val="en-GB"/>
        </w:rPr>
        <w:t xml:space="preserve"> both Oscar and Golden Globe Award </w:t>
      </w:r>
      <w:r w:rsidR="00216C72" w:rsidRPr="003F6460">
        <w:rPr>
          <w:rFonts w:ascii="Times New Roman" w:hAnsi="Times New Roman" w:cs="Times New Roman"/>
          <w:sz w:val="24"/>
          <w:szCs w:val="24"/>
          <w:shd w:val="clear" w:color="auto" w:fill="FFFFFF"/>
        </w:rPr>
        <w:t>starring Keira Knightley and James McAvoy.</w:t>
      </w:r>
      <w:r w:rsidR="00216C72" w:rsidRPr="003F6460">
        <w:rPr>
          <w:rFonts w:ascii="Times New Roman" w:hAnsi="Times New Roman" w:cs="Times New Roman"/>
          <w:sz w:val="24"/>
          <w:szCs w:val="24"/>
          <w:shd w:val="clear" w:color="auto" w:fill="FFFFFF"/>
          <w:lang w:val="en-GB"/>
        </w:rPr>
        <w:t xml:space="preserve"> </w:t>
      </w:r>
    </w:p>
    <w:p w14:paraId="5563ABE0" w14:textId="579E3F3D" w:rsidR="00155D1E" w:rsidRDefault="00CC313D" w:rsidP="00155D1E">
      <w:pPr>
        <w:ind w:firstLineChars="150" w:firstLine="360"/>
        <w:rPr>
          <w:rFonts w:ascii="Times New Roman" w:hAnsi="Times New Roman" w:cs="Times New Roman"/>
          <w:sz w:val="24"/>
          <w:szCs w:val="24"/>
        </w:rPr>
      </w:pPr>
      <w:bookmarkStart w:id="15" w:name="_Hlk28282509"/>
      <w:bookmarkStart w:id="16" w:name="_Hlk28282297"/>
      <w:bookmarkEnd w:id="14"/>
      <w:r w:rsidRPr="003F6460">
        <w:rPr>
          <w:rFonts w:ascii="Times New Roman" w:hAnsi="Times New Roman" w:cs="Times New Roman"/>
          <w:i/>
          <w:iCs/>
          <w:sz w:val="24"/>
          <w:szCs w:val="24"/>
          <w:shd w:val="clear" w:color="auto" w:fill="FFFFFF"/>
          <w:lang w:val="en-GB"/>
        </w:rPr>
        <w:t xml:space="preserve">Atonement </w:t>
      </w:r>
      <w:r w:rsidRPr="003F6460">
        <w:rPr>
          <w:rFonts w:ascii="Times New Roman" w:hAnsi="Times New Roman" w:cs="Times New Roman"/>
          <w:sz w:val="24"/>
          <w:szCs w:val="24"/>
          <w:shd w:val="clear" w:color="auto" w:fill="FFFFFF"/>
          <w:lang w:val="en-GB"/>
        </w:rPr>
        <w:t xml:space="preserve">is </w:t>
      </w:r>
      <w:r w:rsidR="00BD62CA" w:rsidRPr="003F6460">
        <w:rPr>
          <w:rFonts w:ascii="Times New Roman" w:hAnsi="Times New Roman" w:cs="Times New Roman"/>
          <w:sz w:val="24"/>
          <w:szCs w:val="24"/>
          <w:shd w:val="clear" w:color="auto" w:fill="FFFFFF"/>
          <w:lang w:val="en-GB"/>
        </w:rPr>
        <w:t>clearly</w:t>
      </w:r>
      <w:r w:rsidRPr="003F6460">
        <w:rPr>
          <w:rFonts w:ascii="Times New Roman" w:hAnsi="Times New Roman" w:cs="Times New Roman"/>
          <w:sz w:val="24"/>
          <w:szCs w:val="24"/>
          <w:shd w:val="clear" w:color="auto" w:fill="FFFFFF"/>
          <w:lang w:val="en-GB"/>
        </w:rPr>
        <w:t xml:space="preserve"> McEwan’s</w:t>
      </w:r>
      <w:r w:rsidR="00BD62CA" w:rsidRPr="003F6460">
        <w:rPr>
          <w:rFonts w:ascii="Times New Roman" w:hAnsi="Times New Roman" w:cs="Times New Roman"/>
          <w:sz w:val="24"/>
          <w:szCs w:val="24"/>
          <w:shd w:val="clear" w:color="auto" w:fill="FFFFFF"/>
          <w:lang w:val="en-GB"/>
        </w:rPr>
        <w:t xml:space="preserve"> masterpiece</w:t>
      </w:r>
      <w:r w:rsidRPr="003F6460">
        <w:rPr>
          <w:rFonts w:ascii="Times New Roman" w:hAnsi="Times New Roman" w:cs="Times New Roman"/>
          <w:sz w:val="24"/>
          <w:szCs w:val="24"/>
          <w:shd w:val="clear" w:color="auto" w:fill="FFFFFF"/>
          <w:lang w:val="en-GB"/>
        </w:rPr>
        <w:t xml:space="preserve"> and highlights how he is both celebrated as a writer of literary fiction and</w:t>
      </w:r>
      <w:r w:rsidR="00284E7D" w:rsidRPr="003F6460">
        <w:rPr>
          <w:rFonts w:ascii="Times New Roman" w:hAnsi="Times New Roman" w:cs="Times New Roman"/>
          <w:sz w:val="24"/>
          <w:szCs w:val="24"/>
          <w:shd w:val="clear" w:color="auto" w:fill="FFFFFF"/>
          <w:lang w:val="en-GB"/>
        </w:rPr>
        <w:t xml:space="preserve"> </w:t>
      </w:r>
      <w:r w:rsidRPr="003F6460">
        <w:rPr>
          <w:rFonts w:ascii="Times New Roman" w:hAnsi="Times New Roman" w:cs="Times New Roman"/>
          <w:sz w:val="24"/>
          <w:szCs w:val="24"/>
          <w:shd w:val="clear" w:color="auto" w:fill="FFFFFF"/>
          <w:lang w:val="en-GB"/>
        </w:rPr>
        <w:t xml:space="preserve">massively popular with the reading public. </w:t>
      </w:r>
      <w:r w:rsidR="00284E7D" w:rsidRPr="003F6460">
        <w:rPr>
          <w:rFonts w:ascii="Times New Roman" w:hAnsi="Times New Roman" w:cs="Times New Roman"/>
          <w:sz w:val="24"/>
          <w:szCs w:val="24"/>
          <w:shd w:val="clear" w:color="auto" w:fill="FFFFFF"/>
          <w:lang w:val="en-GB"/>
        </w:rPr>
        <w:t xml:space="preserve">It hit the bestseller lists upon its original publication. </w:t>
      </w:r>
      <w:r w:rsidRPr="003F6460">
        <w:rPr>
          <w:rFonts w:ascii="Times New Roman" w:hAnsi="Times New Roman" w:cs="Times New Roman"/>
          <w:sz w:val="24"/>
          <w:szCs w:val="24"/>
          <w:shd w:val="clear" w:color="auto" w:fill="FFFFFF"/>
          <w:lang w:val="en-GB"/>
        </w:rPr>
        <w:t>The adaptation to film in 2007 brought about a</w:t>
      </w:r>
      <w:r w:rsidR="00284E7D" w:rsidRPr="003F6460">
        <w:rPr>
          <w:rFonts w:ascii="Times New Roman" w:hAnsi="Times New Roman" w:cs="Times New Roman"/>
          <w:sz w:val="24"/>
          <w:szCs w:val="24"/>
          <w:shd w:val="clear" w:color="auto" w:fill="FFFFFF"/>
          <w:lang w:val="en-GB"/>
        </w:rPr>
        <w:t>nother waves</w:t>
      </w:r>
      <w:r w:rsidRPr="003F6460">
        <w:rPr>
          <w:rFonts w:ascii="Times New Roman" w:hAnsi="Times New Roman" w:cs="Times New Roman"/>
          <w:sz w:val="24"/>
          <w:szCs w:val="24"/>
          <w:shd w:val="clear" w:color="auto" w:fill="FFFFFF"/>
          <w:lang w:val="en-GB"/>
        </w:rPr>
        <w:t xml:space="preserve"> in sales</w:t>
      </w:r>
      <w:r w:rsidR="00155D1E">
        <w:rPr>
          <w:rFonts w:ascii="Times New Roman" w:hAnsi="Times New Roman" w:cs="Times New Roman"/>
          <w:sz w:val="24"/>
          <w:szCs w:val="24"/>
        </w:rPr>
        <w:t>.</w:t>
      </w:r>
      <w:r w:rsidR="00254304">
        <w:rPr>
          <w:rStyle w:val="FootnoteReference"/>
          <w:rFonts w:ascii="Times New Roman" w:hAnsi="Times New Roman" w:cs="Times New Roman"/>
          <w:sz w:val="24"/>
          <w:szCs w:val="24"/>
        </w:rPr>
        <w:footnoteReference w:id="8"/>
      </w:r>
    </w:p>
    <w:p w14:paraId="6E364A6F" w14:textId="67A19F06" w:rsidR="00B71F69" w:rsidRPr="003F6460" w:rsidRDefault="00D22DD5" w:rsidP="00155D1E">
      <w:pPr>
        <w:ind w:firstLineChars="150" w:firstLine="360"/>
        <w:rPr>
          <w:rFonts w:ascii="Times New Roman" w:hAnsi="Times New Roman" w:cs="Times New Roman"/>
          <w:sz w:val="24"/>
          <w:szCs w:val="24"/>
        </w:rPr>
      </w:pPr>
      <w:r w:rsidRPr="003F6460">
        <w:rPr>
          <w:rFonts w:ascii="Times New Roman" w:hAnsi="Times New Roman" w:cs="Times New Roman"/>
          <w:sz w:val="24"/>
          <w:szCs w:val="24"/>
        </w:rPr>
        <w:t xml:space="preserve">The story was set in </w:t>
      </w:r>
      <w:r w:rsidR="00B71F69" w:rsidRPr="003F6460">
        <w:rPr>
          <w:rFonts w:ascii="Times New Roman" w:hAnsi="Times New Roman" w:cs="Times New Roman"/>
          <w:sz w:val="24"/>
          <w:szCs w:val="24"/>
        </w:rPr>
        <w:t xml:space="preserve">three phases: </w:t>
      </w:r>
      <w:proofErr w:type="spellStart"/>
      <w:r w:rsidR="00B71F69" w:rsidRPr="003F6460">
        <w:rPr>
          <w:rFonts w:ascii="Times New Roman" w:hAnsi="Times New Roman" w:cs="Times New Roman"/>
          <w:sz w:val="24"/>
          <w:szCs w:val="24"/>
        </w:rPr>
        <w:t>Tallis</w:t>
      </w:r>
      <w:proofErr w:type="spellEnd"/>
      <w:r w:rsidR="00B71F69" w:rsidRPr="003F6460">
        <w:rPr>
          <w:rFonts w:ascii="Times New Roman" w:hAnsi="Times New Roman" w:cs="Times New Roman"/>
          <w:sz w:val="24"/>
          <w:szCs w:val="24"/>
        </w:rPr>
        <w:t xml:space="preserve"> Family </w:t>
      </w:r>
      <w:r w:rsidR="00715EB3">
        <w:rPr>
          <w:rFonts w:ascii="Times New Roman" w:hAnsi="Times New Roman" w:cs="Times New Roman"/>
          <w:sz w:val="24"/>
          <w:szCs w:val="24"/>
        </w:rPr>
        <w:t>(</w:t>
      </w:r>
      <w:r w:rsidR="00B71F69" w:rsidRPr="003F6460">
        <w:rPr>
          <w:rFonts w:ascii="Times New Roman" w:hAnsi="Times New Roman" w:cs="Times New Roman"/>
          <w:sz w:val="24"/>
          <w:szCs w:val="24"/>
        </w:rPr>
        <w:t xml:space="preserve">a </w:t>
      </w:r>
      <w:proofErr w:type="gramStart"/>
      <w:r w:rsidR="00B71F69" w:rsidRPr="003F6460">
        <w:rPr>
          <w:rFonts w:ascii="Times New Roman" w:hAnsi="Times New Roman" w:cs="Times New Roman"/>
          <w:sz w:val="24"/>
          <w:szCs w:val="24"/>
        </w:rPr>
        <w:t>middle class</w:t>
      </w:r>
      <w:proofErr w:type="gramEnd"/>
      <w:r w:rsidR="00B71F69" w:rsidRPr="003F6460">
        <w:rPr>
          <w:rFonts w:ascii="Times New Roman" w:hAnsi="Times New Roman" w:cs="Times New Roman"/>
          <w:sz w:val="24"/>
          <w:szCs w:val="24"/>
        </w:rPr>
        <w:t xml:space="preserve"> family in </w:t>
      </w:r>
      <w:r w:rsidRPr="003F6460">
        <w:rPr>
          <w:rFonts w:ascii="Times New Roman" w:hAnsi="Times New Roman" w:cs="Times New Roman"/>
          <w:sz w:val="24"/>
          <w:szCs w:val="24"/>
        </w:rPr>
        <w:t>the UK</w:t>
      </w:r>
      <w:r w:rsidR="00715EB3">
        <w:rPr>
          <w:rFonts w:ascii="Times New Roman" w:hAnsi="Times New Roman" w:cs="Times New Roman"/>
          <w:sz w:val="24"/>
          <w:szCs w:val="24"/>
        </w:rPr>
        <w:t>)</w:t>
      </w:r>
      <w:r w:rsidR="00B71F69" w:rsidRPr="003F6460">
        <w:rPr>
          <w:rFonts w:ascii="Times New Roman" w:hAnsi="Times New Roman" w:cs="Times New Roman"/>
          <w:sz w:val="24"/>
          <w:szCs w:val="24"/>
        </w:rPr>
        <w:t xml:space="preserve"> in</w:t>
      </w:r>
      <w:r w:rsidRPr="003F6460">
        <w:rPr>
          <w:rFonts w:ascii="Times New Roman" w:hAnsi="Times New Roman" w:cs="Times New Roman"/>
          <w:sz w:val="24"/>
          <w:szCs w:val="24"/>
        </w:rPr>
        <w:t xml:space="preserve"> 1935</w:t>
      </w:r>
      <w:r w:rsidR="00B71F69" w:rsidRPr="003F6460">
        <w:rPr>
          <w:rFonts w:ascii="Times New Roman" w:hAnsi="Times New Roman" w:cs="Times New Roman"/>
          <w:sz w:val="24"/>
          <w:szCs w:val="24"/>
        </w:rPr>
        <w:t>, France</w:t>
      </w:r>
      <w:r w:rsidR="00715EB3" w:rsidRPr="00715EB3">
        <w:rPr>
          <w:rFonts w:ascii="Times New Roman" w:hAnsi="Times New Roman" w:cs="Times New Roman"/>
          <w:sz w:val="24"/>
          <w:szCs w:val="24"/>
        </w:rPr>
        <w:t xml:space="preserve"> </w:t>
      </w:r>
      <w:r w:rsidR="00715EB3" w:rsidRPr="003F6460">
        <w:rPr>
          <w:rFonts w:ascii="Times New Roman" w:hAnsi="Times New Roman" w:cs="Times New Roman"/>
          <w:sz w:val="24"/>
          <w:szCs w:val="24"/>
        </w:rPr>
        <w:t xml:space="preserve">and UK </w:t>
      </w:r>
      <w:r w:rsidR="00B71F69" w:rsidRPr="003F6460">
        <w:rPr>
          <w:rFonts w:ascii="Times New Roman" w:hAnsi="Times New Roman" w:cs="Times New Roman"/>
          <w:sz w:val="24"/>
          <w:szCs w:val="24"/>
        </w:rPr>
        <w:t>during World War Two and London in</w:t>
      </w:r>
      <w:r w:rsidRPr="003F6460">
        <w:rPr>
          <w:rFonts w:ascii="Times New Roman" w:hAnsi="Times New Roman" w:cs="Times New Roman"/>
          <w:sz w:val="24"/>
          <w:szCs w:val="24"/>
        </w:rPr>
        <w:t xml:space="preserve"> 1999. </w:t>
      </w:r>
    </w:p>
    <w:p w14:paraId="25BB7008" w14:textId="1A924968" w:rsidR="00085FDE" w:rsidRPr="003F6460" w:rsidRDefault="00B71F69" w:rsidP="003F6460">
      <w:pPr>
        <w:ind w:firstLine="420"/>
        <w:rPr>
          <w:rFonts w:ascii="Times New Roman" w:hAnsi="Times New Roman" w:cs="Times New Roman"/>
          <w:sz w:val="24"/>
          <w:szCs w:val="24"/>
        </w:rPr>
      </w:pPr>
      <w:r w:rsidRPr="003F6460">
        <w:rPr>
          <w:rFonts w:ascii="Times New Roman" w:hAnsi="Times New Roman" w:cs="Times New Roman"/>
          <w:sz w:val="24"/>
          <w:szCs w:val="24"/>
        </w:rPr>
        <w:t xml:space="preserve">The younger daughter of the </w:t>
      </w:r>
      <w:proofErr w:type="spellStart"/>
      <w:r w:rsidRPr="003F6460">
        <w:rPr>
          <w:rFonts w:ascii="Times New Roman" w:hAnsi="Times New Roman" w:cs="Times New Roman"/>
          <w:sz w:val="24"/>
          <w:szCs w:val="24"/>
        </w:rPr>
        <w:t>Tallis</w:t>
      </w:r>
      <w:proofErr w:type="spellEnd"/>
      <w:r w:rsidRPr="003F6460">
        <w:rPr>
          <w:rFonts w:ascii="Times New Roman" w:hAnsi="Times New Roman" w:cs="Times New Roman"/>
          <w:sz w:val="24"/>
          <w:szCs w:val="24"/>
        </w:rPr>
        <w:t xml:space="preserve"> family</w:t>
      </w:r>
      <w:r w:rsidR="00155D1E" w:rsidRPr="00155D1E">
        <w:rPr>
          <w:rFonts w:ascii="Times New Roman" w:hAnsi="Times New Roman" w:cs="Times New Roman"/>
          <w:sz w:val="24"/>
          <w:szCs w:val="24"/>
        </w:rPr>
        <w:t xml:space="preserve"> </w:t>
      </w:r>
      <w:r w:rsidR="00155D1E" w:rsidRPr="003F6460">
        <w:rPr>
          <w:rFonts w:ascii="Times New Roman" w:hAnsi="Times New Roman" w:cs="Times New Roman"/>
          <w:sz w:val="24"/>
          <w:szCs w:val="24"/>
        </w:rPr>
        <w:t>Briony</w:t>
      </w:r>
      <w:r w:rsidR="00D22DD5" w:rsidRPr="003F6460">
        <w:rPr>
          <w:rFonts w:ascii="Times New Roman" w:hAnsi="Times New Roman" w:cs="Times New Roman"/>
          <w:sz w:val="24"/>
          <w:szCs w:val="24"/>
        </w:rPr>
        <w:t xml:space="preserve">, who is keen on writing and full of imagination, always confuses reality with fantasy. The 13-year-old is too young </w:t>
      </w:r>
      <w:r w:rsidRPr="003F6460">
        <w:rPr>
          <w:rFonts w:ascii="Times New Roman" w:hAnsi="Times New Roman" w:cs="Times New Roman"/>
          <w:sz w:val="24"/>
          <w:szCs w:val="24"/>
        </w:rPr>
        <w:t xml:space="preserve">and too self-centered </w:t>
      </w:r>
      <w:r w:rsidR="00D22DD5" w:rsidRPr="003F6460">
        <w:rPr>
          <w:rFonts w:ascii="Times New Roman" w:hAnsi="Times New Roman" w:cs="Times New Roman"/>
          <w:sz w:val="24"/>
          <w:szCs w:val="24"/>
        </w:rPr>
        <w:t>to understand the facts, the subtleties of language and behavior of adults.</w:t>
      </w:r>
      <w:r w:rsidRPr="003F6460">
        <w:rPr>
          <w:rFonts w:ascii="Times New Roman" w:hAnsi="Times New Roman" w:cs="Times New Roman"/>
          <w:sz w:val="24"/>
          <w:szCs w:val="24"/>
        </w:rPr>
        <w:t xml:space="preserve"> S</w:t>
      </w:r>
      <w:r w:rsidR="00D22DD5" w:rsidRPr="003F6460">
        <w:rPr>
          <w:rFonts w:ascii="Times New Roman" w:hAnsi="Times New Roman" w:cs="Times New Roman"/>
          <w:sz w:val="24"/>
          <w:szCs w:val="24"/>
        </w:rPr>
        <w:t>he falsely accuses her sister Cecilia’s lover Robbie</w:t>
      </w:r>
      <w:r w:rsidR="00E63681" w:rsidRPr="003F6460">
        <w:rPr>
          <w:rFonts w:ascii="Times New Roman" w:hAnsi="Times New Roman" w:cs="Times New Roman"/>
          <w:sz w:val="24"/>
          <w:szCs w:val="24"/>
        </w:rPr>
        <w:t>,</w:t>
      </w:r>
      <w:r w:rsidRPr="003F6460">
        <w:rPr>
          <w:rFonts w:ascii="Times New Roman" w:hAnsi="Times New Roman" w:cs="Times New Roman"/>
          <w:sz w:val="24"/>
          <w:szCs w:val="24"/>
        </w:rPr>
        <w:t xml:space="preserve"> the </w:t>
      </w:r>
      <w:r w:rsidR="00E63681" w:rsidRPr="003F6460">
        <w:rPr>
          <w:rFonts w:ascii="Times New Roman" w:hAnsi="Times New Roman" w:cs="Times New Roman"/>
          <w:sz w:val="24"/>
          <w:szCs w:val="24"/>
        </w:rPr>
        <w:t>charwoman</w:t>
      </w:r>
      <w:r w:rsidRPr="003F6460">
        <w:rPr>
          <w:rFonts w:ascii="Times New Roman" w:hAnsi="Times New Roman" w:cs="Times New Roman"/>
          <w:sz w:val="24"/>
          <w:szCs w:val="24"/>
        </w:rPr>
        <w:t>’s son</w:t>
      </w:r>
      <w:r w:rsidR="00E63681" w:rsidRPr="003F6460">
        <w:rPr>
          <w:rFonts w:ascii="Times New Roman" w:hAnsi="Times New Roman" w:cs="Times New Roman"/>
          <w:sz w:val="24"/>
          <w:szCs w:val="24"/>
        </w:rPr>
        <w:t>,</w:t>
      </w:r>
      <w:r w:rsidR="00D22DD5" w:rsidRPr="003F6460">
        <w:rPr>
          <w:rFonts w:ascii="Times New Roman" w:hAnsi="Times New Roman" w:cs="Times New Roman"/>
          <w:sz w:val="24"/>
          <w:szCs w:val="24"/>
        </w:rPr>
        <w:t xml:space="preserve"> of raping her cousin Lola, which leads to Robbie’s imprisonment and later years as a soldier in </w:t>
      </w:r>
      <w:r w:rsidRPr="003F6460">
        <w:rPr>
          <w:rFonts w:ascii="Times New Roman" w:hAnsi="Times New Roman" w:cs="Times New Roman"/>
          <w:sz w:val="24"/>
          <w:szCs w:val="24"/>
        </w:rPr>
        <w:t>World War Two.</w:t>
      </w:r>
      <w:r w:rsidR="00D22DD5" w:rsidRPr="003F6460">
        <w:rPr>
          <w:rFonts w:ascii="Times New Roman" w:hAnsi="Times New Roman" w:cs="Times New Roman"/>
          <w:sz w:val="24"/>
          <w:szCs w:val="24"/>
        </w:rPr>
        <w:t xml:space="preserve"> The couple was separated.</w:t>
      </w:r>
      <w:r w:rsidR="00C524F7" w:rsidRPr="003F6460">
        <w:rPr>
          <w:rFonts w:ascii="Times New Roman" w:hAnsi="Times New Roman" w:cs="Times New Roman"/>
          <w:sz w:val="24"/>
          <w:szCs w:val="24"/>
        </w:rPr>
        <w:t xml:space="preserve"> </w:t>
      </w:r>
    </w:p>
    <w:p w14:paraId="7B77130B" w14:textId="7916CB1B" w:rsidR="00B71F69" w:rsidRPr="003F6460" w:rsidRDefault="00B71F69" w:rsidP="003F6460">
      <w:pPr>
        <w:ind w:firstLine="420"/>
        <w:rPr>
          <w:rFonts w:ascii="Times New Roman" w:hAnsi="Times New Roman" w:cs="Times New Roman"/>
          <w:sz w:val="24"/>
          <w:szCs w:val="24"/>
        </w:rPr>
      </w:pPr>
      <w:r w:rsidRPr="003F6460">
        <w:rPr>
          <w:rFonts w:ascii="Times New Roman" w:hAnsi="Times New Roman" w:cs="Times New Roman"/>
          <w:sz w:val="24"/>
          <w:szCs w:val="24"/>
        </w:rPr>
        <w:t>Later Briony realizes her mistake and spends her whole life attempting to achieve atonement, as the title implies. She sublimates her guilt into fiction writing and hard work as a nurse under severe conditions in the hospital.</w:t>
      </w:r>
      <w:r w:rsidR="00E63681" w:rsidRPr="003F6460">
        <w:rPr>
          <w:rFonts w:ascii="Times New Roman" w:hAnsi="Times New Roman" w:cs="Times New Roman"/>
          <w:sz w:val="24"/>
          <w:szCs w:val="24"/>
        </w:rPr>
        <w:t xml:space="preserve"> The cruelty and barbarity of </w:t>
      </w:r>
      <w:r w:rsidR="00E63681" w:rsidRPr="003F6460">
        <w:rPr>
          <w:rFonts w:ascii="Times New Roman" w:hAnsi="Times New Roman" w:cs="Times New Roman"/>
          <w:sz w:val="24"/>
          <w:szCs w:val="24"/>
        </w:rPr>
        <w:lastRenderedPageBreak/>
        <w:t xml:space="preserve">war is depicted </w:t>
      </w:r>
      <w:r w:rsidR="003F3863" w:rsidRPr="003F6460">
        <w:rPr>
          <w:rFonts w:ascii="Times New Roman" w:hAnsi="Times New Roman" w:cs="Times New Roman"/>
          <w:sz w:val="24"/>
          <w:szCs w:val="24"/>
        </w:rPr>
        <w:t xml:space="preserve">with almost repulsive attention to detail </w:t>
      </w:r>
      <w:r w:rsidR="00E63681" w:rsidRPr="003F6460">
        <w:rPr>
          <w:rFonts w:ascii="Times New Roman" w:hAnsi="Times New Roman" w:cs="Times New Roman"/>
          <w:sz w:val="24"/>
          <w:szCs w:val="24"/>
        </w:rPr>
        <w:t>through both Robbie and Briony’s perspective</w:t>
      </w:r>
      <w:r w:rsidR="00155D1E">
        <w:rPr>
          <w:rFonts w:ascii="Times New Roman" w:hAnsi="Times New Roman" w:cs="Times New Roman"/>
          <w:sz w:val="24"/>
          <w:szCs w:val="24"/>
        </w:rPr>
        <w:t>s</w:t>
      </w:r>
      <w:r w:rsidR="00E63681" w:rsidRPr="003F6460">
        <w:rPr>
          <w:rFonts w:ascii="Times New Roman" w:hAnsi="Times New Roman" w:cs="Times New Roman"/>
          <w:sz w:val="24"/>
          <w:szCs w:val="24"/>
        </w:rPr>
        <w:t>.</w:t>
      </w:r>
    </w:p>
    <w:p w14:paraId="584C61B9" w14:textId="0541E554" w:rsidR="003F3863" w:rsidRPr="003F6460" w:rsidRDefault="00B71F69" w:rsidP="003F6460">
      <w:pPr>
        <w:ind w:firstLine="420"/>
        <w:rPr>
          <w:rFonts w:ascii="Times New Roman" w:eastAsia="宋体" w:hAnsi="Times New Roman" w:cs="Times New Roman"/>
          <w:kern w:val="0"/>
          <w:sz w:val="24"/>
          <w:szCs w:val="24"/>
        </w:rPr>
      </w:pPr>
      <w:r w:rsidRPr="003F6460">
        <w:rPr>
          <w:rFonts w:ascii="Times New Roman" w:hAnsi="Times New Roman" w:cs="Times New Roman"/>
          <w:sz w:val="24"/>
          <w:szCs w:val="24"/>
        </w:rPr>
        <w:t>First the readers are made to believe that Robbie and Cecilia meet again, however as we get further, in the last section of the book,</w:t>
      </w:r>
      <w:r w:rsidR="00E63681" w:rsidRPr="003F6460">
        <w:rPr>
          <w:rFonts w:ascii="Times New Roman" w:hAnsi="Times New Roman" w:cs="Times New Roman"/>
          <w:sz w:val="24"/>
          <w:szCs w:val="24"/>
        </w:rPr>
        <w:t xml:space="preserve"> in 1999,</w:t>
      </w:r>
      <w:r w:rsidRPr="003F6460">
        <w:rPr>
          <w:rFonts w:ascii="Times New Roman" w:hAnsi="Times New Roman" w:cs="Times New Roman"/>
          <w:sz w:val="24"/>
          <w:szCs w:val="24"/>
        </w:rPr>
        <w:t xml:space="preserve"> old Briony reveals that she is actually the pen behind </w:t>
      </w:r>
      <w:r w:rsidR="00155D1E">
        <w:rPr>
          <w:rFonts w:ascii="Times New Roman" w:hAnsi="Times New Roman" w:cs="Times New Roman"/>
          <w:sz w:val="24"/>
          <w:szCs w:val="24"/>
        </w:rPr>
        <w:t>the book we have been reading</w:t>
      </w:r>
      <w:r w:rsidRPr="003F6460">
        <w:rPr>
          <w:rFonts w:ascii="Times New Roman" w:hAnsi="Times New Roman" w:cs="Times New Roman"/>
          <w:sz w:val="24"/>
          <w:szCs w:val="24"/>
        </w:rPr>
        <w:t>, and that a meeting between her sister and Robbie actually never happened. She only makes it happen to fulfill the expectation of the reader</w:t>
      </w:r>
      <w:r w:rsidR="00155D1E">
        <w:rPr>
          <w:rFonts w:ascii="Times New Roman" w:hAnsi="Times New Roman" w:cs="Times New Roman"/>
          <w:sz w:val="24"/>
          <w:szCs w:val="24"/>
        </w:rPr>
        <w:t>, and</w:t>
      </w:r>
      <w:r w:rsidRPr="003F6460">
        <w:rPr>
          <w:rFonts w:ascii="Times New Roman" w:hAnsi="Times New Roman" w:cs="Times New Roman"/>
          <w:sz w:val="24"/>
          <w:szCs w:val="24"/>
        </w:rPr>
        <w:t xml:space="preserve"> the couple both died during the war. At that time Briony is suffering from </w:t>
      </w:r>
      <w:bookmarkStart w:id="17" w:name="_Hlk28630323"/>
      <w:r w:rsidRPr="003F6460">
        <w:rPr>
          <w:rFonts w:ascii="Times New Roman" w:hAnsi="Times New Roman" w:cs="Times New Roman"/>
          <w:sz w:val="24"/>
          <w:szCs w:val="24"/>
        </w:rPr>
        <w:t>vascular dementia</w:t>
      </w:r>
      <w:bookmarkEnd w:id="17"/>
      <w:r w:rsidRPr="003F6460">
        <w:rPr>
          <w:rFonts w:ascii="Times New Roman" w:hAnsi="Times New Roman" w:cs="Times New Roman"/>
          <w:sz w:val="24"/>
          <w:szCs w:val="24"/>
        </w:rPr>
        <w:t xml:space="preserve">, which </w:t>
      </w:r>
      <w:r w:rsidR="00155D1E">
        <w:rPr>
          <w:rFonts w:ascii="Times New Roman" w:hAnsi="Times New Roman" w:cs="Times New Roman"/>
          <w:sz w:val="24"/>
          <w:szCs w:val="24"/>
        </w:rPr>
        <w:t>is leading to</w:t>
      </w:r>
      <w:r w:rsidRPr="003F6460">
        <w:rPr>
          <w:rFonts w:ascii="Times New Roman" w:hAnsi="Times New Roman" w:cs="Times New Roman"/>
          <w:sz w:val="24"/>
          <w:szCs w:val="24"/>
        </w:rPr>
        <w:t xml:space="preserve"> memory loss. </w:t>
      </w:r>
      <w:r w:rsidR="00E63681" w:rsidRPr="003F6460">
        <w:rPr>
          <w:rFonts w:ascii="Times New Roman" w:hAnsi="Times New Roman" w:cs="Times New Roman"/>
          <w:sz w:val="24"/>
          <w:szCs w:val="24"/>
        </w:rPr>
        <w:t xml:space="preserve">The end of the story is so ambiguous that </w:t>
      </w:r>
      <w:r w:rsidR="002B76BA" w:rsidRPr="003F6460">
        <w:rPr>
          <w:rFonts w:ascii="Times New Roman" w:hAnsi="Times New Roman" w:cs="Times New Roman"/>
          <w:sz w:val="24"/>
          <w:szCs w:val="24"/>
        </w:rPr>
        <w:t>i</w:t>
      </w:r>
      <w:r w:rsidR="00E63681" w:rsidRPr="003F6460">
        <w:rPr>
          <w:rFonts w:ascii="Times New Roman" w:eastAsia="宋体" w:hAnsi="Times New Roman" w:cs="Times New Roman"/>
          <w:kern w:val="0"/>
          <w:sz w:val="24"/>
          <w:szCs w:val="24"/>
        </w:rPr>
        <w:t xml:space="preserve">t is left to reader to decide whether Briony’s penance is </w:t>
      </w:r>
      <w:proofErr w:type="gramStart"/>
      <w:r w:rsidR="00E63681" w:rsidRPr="003F6460">
        <w:rPr>
          <w:rFonts w:ascii="Times New Roman" w:eastAsia="宋体" w:hAnsi="Times New Roman" w:cs="Times New Roman"/>
          <w:kern w:val="0"/>
          <w:sz w:val="24"/>
          <w:szCs w:val="24"/>
        </w:rPr>
        <w:t>sufficient</w:t>
      </w:r>
      <w:proofErr w:type="gramEnd"/>
      <w:r w:rsidR="00E63681" w:rsidRPr="003F6460">
        <w:rPr>
          <w:rFonts w:ascii="Times New Roman" w:eastAsia="宋体" w:hAnsi="Times New Roman" w:cs="Times New Roman"/>
          <w:kern w:val="0"/>
          <w:sz w:val="24"/>
          <w:szCs w:val="24"/>
        </w:rPr>
        <w:t>.</w:t>
      </w:r>
    </w:p>
    <w:p w14:paraId="63009D97" w14:textId="5C6B755E" w:rsidR="00E63681" w:rsidRPr="003F6460" w:rsidRDefault="003F3863" w:rsidP="003F6460">
      <w:pPr>
        <w:ind w:firstLine="420"/>
        <w:rPr>
          <w:rFonts w:ascii="Times New Roman" w:hAnsi="Times New Roman" w:cs="Times New Roman"/>
          <w:sz w:val="24"/>
          <w:szCs w:val="24"/>
        </w:rPr>
      </w:pPr>
      <w:r w:rsidRPr="003F6460">
        <w:rPr>
          <w:rFonts w:ascii="Times New Roman" w:hAnsi="Times New Roman" w:cs="Times New Roman"/>
          <w:sz w:val="24"/>
          <w:szCs w:val="24"/>
        </w:rPr>
        <w:t xml:space="preserve">The novel </w:t>
      </w:r>
      <w:r w:rsidR="002B76BA" w:rsidRPr="003F6460">
        <w:rPr>
          <w:rFonts w:ascii="Times New Roman" w:hAnsi="Times New Roman" w:cs="Times New Roman"/>
          <w:sz w:val="24"/>
          <w:szCs w:val="24"/>
        </w:rPr>
        <w:t>adopts</w:t>
      </w:r>
      <w:r w:rsidRPr="003F6460">
        <w:rPr>
          <w:rFonts w:ascii="Times New Roman" w:hAnsi="Times New Roman" w:cs="Times New Roman"/>
          <w:sz w:val="24"/>
          <w:szCs w:val="24"/>
        </w:rPr>
        <w:t xml:space="preserve"> two story lines</w:t>
      </w:r>
      <w:r w:rsidR="00155D1E">
        <w:rPr>
          <w:rFonts w:ascii="Times New Roman" w:hAnsi="Times New Roman" w:cs="Times New Roman"/>
          <w:sz w:val="24"/>
          <w:szCs w:val="24"/>
        </w:rPr>
        <w:t>:</w:t>
      </w:r>
      <w:r w:rsidRPr="003F6460">
        <w:rPr>
          <w:rFonts w:ascii="Times New Roman" w:hAnsi="Times New Roman" w:cs="Times New Roman"/>
          <w:sz w:val="24"/>
          <w:szCs w:val="24"/>
        </w:rPr>
        <w:t xml:space="preserve"> </w:t>
      </w:r>
      <w:r w:rsidR="00155D1E">
        <w:rPr>
          <w:rFonts w:ascii="Times New Roman" w:hAnsi="Times New Roman" w:cs="Times New Roman"/>
          <w:sz w:val="24"/>
          <w:szCs w:val="24"/>
        </w:rPr>
        <w:t xml:space="preserve">one is </w:t>
      </w:r>
      <w:r w:rsidRPr="003F6460">
        <w:rPr>
          <w:rFonts w:ascii="Times New Roman" w:hAnsi="Times New Roman" w:cs="Times New Roman"/>
          <w:sz w:val="24"/>
          <w:szCs w:val="24"/>
        </w:rPr>
        <w:t xml:space="preserve">Briony’s sin and her journey of atonement for the sin, </w:t>
      </w:r>
      <w:r w:rsidR="00155D1E">
        <w:rPr>
          <w:rFonts w:ascii="Times New Roman" w:hAnsi="Times New Roman" w:cs="Times New Roman"/>
          <w:sz w:val="24"/>
          <w:szCs w:val="24"/>
        </w:rPr>
        <w:t>the other is</w:t>
      </w:r>
      <w:r w:rsidRPr="003F6460">
        <w:rPr>
          <w:rFonts w:ascii="Times New Roman" w:hAnsi="Times New Roman" w:cs="Times New Roman"/>
          <w:sz w:val="24"/>
          <w:szCs w:val="24"/>
        </w:rPr>
        <w:t xml:space="preserve"> the tragic love story between Robbie and Cecilia. The former line brings about the tragedy in the latter. Meanwhile, the tragedy forces Briony to fulfill her journey of redemption.</w:t>
      </w:r>
      <w:bookmarkStart w:id="18" w:name="_Hlk28510776"/>
      <w:r w:rsidR="00875F47">
        <w:rPr>
          <w:rFonts w:ascii="Times New Roman" w:hAnsi="Times New Roman" w:cs="Times New Roman"/>
          <w:sz w:val="24"/>
          <w:szCs w:val="24"/>
        </w:rPr>
        <w:t xml:space="preserve"> </w:t>
      </w:r>
      <w:bookmarkEnd w:id="18"/>
    </w:p>
    <w:p w14:paraId="1A05A29B" w14:textId="29EC22D2" w:rsidR="007B7631" w:rsidRPr="003F6460" w:rsidRDefault="007B7631" w:rsidP="003F6460">
      <w:pPr>
        <w:ind w:firstLine="420"/>
        <w:rPr>
          <w:rFonts w:ascii="Times New Roman" w:hAnsi="Times New Roman" w:cs="Times New Roman"/>
          <w:sz w:val="24"/>
          <w:szCs w:val="24"/>
        </w:rPr>
      </w:pPr>
      <w:r w:rsidRPr="003F6460">
        <w:rPr>
          <w:rFonts w:ascii="Times New Roman" w:hAnsi="Times New Roman" w:cs="Times New Roman"/>
          <w:i/>
          <w:iCs/>
          <w:sz w:val="24"/>
          <w:szCs w:val="24"/>
          <w:shd w:val="clear" w:color="auto" w:fill="FFFFFF"/>
          <w:lang w:val="en-GB"/>
        </w:rPr>
        <w:t>A</w:t>
      </w:r>
      <w:r w:rsidR="00961407" w:rsidRPr="003F6460">
        <w:rPr>
          <w:rFonts w:ascii="Times New Roman" w:hAnsi="Times New Roman" w:cs="Times New Roman"/>
          <w:i/>
          <w:iCs/>
          <w:sz w:val="24"/>
          <w:szCs w:val="24"/>
          <w:shd w:val="clear" w:color="auto" w:fill="FFFFFF"/>
          <w:lang w:val="en-GB"/>
        </w:rPr>
        <w:t xml:space="preserve">tonement </w:t>
      </w:r>
      <w:r w:rsidR="00961407" w:rsidRPr="003F6460">
        <w:rPr>
          <w:rFonts w:ascii="Times New Roman" w:hAnsi="Times New Roman" w:cs="Times New Roman"/>
          <w:sz w:val="24"/>
          <w:szCs w:val="24"/>
          <w:shd w:val="clear" w:color="auto" w:fill="FFFFFF"/>
          <w:lang w:val="en-GB"/>
        </w:rPr>
        <w:t>has received not only a wide readership but also extended and enthusiastic critical acclaim</w:t>
      </w:r>
      <w:r w:rsidR="00F210A6" w:rsidRPr="003F6460">
        <w:rPr>
          <w:rFonts w:ascii="Times New Roman" w:hAnsi="Times New Roman" w:cs="Times New Roman"/>
          <w:sz w:val="24"/>
          <w:szCs w:val="24"/>
          <w:shd w:val="clear" w:color="auto" w:fill="FFFFFF"/>
          <w:lang w:val="en-GB"/>
        </w:rPr>
        <w:t xml:space="preserve"> </w:t>
      </w:r>
      <w:r w:rsidR="00961407" w:rsidRPr="003F6460">
        <w:rPr>
          <w:rFonts w:ascii="Times New Roman" w:hAnsi="Times New Roman" w:cs="Times New Roman"/>
          <w:sz w:val="24"/>
          <w:szCs w:val="24"/>
          <w:shd w:val="clear" w:color="auto" w:fill="FFFFFF"/>
          <w:lang w:val="en-GB"/>
        </w:rPr>
        <w:t>from critics</w:t>
      </w:r>
      <w:r w:rsidR="00F210A6" w:rsidRPr="003F6460">
        <w:rPr>
          <w:rFonts w:ascii="Times New Roman" w:hAnsi="Times New Roman" w:cs="Times New Roman"/>
          <w:sz w:val="24"/>
          <w:szCs w:val="24"/>
          <w:shd w:val="clear" w:color="auto" w:fill="FFFFFF"/>
          <w:lang w:val="en-GB"/>
        </w:rPr>
        <w:t xml:space="preserve">. </w:t>
      </w:r>
      <w:r w:rsidR="004010D4" w:rsidRPr="003F6460">
        <w:rPr>
          <w:rFonts w:ascii="Times New Roman" w:hAnsi="Times New Roman" w:cs="Times New Roman"/>
          <w:i/>
          <w:iCs/>
          <w:sz w:val="24"/>
          <w:szCs w:val="24"/>
          <w:shd w:val="clear" w:color="auto" w:fill="FFFFFF"/>
          <w:lang w:val="en-GB"/>
        </w:rPr>
        <w:t xml:space="preserve">The </w:t>
      </w:r>
      <w:r w:rsidR="008F564B" w:rsidRPr="003F6460">
        <w:rPr>
          <w:rFonts w:ascii="Times New Roman" w:hAnsi="Times New Roman" w:cs="Times New Roman"/>
          <w:i/>
          <w:iCs/>
          <w:sz w:val="24"/>
          <w:szCs w:val="24"/>
          <w:shd w:val="clear" w:color="auto" w:fill="FFFFFF"/>
          <w:lang w:val="en-GB"/>
        </w:rPr>
        <w:t xml:space="preserve">Sunday Times </w:t>
      </w:r>
      <w:r w:rsidR="004010D4" w:rsidRPr="003F6460">
        <w:rPr>
          <w:rFonts w:ascii="Times New Roman" w:hAnsi="Times New Roman" w:cs="Times New Roman"/>
          <w:sz w:val="24"/>
          <w:szCs w:val="24"/>
          <w:shd w:val="clear" w:color="auto" w:fill="FFFFFF"/>
          <w:lang w:val="en-GB"/>
        </w:rPr>
        <w:t xml:space="preserve">applauds the novel for the various levels it works on: ‘Subtle as well as powerful, adeptly encompassing comedy as well as an atrocity, </w:t>
      </w:r>
      <w:r w:rsidR="004010D4" w:rsidRPr="003F6460">
        <w:rPr>
          <w:rFonts w:ascii="Times New Roman" w:hAnsi="Times New Roman" w:cs="Times New Roman"/>
          <w:i/>
          <w:iCs/>
          <w:sz w:val="24"/>
          <w:szCs w:val="24"/>
          <w:shd w:val="clear" w:color="auto" w:fill="FFFFFF"/>
          <w:lang w:val="en-GB"/>
        </w:rPr>
        <w:t>Atonement</w:t>
      </w:r>
      <w:r w:rsidR="004010D4" w:rsidRPr="003F6460">
        <w:rPr>
          <w:rFonts w:ascii="Times New Roman" w:hAnsi="Times New Roman" w:cs="Times New Roman"/>
          <w:sz w:val="24"/>
          <w:szCs w:val="24"/>
          <w:shd w:val="clear" w:color="auto" w:fill="FFFFFF"/>
          <w:lang w:val="en-GB"/>
        </w:rPr>
        <w:t xml:space="preserve"> is a richly intricate book…A superb achievement.’</w:t>
      </w:r>
      <w:r w:rsidR="00F210A6" w:rsidRPr="003F6460">
        <w:rPr>
          <w:rFonts w:ascii="Times New Roman" w:hAnsi="Times New Roman" w:cs="Times New Roman"/>
          <w:sz w:val="24"/>
          <w:szCs w:val="24"/>
          <w:shd w:val="clear" w:color="auto" w:fill="FFFFFF"/>
          <w:lang w:val="en-GB"/>
        </w:rPr>
        <w:t xml:space="preserve"> </w:t>
      </w:r>
      <w:r w:rsidR="00F210A6" w:rsidRPr="003F6460">
        <w:rPr>
          <w:rFonts w:ascii="Times New Roman" w:hAnsi="Times New Roman" w:cs="Times New Roman"/>
          <w:i/>
          <w:iCs/>
          <w:sz w:val="24"/>
          <w:szCs w:val="24"/>
          <w:shd w:val="clear" w:color="auto" w:fill="FFFFFF"/>
          <w:lang w:val="en-GB"/>
        </w:rPr>
        <w:t xml:space="preserve">The </w:t>
      </w:r>
      <w:r w:rsidR="00F210A6" w:rsidRPr="003F6460">
        <w:rPr>
          <w:rFonts w:ascii="Times New Roman" w:hAnsi="Times New Roman" w:cs="Times New Roman"/>
          <w:i/>
          <w:iCs/>
          <w:sz w:val="24"/>
          <w:szCs w:val="24"/>
        </w:rPr>
        <w:t>New York Times</w:t>
      </w:r>
      <w:r w:rsidR="00F210A6" w:rsidRPr="003F6460">
        <w:rPr>
          <w:rFonts w:ascii="Times New Roman" w:hAnsi="Times New Roman" w:cs="Times New Roman"/>
          <w:sz w:val="24"/>
          <w:szCs w:val="24"/>
        </w:rPr>
        <w:t xml:space="preserve"> describes it as McEwan’s ‘most complete and compassionate work to date’. </w:t>
      </w:r>
    </w:p>
    <w:p w14:paraId="65136BE9" w14:textId="6712D88F" w:rsidR="00F210A6" w:rsidRPr="003F6460" w:rsidRDefault="00F210A6" w:rsidP="003F6460">
      <w:pPr>
        <w:ind w:firstLineChars="150" w:firstLine="360"/>
        <w:rPr>
          <w:rFonts w:ascii="Times New Roman" w:hAnsi="Times New Roman" w:cs="Times New Roman"/>
          <w:sz w:val="24"/>
          <w:szCs w:val="24"/>
        </w:rPr>
      </w:pPr>
      <w:r w:rsidRPr="003F6460">
        <w:rPr>
          <w:rFonts w:ascii="Times New Roman" w:hAnsi="Times New Roman" w:cs="Times New Roman"/>
          <w:sz w:val="24"/>
          <w:szCs w:val="24"/>
        </w:rPr>
        <w:t xml:space="preserve">However, </w:t>
      </w:r>
      <w:r w:rsidR="00BF4E73" w:rsidRPr="003F6460">
        <w:rPr>
          <w:rFonts w:ascii="Times New Roman" w:hAnsi="Times New Roman" w:cs="Times New Roman"/>
          <w:sz w:val="24"/>
          <w:szCs w:val="24"/>
        </w:rPr>
        <w:t xml:space="preserve">more closer examination of the book’s reception </w:t>
      </w:r>
      <w:r w:rsidR="003F3863" w:rsidRPr="003F6460">
        <w:rPr>
          <w:rFonts w:ascii="Times New Roman" w:hAnsi="Times New Roman" w:cs="Times New Roman"/>
          <w:sz w:val="24"/>
          <w:szCs w:val="24"/>
        </w:rPr>
        <w:t>focuses on</w:t>
      </w:r>
      <w:r w:rsidR="00BF4E73" w:rsidRPr="003F6460">
        <w:rPr>
          <w:rFonts w:ascii="Times New Roman" w:hAnsi="Times New Roman" w:cs="Times New Roman"/>
          <w:sz w:val="24"/>
          <w:szCs w:val="24"/>
        </w:rPr>
        <w:t xml:space="preserve"> its technical expertise, such as his skill of holding the separate sections together, the particular structure of metafiction as well as the demonstratable literary quality that is compared with other writers such as Virginia Woolf or D. H. Lawrence</w:t>
      </w:r>
      <w:r w:rsidR="003F3863" w:rsidRPr="003F6460">
        <w:rPr>
          <w:rFonts w:ascii="Times New Roman" w:hAnsi="Times New Roman" w:cs="Times New Roman"/>
          <w:sz w:val="24"/>
          <w:szCs w:val="24"/>
        </w:rPr>
        <w:t>, which are features associated with postmodern literature.</w:t>
      </w:r>
    </w:p>
    <w:p w14:paraId="19418802" w14:textId="777993E8" w:rsidR="00F210A6" w:rsidRPr="003F6460" w:rsidRDefault="00F210A6" w:rsidP="003F6460">
      <w:pPr>
        <w:rPr>
          <w:rFonts w:ascii="Times New Roman" w:hAnsi="Times New Roman" w:cs="Times New Roman"/>
          <w:sz w:val="24"/>
          <w:szCs w:val="24"/>
        </w:rPr>
      </w:pPr>
    </w:p>
    <w:p w14:paraId="0E2C163C" w14:textId="2C31CF2B" w:rsidR="00F210A6" w:rsidRPr="003F6460" w:rsidRDefault="00F210A6" w:rsidP="003F6460">
      <w:pPr>
        <w:rPr>
          <w:rFonts w:ascii="Times New Roman" w:hAnsi="Times New Roman" w:cs="Times New Roman"/>
          <w:i/>
          <w:iCs/>
          <w:sz w:val="24"/>
          <w:szCs w:val="24"/>
          <w:shd w:val="clear" w:color="auto" w:fill="FFFFFF"/>
          <w:lang w:val="en-GB"/>
        </w:rPr>
      </w:pPr>
      <w:r w:rsidRPr="003F6460">
        <w:rPr>
          <w:rFonts w:ascii="Times New Roman" w:hAnsi="Times New Roman" w:cs="Times New Roman"/>
          <w:sz w:val="24"/>
          <w:szCs w:val="24"/>
        </w:rPr>
        <w:t xml:space="preserve">2.2 </w:t>
      </w:r>
      <w:r w:rsidR="00BF4E73" w:rsidRPr="003F6460">
        <w:rPr>
          <w:rFonts w:ascii="Times New Roman" w:hAnsi="Times New Roman" w:cs="Times New Roman"/>
          <w:sz w:val="24"/>
          <w:szCs w:val="24"/>
        </w:rPr>
        <w:t xml:space="preserve">Postmodern </w:t>
      </w:r>
      <w:r w:rsidR="00480542">
        <w:rPr>
          <w:rFonts w:ascii="Times New Roman" w:hAnsi="Times New Roman" w:cs="Times New Roman"/>
          <w:sz w:val="24"/>
          <w:szCs w:val="24"/>
        </w:rPr>
        <w:t xml:space="preserve">Narrative in </w:t>
      </w:r>
      <w:r w:rsidR="00480542" w:rsidRPr="003F6460">
        <w:rPr>
          <w:rFonts w:ascii="Times New Roman" w:hAnsi="Times New Roman" w:cs="Times New Roman"/>
          <w:i/>
          <w:iCs/>
          <w:sz w:val="24"/>
          <w:szCs w:val="24"/>
        </w:rPr>
        <w:t>Atonement</w:t>
      </w:r>
      <w:r w:rsidR="00480542" w:rsidRPr="003F6460">
        <w:rPr>
          <w:rFonts w:ascii="Times New Roman" w:hAnsi="Times New Roman" w:cs="Times New Roman"/>
          <w:sz w:val="24"/>
          <w:szCs w:val="24"/>
        </w:rPr>
        <w:t xml:space="preserve"> </w:t>
      </w:r>
    </w:p>
    <w:p w14:paraId="43D37A98" w14:textId="4553110C" w:rsidR="00480542" w:rsidRDefault="00E0086A" w:rsidP="00480542">
      <w:pPr>
        <w:ind w:firstLineChars="150" w:firstLine="360"/>
        <w:rPr>
          <w:rFonts w:ascii="Times New Roman" w:hAnsi="Times New Roman" w:cs="Times New Roman"/>
          <w:sz w:val="24"/>
          <w:szCs w:val="24"/>
          <w:shd w:val="clear" w:color="auto" w:fill="FFFFFF"/>
          <w:lang w:val="en-GB"/>
        </w:rPr>
      </w:pPr>
      <w:bookmarkStart w:id="19" w:name="_Hlk28291497"/>
      <w:r w:rsidRPr="003F6460">
        <w:rPr>
          <w:rFonts w:ascii="Times New Roman" w:hAnsi="Times New Roman" w:cs="Times New Roman"/>
          <w:sz w:val="24"/>
          <w:szCs w:val="24"/>
          <w:shd w:val="clear" w:color="auto" w:fill="FFFFFF"/>
          <w:lang w:val="en-GB"/>
        </w:rPr>
        <w:t xml:space="preserve">As </w:t>
      </w:r>
      <w:r w:rsidR="009A1C4A" w:rsidRPr="003F6460">
        <w:rPr>
          <w:rFonts w:ascii="Times New Roman" w:hAnsi="Times New Roman" w:cs="Times New Roman"/>
          <w:sz w:val="24"/>
          <w:szCs w:val="24"/>
          <w:shd w:val="clear" w:color="auto" w:fill="FFFFFF"/>
          <w:lang w:val="en-GB"/>
        </w:rPr>
        <w:t xml:space="preserve">is </w:t>
      </w:r>
      <w:r w:rsidR="00F6098A" w:rsidRPr="003F6460">
        <w:rPr>
          <w:rFonts w:ascii="Times New Roman" w:hAnsi="Times New Roman" w:cs="Times New Roman"/>
          <w:sz w:val="24"/>
          <w:szCs w:val="24"/>
          <w:shd w:val="clear" w:color="auto" w:fill="FFFFFF"/>
          <w:lang w:val="en-GB"/>
        </w:rPr>
        <w:t>outlined</w:t>
      </w:r>
      <w:r w:rsidRPr="003F6460">
        <w:rPr>
          <w:rFonts w:ascii="Times New Roman" w:hAnsi="Times New Roman" w:cs="Times New Roman"/>
          <w:sz w:val="24"/>
          <w:szCs w:val="24"/>
          <w:shd w:val="clear" w:color="auto" w:fill="FFFFFF"/>
          <w:lang w:val="en-GB"/>
        </w:rPr>
        <w:t xml:space="preserve"> in the previous chapter, postmodernism suggests a variety of techniques such as metafiction, multi</w:t>
      </w:r>
      <w:r w:rsidR="005620BB">
        <w:rPr>
          <w:rFonts w:ascii="Times New Roman" w:hAnsi="Times New Roman" w:cs="Times New Roman"/>
          <w:sz w:val="24"/>
          <w:szCs w:val="24"/>
          <w:shd w:val="clear" w:color="auto" w:fill="FFFFFF"/>
          <w:lang w:val="en-GB"/>
        </w:rPr>
        <w:t>narrative</w:t>
      </w:r>
      <w:r w:rsidRPr="003F6460">
        <w:rPr>
          <w:rFonts w:ascii="Times New Roman" w:hAnsi="Times New Roman" w:cs="Times New Roman"/>
          <w:sz w:val="24"/>
          <w:szCs w:val="24"/>
          <w:shd w:val="clear" w:color="auto" w:fill="FFFFFF"/>
          <w:lang w:val="en-GB"/>
        </w:rPr>
        <w:t>, intertextuality, etc</w:t>
      </w:r>
      <w:r w:rsidR="00480542">
        <w:rPr>
          <w:rFonts w:ascii="Times New Roman" w:hAnsi="Times New Roman" w:cs="Times New Roman"/>
          <w:sz w:val="24"/>
          <w:szCs w:val="24"/>
          <w:shd w:val="clear" w:color="auto" w:fill="FFFFFF"/>
          <w:lang w:val="en-GB"/>
        </w:rPr>
        <w:t>. Atonement is such a novel characterized by these literary devices.</w:t>
      </w:r>
      <w:r w:rsidR="00480542" w:rsidRPr="00480542">
        <w:rPr>
          <w:rFonts w:ascii="Times New Roman" w:hAnsi="Times New Roman" w:cs="Times New Roman"/>
          <w:sz w:val="24"/>
          <w:szCs w:val="24"/>
          <w:shd w:val="clear" w:color="auto" w:fill="FFFFFF"/>
          <w:lang w:val="en-GB"/>
        </w:rPr>
        <w:t xml:space="preserve"> </w:t>
      </w:r>
    </w:p>
    <w:p w14:paraId="1EC1C1AB" w14:textId="77777777" w:rsidR="00A92BFF" w:rsidRDefault="00A92BFF" w:rsidP="00480542">
      <w:pPr>
        <w:ind w:firstLineChars="150" w:firstLine="360"/>
        <w:rPr>
          <w:rFonts w:ascii="Times New Roman" w:hAnsi="Times New Roman" w:cs="Times New Roman"/>
          <w:sz w:val="24"/>
          <w:szCs w:val="24"/>
          <w:shd w:val="clear" w:color="auto" w:fill="FFFFFF"/>
          <w:lang w:val="en-GB"/>
        </w:rPr>
      </w:pPr>
    </w:p>
    <w:bookmarkEnd w:id="19"/>
    <w:p w14:paraId="321FC90F" w14:textId="05D6DCE7" w:rsidR="00F86245" w:rsidRPr="00ED079C" w:rsidRDefault="00F86245" w:rsidP="00ED079C">
      <w:pPr>
        <w:pStyle w:val="ListParagraph"/>
        <w:numPr>
          <w:ilvl w:val="0"/>
          <w:numId w:val="23"/>
        </w:numPr>
        <w:ind w:firstLineChars="0"/>
        <w:rPr>
          <w:rFonts w:ascii="Times New Roman" w:hAnsi="Times New Roman" w:cs="Times New Roman"/>
          <w:sz w:val="24"/>
          <w:szCs w:val="24"/>
          <w:shd w:val="clear" w:color="auto" w:fill="FFFFFF"/>
          <w:lang w:val="en-GB"/>
        </w:rPr>
      </w:pPr>
      <w:r w:rsidRPr="00ED079C">
        <w:rPr>
          <w:rFonts w:ascii="Times New Roman" w:hAnsi="Times New Roman" w:cs="Times New Roman"/>
          <w:sz w:val="24"/>
          <w:szCs w:val="24"/>
          <w:shd w:val="clear" w:color="auto" w:fill="FFFFFF"/>
          <w:lang w:val="en-GB"/>
        </w:rPr>
        <w:t>Metafiction</w:t>
      </w:r>
    </w:p>
    <w:p w14:paraId="5EAE6DF3" w14:textId="098FC47A" w:rsidR="00480542" w:rsidRDefault="00480542" w:rsidP="003F6460">
      <w:pPr>
        <w:ind w:firstLineChars="150" w:firstLine="360"/>
        <w:rPr>
          <w:rFonts w:ascii="Times New Roman" w:hAnsi="Times New Roman" w:cs="Times New Roman"/>
          <w:sz w:val="24"/>
          <w:szCs w:val="24"/>
          <w:shd w:val="clear" w:color="auto" w:fill="FFFFFF"/>
          <w:lang w:val="en-GB"/>
        </w:rPr>
      </w:pPr>
      <w:r w:rsidRPr="00480542">
        <w:rPr>
          <w:rFonts w:ascii="Times New Roman" w:hAnsi="Times New Roman" w:cs="Times New Roman"/>
          <w:sz w:val="24"/>
          <w:szCs w:val="24"/>
          <w:shd w:val="clear" w:color="auto" w:fill="FFFFFF"/>
          <w:lang w:val="en-GB"/>
        </w:rPr>
        <w:t xml:space="preserve">As poststructuralist critics such as Roland Barthes and Jacques Derrida have argued, texts are constructed by the reader rather than the writer. A typical feature of postmodern text is that it draws attention to the text’s own structure, purpose and process. </w:t>
      </w:r>
      <w:r w:rsidRPr="001D0F75">
        <w:rPr>
          <w:rFonts w:ascii="Times New Roman" w:hAnsi="Times New Roman" w:cs="Times New Roman"/>
          <w:i/>
          <w:iCs/>
          <w:sz w:val="24"/>
          <w:szCs w:val="24"/>
          <w:shd w:val="clear" w:color="auto" w:fill="FFFFFF"/>
          <w:lang w:val="en-GB"/>
        </w:rPr>
        <w:t xml:space="preserve">Atonement </w:t>
      </w:r>
      <w:r w:rsidR="001D0F75" w:rsidRPr="001D0F75">
        <w:rPr>
          <w:rFonts w:ascii="Times New Roman" w:hAnsi="Times New Roman" w:cs="Times New Roman"/>
          <w:sz w:val="24"/>
          <w:szCs w:val="24"/>
          <w:shd w:val="clear" w:color="auto" w:fill="FFFFFF"/>
          <w:lang w:val="en-GB"/>
        </w:rPr>
        <w:t xml:space="preserve">is typical of this </w:t>
      </w:r>
      <w:r w:rsidR="001D0F75">
        <w:rPr>
          <w:rFonts w:ascii="Times New Roman" w:hAnsi="Times New Roman" w:cs="Times New Roman"/>
          <w:sz w:val="24"/>
          <w:szCs w:val="24"/>
          <w:shd w:val="clear" w:color="auto" w:fill="FFFFFF"/>
          <w:lang w:val="en-GB"/>
        </w:rPr>
        <w:t>strategy</w:t>
      </w:r>
      <w:r w:rsidRPr="00480542">
        <w:rPr>
          <w:rFonts w:ascii="Times New Roman" w:hAnsi="Times New Roman" w:cs="Times New Roman"/>
          <w:sz w:val="24"/>
          <w:szCs w:val="24"/>
          <w:shd w:val="clear" w:color="auto" w:fill="FFFFFF"/>
          <w:lang w:val="en-GB"/>
        </w:rPr>
        <w:t xml:space="preserve">. In the epilogue titled </w:t>
      </w:r>
      <w:r>
        <w:rPr>
          <w:rFonts w:ascii="Times New Roman" w:hAnsi="Times New Roman" w:cs="Times New Roman"/>
          <w:sz w:val="24"/>
          <w:szCs w:val="24"/>
          <w:shd w:val="clear" w:color="auto" w:fill="FFFFFF"/>
          <w:lang w:val="en-GB"/>
        </w:rPr>
        <w:t>‘</w:t>
      </w:r>
      <w:r w:rsidRPr="00480542">
        <w:rPr>
          <w:rFonts w:ascii="Times New Roman" w:hAnsi="Times New Roman" w:cs="Times New Roman"/>
          <w:sz w:val="24"/>
          <w:szCs w:val="24"/>
          <w:shd w:val="clear" w:color="auto" w:fill="FFFFFF"/>
          <w:lang w:val="en-GB"/>
        </w:rPr>
        <w:t>London, 1999</w:t>
      </w:r>
      <w:r>
        <w:rPr>
          <w:rFonts w:ascii="Times New Roman" w:hAnsi="Times New Roman" w:cs="Times New Roman"/>
          <w:sz w:val="24"/>
          <w:szCs w:val="24"/>
          <w:shd w:val="clear" w:color="auto" w:fill="FFFFFF"/>
          <w:lang w:val="en-GB"/>
        </w:rPr>
        <w:t>’</w:t>
      </w:r>
      <w:r w:rsidRPr="00480542">
        <w:rPr>
          <w:rFonts w:ascii="Times New Roman" w:hAnsi="Times New Roman" w:cs="Times New Roman"/>
          <w:sz w:val="24"/>
          <w:szCs w:val="24"/>
          <w:shd w:val="clear" w:color="auto" w:fill="FFFFFF"/>
          <w:lang w:val="en-GB"/>
        </w:rPr>
        <w:t xml:space="preserve">, the conventional third-person narrative suddenly shifts to the first-person monologue; </w:t>
      </w:r>
      <w:r w:rsidR="001D0F75">
        <w:rPr>
          <w:rFonts w:ascii="Times New Roman" w:hAnsi="Times New Roman" w:cs="Times New Roman"/>
          <w:sz w:val="24"/>
          <w:szCs w:val="24"/>
          <w:shd w:val="clear" w:color="auto" w:fill="FFFFFF"/>
          <w:lang w:val="en-GB"/>
        </w:rPr>
        <w:t xml:space="preserve">the readers begin to know </w:t>
      </w:r>
      <w:r w:rsidRPr="00480542">
        <w:rPr>
          <w:rFonts w:ascii="Times New Roman" w:hAnsi="Times New Roman" w:cs="Times New Roman"/>
          <w:sz w:val="24"/>
          <w:szCs w:val="24"/>
          <w:shd w:val="clear" w:color="auto" w:fill="FFFFFF"/>
          <w:lang w:val="en-GB"/>
        </w:rPr>
        <w:t>that what the</w:t>
      </w:r>
      <w:r w:rsidR="001D0F75">
        <w:rPr>
          <w:rFonts w:ascii="Times New Roman" w:hAnsi="Times New Roman" w:cs="Times New Roman"/>
          <w:sz w:val="24"/>
          <w:szCs w:val="24"/>
          <w:shd w:val="clear" w:color="auto" w:fill="FFFFFF"/>
          <w:lang w:val="en-GB"/>
        </w:rPr>
        <w:t>y have</w:t>
      </w:r>
      <w:r w:rsidRPr="00480542">
        <w:rPr>
          <w:rFonts w:ascii="Times New Roman" w:hAnsi="Times New Roman" w:cs="Times New Roman"/>
          <w:sz w:val="24"/>
          <w:szCs w:val="24"/>
          <w:shd w:val="clear" w:color="auto" w:fill="FFFFFF"/>
          <w:lang w:val="en-GB"/>
        </w:rPr>
        <w:t xml:space="preserve"> been reading is just a fiction written by </w:t>
      </w:r>
      <w:r w:rsidR="001D0F75">
        <w:rPr>
          <w:rFonts w:ascii="Times New Roman" w:hAnsi="Times New Roman" w:cs="Times New Roman"/>
          <w:sz w:val="24"/>
          <w:szCs w:val="24"/>
          <w:shd w:val="clear" w:color="auto" w:fill="FFFFFF"/>
          <w:lang w:val="en-GB"/>
        </w:rPr>
        <w:t>Briony</w:t>
      </w:r>
      <w:r w:rsidRPr="00480542">
        <w:rPr>
          <w:rFonts w:ascii="Times New Roman" w:hAnsi="Times New Roman" w:cs="Times New Roman"/>
          <w:sz w:val="24"/>
          <w:szCs w:val="24"/>
          <w:shd w:val="clear" w:color="auto" w:fill="FFFFFF"/>
          <w:lang w:val="en-GB"/>
        </w:rPr>
        <w:t xml:space="preserve">, a character in the novel. </w:t>
      </w:r>
      <w:r w:rsidR="001D0F75">
        <w:rPr>
          <w:rFonts w:ascii="Times New Roman" w:hAnsi="Times New Roman" w:cs="Times New Roman"/>
          <w:sz w:val="24"/>
          <w:szCs w:val="24"/>
          <w:shd w:val="clear" w:color="auto" w:fill="FFFFFF"/>
          <w:lang w:val="en-GB"/>
        </w:rPr>
        <w:t xml:space="preserve">It is </w:t>
      </w:r>
      <w:r w:rsidRPr="00480542">
        <w:rPr>
          <w:rFonts w:ascii="Times New Roman" w:hAnsi="Times New Roman" w:cs="Times New Roman"/>
          <w:sz w:val="24"/>
          <w:szCs w:val="24"/>
          <w:shd w:val="clear" w:color="auto" w:fill="FFFFFF"/>
          <w:lang w:val="en-GB"/>
        </w:rPr>
        <w:t>a fiction about fiction</w:t>
      </w:r>
      <w:r w:rsidR="001D0F75">
        <w:rPr>
          <w:rFonts w:ascii="Times New Roman" w:hAnsi="Times New Roman" w:cs="Times New Roman"/>
          <w:sz w:val="24"/>
          <w:szCs w:val="24"/>
          <w:shd w:val="clear" w:color="auto" w:fill="FFFFFF"/>
          <w:lang w:val="en-GB"/>
        </w:rPr>
        <w:t>, which</w:t>
      </w:r>
      <w:r w:rsidRPr="00480542">
        <w:rPr>
          <w:rFonts w:ascii="Times New Roman" w:hAnsi="Times New Roman" w:cs="Times New Roman"/>
          <w:sz w:val="24"/>
          <w:szCs w:val="24"/>
          <w:shd w:val="clear" w:color="auto" w:fill="FFFFFF"/>
          <w:lang w:val="en-GB"/>
        </w:rPr>
        <w:t xml:space="preserve"> is where a core postmodern theme comes in, namely the metafiction.</w:t>
      </w:r>
    </w:p>
    <w:p w14:paraId="37DBEFE1" w14:textId="3277E3A6" w:rsidR="001320CD" w:rsidRDefault="001D0F75" w:rsidP="003F6460">
      <w:pPr>
        <w:ind w:firstLineChars="150" w:firstLine="360"/>
        <w:rPr>
          <w:rFonts w:ascii="Times New Roman" w:eastAsia="宋体" w:hAnsi="Times New Roman" w:cs="Times New Roman"/>
          <w:kern w:val="0"/>
          <w:sz w:val="24"/>
          <w:szCs w:val="24"/>
        </w:rPr>
      </w:pPr>
      <w:r>
        <w:rPr>
          <w:rFonts w:ascii="Times New Roman" w:hAnsi="Times New Roman" w:cs="Times New Roman"/>
          <w:sz w:val="24"/>
          <w:szCs w:val="24"/>
          <w:shd w:val="clear" w:color="auto" w:fill="FFFFFF"/>
          <w:lang w:val="en-GB"/>
        </w:rPr>
        <w:t xml:space="preserve">Though </w:t>
      </w:r>
      <w:r w:rsidR="001320CD">
        <w:rPr>
          <w:rFonts w:ascii="Times New Roman" w:hAnsi="Times New Roman" w:cs="Times New Roman"/>
          <w:sz w:val="24"/>
          <w:szCs w:val="24"/>
          <w:shd w:val="clear" w:color="auto" w:fill="FFFFFF"/>
          <w:lang w:val="en-GB"/>
        </w:rPr>
        <w:t>m</w:t>
      </w:r>
      <w:r w:rsidR="006F1637" w:rsidRPr="003F6460">
        <w:rPr>
          <w:rFonts w:ascii="Times New Roman" w:hAnsi="Times New Roman" w:cs="Times New Roman"/>
          <w:sz w:val="24"/>
          <w:szCs w:val="24"/>
          <w:shd w:val="clear" w:color="auto" w:fill="FFFFFF"/>
          <w:lang w:val="en-GB"/>
        </w:rPr>
        <w:t>etafiction</w:t>
      </w:r>
      <w:r w:rsidR="001320CD">
        <w:rPr>
          <w:rFonts w:ascii="Times New Roman" w:hAnsi="Times New Roman" w:cs="Times New Roman"/>
          <w:sz w:val="24"/>
          <w:szCs w:val="24"/>
          <w:shd w:val="clear" w:color="auto" w:fill="FFFFFF"/>
          <w:lang w:val="en-GB"/>
        </w:rPr>
        <w:t xml:space="preserve"> did not start with the postmodernist (the modernists may also employ it), it </w:t>
      </w:r>
      <w:r w:rsidR="006F1637" w:rsidRPr="003F6460">
        <w:rPr>
          <w:rFonts w:ascii="Times New Roman" w:hAnsi="Times New Roman" w:cs="Times New Roman"/>
          <w:sz w:val="24"/>
          <w:szCs w:val="24"/>
          <w:shd w:val="clear" w:color="auto" w:fill="FFFFFF"/>
          <w:lang w:val="en-GB"/>
        </w:rPr>
        <w:t xml:space="preserve">is </w:t>
      </w:r>
      <w:proofErr w:type="gramStart"/>
      <w:r w:rsidR="001320CD">
        <w:rPr>
          <w:rFonts w:ascii="Times New Roman" w:hAnsi="Times New Roman" w:cs="Times New Roman"/>
          <w:sz w:val="24"/>
          <w:szCs w:val="24"/>
          <w:shd w:val="clear" w:color="auto" w:fill="FFFFFF"/>
          <w:lang w:val="en-GB"/>
        </w:rPr>
        <w:t xml:space="preserve">definitely </w:t>
      </w:r>
      <w:r w:rsidR="006F1637" w:rsidRPr="003F6460">
        <w:rPr>
          <w:rFonts w:ascii="Times New Roman" w:hAnsi="Times New Roman" w:cs="Times New Roman"/>
          <w:sz w:val="24"/>
          <w:szCs w:val="24"/>
          <w:shd w:val="clear" w:color="auto" w:fill="FFFFFF"/>
          <w:lang w:val="en-GB"/>
        </w:rPr>
        <w:t>a</w:t>
      </w:r>
      <w:proofErr w:type="gramEnd"/>
      <w:r w:rsidR="006F1637" w:rsidRPr="003F6460">
        <w:rPr>
          <w:rFonts w:ascii="Times New Roman" w:hAnsi="Times New Roman" w:cs="Times New Roman"/>
          <w:sz w:val="24"/>
          <w:szCs w:val="24"/>
          <w:shd w:val="clear" w:color="auto" w:fill="FFFFFF"/>
          <w:lang w:val="en-GB"/>
        </w:rPr>
        <w:t xml:space="preserve"> central plank of any discussion of postmodern literature. </w:t>
      </w:r>
      <w:proofErr w:type="spellStart"/>
      <w:r w:rsidR="006F1637" w:rsidRPr="003F6460">
        <w:rPr>
          <w:rFonts w:ascii="Times New Roman" w:hAnsi="Times New Roman" w:cs="Times New Roman"/>
          <w:sz w:val="24"/>
          <w:szCs w:val="24"/>
          <w:shd w:val="clear" w:color="auto" w:fill="FFFFFF"/>
          <w:lang w:val="en-GB"/>
        </w:rPr>
        <w:t>Gass</w:t>
      </w:r>
      <w:proofErr w:type="spellEnd"/>
      <w:r w:rsidR="006F1637" w:rsidRPr="003F6460">
        <w:rPr>
          <w:rFonts w:ascii="Times New Roman" w:hAnsi="Times New Roman" w:cs="Times New Roman"/>
          <w:sz w:val="24"/>
          <w:szCs w:val="24"/>
          <w:shd w:val="clear" w:color="auto" w:fill="FFFFFF"/>
          <w:lang w:val="en-GB"/>
        </w:rPr>
        <w:t xml:space="preserve"> is generally regarded as the one who coined the term,</w:t>
      </w:r>
      <w:r w:rsidR="00254304">
        <w:rPr>
          <w:rStyle w:val="FootnoteReference"/>
          <w:rFonts w:ascii="Times New Roman" w:hAnsi="Times New Roman" w:cs="Times New Roman"/>
          <w:sz w:val="24"/>
          <w:szCs w:val="24"/>
          <w:shd w:val="clear" w:color="auto" w:fill="FFFFFF"/>
          <w:lang w:val="en-GB"/>
        </w:rPr>
        <w:footnoteReference w:id="9"/>
      </w:r>
      <w:r w:rsidR="006F1637" w:rsidRPr="003F6460">
        <w:rPr>
          <w:rFonts w:ascii="Times New Roman" w:hAnsi="Times New Roman" w:cs="Times New Roman"/>
          <w:sz w:val="24"/>
          <w:szCs w:val="24"/>
          <w:shd w:val="clear" w:color="auto" w:fill="FFFFFF"/>
          <w:lang w:val="en-GB"/>
        </w:rPr>
        <w:t xml:space="preserve"> ‘which refers to the fact </w:t>
      </w:r>
      <w:r w:rsidR="006F1637" w:rsidRPr="003F6460">
        <w:rPr>
          <w:rFonts w:ascii="Times New Roman" w:hAnsi="Times New Roman" w:cs="Times New Roman"/>
          <w:sz w:val="24"/>
          <w:szCs w:val="24"/>
          <w:shd w:val="clear" w:color="auto" w:fill="FFFFFF"/>
          <w:lang w:val="en-GB"/>
        </w:rPr>
        <w:lastRenderedPageBreak/>
        <w:t xml:space="preserve">that the novelist’s business is no longer to render the world, but to </w:t>
      </w:r>
      <w:r>
        <w:rPr>
          <w:rFonts w:ascii="Times New Roman" w:hAnsi="Times New Roman" w:cs="Times New Roman"/>
          <w:sz w:val="24"/>
          <w:szCs w:val="24"/>
          <w:shd w:val="clear" w:color="auto" w:fill="FFFFFF"/>
          <w:lang w:val="en-GB"/>
        </w:rPr>
        <w:t>m</w:t>
      </w:r>
      <w:r w:rsidR="006F1637" w:rsidRPr="003F6460">
        <w:rPr>
          <w:rFonts w:ascii="Times New Roman" w:hAnsi="Times New Roman" w:cs="Times New Roman"/>
          <w:sz w:val="24"/>
          <w:szCs w:val="24"/>
          <w:shd w:val="clear" w:color="auto" w:fill="FFFFFF"/>
          <w:lang w:val="en-GB"/>
        </w:rPr>
        <w:t>ake one from language: fiction is no longer mimetic, but constructive’</w:t>
      </w:r>
      <w:r w:rsidR="001320CD" w:rsidRPr="003F6460">
        <w:rPr>
          <w:rFonts w:ascii="Times New Roman" w:hAnsi="Times New Roman" w:cs="Times New Roman"/>
          <w:sz w:val="24"/>
          <w:szCs w:val="24"/>
          <w:shd w:val="clear" w:color="auto" w:fill="FFFFFF"/>
          <w:lang w:val="en-GB"/>
        </w:rPr>
        <w:t>.</w:t>
      </w:r>
      <w:r w:rsidR="00254304">
        <w:rPr>
          <w:rStyle w:val="FootnoteReference"/>
          <w:rFonts w:ascii="Times New Roman" w:hAnsi="Times New Roman" w:cs="Times New Roman"/>
          <w:sz w:val="24"/>
          <w:szCs w:val="24"/>
          <w:shd w:val="clear" w:color="auto" w:fill="FFFFFF"/>
          <w:lang w:val="en-GB"/>
        </w:rPr>
        <w:footnoteReference w:id="10"/>
      </w:r>
      <w:r w:rsidR="001320CD" w:rsidRPr="003F6460">
        <w:rPr>
          <w:rFonts w:ascii="Times New Roman" w:hAnsi="Times New Roman" w:cs="Times New Roman"/>
          <w:sz w:val="24"/>
          <w:szCs w:val="24"/>
          <w:shd w:val="clear" w:color="auto" w:fill="FFFFFF"/>
          <w:lang w:val="en-GB"/>
        </w:rPr>
        <w:t xml:space="preserve"> </w:t>
      </w:r>
      <w:r w:rsidR="006F1637" w:rsidRPr="003F6460">
        <w:rPr>
          <w:rFonts w:ascii="Times New Roman" w:hAnsi="Times New Roman" w:cs="Times New Roman"/>
          <w:sz w:val="24"/>
          <w:szCs w:val="24"/>
          <w:shd w:val="clear" w:color="auto" w:fill="FFFFFF"/>
          <w:lang w:val="en-GB"/>
        </w:rPr>
        <w:t>According to Patricia Waugh, metafiction represents a basic tension in all novels between the illusion of self-sufficiency and the unveiling of that illusion</w:t>
      </w:r>
      <w:r w:rsidR="00620170" w:rsidRPr="003F6460">
        <w:rPr>
          <w:rFonts w:ascii="Times New Roman" w:hAnsi="Times New Roman" w:cs="Times New Roman"/>
          <w:sz w:val="24"/>
          <w:szCs w:val="24"/>
          <w:shd w:val="clear" w:color="auto" w:fill="FFFFFF"/>
          <w:lang w:val="en-GB"/>
        </w:rPr>
        <w:t>. The boundaries between the real world and the world of the text are blurred</w:t>
      </w:r>
      <w:r w:rsidR="001D65E4" w:rsidRPr="003F6460">
        <w:rPr>
          <w:rFonts w:ascii="Times New Roman" w:hAnsi="Times New Roman" w:cs="Times New Roman"/>
          <w:sz w:val="24"/>
          <w:szCs w:val="24"/>
          <w:shd w:val="clear" w:color="auto" w:fill="FFFFFF"/>
          <w:lang w:val="en-GB"/>
        </w:rPr>
        <w:t>, either through the</w:t>
      </w:r>
      <w:r w:rsidR="001D65E4" w:rsidRPr="003F6460">
        <w:rPr>
          <w:rFonts w:ascii="Times New Roman" w:eastAsia="宋体" w:hAnsi="Times New Roman" w:cs="Times New Roman"/>
          <w:kern w:val="0"/>
          <w:sz w:val="24"/>
          <w:szCs w:val="24"/>
        </w:rPr>
        <w:t xml:space="preserve"> incorporation of the author into the narrative, or through the incorporation of a historical figure in a fictional text.</w:t>
      </w:r>
    </w:p>
    <w:p w14:paraId="2354F20F" w14:textId="4AF37E7B" w:rsidR="00F834C3" w:rsidRPr="001320CD" w:rsidRDefault="002E70D8" w:rsidP="003F6460">
      <w:pPr>
        <w:ind w:firstLineChars="150" w:firstLine="360"/>
        <w:rPr>
          <w:rFonts w:ascii="Times New Roman" w:hAnsi="Times New Roman" w:cs="Times New Roman"/>
          <w:sz w:val="24"/>
          <w:szCs w:val="24"/>
        </w:rPr>
      </w:pPr>
      <w:r w:rsidRPr="001320CD">
        <w:rPr>
          <w:rFonts w:ascii="Times New Roman" w:hAnsi="Times New Roman" w:cs="Times New Roman"/>
          <w:sz w:val="24"/>
          <w:szCs w:val="24"/>
          <w:shd w:val="clear" w:color="auto" w:fill="FFFFFF"/>
          <w:lang w:val="en-GB"/>
        </w:rPr>
        <w:t xml:space="preserve">It is in the very last paragraphs that </w:t>
      </w:r>
      <w:r w:rsidR="00E94144" w:rsidRPr="001320CD">
        <w:rPr>
          <w:rFonts w:ascii="Times New Roman" w:hAnsi="Times New Roman" w:cs="Times New Roman"/>
          <w:sz w:val="24"/>
          <w:szCs w:val="24"/>
          <w:shd w:val="clear" w:color="auto" w:fill="FFFFFF"/>
          <w:lang w:val="en-GB"/>
        </w:rPr>
        <w:t>we</w:t>
      </w:r>
      <w:r w:rsidR="00E01313" w:rsidRPr="001320CD">
        <w:rPr>
          <w:rFonts w:ascii="Times New Roman" w:hAnsi="Times New Roman" w:cs="Times New Roman"/>
          <w:sz w:val="24"/>
          <w:szCs w:val="24"/>
          <w:shd w:val="clear" w:color="auto" w:fill="FFFFFF"/>
          <w:lang w:val="en-GB"/>
        </w:rPr>
        <w:t xml:space="preserve"> </w:t>
      </w:r>
      <w:r w:rsidR="00E94144" w:rsidRPr="001320CD">
        <w:rPr>
          <w:rFonts w:ascii="Times New Roman" w:hAnsi="Times New Roman" w:cs="Times New Roman"/>
          <w:sz w:val="24"/>
          <w:szCs w:val="24"/>
          <w:shd w:val="clear" w:color="auto" w:fill="FFFFFF"/>
          <w:lang w:val="en-GB"/>
        </w:rPr>
        <w:t>learn all that we have been reading is only what elder Briony made up</w:t>
      </w:r>
      <w:r w:rsidRPr="001320CD">
        <w:rPr>
          <w:rFonts w:ascii="Times New Roman" w:hAnsi="Times New Roman" w:cs="Times New Roman"/>
          <w:sz w:val="24"/>
          <w:szCs w:val="24"/>
          <w:shd w:val="clear" w:color="auto" w:fill="FFFFFF"/>
          <w:lang w:val="en-GB"/>
        </w:rPr>
        <w:t xml:space="preserve"> – </w:t>
      </w:r>
      <w:r w:rsidR="001320CD">
        <w:rPr>
          <w:rFonts w:ascii="Times New Roman" w:hAnsi="Times New Roman" w:cs="Times New Roman"/>
          <w:sz w:val="24"/>
          <w:szCs w:val="24"/>
          <w:shd w:val="clear" w:color="auto" w:fill="FFFFFF"/>
          <w:lang w:val="en-GB"/>
        </w:rPr>
        <w:t xml:space="preserve">we are reading </w:t>
      </w:r>
      <w:r w:rsidRPr="001320CD">
        <w:rPr>
          <w:rFonts w:ascii="Times New Roman" w:hAnsi="Times New Roman" w:cs="Times New Roman"/>
          <w:sz w:val="24"/>
          <w:szCs w:val="24"/>
          <w:shd w:val="clear" w:color="auto" w:fill="FFFFFF"/>
          <w:lang w:val="en-GB"/>
        </w:rPr>
        <w:t>a ‘nested novel’</w:t>
      </w:r>
      <w:r w:rsidR="00E94144" w:rsidRPr="001320CD">
        <w:rPr>
          <w:rFonts w:ascii="Times New Roman" w:hAnsi="Times New Roman" w:cs="Times New Roman"/>
          <w:sz w:val="24"/>
          <w:szCs w:val="24"/>
          <w:shd w:val="clear" w:color="auto" w:fill="FFFFFF"/>
          <w:lang w:val="en-GB"/>
        </w:rPr>
        <w:t xml:space="preserve">. </w:t>
      </w:r>
      <w:r w:rsidR="00F834C3" w:rsidRPr="001320CD">
        <w:rPr>
          <w:rFonts w:ascii="Times New Roman" w:hAnsi="Times New Roman" w:cs="Times New Roman"/>
          <w:sz w:val="24"/>
          <w:szCs w:val="24"/>
          <w:shd w:val="clear" w:color="auto" w:fill="FFFFFF"/>
          <w:lang w:val="en-GB"/>
        </w:rPr>
        <w:t xml:space="preserve">Robbie and Cecilia </w:t>
      </w:r>
      <w:r w:rsidR="00F834C3" w:rsidRPr="001320CD">
        <w:rPr>
          <w:rFonts w:ascii="Times New Roman" w:hAnsi="Times New Roman" w:cs="Times New Roman"/>
          <w:sz w:val="24"/>
          <w:szCs w:val="24"/>
        </w:rPr>
        <w:t>did</w:t>
      </w:r>
      <w:r w:rsidR="001320CD">
        <w:rPr>
          <w:rFonts w:ascii="Times New Roman" w:hAnsi="Times New Roman" w:cs="Times New Roman"/>
          <w:sz w:val="24"/>
          <w:szCs w:val="24"/>
        </w:rPr>
        <w:t xml:space="preserve"> not</w:t>
      </w:r>
      <w:r w:rsidR="00F834C3" w:rsidRPr="001320CD">
        <w:rPr>
          <w:rFonts w:ascii="Times New Roman" w:hAnsi="Times New Roman" w:cs="Times New Roman"/>
          <w:sz w:val="24"/>
          <w:szCs w:val="24"/>
        </w:rPr>
        <w:t xml:space="preserve"> reunite and live happily ever</w:t>
      </w:r>
      <w:r w:rsidR="00E94144" w:rsidRPr="001320CD">
        <w:rPr>
          <w:rFonts w:ascii="Times New Roman" w:hAnsi="Times New Roman" w:cs="Times New Roman"/>
          <w:sz w:val="24"/>
          <w:szCs w:val="24"/>
        </w:rPr>
        <w:t xml:space="preserve"> as we know in Part 3.</w:t>
      </w:r>
      <w:r w:rsidR="00F834C3" w:rsidRPr="001320CD">
        <w:rPr>
          <w:rFonts w:ascii="Times New Roman" w:hAnsi="Times New Roman" w:cs="Times New Roman"/>
          <w:sz w:val="24"/>
          <w:szCs w:val="24"/>
        </w:rPr>
        <w:t xml:space="preserve"> </w:t>
      </w:r>
      <w:r w:rsidR="006752F5" w:rsidRPr="001320CD">
        <w:rPr>
          <w:rFonts w:ascii="Times New Roman" w:hAnsi="Times New Roman" w:cs="Times New Roman"/>
          <w:sz w:val="24"/>
          <w:szCs w:val="24"/>
        </w:rPr>
        <w:t xml:space="preserve">The truth is that </w:t>
      </w:r>
      <w:r w:rsidR="00F834C3" w:rsidRPr="001320CD">
        <w:rPr>
          <w:rFonts w:ascii="Times New Roman" w:hAnsi="Times New Roman" w:cs="Times New Roman"/>
          <w:sz w:val="24"/>
          <w:szCs w:val="24"/>
        </w:rPr>
        <w:t xml:space="preserve">Robbie died </w:t>
      </w:r>
      <w:r w:rsidR="006752F5" w:rsidRPr="001320CD">
        <w:rPr>
          <w:rFonts w:ascii="Times New Roman" w:hAnsi="Times New Roman" w:cs="Times New Roman"/>
          <w:sz w:val="24"/>
          <w:szCs w:val="24"/>
        </w:rPr>
        <w:t xml:space="preserve">of </w:t>
      </w:r>
      <w:proofErr w:type="spellStart"/>
      <w:r w:rsidR="006752F5" w:rsidRPr="001320CD">
        <w:rPr>
          <w:rFonts w:ascii="Times New Roman" w:hAnsi="Times New Roman" w:cs="Times New Roman"/>
          <w:sz w:val="24"/>
          <w:szCs w:val="24"/>
        </w:rPr>
        <w:t>septicaemia</w:t>
      </w:r>
      <w:proofErr w:type="spellEnd"/>
      <w:r w:rsidR="00E01313" w:rsidRPr="001320CD">
        <w:rPr>
          <w:rFonts w:ascii="Times New Roman" w:hAnsi="Times New Roman" w:cs="Times New Roman"/>
          <w:sz w:val="24"/>
          <w:szCs w:val="24"/>
        </w:rPr>
        <w:t xml:space="preserve"> during the Dunkirk Retreat </w:t>
      </w:r>
      <w:r w:rsidR="006752F5" w:rsidRPr="001320CD">
        <w:rPr>
          <w:rFonts w:ascii="Times New Roman" w:hAnsi="Times New Roman" w:cs="Times New Roman"/>
          <w:sz w:val="24"/>
          <w:szCs w:val="24"/>
        </w:rPr>
        <w:t>in</w:t>
      </w:r>
      <w:r w:rsidR="00F834C3" w:rsidRPr="001320CD">
        <w:rPr>
          <w:rFonts w:ascii="Times New Roman" w:hAnsi="Times New Roman" w:cs="Times New Roman"/>
          <w:sz w:val="24"/>
          <w:szCs w:val="24"/>
        </w:rPr>
        <w:t xml:space="preserve"> 1940, and Cecilia died a few months later in a bombing during the German airstrikes on London</w:t>
      </w:r>
      <w:r w:rsidR="006752F5" w:rsidRPr="001320CD">
        <w:rPr>
          <w:rFonts w:ascii="Times New Roman" w:hAnsi="Times New Roman" w:cs="Times New Roman"/>
          <w:sz w:val="24"/>
          <w:szCs w:val="24"/>
        </w:rPr>
        <w:t xml:space="preserve"> underground</w:t>
      </w:r>
      <w:r w:rsidR="00AD7C93" w:rsidRPr="001320CD">
        <w:rPr>
          <w:rFonts w:ascii="Times New Roman" w:hAnsi="Times New Roman" w:cs="Times New Roman"/>
          <w:sz w:val="24"/>
          <w:szCs w:val="24"/>
        </w:rPr>
        <w:t xml:space="preserve">, </w:t>
      </w:r>
      <w:r w:rsidR="00F834C3" w:rsidRPr="001320CD">
        <w:rPr>
          <w:rFonts w:ascii="Times New Roman" w:hAnsi="Times New Roman" w:cs="Times New Roman"/>
          <w:sz w:val="24"/>
          <w:szCs w:val="24"/>
        </w:rPr>
        <w:t xml:space="preserve">which hinders </w:t>
      </w:r>
      <w:r w:rsidR="00F834C3" w:rsidRPr="001320CD">
        <w:rPr>
          <w:rFonts w:ascii="Times New Roman" w:eastAsia="宋体" w:hAnsi="Times New Roman" w:cs="Times New Roman"/>
          <w:kern w:val="0"/>
          <w:sz w:val="24"/>
          <w:szCs w:val="24"/>
        </w:rPr>
        <w:t>Briony’s quest for atonement</w:t>
      </w:r>
      <w:r w:rsidR="006752F5" w:rsidRPr="001320CD">
        <w:rPr>
          <w:rFonts w:ascii="Times New Roman" w:eastAsia="宋体" w:hAnsi="Times New Roman" w:cs="Times New Roman"/>
          <w:kern w:val="0"/>
          <w:sz w:val="24"/>
          <w:szCs w:val="24"/>
        </w:rPr>
        <w:t>.</w:t>
      </w:r>
      <w:r w:rsidR="00F834C3" w:rsidRPr="001320CD">
        <w:rPr>
          <w:rFonts w:ascii="Times New Roman" w:eastAsia="宋体" w:hAnsi="Times New Roman" w:cs="Times New Roman"/>
          <w:kern w:val="0"/>
          <w:sz w:val="24"/>
          <w:szCs w:val="24"/>
        </w:rPr>
        <w:t xml:space="preserve"> </w:t>
      </w:r>
      <w:r w:rsidR="00E94144" w:rsidRPr="001320CD">
        <w:rPr>
          <w:rFonts w:ascii="Times New Roman" w:eastAsia="宋体" w:hAnsi="Times New Roman" w:cs="Times New Roman"/>
          <w:kern w:val="0"/>
          <w:sz w:val="24"/>
          <w:szCs w:val="24"/>
        </w:rPr>
        <w:t xml:space="preserve">Briony </w:t>
      </w:r>
      <w:r w:rsidR="00F834C3" w:rsidRPr="001320CD">
        <w:rPr>
          <w:rFonts w:ascii="Times New Roman" w:hAnsi="Times New Roman" w:cs="Times New Roman"/>
          <w:sz w:val="24"/>
          <w:szCs w:val="24"/>
        </w:rPr>
        <w:t>never actually walk</w:t>
      </w:r>
      <w:r w:rsidR="001320CD">
        <w:rPr>
          <w:rFonts w:ascii="Times New Roman" w:hAnsi="Times New Roman" w:cs="Times New Roman"/>
          <w:sz w:val="24"/>
          <w:szCs w:val="24"/>
        </w:rPr>
        <w:t>ed</w:t>
      </w:r>
      <w:r w:rsidR="00F834C3" w:rsidRPr="001320CD">
        <w:rPr>
          <w:rFonts w:ascii="Times New Roman" w:hAnsi="Times New Roman" w:cs="Times New Roman"/>
          <w:sz w:val="24"/>
          <w:szCs w:val="24"/>
        </w:rPr>
        <w:t xml:space="preserve"> </w:t>
      </w:r>
      <w:r w:rsidR="001320CD">
        <w:rPr>
          <w:rFonts w:ascii="Times New Roman" w:hAnsi="Times New Roman" w:cs="Times New Roman"/>
          <w:sz w:val="24"/>
          <w:szCs w:val="24"/>
        </w:rPr>
        <w:t>in</w:t>
      </w:r>
      <w:r w:rsidR="00F834C3" w:rsidRPr="001320CD">
        <w:rPr>
          <w:rFonts w:ascii="Times New Roman" w:hAnsi="Times New Roman" w:cs="Times New Roman"/>
          <w:sz w:val="24"/>
          <w:szCs w:val="24"/>
        </w:rPr>
        <w:t>to her sister</w:t>
      </w:r>
      <w:r w:rsidR="001320CD">
        <w:rPr>
          <w:rFonts w:ascii="Times New Roman" w:hAnsi="Times New Roman" w:cs="Times New Roman"/>
          <w:sz w:val="24"/>
          <w:szCs w:val="24"/>
        </w:rPr>
        <w:t>’</w:t>
      </w:r>
      <w:r w:rsidR="00F834C3" w:rsidRPr="001320CD">
        <w:rPr>
          <w:rFonts w:ascii="Times New Roman" w:hAnsi="Times New Roman" w:cs="Times New Roman"/>
          <w:sz w:val="24"/>
          <w:szCs w:val="24"/>
        </w:rPr>
        <w:t>s apartment</w:t>
      </w:r>
      <w:r w:rsidR="00E94144" w:rsidRPr="001320CD">
        <w:rPr>
          <w:rFonts w:ascii="Times New Roman" w:hAnsi="Times New Roman" w:cs="Times New Roman"/>
          <w:sz w:val="24"/>
          <w:szCs w:val="24"/>
        </w:rPr>
        <w:t xml:space="preserve"> </w:t>
      </w:r>
      <w:r w:rsidR="00F834C3" w:rsidRPr="001320CD">
        <w:rPr>
          <w:rFonts w:ascii="Times New Roman" w:hAnsi="Times New Roman" w:cs="Times New Roman"/>
          <w:sz w:val="24"/>
          <w:szCs w:val="24"/>
        </w:rPr>
        <w:t>as she says she did in part 3. Instead she simply returned to the hospital and just imagined herself going to her sister</w:t>
      </w:r>
      <w:r w:rsidR="001320CD">
        <w:rPr>
          <w:rFonts w:ascii="Times New Roman" w:hAnsi="Times New Roman" w:cs="Times New Roman"/>
          <w:sz w:val="24"/>
          <w:szCs w:val="24"/>
        </w:rPr>
        <w:t>’</w:t>
      </w:r>
      <w:r w:rsidR="00F834C3" w:rsidRPr="001320CD">
        <w:rPr>
          <w:rFonts w:ascii="Times New Roman" w:hAnsi="Times New Roman" w:cs="Times New Roman"/>
          <w:sz w:val="24"/>
          <w:szCs w:val="24"/>
        </w:rPr>
        <w:t>s</w:t>
      </w:r>
      <w:r w:rsidR="00AD7C93" w:rsidRPr="001320CD">
        <w:rPr>
          <w:rFonts w:ascii="Times New Roman" w:hAnsi="Times New Roman" w:cs="Times New Roman"/>
          <w:sz w:val="24"/>
          <w:szCs w:val="24"/>
        </w:rPr>
        <w:t xml:space="preserve"> (McEwan, </w:t>
      </w:r>
      <w:r w:rsidR="001320CD">
        <w:rPr>
          <w:rFonts w:ascii="Times New Roman" w:hAnsi="Times New Roman" w:cs="Times New Roman"/>
          <w:sz w:val="24"/>
          <w:szCs w:val="24"/>
        </w:rPr>
        <w:t xml:space="preserve">2002: </w:t>
      </w:r>
      <w:r w:rsidR="00254304">
        <w:rPr>
          <w:rFonts w:ascii="Times New Roman" w:hAnsi="Times New Roman" w:cs="Times New Roman"/>
          <w:sz w:val="24"/>
          <w:szCs w:val="24"/>
        </w:rPr>
        <w:t>p.</w:t>
      </w:r>
      <w:r w:rsidR="00AD7C93" w:rsidRPr="001320CD">
        <w:rPr>
          <w:rFonts w:ascii="Times New Roman" w:hAnsi="Times New Roman" w:cs="Times New Roman"/>
          <w:sz w:val="24"/>
          <w:szCs w:val="24"/>
        </w:rPr>
        <w:t xml:space="preserve">370). </w:t>
      </w:r>
    </w:p>
    <w:p w14:paraId="64EA6738" w14:textId="7D928747" w:rsidR="001320CD" w:rsidRDefault="00E94144" w:rsidP="003F6460">
      <w:pPr>
        <w:ind w:firstLineChars="150" w:firstLine="360"/>
        <w:rPr>
          <w:rFonts w:ascii="Times New Roman" w:hAnsi="Times New Roman" w:cs="Times New Roman"/>
          <w:sz w:val="24"/>
          <w:szCs w:val="24"/>
          <w:shd w:val="clear" w:color="auto" w:fill="FFFFFF"/>
          <w:lang w:val="en-GB"/>
        </w:rPr>
      </w:pPr>
      <w:r w:rsidRPr="001320CD">
        <w:rPr>
          <w:rFonts w:ascii="Times New Roman" w:hAnsi="Times New Roman" w:cs="Times New Roman"/>
          <w:sz w:val="24"/>
          <w:szCs w:val="24"/>
          <w:shd w:val="clear" w:color="auto" w:fill="FFFFFF"/>
          <w:lang w:val="en-GB"/>
        </w:rPr>
        <w:t xml:space="preserve">As a postmodernist fiction, however, such an ending is not surprising. McEwan first has the two lovers meet again to meet what </w:t>
      </w:r>
      <w:r w:rsidRPr="001320CD">
        <w:rPr>
          <w:rFonts w:ascii="Times New Roman" w:hAnsi="Times New Roman" w:cs="Times New Roman"/>
          <w:sz w:val="24"/>
          <w:szCs w:val="24"/>
          <w:shd w:val="clear" w:color="auto" w:fill="FFFFFF"/>
        </w:rPr>
        <w:t>Lyotard</w:t>
      </w:r>
      <w:r w:rsidRPr="001320CD">
        <w:rPr>
          <w:rFonts w:ascii="Times New Roman" w:hAnsi="Times New Roman" w:cs="Times New Roman"/>
          <w:sz w:val="24"/>
          <w:szCs w:val="24"/>
          <w:shd w:val="clear" w:color="auto" w:fill="FFFFFF"/>
          <w:lang w:val="en-GB"/>
        </w:rPr>
        <w:t xml:space="preserve"> called ‘grand narrative’, then takes it away. According to Lyotard, such authoritarian universalizing narratives are no longer viable in postmodernity, which heralds the emergence of </w:t>
      </w:r>
      <w:r w:rsidR="001320CD">
        <w:rPr>
          <w:rFonts w:ascii="Times New Roman" w:hAnsi="Times New Roman" w:cs="Times New Roman"/>
          <w:sz w:val="24"/>
          <w:szCs w:val="24"/>
          <w:shd w:val="clear" w:color="auto" w:fill="FFFFFF"/>
          <w:lang w:val="en-GB"/>
        </w:rPr>
        <w:t>‘</w:t>
      </w:r>
      <w:r w:rsidRPr="001320CD">
        <w:rPr>
          <w:rFonts w:ascii="Times New Roman" w:hAnsi="Times New Roman" w:cs="Times New Roman"/>
          <w:sz w:val="24"/>
          <w:szCs w:val="24"/>
          <w:shd w:val="clear" w:color="auto" w:fill="FFFFFF"/>
          <w:lang w:val="en-GB"/>
        </w:rPr>
        <w:t xml:space="preserve">little </w:t>
      </w:r>
      <w:proofErr w:type="gramStart"/>
      <w:r w:rsidR="001320CD" w:rsidRPr="001320CD">
        <w:rPr>
          <w:rFonts w:ascii="Times New Roman" w:hAnsi="Times New Roman" w:cs="Times New Roman"/>
          <w:sz w:val="24"/>
          <w:szCs w:val="24"/>
          <w:shd w:val="clear" w:color="auto" w:fill="FFFFFF"/>
          <w:lang w:val="en-GB"/>
        </w:rPr>
        <w:t>narratives</w:t>
      </w:r>
      <w:r w:rsidR="001320CD">
        <w:rPr>
          <w:rFonts w:ascii="Times New Roman" w:hAnsi="Times New Roman" w:cs="Times New Roman"/>
          <w:sz w:val="24"/>
          <w:szCs w:val="24"/>
          <w:shd w:val="clear" w:color="auto" w:fill="FFFFFF"/>
          <w:lang w:val="en-GB"/>
        </w:rPr>
        <w:t>’</w:t>
      </w:r>
      <w:proofErr w:type="gramEnd"/>
      <w:r w:rsidRPr="001320CD">
        <w:rPr>
          <w:rFonts w:ascii="Times New Roman" w:hAnsi="Times New Roman" w:cs="Times New Roman"/>
          <w:sz w:val="24"/>
          <w:szCs w:val="24"/>
          <w:shd w:val="clear" w:color="auto" w:fill="FFFFFF"/>
          <w:lang w:val="en-GB"/>
        </w:rPr>
        <w:t xml:space="preserve">. </w:t>
      </w:r>
    </w:p>
    <w:p w14:paraId="6745BC9D" w14:textId="0CA18461" w:rsidR="00E01313" w:rsidRPr="001320CD" w:rsidRDefault="00AD7C93" w:rsidP="003F6460">
      <w:pPr>
        <w:ind w:firstLineChars="150" w:firstLine="360"/>
        <w:rPr>
          <w:rFonts w:ascii="Times New Roman" w:hAnsi="Times New Roman" w:cs="Times New Roman"/>
          <w:sz w:val="24"/>
          <w:szCs w:val="24"/>
          <w:shd w:val="clear" w:color="auto" w:fill="FFFFFF"/>
          <w:lang w:val="en-GB"/>
        </w:rPr>
      </w:pPr>
      <w:r w:rsidRPr="001320CD">
        <w:rPr>
          <w:rFonts w:ascii="Times New Roman" w:hAnsi="Times New Roman" w:cs="Times New Roman"/>
          <w:sz w:val="24"/>
          <w:szCs w:val="24"/>
        </w:rPr>
        <w:t xml:space="preserve">And it is again not surprising that </w:t>
      </w:r>
      <w:r w:rsidR="00693473" w:rsidRPr="001320CD">
        <w:rPr>
          <w:rFonts w:ascii="Times New Roman" w:hAnsi="Times New Roman" w:cs="Times New Roman"/>
          <w:sz w:val="24"/>
          <w:szCs w:val="24"/>
        </w:rPr>
        <w:t xml:space="preserve">Lola married </w:t>
      </w:r>
      <w:r w:rsidRPr="001320CD">
        <w:rPr>
          <w:rFonts w:ascii="Times New Roman" w:hAnsi="Times New Roman" w:cs="Times New Roman"/>
          <w:sz w:val="24"/>
          <w:szCs w:val="24"/>
        </w:rPr>
        <w:t>Paul</w:t>
      </w:r>
      <w:r w:rsidR="00693473" w:rsidRPr="001320CD">
        <w:rPr>
          <w:rFonts w:ascii="Times New Roman" w:hAnsi="Times New Roman" w:cs="Times New Roman"/>
          <w:sz w:val="24"/>
          <w:szCs w:val="24"/>
        </w:rPr>
        <w:t xml:space="preserve">, </w:t>
      </w:r>
      <w:r w:rsidR="001320CD">
        <w:rPr>
          <w:rFonts w:ascii="Times New Roman" w:hAnsi="Times New Roman" w:cs="Times New Roman"/>
          <w:sz w:val="24"/>
          <w:szCs w:val="24"/>
        </w:rPr>
        <w:t>her</w:t>
      </w:r>
      <w:r w:rsidR="00693473" w:rsidRPr="001320CD">
        <w:rPr>
          <w:rFonts w:ascii="Times New Roman" w:hAnsi="Times New Roman" w:cs="Times New Roman"/>
          <w:sz w:val="24"/>
          <w:szCs w:val="24"/>
        </w:rPr>
        <w:t xml:space="preserve"> real rapist. And</w:t>
      </w:r>
      <w:r w:rsidRPr="001320CD">
        <w:rPr>
          <w:rFonts w:ascii="Times New Roman" w:hAnsi="Times New Roman" w:cs="Times New Roman"/>
          <w:sz w:val="24"/>
          <w:szCs w:val="24"/>
        </w:rPr>
        <w:t xml:space="preserve"> now Lord and Lady Marshall</w:t>
      </w:r>
      <w:r w:rsidR="00693473" w:rsidRPr="001320CD">
        <w:rPr>
          <w:rFonts w:ascii="Times New Roman" w:hAnsi="Times New Roman" w:cs="Times New Roman"/>
          <w:sz w:val="24"/>
          <w:szCs w:val="24"/>
        </w:rPr>
        <w:t xml:space="preserve">, </w:t>
      </w:r>
      <w:r w:rsidRPr="001320CD">
        <w:rPr>
          <w:rFonts w:ascii="Times New Roman" w:hAnsi="Times New Roman" w:cs="Times New Roman"/>
          <w:sz w:val="24"/>
          <w:szCs w:val="24"/>
        </w:rPr>
        <w:t xml:space="preserve">who are directly responsible for the whole tragedy, end as </w:t>
      </w:r>
      <w:r w:rsidRPr="001320CD">
        <w:rPr>
          <w:rFonts w:ascii="Times New Roman" w:hAnsi="Times New Roman" w:cs="Times New Roman"/>
          <w:sz w:val="24"/>
          <w:szCs w:val="24"/>
          <w:shd w:val="clear" w:color="auto" w:fill="FFFFFF"/>
          <w:lang w:val="en-GB"/>
        </w:rPr>
        <w:t xml:space="preserve">prominent philanthropists and socialites, respected and healthy. Briony’s </w:t>
      </w:r>
      <w:r w:rsidR="00693473" w:rsidRPr="001320CD">
        <w:rPr>
          <w:rFonts w:ascii="Times New Roman" w:hAnsi="Times New Roman" w:cs="Times New Roman"/>
          <w:sz w:val="24"/>
          <w:szCs w:val="24"/>
          <w:shd w:val="clear" w:color="auto" w:fill="FFFFFF"/>
          <w:lang w:val="en-GB"/>
        </w:rPr>
        <w:t>brief encounter with the couple let her know that she cannot publish the true account of the rape during her lifetime</w:t>
      </w:r>
      <w:r w:rsidR="001320CD">
        <w:rPr>
          <w:rFonts w:ascii="Times New Roman" w:hAnsi="Times New Roman" w:cs="Times New Roman"/>
          <w:sz w:val="24"/>
          <w:szCs w:val="24"/>
          <w:shd w:val="clear" w:color="auto" w:fill="FFFFFF"/>
          <w:lang w:val="en-GB"/>
        </w:rPr>
        <w:t>, for</w:t>
      </w:r>
      <w:r w:rsidR="00693473" w:rsidRPr="001320CD">
        <w:rPr>
          <w:rFonts w:ascii="Times New Roman" w:hAnsi="Times New Roman" w:cs="Times New Roman"/>
          <w:sz w:val="24"/>
          <w:szCs w:val="24"/>
          <w:shd w:val="clear" w:color="auto" w:fill="FFFFFF"/>
          <w:lang w:val="en-GB"/>
        </w:rPr>
        <w:t xml:space="preserve"> ‘I might outlive Paul Marshall, but Lola would certainly outlive me. The consequences of this are clear’</w:t>
      </w:r>
      <w:r w:rsidR="00693473" w:rsidRPr="001320CD">
        <w:rPr>
          <w:rFonts w:ascii="Times New Roman" w:hAnsi="Times New Roman" w:cs="Times New Roman"/>
          <w:sz w:val="24"/>
          <w:szCs w:val="24"/>
        </w:rPr>
        <w:t xml:space="preserve"> (McEwan, </w:t>
      </w:r>
      <w:r w:rsidR="00254304">
        <w:rPr>
          <w:rFonts w:ascii="Times New Roman" w:hAnsi="Times New Roman" w:cs="Times New Roman"/>
          <w:sz w:val="24"/>
          <w:szCs w:val="24"/>
        </w:rPr>
        <w:t>2002</w:t>
      </w:r>
      <w:r w:rsidR="00CC39F7">
        <w:rPr>
          <w:rFonts w:ascii="Times New Roman" w:hAnsi="Times New Roman" w:cs="Times New Roman"/>
          <w:sz w:val="24"/>
          <w:szCs w:val="24"/>
        </w:rPr>
        <w:t>: p.</w:t>
      </w:r>
      <w:r w:rsidR="00693473" w:rsidRPr="001320CD">
        <w:rPr>
          <w:rFonts w:ascii="Times New Roman" w:hAnsi="Times New Roman" w:cs="Times New Roman"/>
          <w:sz w:val="24"/>
          <w:szCs w:val="24"/>
        </w:rPr>
        <w:t>359)</w:t>
      </w:r>
      <w:r w:rsidR="00693473" w:rsidRPr="001320CD">
        <w:rPr>
          <w:rFonts w:ascii="Times New Roman" w:hAnsi="Times New Roman" w:cs="Times New Roman"/>
          <w:sz w:val="24"/>
          <w:szCs w:val="24"/>
          <w:shd w:val="clear" w:color="auto" w:fill="FFFFFF"/>
          <w:lang w:val="en-GB"/>
        </w:rPr>
        <w:t>.</w:t>
      </w:r>
    </w:p>
    <w:p w14:paraId="00EF4880" w14:textId="5D5501BE" w:rsidR="005F5E84" w:rsidRDefault="00693473" w:rsidP="007B4811">
      <w:pPr>
        <w:ind w:firstLineChars="150" w:firstLine="360"/>
        <w:rPr>
          <w:rFonts w:ascii="Times New Roman" w:hAnsi="Times New Roman" w:cs="Times New Roman"/>
          <w:sz w:val="24"/>
          <w:szCs w:val="24"/>
        </w:rPr>
      </w:pPr>
      <w:r w:rsidRPr="001320CD">
        <w:rPr>
          <w:rFonts w:ascii="Times New Roman" w:hAnsi="Times New Roman" w:cs="Times New Roman"/>
          <w:sz w:val="24"/>
          <w:szCs w:val="24"/>
          <w:shd w:val="clear" w:color="auto" w:fill="FFFFFF"/>
          <w:lang w:val="en-GB"/>
        </w:rPr>
        <w:t>That t</w:t>
      </w:r>
      <w:r w:rsidR="004F2131" w:rsidRPr="001320CD">
        <w:rPr>
          <w:rFonts w:ascii="Times New Roman" w:hAnsi="Times New Roman" w:cs="Times New Roman"/>
          <w:sz w:val="24"/>
          <w:szCs w:val="24"/>
          <w:shd w:val="clear" w:color="auto" w:fill="FFFFFF"/>
          <w:lang w:val="en-GB"/>
        </w:rPr>
        <w:t>he true love doesn’t end well</w:t>
      </w:r>
      <w:r w:rsidRPr="001320CD">
        <w:rPr>
          <w:rFonts w:ascii="Times New Roman" w:hAnsi="Times New Roman" w:cs="Times New Roman"/>
          <w:sz w:val="24"/>
          <w:szCs w:val="24"/>
          <w:shd w:val="clear" w:color="auto" w:fill="FFFFFF"/>
          <w:lang w:val="en-GB"/>
        </w:rPr>
        <w:t xml:space="preserve"> while the real </w:t>
      </w:r>
      <w:r w:rsidR="00E94144" w:rsidRPr="001320CD">
        <w:rPr>
          <w:rFonts w:ascii="Times New Roman" w:hAnsi="Times New Roman" w:cs="Times New Roman"/>
          <w:sz w:val="24"/>
          <w:szCs w:val="24"/>
          <w:shd w:val="clear" w:color="auto" w:fill="FFFFFF"/>
          <w:lang w:val="en-GB"/>
        </w:rPr>
        <w:t xml:space="preserve">criminal </w:t>
      </w:r>
      <w:r w:rsidRPr="001320CD">
        <w:rPr>
          <w:rFonts w:ascii="Times New Roman" w:hAnsi="Times New Roman" w:cs="Times New Roman"/>
          <w:sz w:val="24"/>
          <w:szCs w:val="24"/>
          <w:shd w:val="clear" w:color="auto" w:fill="FFFFFF"/>
          <w:lang w:val="en-GB"/>
        </w:rPr>
        <w:t>live</w:t>
      </w:r>
      <w:r w:rsidR="00E94144" w:rsidRPr="001320CD">
        <w:rPr>
          <w:rFonts w:ascii="Times New Roman" w:hAnsi="Times New Roman" w:cs="Times New Roman"/>
          <w:sz w:val="24"/>
          <w:szCs w:val="24"/>
          <w:shd w:val="clear" w:color="auto" w:fill="FFFFFF"/>
          <w:lang w:val="en-GB"/>
        </w:rPr>
        <w:t>s</w:t>
      </w:r>
      <w:r w:rsidRPr="001320CD">
        <w:rPr>
          <w:rFonts w:ascii="Times New Roman" w:hAnsi="Times New Roman" w:cs="Times New Roman"/>
          <w:sz w:val="24"/>
          <w:szCs w:val="24"/>
          <w:shd w:val="clear" w:color="auto" w:fill="FFFFFF"/>
          <w:lang w:val="en-GB"/>
        </w:rPr>
        <w:t xml:space="preserve"> healthily and happily is heart-wrenching. Then what about the one who spends her whole life repenting? </w:t>
      </w:r>
      <w:r w:rsidR="004C64F7" w:rsidRPr="001320CD">
        <w:rPr>
          <w:rFonts w:ascii="Times New Roman" w:hAnsi="Times New Roman" w:cs="Times New Roman"/>
          <w:sz w:val="24"/>
          <w:szCs w:val="24"/>
          <w:shd w:val="clear" w:color="auto" w:fill="FFFFFF"/>
          <w:lang w:val="en-GB"/>
        </w:rPr>
        <w:t>She gives the story a good ending in her fiction</w:t>
      </w:r>
      <w:r w:rsidR="00E94144" w:rsidRPr="001320CD">
        <w:rPr>
          <w:rFonts w:ascii="Times New Roman" w:hAnsi="Times New Roman" w:cs="Times New Roman"/>
          <w:sz w:val="24"/>
          <w:szCs w:val="24"/>
          <w:shd w:val="clear" w:color="auto" w:fill="FFFFFF"/>
          <w:lang w:val="en-GB"/>
        </w:rPr>
        <w:t>, but we know it</w:t>
      </w:r>
      <w:r w:rsidR="004C64F7" w:rsidRPr="001320CD">
        <w:rPr>
          <w:rFonts w:ascii="Times New Roman" w:hAnsi="Times New Roman" w:cs="Times New Roman"/>
          <w:sz w:val="24"/>
          <w:szCs w:val="24"/>
          <w:shd w:val="clear" w:color="auto" w:fill="FFFFFF"/>
          <w:lang w:val="en-GB"/>
        </w:rPr>
        <w:t xml:space="preserve"> is </w:t>
      </w:r>
      <w:r w:rsidR="00E94144" w:rsidRPr="001320CD">
        <w:rPr>
          <w:rFonts w:ascii="Times New Roman" w:hAnsi="Times New Roman" w:cs="Times New Roman"/>
          <w:sz w:val="24"/>
          <w:szCs w:val="24"/>
          <w:shd w:val="clear" w:color="auto" w:fill="FFFFFF"/>
          <w:lang w:val="en-GB"/>
        </w:rPr>
        <w:t xml:space="preserve">only </w:t>
      </w:r>
      <w:r w:rsidR="004C64F7" w:rsidRPr="001320CD">
        <w:rPr>
          <w:rFonts w:ascii="Times New Roman" w:hAnsi="Times New Roman" w:cs="Times New Roman"/>
          <w:sz w:val="24"/>
          <w:szCs w:val="24"/>
          <w:shd w:val="clear" w:color="auto" w:fill="FFFFFF"/>
          <w:lang w:val="en-GB"/>
        </w:rPr>
        <w:t xml:space="preserve">an attempt at atoning for a past that she cannot reverse. </w:t>
      </w:r>
      <w:r w:rsidR="005F5E84" w:rsidRPr="001320CD">
        <w:rPr>
          <w:rFonts w:ascii="Times New Roman" w:hAnsi="Times New Roman" w:cs="Times New Roman"/>
          <w:sz w:val="24"/>
          <w:szCs w:val="24"/>
        </w:rPr>
        <w:t xml:space="preserve">Maybe only Briony’s memory loss can free her from guilt. Writing does not atone for her sin. </w:t>
      </w:r>
      <w:r w:rsidR="007B4811">
        <w:rPr>
          <w:rFonts w:ascii="Times New Roman" w:hAnsi="Times New Roman" w:cs="Times New Roman"/>
          <w:sz w:val="24"/>
          <w:szCs w:val="24"/>
        </w:rPr>
        <w:t>We realize this from old Briony’s monologue:</w:t>
      </w:r>
    </w:p>
    <w:p w14:paraId="16362830" w14:textId="77777777" w:rsidR="00A92BFF" w:rsidRDefault="00A92BFF" w:rsidP="007B4811">
      <w:pPr>
        <w:widowControl/>
        <w:ind w:leftChars="400" w:left="840" w:firstLineChars="200" w:firstLine="420"/>
        <w:rPr>
          <w:rFonts w:ascii="Times New Roman" w:eastAsia="宋体" w:hAnsi="Times New Roman" w:cs="Times New Roman"/>
          <w:kern w:val="0"/>
          <w:szCs w:val="21"/>
        </w:rPr>
      </w:pPr>
    </w:p>
    <w:p w14:paraId="4E5120B1" w14:textId="6AFA996C" w:rsidR="005F5E84" w:rsidRDefault="005F5E84" w:rsidP="007B4811">
      <w:pPr>
        <w:widowControl/>
        <w:ind w:leftChars="400" w:left="840" w:firstLineChars="200" w:firstLine="420"/>
        <w:rPr>
          <w:rFonts w:ascii="Times New Roman" w:hAnsi="Times New Roman" w:cs="Times New Roman"/>
          <w:szCs w:val="21"/>
          <w:shd w:val="clear" w:color="auto" w:fill="FFFFFF"/>
          <w:lang w:val="en-GB"/>
        </w:rPr>
      </w:pPr>
      <w:r w:rsidRPr="00A5291F">
        <w:rPr>
          <w:rFonts w:ascii="Times New Roman" w:eastAsia="宋体" w:hAnsi="Times New Roman" w:cs="Times New Roman"/>
          <w:kern w:val="0"/>
          <w:szCs w:val="21"/>
        </w:rPr>
        <w:t>How can a novelist achieve atonement when, with her absolute power</w:t>
      </w:r>
      <w:r w:rsidR="007B4811" w:rsidRPr="00A5291F">
        <w:rPr>
          <w:rFonts w:ascii="Times New Roman" w:eastAsia="宋体" w:hAnsi="Times New Roman" w:cs="Times New Roman"/>
          <w:kern w:val="0"/>
          <w:szCs w:val="21"/>
        </w:rPr>
        <w:t xml:space="preserve"> </w:t>
      </w:r>
      <w:r w:rsidRPr="00A5291F">
        <w:rPr>
          <w:rFonts w:ascii="Times New Roman" w:eastAsia="宋体" w:hAnsi="Times New Roman" w:cs="Times New Roman"/>
          <w:kern w:val="0"/>
          <w:szCs w:val="21"/>
        </w:rPr>
        <w:t>of deciding outcomes, she is also God? There is no one, no entity or higher form that she can appeal to, or be reconciled with, or that can forgive her. There is nothing outside her. In her imagination she has set the limits and the terms. No atonement for God, or novelists, even if they are atheists. It was always an impossible task, and that was precisely the point. The attempt was all.”</w:t>
      </w:r>
      <w:r w:rsidRPr="00A5291F">
        <w:rPr>
          <w:rFonts w:ascii="Times New Roman" w:hAnsi="Times New Roman" w:cs="Times New Roman"/>
          <w:szCs w:val="21"/>
          <w:shd w:val="clear" w:color="auto" w:fill="FFFFFF"/>
          <w:lang w:val="en-GB"/>
        </w:rPr>
        <w:t xml:space="preserve"> (</w:t>
      </w:r>
      <w:r w:rsidR="00CC39F7" w:rsidRPr="00CC39F7">
        <w:rPr>
          <w:rFonts w:ascii="Times New Roman" w:hAnsi="Times New Roman" w:cs="Times New Roman"/>
          <w:szCs w:val="21"/>
          <w:shd w:val="clear" w:color="auto" w:fill="FFFFFF"/>
        </w:rPr>
        <w:t>McEwan, 2002: p.</w:t>
      </w:r>
      <w:r w:rsidRPr="00A5291F">
        <w:rPr>
          <w:rFonts w:ascii="Times New Roman" w:hAnsi="Times New Roman" w:cs="Times New Roman"/>
          <w:szCs w:val="21"/>
          <w:shd w:val="clear" w:color="auto" w:fill="FFFFFF"/>
          <w:lang w:val="en-GB"/>
        </w:rPr>
        <w:t>371)</w:t>
      </w:r>
    </w:p>
    <w:p w14:paraId="29889C18" w14:textId="77777777" w:rsidR="00A92BFF" w:rsidRPr="00A5291F" w:rsidRDefault="00A92BFF" w:rsidP="007B4811">
      <w:pPr>
        <w:widowControl/>
        <w:ind w:leftChars="400" w:left="840" w:firstLineChars="200" w:firstLine="420"/>
        <w:rPr>
          <w:rFonts w:ascii="Times New Roman" w:hAnsi="Times New Roman" w:cs="Times New Roman"/>
          <w:szCs w:val="21"/>
          <w:shd w:val="clear" w:color="auto" w:fill="FFFFFF"/>
          <w:lang w:val="en-GB"/>
        </w:rPr>
      </w:pPr>
    </w:p>
    <w:p w14:paraId="599CAAF2" w14:textId="7FAC85CC" w:rsidR="007B4811" w:rsidRDefault="004C64F7" w:rsidP="000B06A7">
      <w:pPr>
        <w:ind w:firstLineChars="150" w:firstLine="360"/>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‘To put it simply, fiction cannot absolve or undo transgressions that have taken place in the real world’</w:t>
      </w:r>
      <w:bookmarkStart w:id="21" w:name="_Hlk28512972"/>
      <w:r w:rsidR="000B06A7">
        <w:rPr>
          <w:rFonts w:ascii="Times New Roman" w:hAnsi="Times New Roman" w:cs="Times New Roman"/>
          <w:sz w:val="24"/>
          <w:szCs w:val="24"/>
          <w:shd w:val="clear" w:color="auto" w:fill="FFFFFF"/>
          <w:lang w:val="en-GB"/>
        </w:rPr>
        <w:t>.</w:t>
      </w:r>
      <w:r w:rsidR="00CC39F7">
        <w:rPr>
          <w:rStyle w:val="FootnoteReference"/>
          <w:rFonts w:ascii="Times New Roman" w:hAnsi="Times New Roman" w:cs="Times New Roman"/>
          <w:sz w:val="24"/>
          <w:szCs w:val="24"/>
          <w:shd w:val="clear" w:color="auto" w:fill="FFFFFF"/>
          <w:lang w:val="en-GB"/>
        </w:rPr>
        <w:footnoteReference w:id="11"/>
      </w:r>
      <w:r w:rsidRPr="003F6460">
        <w:rPr>
          <w:rFonts w:ascii="Times New Roman" w:hAnsi="Times New Roman" w:cs="Times New Roman"/>
          <w:sz w:val="24"/>
          <w:szCs w:val="24"/>
          <w:shd w:val="clear" w:color="auto" w:fill="FFFFFF"/>
          <w:lang w:val="en-GB"/>
        </w:rPr>
        <w:t xml:space="preserve"> </w:t>
      </w:r>
      <w:bookmarkEnd w:id="21"/>
      <w:r w:rsidRPr="003F6460">
        <w:rPr>
          <w:rFonts w:ascii="Times New Roman" w:hAnsi="Times New Roman" w:cs="Times New Roman"/>
          <w:sz w:val="24"/>
          <w:szCs w:val="24"/>
          <w:shd w:val="clear" w:color="auto" w:fill="FFFFFF"/>
          <w:lang w:val="en-GB"/>
        </w:rPr>
        <w:t xml:space="preserve">In this respect, </w:t>
      </w:r>
      <w:r w:rsidRPr="003F6460">
        <w:rPr>
          <w:rFonts w:ascii="Times New Roman" w:hAnsi="Times New Roman" w:cs="Times New Roman"/>
          <w:i/>
          <w:iCs/>
          <w:sz w:val="24"/>
          <w:szCs w:val="24"/>
          <w:shd w:val="clear" w:color="auto" w:fill="FFFFFF"/>
          <w:lang w:val="en-GB"/>
        </w:rPr>
        <w:t>Atonement</w:t>
      </w:r>
      <w:r w:rsidRPr="003F6460">
        <w:rPr>
          <w:rFonts w:ascii="Times New Roman" w:hAnsi="Times New Roman" w:cs="Times New Roman"/>
          <w:sz w:val="24"/>
          <w:szCs w:val="24"/>
          <w:shd w:val="clear" w:color="auto" w:fill="FFFFFF"/>
          <w:lang w:val="en-GB"/>
        </w:rPr>
        <w:t xml:space="preserve"> </w:t>
      </w:r>
      <w:r w:rsidR="00F03877" w:rsidRPr="003F6460">
        <w:rPr>
          <w:rFonts w:ascii="Times New Roman" w:hAnsi="Times New Roman" w:cs="Times New Roman"/>
          <w:sz w:val="24"/>
          <w:szCs w:val="24"/>
          <w:shd w:val="clear" w:color="auto" w:fill="FFFFFF"/>
          <w:lang w:val="en-GB"/>
        </w:rPr>
        <w:t>is concerned with</w:t>
      </w:r>
      <w:r w:rsidRPr="003F6460">
        <w:rPr>
          <w:rFonts w:ascii="Times New Roman" w:hAnsi="Times New Roman" w:cs="Times New Roman"/>
          <w:sz w:val="24"/>
          <w:szCs w:val="24"/>
          <w:shd w:val="clear" w:color="auto" w:fill="FFFFFF"/>
          <w:lang w:val="en-GB"/>
        </w:rPr>
        <w:t xml:space="preserve"> the dangers of </w:t>
      </w:r>
      <w:r w:rsidRPr="003F6460">
        <w:rPr>
          <w:rFonts w:ascii="Times New Roman" w:hAnsi="Times New Roman" w:cs="Times New Roman"/>
          <w:sz w:val="24"/>
          <w:szCs w:val="24"/>
          <w:shd w:val="clear" w:color="auto" w:fill="FFFFFF"/>
          <w:lang w:val="en-GB"/>
        </w:rPr>
        <w:lastRenderedPageBreak/>
        <w:t xml:space="preserve">entering a fictional world and the </w:t>
      </w:r>
      <w:r w:rsidR="00F03877" w:rsidRPr="003F6460">
        <w:rPr>
          <w:rFonts w:ascii="Times New Roman" w:hAnsi="Times New Roman" w:cs="Times New Roman"/>
          <w:sz w:val="24"/>
          <w:szCs w:val="24"/>
          <w:shd w:val="clear" w:color="auto" w:fill="FFFFFF"/>
          <w:lang w:val="en-GB"/>
        </w:rPr>
        <w:t>compensations and limitations which that world can offer its readers and writers</w:t>
      </w:r>
      <w:bookmarkStart w:id="22" w:name="_GoBack"/>
      <w:bookmarkEnd w:id="22"/>
      <w:r w:rsidR="00F03877" w:rsidRPr="003F6460">
        <w:rPr>
          <w:rFonts w:ascii="Times New Roman" w:hAnsi="Times New Roman" w:cs="Times New Roman"/>
          <w:sz w:val="24"/>
          <w:szCs w:val="24"/>
          <w:shd w:val="clear" w:color="auto" w:fill="FFFFFF"/>
          <w:lang w:val="en-GB"/>
        </w:rPr>
        <w:t>.</w:t>
      </w:r>
      <w:r w:rsidR="00CC39F7">
        <w:rPr>
          <w:rStyle w:val="FootnoteReference"/>
          <w:rFonts w:ascii="Times New Roman" w:hAnsi="Times New Roman" w:cs="Times New Roman"/>
          <w:sz w:val="24"/>
          <w:szCs w:val="24"/>
          <w:shd w:val="clear" w:color="auto" w:fill="FFFFFF"/>
          <w:lang w:val="en-GB"/>
        </w:rPr>
        <w:footnoteReference w:id="12"/>
      </w:r>
      <w:r w:rsidR="00F03877" w:rsidRPr="003F6460">
        <w:rPr>
          <w:rFonts w:ascii="Times New Roman" w:hAnsi="Times New Roman" w:cs="Times New Roman"/>
          <w:sz w:val="24"/>
          <w:szCs w:val="24"/>
          <w:shd w:val="clear" w:color="auto" w:fill="FFFFFF"/>
          <w:lang w:val="en-GB"/>
        </w:rPr>
        <w:t xml:space="preserve"> </w:t>
      </w:r>
      <w:r w:rsidR="00322714" w:rsidRPr="003F6460">
        <w:rPr>
          <w:rFonts w:ascii="Times New Roman" w:hAnsi="Times New Roman" w:cs="Times New Roman"/>
          <w:sz w:val="24"/>
          <w:szCs w:val="24"/>
          <w:shd w:val="clear" w:color="auto" w:fill="FFFFFF"/>
          <w:lang w:val="en-GB"/>
        </w:rPr>
        <w:t xml:space="preserve">All these can be seen as a </w:t>
      </w:r>
      <w:r w:rsidR="006F1637" w:rsidRPr="003F6460">
        <w:rPr>
          <w:rFonts w:ascii="Times New Roman" w:hAnsi="Times New Roman" w:cs="Times New Roman"/>
          <w:sz w:val="24"/>
          <w:szCs w:val="24"/>
          <w:shd w:val="clear" w:color="auto" w:fill="FFFFFF"/>
          <w:lang w:val="en-GB"/>
        </w:rPr>
        <w:t>deconstruction of reason, of the traditional theme, of the ‘grand narrative’, which depicts the ‘deconstructed’ postmodern world.</w:t>
      </w:r>
    </w:p>
    <w:p w14:paraId="1356EE06" w14:textId="1FE9C589" w:rsidR="00620170" w:rsidRPr="003F6460" w:rsidRDefault="00620170" w:rsidP="003F6460">
      <w:pPr>
        <w:ind w:firstLineChars="150" w:firstLine="360"/>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 xml:space="preserve">Metafiction is </w:t>
      </w:r>
      <w:r w:rsidR="00E94144" w:rsidRPr="003F6460">
        <w:rPr>
          <w:rFonts w:ascii="Times New Roman" w:hAnsi="Times New Roman" w:cs="Times New Roman"/>
          <w:sz w:val="24"/>
          <w:szCs w:val="24"/>
          <w:shd w:val="clear" w:color="auto" w:fill="FFFFFF"/>
          <w:lang w:val="en-GB"/>
        </w:rPr>
        <w:t xml:space="preserve">also </w:t>
      </w:r>
      <w:r w:rsidRPr="003F6460">
        <w:rPr>
          <w:rFonts w:ascii="Times New Roman" w:hAnsi="Times New Roman" w:cs="Times New Roman"/>
          <w:sz w:val="24"/>
          <w:szCs w:val="24"/>
          <w:shd w:val="clear" w:color="auto" w:fill="FFFFFF"/>
          <w:lang w:val="en-GB"/>
        </w:rPr>
        <w:t>characterized by continually remind</w:t>
      </w:r>
      <w:r w:rsidR="000B06A7">
        <w:rPr>
          <w:rFonts w:ascii="Times New Roman" w:hAnsi="Times New Roman" w:cs="Times New Roman"/>
          <w:sz w:val="24"/>
          <w:szCs w:val="24"/>
          <w:shd w:val="clear" w:color="auto" w:fill="FFFFFF"/>
          <w:lang w:val="en-GB"/>
        </w:rPr>
        <w:t>ing</w:t>
      </w:r>
      <w:r w:rsidRPr="003F6460">
        <w:rPr>
          <w:rFonts w:ascii="Times New Roman" w:hAnsi="Times New Roman" w:cs="Times New Roman"/>
          <w:sz w:val="24"/>
          <w:szCs w:val="24"/>
          <w:shd w:val="clear" w:color="auto" w:fill="FFFFFF"/>
          <w:lang w:val="en-GB"/>
        </w:rPr>
        <w:t xml:space="preserve"> the reader that they are reading a fictional work</w:t>
      </w:r>
      <w:r w:rsidR="000B06A7">
        <w:rPr>
          <w:rFonts w:ascii="Times New Roman" w:hAnsi="Times New Roman" w:cs="Times New Roman"/>
          <w:sz w:val="24"/>
          <w:szCs w:val="24"/>
          <w:shd w:val="clear" w:color="auto" w:fill="FFFFFF"/>
          <w:lang w:val="en-GB"/>
        </w:rPr>
        <w:t xml:space="preserve">. In other words, </w:t>
      </w:r>
      <w:r w:rsidRPr="003F6460">
        <w:rPr>
          <w:rFonts w:ascii="Times New Roman" w:hAnsi="Times New Roman" w:cs="Times New Roman"/>
          <w:sz w:val="24"/>
          <w:szCs w:val="24"/>
          <w:shd w:val="clear" w:color="auto" w:fill="FFFFFF"/>
          <w:lang w:val="en-GB"/>
        </w:rPr>
        <w:t>the works of metafiction directly or indirectly draw attention to their status as artefacts.</w:t>
      </w:r>
      <w:r w:rsidR="00CC39F7">
        <w:rPr>
          <w:rStyle w:val="FootnoteReference"/>
          <w:rFonts w:ascii="Times New Roman" w:hAnsi="Times New Roman" w:cs="Times New Roman"/>
          <w:sz w:val="24"/>
          <w:szCs w:val="24"/>
          <w:shd w:val="clear" w:color="auto" w:fill="FFFFFF"/>
          <w:lang w:val="en-GB"/>
        </w:rPr>
        <w:footnoteReference w:id="13"/>
      </w:r>
      <w:r w:rsidR="00E94144" w:rsidRPr="003F6460">
        <w:rPr>
          <w:rFonts w:ascii="Times New Roman" w:hAnsi="Times New Roman" w:cs="Times New Roman"/>
          <w:sz w:val="24"/>
          <w:szCs w:val="24"/>
          <w:shd w:val="clear" w:color="auto" w:fill="FFFFFF"/>
          <w:lang w:val="en-GB"/>
        </w:rPr>
        <w:t xml:space="preserve"> There are</w:t>
      </w:r>
      <w:r w:rsidR="00DD0B76" w:rsidRPr="003F6460">
        <w:rPr>
          <w:rFonts w:ascii="Times New Roman" w:hAnsi="Times New Roman" w:cs="Times New Roman"/>
          <w:sz w:val="24"/>
          <w:szCs w:val="24"/>
          <w:shd w:val="clear" w:color="auto" w:fill="FFFFFF"/>
          <w:lang w:val="en-GB"/>
        </w:rPr>
        <w:t xml:space="preserve"> plenty of hints in </w:t>
      </w:r>
      <w:r w:rsidR="00E94144" w:rsidRPr="003F6460">
        <w:rPr>
          <w:rFonts w:ascii="Times New Roman" w:hAnsi="Times New Roman" w:cs="Times New Roman"/>
          <w:i/>
          <w:iCs/>
          <w:sz w:val="24"/>
          <w:szCs w:val="24"/>
          <w:shd w:val="clear" w:color="auto" w:fill="FFFFFF"/>
          <w:lang w:val="en-GB"/>
        </w:rPr>
        <w:t xml:space="preserve">Atonement </w:t>
      </w:r>
      <w:r w:rsidR="00DD0B76" w:rsidRPr="003F6460">
        <w:rPr>
          <w:rFonts w:ascii="Times New Roman" w:hAnsi="Times New Roman" w:cs="Times New Roman"/>
          <w:sz w:val="24"/>
          <w:szCs w:val="24"/>
          <w:shd w:val="clear" w:color="auto" w:fill="FFFFFF"/>
          <w:lang w:val="en-GB"/>
        </w:rPr>
        <w:t>showing we are reading a fiction. For example, in Part 1, a flashforward metafictional section in which Briony’s stance as a mature novelist is anticipated as follows:</w:t>
      </w:r>
    </w:p>
    <w:p w14:paraId="6B7908F2" w14:textId="77777777" w:rsidR="000B06A7" w:rsidRDefault="000B06A7" w:rsidP="000B06A7">
      <w:pPr>
        <w:ind w:leftChars="450" w:left="945" w:firstLineChars="150" w:firstLine="360"/>
        <w:rPr>
          <w:rFonts w:ascii="Times New Roman" w:hAnsi="Times New Roman" w:cs="Times New Roman"/>
          <w:sz w:val="24"/>
          <w:szCs w:val="24"/>
        </w:rPr>
      </w:pPr>
    </w:p>
    <w:p w14:paraId="52E51E95" w14:textId="18849E7E" w:rsidR="00D23778" w:rsidRPr="00A5291F" w:rsidRDefault="00DD0B76" w:rsidP="000B06A7">
      <w:pPr>
        <w:ind w:leftChars="450" w:left="945" w:firstLineChars="150" w:firstLine="315"/>
        <w:rPr>
          <w:rFonts w:ascii="Times New Roman" w:hAnsi="Times New Roman" w:cs="Times New Roman"/>
          <w:szCs w:val="21"/>
        </w:rPr>
      </w:pPr>
      <w:r w:rsidRPr="00A5291F">
        <w:rPr>
          <w:rFonts w:ascii="Times New Roman" w:hAnsi="Times New Roman" w:cs="Times New Roman"/>
          <w:szCs w:val="21"/>
        </w:rPr>
        <w:t>Six decades later she would describe how at the age of thirteen she had written her way through a whole history of literature … to arrive at an impartial psychological realism which she had discovered for herself, one special morning during a heat wave in 1935. (</w:t>
      </w:r>
      <w:r w:rsidR="000B06A7" w:rsidRPr="00A5291F">
        <w:rPr>
          <w:rFonts w:ascii="Times New Roman" w:hAnsi="Times New Roman" w:cs="Times New Roman"/>
          <w:szCs w:val="21"/>
        </w:rPr>
        <w:t xml:space="preserve">McEwan, 2002: </w:t>
      </w:r>
      <w:r w:rsidR="00CC39F7">
        <w:rPr>
          <w:rFonts w:ascii="Times New Roman" w:hAnsi="Times New Roman" w:cs="Times New Roman"/>
          <w:szCs w:val="21"/>
        </w:rPr>
        <w:t>p.</w:t>
      </w:r>
      <w:r w:rsidRPr="00A5291F">
        <w:rPr>
          <w:rFonts w:ascii="Times New Roman" w:hAnsi="Times New Roman" w:cs="Times New Roman"/>
          <w:szCs w:val="21"/>
        </w:rPr>
        <w:t>41)</w:t>
      </w:r>
    </w:p>
    <w:p w14:paraId="5ECA4D5A" w14:textId="77777777" w:rsidR="000B06A7" w:rsidRPr="00A5291F" w:rsidRDefault="000B06A7" w:rsidP="003F6460">
      <w:pPr>
        <w:ind w:firstLineChars="200" w:firstLine="420"/>
        <w:rPr>
          <w:rFonts w:ascii="Times New Roman" w:hAnsi="Times New Roman" w:cs="Times New Roman"/>
          <w:szCs w:val="21"/>
          <w:shd w:val="clear" w:color="auto" w:fill="FFFFFF"/>
          <w:lang w:val="en-GB"/>
        </w:rPr>
      </w:pPr>
    </w:p>
    <w:p w14:paraId="4183643E" w14:textId="58A8CCEC" w:rsidR="00DD0B76" w:rsidRPr="00A5291F" w:rsidRDefault="00D23778" w:rsidP="003F6460">
      <w:pPr>
        <w:ind w:firstLineChars="200" w:firstLine="480"/>
        <w:rPr>
          <w:rFonts w:ascii="Times New Roman" w:hAnsi="Times New Roman" w:cs="Times New Roman"/>
          <w:sz w:val="24"/>
          <w:szCs w:val="24"/>
        </w:rPr>
      </w:pPr>
      <w:r w:rsidRPr="00A5291F">
        <w:rPr>
          <w:rFonts w:ascii="Times New Roman" w:hAnsi="Times New Roman" w:cs="Times New Roman"/>
          <w:sz w:val="24"/>
          <w:szCs w:val="24"/>
          <w:shd w:val="clear" w:color="auto" w:fill="FFFFFF"/>
          <w:lang w:val="en-GB"/>
        </w:rPr>
        <w:t xml:space="preserve">Many More hints can be found during reading, to list only a few:      </w:t>
      </w:r>
    </w:p>
    <w:p w14:paraId="2E9C96A4" w14:textId="77777777" w:rsidR="0068149F" w:rsidRPr="00A5291F" w:rsidRDefault="004C64F7" w:rsidP="003F6460">
      <w:pPr>
        <w:ind w:firstLineChars="150" w:firstLine="315"/>
        <w:rPr>
          <w:rFonts w:ascii="Times New Roman" w:hAnsi="Times New Roman" w:cs="Times New Roman"/>
          <w:szCs w:val="21"/>
          <w:shd w:val="clear" w:color="auto" w:fill="FFFFFF"/>
          <w:lang w:val="en-GB"/>
        </w:rPr>
      </w:pPr>
      <w:r w:rsidRPr="00A5291F">
        <w:rPr>
          <w:rFonts w:ascii="Times New Roman" w:hAnsi="Times New Roman" w:cs="Times New Roman"/>
          <w:szCs w:val="21"/>
          <w:shd w:val="clear" w:color="auto" w:fill="FFFFFF"/>
          <w:lang w:val="en-GB"/>
        </w:rPr>
        <w:t xml:space="preserve"> </w:t>
      </w:r>
      <w:r w:rsidR="00693473" w:rsidRPr="00A5291F">
        <w:rPr>
          <w:rFonts w:ascii="Times New Roman" w:hAnsi="Times New Roman" w:cs="Times New Roman"/>
          <w:szCs w:val="21"/>
          <w:shd w:val="clear" w:color="auto" w:fill="FFFFFF"/>
          <w:lang w:val="en-GB"/>
        </w:rPr>
        <w:t xml:space="preserve"> </w:t>
      </w:r>
      <w:r w:rsidR="00D23778" w:rsidRPr="00A5291F">
        <w:rPr>
          <w:rFonts w:ascii="Times New Roman" w:hAnsi="Times New Roman" w:cs="Times New Roman"/>
          <w:szCs w:val="21"/>
          <w:shd w:val="clear" w:color="auto" w:fill="FFFFFF"/>
          <w:lang w:val="en-GB"/>
        </w:rPr>
        <w:t xml:space="preserve">   </w:t>
      </w:r>
    </w:p>
    <w:p w14:paraId="09AEB995" w14:textId="0666D877" w:rsidR="00757642" w:rsidRPr="00A5291F" w:rsidRDefault="00D23778" w:rsidP="00A5291F">
      <w:pPr>
        <w:ind w:firstLineChars="550" w:firstLine="1155"/>
        <w:rPr>
          <w:rFonts w:ascii="Times New Roman" w:hAnsi="Times New Roman" w:cs="Times New Roman"/>
          <w:szCs w:val="21"/>
          <w:shd w:val="clear" w:color="auto" w:fill="FFFFFF"/>
        </w:rPr>
      </w:pPr>
      <w:r w:rsidRPr="00A5291F">
        <w:rPr>
          <w:rFonts w:ascii="Times New Roman" w:hAnsi="Times New Roman" w:cs="Times New Roman"/>
          <w:szCs w:val="21"/>
          <w:shd w:val="clear" w:color="auto" w:fill="FFFFFF"/>
        </w:rPr>
        <w:t xml:space="preserve">Within the half hour Briony would commit her crime. </w:t>
      </w:r>
      <w:r w:rsidR="000B06A7" w:rsidRPr="00A5291F">
        <w:rPr>
          <w:rFonts w:ascii="Times New Roman" w:hAnsi="Times New Roman" w:cs="Times New Roman"/>
          <w:szCs w:val="21"/>
          <w:shd w:val="clear" w:color="auto" w:fill="FFFFFF"/>
        </w:rPr>
        <w:t>(Ibid.:</w:t>
      </w:r>
      <w:r w:rsidR="00CC39F7">
        <w:rPr>
          <w:rFonts w:ascii="Times New Roman" w:hAnsi="Times New Roman" w:cs="Times New Roman"/>
          <w:szCs w:val="21"/>
          <w:shd w:val="clear" w:color="auto" w:fill="FFFFFF"/>
        </w:rPr>
        <w:t xml:space="preserve"> p.</w:t>
      </w:r>
      <w:r w:rsidRPr="00A5291F">
        <w:rPr>
          <w:rFonts w:ascii="Times New Roman" w:hAnsi="Times New Roman" w:cs="Times New Roman"/>
          <w:szCs w:val="21"/>
          <w:shd w:val="clear" w:color="auto" w:fill="FFFFFF"/>
        </w:rPr>
        <w:t>156</w:t>
      </w:r>
      <w:r w:rsidR="000B06A7" w:rsidRPr="00A5291F">
        <w:rPr>
          <w:rFonts w:ascii="Times New Roman" w:hAnsi="Times New Roman" w:cs="Times New Roman"/>
          <w:szCs w:val="21"/>
          <w:shd w:val="clear" w:color="auto" w:fill="FFFFFF"/>
        </w:rPr>
        <w:t>)</w:t>
      </w:r>
    </w:p>
    <w:p w14:paraId="2176D1DC" w14:textId="77777777" w:rsidR="0068149F" w:rsidRPr="00A5291F" w:rsidRDefault="0068149F" w:rsidP="0068149F">
      <w:pPr>
        <w:ind w:firstLineChars="400" w:firstLine="840"/>
        <w:rPr>
          <w:rFonts w:ascii="Times New Roman" w:hAnsi="Times New Roman" w:cs="Times New Roman"/>
          <w:szCs w:val="21"/>
          <w:shd w:val="clear" w:color="auto" w:fill="FFFFFF"/>
        </w:rPr>
      </w:pPr>
    </w:p>
    <w:p w14:paraId="112663A2" w14:textId="6A04391C" w:rsidR="00D23778" w:rsidRPr="00A5291F" w:rsidRDefault="00D23778" w:rsidP="00A5291F">
      <w:pPr>
        <w:ind w:leftChars="400" w:left="840" w:firstLineChars="150" w:firstLine="315"/>
        <w:rPr>
          <w:rFonts w:ascii="Times New Roman" w:hAnsi="Times New Roman" w:cs="Times New Roman"/>
          <w:szCs w:val="21"/>
          <w:shd w:val="clear" w:color="auto" w:fill="FFFFFF"/>
        </w:rPr>
      </w:pPr>
      <w:r w:rsidRPr="00A5291F">
        <w:rPr>
          <w:rFonts w:ascii="Times New Roman" w:hAnsi="Times New Roman" w:cs="Times New Roman"/>
          <w:szCs w:val="21"/>
          <w:shd w:val="clear" w:color="auto" w:fill="FFFFFF"/>
        </w:rPr>
        <w:t xml:space="preserve">She could have gone </w:t>
      </w:r>
      <w:proofErr w:type="gramStart"/>
      <w:r w:rsidRPr="00A5291F">
        <w:rPr>
          <w:rFonts w:ascii="Times New Roman" w:hAnsi="Times New Roman" w:cs="Times New Roman"/>
          <w:szCs w:val="21"/>
          <w:shd w:val="clear" w:color="auto" w:fill="FFFFFF"/>
        </w:rPr>
        <w:t>in to</w:t>
      </w:r>
      <w:proofErr w:type="gramEnd"/>
      <w:r w:rsidRPr="00A5291F">
        <w:rPr>
          <w:rFonts w:ascii="Times New Roman" w:hAnsi="Times New Roman" w:cs="Times New Roman"/>
          <w:szCs w:val="21"/>
          <w:shd w:val="clear" w:color="auto" w:fill="FFFFFF"/>
        </w:rPr>
        <w:t xml:space="preserve"> her mother then and snuggled close beside her and begun a resume of the day. If she had she would not have committed her crime. So much would not have happened, nothing would have happened. </w:t>
      </w:r>
      <w:r w:rsidR="0068149F" w:rsidRPr="00A5291F">
        <w:rPr>
          <w:rFonts w:ascii="Times New Roman" w:hAnsi="Times New Roman" w:cs="Times New Roman"/>
          <w:szCs w:val="21"/>
          <w:shd w:val="clear" w:color="auto" w:fill="FFFFFF"/>
        </w:rPr>
        <w:t>(Ibid.:</w:t>
      </w:r>
      <w:r w:rsidR="00CC39F7">
        <w:rPr>
          <w:rFonts w:ascii="Times New Roman" w:hAnsi="Times New Roman" w:cs="Times New Roman"/>
          <w:szCs w:val="21"/>
          <w:shd w:val="clear" w:color="auto" w:fill="FFFFFF"/>
        </w:rPr>
        <w:t xml:space="preserve"> p.</w:t>
      </w:r>
      <w:r w:rsidR="0068149F" w:rsidRPr="00A5291F">
        <w:rPr>
          <w:rFonts w:ascii="Times New Roman" w:hAnsi="Times New Roman" w:cs="Times New Roman"/>
          <w:szCs w:val="21"/>
          <w:shd w:val="clear" w:color="auto" w:fill="FFFFFF"/>
        </w:rPr>
        <w:t>162)</w:t>
      </w:r>
    </w:p>
    <w:p w14:paraId="1D8797C5" w14:textId="77777777" w:rsidR="0068149F" w:rsidRPr="00A5291F" w:rsidRDefault="0068149F" w:rsidP="0068149F">
      <w:pPr>
        <w:ind w:leftChars="250" w:left="525" w:firstLineChars="200" w:firstLine="420"/>
        <w:rPr>
          <w:rFonts w:ascii="Times New Roman" w:hAnsi="Times New Roman" w:cs="Times New Roman"/>
          <w:szCs w:val="21"/>
          <w:shd w:val="clear" w:color="auto" w:fill="FFFFFF"/>
        </w:rPr>
      </w:pPr>
    </w:p>
    <w:p w14:paraId="2E7C9A78" w14:textId="7BEF8898" w:rsidR="0068149F" w:rsidRPr="00A5291F" w:rsidRDefault="00D23778" w:rsidP="00A5291F">
      <w:pPr>
        <w:ind w:leftChars="400" w:left="840" w:firstLineChars="150" w:firstLine="315"/>
        <w:rPr>
          <w:rFonts w:ascii="Times New Roman" w:hAnsi="Times New Roman" w:cs="Times New Roman"/>
          <w:szCs w:val="21"/>
          <w:shd w:val="clear" w:color="auto" w:fill="FFFFFF"/>
        </w:rPr>
      </w:pPr>
      <w:r w:rsidRPr="00A5291F">
        <w:rPr>
          <w:rFonts w:ascii="Times New Roman" w:hAnsi="Times New Roman" w:cs="Times New Roman"/>
          <w:szCs w:val="21"/>
          <w:shd w:val="clear" w:color="auto" w:fill="FFFFFF"/>
        </w:rPr>
        <w:t>She knew what was required of her. Not simply a letter, but a new draft, an atonement, and she was ready to begin.</w:t>
      </w:r>
      <w:r w:rsidR="0068149F" w:rsidRPr="00A5291F">
        <w:rPr>
          <w:rFonts w:ascii="Times New Roman" w:hAnsi="Times New Roman" w:cs="Times New Roman"/>
          <w:szCs w:val="21"/>
          <w:shd w:val="clear" w:color="auto" w:fill="FFFFFF"/>
        </w:rPr>
        <w:t xml:space="preserve"> (Ibid.:</w:t>
      </w:r>
      <w:r w:rsidR="00CC39F7">
        <w:rPr>
          <w:rFonts w:ascii="Times New Roman" w:hAnsi="Times New Roman" w:cs="Times New Roman"/>
          <w:szCs w:val="21"/>
          <w:shd w:val="clear" w:color="auto" w:fill="FFFFFF"/>
        </w:rPr>
        <w:t xml:space="preserve"> p.</w:t>
      </w:r>
      <w:r w:rsidR="0068149F" w:rsidRPr="00A5291F">
        <w:rPr>
          <w:rFonts w:ascii="Times New Roman" w:hAnsi="Times New Roman" w:cs="Times New Roman"/>
          <w:szCs w:val="21"/>
          <w:shd w:val="clear" w:color="auto" w:fill="FFFFFF"/>
        </w:rPr>
        <w:t>349)</w:t>
      </w:r>
    </w:p>
    <w:p w14:paraId="2638E3B4" w14:textId="13EE0D30" w:rsidR="00E01313" w:rsidRPr="003F6460" w:rsidRDefault="00E01313" w:rsidP="0068149F">
      <w:pPr>
        <w:ind w:leftChars="300" w:left="630" w:firstLineChars="150" w:firstLine="360"/>
        <w:rPr>
          <w:rFonts w:ascii="Times New Roman" w:hAnsi="Times New Roman" w:cs="Times New Roman"/>
          <w:sz w:val="24"/>
          <w:szCs w:val="24"/>
          <w:shd w:val="clear" w:color="auto" w:fill="FFFFFF"/>
          <w:lang w:val="en-GB"/>
        </w:rPr>
      </w:pPr>
      <w:r w:rsidRPr="003F6460">
        <w:rPr>
          <w:rFonts w:ascii="Times New Roman" w:hAnsi="Times New Roman" w:cs="Times New Roman"/>
          <w:sz w:val="24"/>
          <w:szCs w:val="24"/>
          <w:shd w:val="clear" w:color="auto" w:fill="FFFFFF"/>
          <w:lang w:val="en-GB"/>
        </w:rPr>
        <w:t xml:space="preserve"> </w:t>
      </w:r>
    </w:p>
    <w:p w14:paraId="49894ACB" w14:textId="7067BC48" w:rsidR="00267E8C" w:rsidRDefault="00E01313" w:rsidP="003F6460">
      <w:pPr>
        <w:ind w:firstLineChars="200" w:firstLine="480"/>
        <w:rPr>
          <w:rFonts w:ascii="Times New Roman" w:hAnsi="Times New Roman" w:cs="Times New Roman"/>
          <w:sz w:val="24"/>
          <w:szCs w:val="24"/>
        </w:rPr>
      </w:pPr>
      <w:r w:rsidRPr="0068149F">
        <w:rPr>
          <w:rFonts w:ascii="Times New Roman" w:hAnsi="Times New Roman" w:cs="Times New Roman"/>
          <w:sz w:val="24"/>
          <w:szCs w:val="24"/>
          <w:shd w:val="clear" w:color="auto" w:fill="FFFFFF"/>
          <w:lang w:val="en-GB"/>
        </w:rPr>
        <w:t xml:space="preserve">Such unexpected narrative shifts are interwoven </w:t>
      </w:r>
      <w:r w:rsidR="00205683" w:rsidRPr="0068149F">
        <w:rPr>
          <w:rFonts w:ascii="Times New Roman" w:hAnsi="Times New Roman" w:cs="Times New Roman"/>
          <w:sz w:val="24"/>
          <w:szCs w:val="24"/>
          <w:shd w:val="clear" w:color="auto" w:fill="FFFFFF"/>
          <w:lang w:val="en-GB"/>
        </w:rPr>
        <w:t>in the whole story</w:t>
      </w:r>
      <w:r w:rsidR="00D1688A" w:rsidRPr="0068149F">
        <w:rPr>
          <w:rFonts w:ascii="Times New Roman" w:hAnsi="Times New Roman" w:cs="Times New Roman"/>
          <w:sz w:val="24"/>
          <w:szCs w:val="24"/>
          <w:shd w:val="clear" w:color="auto" w:fill="FFFFFF"/>
          <w:lang w:val="en-GB"/>
        </w:rPr>
        <w:t xml:space="preserve"> and advances the story in a unique way, </w:t>
      </w:r>
      <w:r w:rsidRPr="0068149F">
        <w:rPr>
          <w:rFonts w:ascii="Times New Roman" w:hAnsi="Times New Roman" w:cs="Times New Roman"/>
          <w:sz w:val="24"/>
          <w:szCs w:val="24"/>
          <w:shd w:val="clear" w:color="auto" w:fill="FFFFFF"/>
          <w:lang w:val="en-GB"/>
        </w:rPr>
        <w:t xml:space="preserve">which </w:t>
      </w:r>
      <w:r w:rsidR="002E70D8" w:rsidRPr="0068149F">
        <w:rPr>
          <w:rFonts w:ascii="Times New Roman" w:hAnsi="Times New Roman" w:cs="Times New Roman"/>
          <w:sz w:val="24"/>
          <w:szCs w:val="24"/>
          <w:shd w:val="clear" w:color="auto" w:fill="FFFFFF"/>
          <w:lang w:val="en-GB"/>
        </w:rPr>
        <w:t xml:space="preserve">undermines the authority of the author and </w:t>
      </w:r>
      <w:r w:rsidRPr="0068149F">
        <w:rPr>
          <w:rFonts w:ascii="Times New Roman" w:hAnsi="Times New Roman" w:cs="Times New Roman"/>
          <w:sz w:val="24"/>
          <w:szCs w:val="24"/>
          <w:shd w:val="clear" w:color="auto" w:fill="FFFFFF"/>
          <w:lang w:val="en-GB"/>
        </w:rPr>
        <w:t>leaves the line between the reality and fiction blurred</w:t>
      </w:r>
      <w:r w:rsidR="00267E8C" w:rsidRPr="0068149F">
        <w:rPr>
          <w:rFonts w:ascii="Times New Roman" w:hAnsi="Times New Roman" w:cs="Times New Roman"/>
          <w:sz w:val="24"/>
          <w:szCs w:val="24"/>
          <w:shd w:val="clear" w:color="auto" w:fill="FFFFFF"/>
          <w:lang w:val="en-GB"/>
        </w:rPr>
        <w:t>, and always ‘</w:t>
      </w:r>
      <w:r w:rsidR="00267E8C" w:rsidRPr="0068149F">
        <w:rPr>
          <w:rFonts w:ascii="Times New Roman" w:hAnsi="Times New Roman" w:cs="Times New Roman"/>
          <w:sz w:val="24"/>
          <w:szCs w:val="24"/>
        </w:rPr>
        <w:t xml:space="preserve">jolts the reader into a radical effort to “reread” the novel, since the “already read” text has been offered under false </w:t>
      </w:r>
      <w:proofErr w:type="spellStart"/>
      <w:r w:rsidR="00267E8C" w:rsidRPr="0068149F">
        <w:rPr>
          <w:rFonts w:ascii="Times New Roman" w:hAnsi="Times New Roman" w:cs="Times New Roman"/>
          <w:sz w:val="24"/>
          <w:szCs w:val="24"/>
        </w:rPr>
        <w:t>pretences</w:t>
      </w:r>
      <w:proofErr w:type="spellEnd"/>
      <w:r w:rsidR="00267E8C" w:rsidRPr="0068149F">
        <w:rPr>
          <w:rFonts w:ascii="Times New Roman" w:hAnsi="Times New Roman" w:cs="Times New Roman"/>
          <w:sz w:val="24"/>
          <w:szCs w:val="24"/>
        </w:rPr>
        <w:t xml:space="preserve"> as a conventional third-person narrative’</w:t>
      </w:r>
      <w:r w:rsidR="00A5291F">
        <w:rPr>
          <w:rFonts w:ascii="Times New Roman" w:hAnsi="Times New Roman" w:cs="Times New Roman"/>
          <w:sz w:val="24"/>
          <w:szCs w:val="24"/>
        </w:rPr>
        <w:t>.</w:t>
      </w:r>
      <w:r w:rsidR="00CC39F7">
        <w:rPr>
          <w:rStyle w:val="FootnoteReference"/>
          <w:rFonts w:ascii="Times New Roman" w:hAnsi="Times New Roman" w:cs="Times New Roman"/>
          <w:sz w:val="24"/>
          <w:szCs w:val="24"/>
        </w:rPr>
        <w:footnoteReference w:id="14"/>
      </w:r>
    </w:p>
    <w:p w14:paraId="22F4DAD0" w14:textId="77777777" w:rsidR="0036783D" w:rsidRDefault="00C56C87" w:rsidP="0036783D">
      <w:pPr>
        <w:ind w:firstLineChars="200" w:firstLine="480"/>
      </w:pPr>
      <w:r w:rsidRPr="0068149F">
        <w:rPr>
          <w:rFonts w:ascii="Times New Roman" w:hAnsi="Times New Roman" w:cs="Times New Roman"/>
          <w:sz w:val="24"/>
          <w:szCs w:val="24"/>
          <w:shd w:val="clear" w:color="auto" w:fill="FFFFFF"/>
          <w:lang w:val="en-GB"/>
        </w:rPr>
        <w:t xml:space="preserve">Overall, </w:t>
      </w:r>
      <w:r w:rsidR="00A50A67" w:rsidRPr="0068149F">
        <w:rPr>
          <w:rFonts w:ascii="Times New Roman" w:hAnsi="Times New Roman" w:cs="Times New Roman"/>
          <w:i/>
          <w:iCs/>
          <w:sz w:val="24"/>
          <w:szCs w:val="24"/>
          <w:shd w:val="clear" w:color="auto" w:fill="FFFFFF"/>
          <w:lang w:val="en-GB"/>
        </w:rPr>
        <w:t>Atonement</w:t>
      </w:r>
      <w:r w:rsidR="00A50A67" w:rsidRPr="0068149F">
        <w:rPr>
          <w:rFonts w:ascii="Times New Roman" w:hAnsi="Times New Roman" w:cs="Times New Roman"/>
          <w:sz w:val="24"/>
          <w:szCs w:val="24"/>
          <w:shd w:val="clear" w:color="auto" w:fill="FFFFFF"/>
          <w:lang w:val="en-GB"/>
        </w:rPr>
        <w:t xml:space="preserve"> displays </w:t>
      </w:r>
      <w:r w:rsidR="00D1688A" w:rsidRPr="0068149F">
        <w:rPr>
          <w:rFonts w:ascii="Times New Roman" w:hAnsi="Times New Roman" w:cs="Times New Roman"/>
          <w:sz w:val="24"/>
          <w:szCs w:val="24"/>
          <w:shd w:val="clear" w:color="auto" w:fill="FFFFFF"/>
          <w:lang w:val="en-GB"/>
        </w:rPr>
        <w:t>a</w:t>
      </w:r>
      <w:r w:rsidR="00A50A67" w:rsidRPr="0068149F">
        <w:rPr>
          <w:rFonts w:ascii="Times New Roman" w:hAnsi="Times New Roman" w:cs="Times New Roman"/>
          <w:sz w:val="24"/>
          <w:szCs w:val="24"/>
          <w:shd w:val="clear" w:color="auto" w:fill="FFFFFF"/>
          <w:lang w:val="en-GB"/>
        </w:rPr>
        <w:t xml:space="preserve"> unique </w:t>
      </w:r>
      <w:r w:rsidR="00D1688A" w:rsidRPr="0068149F">
        <w:rPr>
          <w:rFonts w:ascii="Times New Roman" w:hAnsi="Times New Roman" w:cs="Times New Roman"/>
          <w:sz w:val="24"/>
          <w:szCs w:val="24"/>
          <w:shd w:val="clear" w:color="auto" w:fill="FFFFFF"/>
          <w:lang w:val="en-GB"/>
        </w:rPr>
        <w:t xml:space="preserve">postmodernist </w:t>
      </w:r>
      <w:r w:rsidR="00A50A67" w:rsidRPr="0068149F">
        <w:rPr>
          <w:rFonts w:ascii="Times New Roman" w:hAnsi="Times New Roman" w:cs="Times New Roman"/>
          <w:sz w:val="24"/>
          <w:szCs w:val="24"/>
          <w:shd w:val="clear" w:color="auto" w:fill="FFFFFF"/>
          <w:lang w:val="en-GB"/>
        </w:rPr>
        <w:t xml:space="preserve">narrative of storytelling by a storyteller who is created by another storyteller, which </w:t>
      </w:r>
      <w:proofErr w:type="gramStart"/>
      <w:r w:rsidR="00A50A67" w:rsidRPr="0068149F">
        <w:rPr>
          <w:rFonts w:ascii="Times New Roman" w:hAnsi="Times New Roman" w:cs="Times New Roman"/>
          <w:sz w:val="24"/>
          <w:szCs w:val="24"/>
          <w:shd w:val="clear" w:color="auto" w:fill="FFFFFF"/>
          <w:lang w:val="en-GB"/>
        </w:rPr>
        <w:t>can be seen as</w:t>
      </w:r>
      <w:proofErr w:type="gramEnd"/>
      <w:r w:rsidR="00A50A67" w:rsidRPr="0068149F">
        <w:rPr>
          <w:rFonts w:ascii="Times New Roman" w:hAnsi="Times New Roman" w:cs="Times New Roman"/>
          <w:sz w:val="24"/>
          <w:szCs w:val="24"/>
          <w:shd w:val="clear" w:color="auto" w:fill="FFFFFF"/>
          <w:lang w:val="en-GB"/>
        </w:rPr>
        <w:t xml:space="preserve"> a ‘fiction about fiction’.</w:t>
      </w:r>
      <w:r w:rsidR="0036783D" w:rsidRPr="0036783D">
        <w:t xml:space="preserve"> </w:t>
      </w:r>
    </w:p>
    <w:p w14:paraId="78CC0119" w14:textId="77777777" w:rsidR="00A92BFF" w:rsidRDefault="00A92BFF" w:rsidP="00A92BFF">
      <w:pPr>
        <w:pStyle w:val="ListParagraph"/>
        <w:ind w:left="360" w:firstLineChars="0" w:firstLine="0"/>
        <w:rPr>
          <w:rFonts w:ascii="Times New Roman" w:hAnsi="Times New Roman" w:cs="Times New Roman"/>
          <w:sz w:val="24"/>
          <w:szCs w:val="24"/>
        </w:rPr>
      </w:pPr>
    </w:p>
    <w:p w14:paraId="3AF697A3" w14:textId="5600D3D9" w:rsidR="00F86245" w:rsidRPr="00A92BFF" w:rsidRDefault="00F86245" w:rsidP="00A92BFF">
      <w:pPr>
        <w:pStyle w:val="ListParagraph"/>
        <w:numPr>
          <w:ilvl w:val="0"/>
          <w:numId w:val="23"/>
        </w:numPr>
        <w:ind w:firstLineChars="0"/>
        <w:rPr>
          <w:rFonts w:ascii="Times New Roman" w:hAnsi="Times New Roman" w:cs="Times New Roman"/>
          <w:sz w:val="24"/>
          <w:szCs w:val="24"/>
        </w:rPr>
      </w:pPr>
      <w:r w:rsidRPr="00A92BFF">
        <w:rPr>
          <w:rFonts w:ascii="Times New Roman" w:hAnsi="Times New Roman" w:cs="Times New Roman"/>
          <w:sz w:val="24"/>
          <w:szCs w:val="24"/>
        </w:rPr>
        <w:t>Multi</w:t>
      </w:r>
      <w:r w:rsidR="005620BB" w:rsidRPr="00A92BFF">
        <w:rPr>
          <w:rFonts w:ascii="Times New Roman" w:hAnsi="Times New Roman" w:cs="Times New Roman"/>
          <w:sz w:val="24"/>
          <w:szCs w:val="24"/>
        </w:rPr>
        <w:t>n</w:t>
      </w:r>
      <w:r w:rsidR="009A7D8A" w:rsidRPr="00A92BFF">
        <w:rPr>
          <w:rFonts w:ascii="Times New Roman" w:hAnsi="Times New Roman" w:cs="Times New Roman"/>
          <w:sz w:val="24"/>
          <w:szCs w:val="24"/>
        </w:rPr>
        <w:t>arrative</w:t>
      </w:r>
    </w:p>
    <w:p w14:paraId="376A4C75" w14:textId="6751A7A4" w:rsidR="0036783D" w:rsidRDefault="0036783D" w:rsidP="0036783D">
      <w:pPr>
        <w:ind w:firstLineChars="200" w:firstLine="480"/>
        <w:rPr>
          <w:rFonts w:ascii="Times New Roman" w:hAnsi="Times New Roman" w:cs="Times New Roman"/>
          <w:sz w:val="24"/>
          <w:szCs w:val="24"/>
          <w:shd w:val="clear" w:color="auto" w:fill="FFFFFF"/>
          <w:lang w:val="en-GB"/>
        </w:rPr>
      </w:pPr>
      <w:bookmarkStart w:id="23" w:name="_Hlk28514907"/>
      <w:r w:rsidRPr="0036783D">
        <w:rPr>
          <w:rFonts w:ascii="Times New Roman" w:hAnsi="Times New Roman" w:cs="Times New Roman"/>
          <w:sz w:val="24"/>
          <w:szCs w:val="24"/>
          <w:shd w:val="clear" w:color="auto" w:fill="FFFFFF"/>
          <w:lang w:val="en-GB"/>
        </w:rPr>
        <w:t xml:space="preserve">Multinarrative or </w:t>
      </w:r>
      <w:proofErr w:type="spellStart"/>
      <w:r w:rsidRPr="0036783D">
        <w:rPr>
          <w:rFonts w:ascii="Times New Roman" w:hAnsi="Times New Roman" w:cs="Times New Roman"/>
          <w:sz w:val="24"/>
          <w:szCs w:val="24"/>
          <w:shd w:val="clear" w:color="auto" w:fill="FFFFFF"/>
          <w:lang w:val="en-GB"/>
        </w:rPr>
        <w:t>multiperspectivity</w:t>
      </w:r>
      <w:proofErr w:type="spellEnd"/>
      <w:r w:rsidRPr="0036783D">
        <w:rPr>
          <w:rFonts w:ascii="Times New Roman" w:hAnsi="Times New Roman" w:cs="Times New Roman"/>
          <w:sz w:val="24"/>
          <w:szCs w:val="24"/>
          <w:shd w:val="clear" w:color="auto" w:fill="FFFFFF"/>
          <w:lang w:val="en-GB"/>
        </w:rPr>
        <w:t xml:space="preserve"> is a characteristic of narration or representation, where more than one perspective is represented to the audience. In a traditional narrative structure, audiences watch one protagonist change throughout the </w:t>
      </w:r>
      <w:r w:rsidRPr="0036783D">
        <w:rPr>
          <w:rFonts w:ascii="Times New Roman" w:hAnsi="Times New Roman" w:cs="Times New Roman"/>
          <w:sz w:val="24"/>
          <w:szCs w:val="24"/>
          <w:shd w:val="clear" w:color="auto" w:fill="FFFFFF"/>
          <w:lang w:val="en-GB"/>
        </w:rPr>
        <w:lastRenderedPageBreak/>
        <w:t xml:space="preserve">story. In a multiple narrative, however, a story is told by either changing narrator or point of view to explain a single incident from multiple </w:t>
      </w:r>
      <w:proofErr w:type="gramStart"/>
      <w:r w:rsidRPr="0036783D">
        <w:rPr>
          <w:rFonts w:ascii="Times New Roman" w:hAnsi="Times New Roman" w:cs="Times New Roman"/>
          <w:sz w:val="24"/>
          <w:szCs w:val="24"/>
          <w:shd w:val="clear" w:color="auto" w:fill="FFFFFF"/>
          <w:lang w:val="en-GB"/>
        </w:rPr>
        <w:t>perspectives, or</w:t>
      </w:r>
      <w:proofErr w:type="gramEnd"/>
      <w:r w:rsidRPr="0036783D">
        <w:rPr>
          <w:rFonts w:ascii="Times New Roman" w:hAnsi="Times New Roman" w:cs="Times New Roman"/>
          <w:sz w:val="24"/>
          <w:szCs w:val="24"/>
          <w:shd w:val="clear" w:color="auto" w:fill="FFFFFF"/>
          <w:lang w:val="en-GB"/>
        </w:rPr>
        <w:t xml:space="preserve"> using multiple narrators to provide fragments of the same story.</w:t>
      </w:r>
    </w:p>
    <w:p w14:paraId="0584C6DB" w14:textId="77777777" w:rsidR="00B2410E" w:rsidRDefault="0036783D" w:rsidP="00B2410E">
      <w:pPr>
        <w:ind w:firstLineChars="200" w:firstLine="480"/>
        <w:rPr>
          <w:rFonts w:ascii="Times New Roman" w:hAnsi="Times New Roman" w:cs="Times New Roman"/>
          <w:sz w:val="24"/>
          <w:szCs w:val="24"/>
          <w:shd w:val="clear" w:color="auto" w:fill="FFFFFF"/>
          <w:lang w:val="en-GB"/>
        </w:rPr>
      </w:pPr>
      <w:r w:rsidRPr="0036783D">
        <w:rPr>
          <w:rFonts w:ascii="Times New Roman" w:hAnsi="Times New Roman" w:cs="Times New Roman"/>
          <w:i/>
          <w:iCs/>
          <w:sz w:val="24"/>
          <w:szCs w:val="24"/>
          <w:shd w:val="clear" w:color="auto" w:fill="FFFFFF"/>
          <w:lang w:val="en-GB"/>
        </w:rPr>
        <w:t>Atonement</w:t>
      </w:r>
      <w:r w:rsidRPr="0036783D">
        <w:rPr>
          <w:rFonts w:ascii="Times New Roman" w:hAnsi="Times New Roman" w:cs="Times New Roman"/>
          <w:sz w:val="24"/>
          <w:szCs w:val="24"/>
          <w:shd w:val="clear" w:color="auto" w:fill="FFFFFF"/>
          <w:lang w:val="en-GB"/>
        </w:rPr>
        <w:t xml:space="preserve"> is a fiction with constant change of narrators and perspectives. </w:t>
      </w:r>
      <w:r>
        <w:rPr>
          <w:rFonts w:ascii="Times New Roman" w:hAnsi="Times New Roman" w:cs="Times New Roman"/>
          <w:sz w:val="24"/>
          <w:szCs w:val="24"/>
          <w:shd w:val="clear" w:color="auto" w:fill="FFFFFF"/>
          <w:lang w:val="en-GB"/>
        </w:rPr>
        <w:t>U</w:t>
      </w:r>
      <w:r w:rsidRPr="0036783D">
        <w:rPr>
          <w:rFonts w:ascii="Times New Roman" w:hAnsi="Times New Roman" w:cs="Times New Roman"/>
          <w:sz w:val="24"/>
          <w:szCs w:val="24"/>
          <w:shd w:val="clear" w:color="auto" w:fill="FFFFFF"/>
          <w:lang w:val="en-GB"/>
        </w:rPr>
        <w:t>nlike the traditional novel which is often based on the logical connection or the chronological order to arrange the plot, McEwan does not always follow this rule. Instead, the book shows a relatively free association with a constant change of time and space. His arrangement of plot story sometimes presents a confusion and overlapping in past, present and future.</w:t>
      </w:r>
      <w:bookmarkEnd w:id="23"/>
    </w:p>
    <w:p w14:paraId="29BD27FB" w14:textId="31903600" w:rsidR="00735EDA" w:rsidRDefault="00652ABE" w:rsidP="00735EDA">
      <w:pPr>
        <w:ind w:firstLineChars="200" w:firstLine="480"/>
        <w:rPr>
          <w:rFonts w:ascii="Times New Roman" w:hAnsi="Times New Roman" w:cs="Times New Roman"/>
          <w:sz w:val="24"/>
          <w:szCs w:val="24"/>
        </w:rPr>
      </w:pPr>
      <w:r w:rsidRPr="00B2410E">
        <w:rPr>
          <w:rFonts w:ascii="Times New Roman" w:hAnsi="Times New Roman" w:cs="Times New Roman"/>
          <w:sz w:val="24"/>
          <w:szCs w:val="24"/>
        </w:rPr>
        <w:t xml:space="preserve">The whole novel consists of four parts. </w:t>
      </w:r>
      <w:r w:rsidR="002E738C" w:rsidRPr="00B2410E">
        <w:rPr>
          <w:rFonts w:ascii="Times New Roman" w:hAnsi="Times New Roman" w:cs="Times New Roman"/>
          <w:sz w:val="24"/>
          <w:szCs w:val="24"/>
        </w:rPr>
        <w:t xml:space="preserve">The first part which describes what happened in </w:t>
      </w:r>
      <w:proofErr w:type="spellStart"/>
      <w:r w:rsidR="002E738C" w:rsidRPr="00B2410E">
        <w:rPr>
          <w:rFonts w:ascii="Times New Roman" w:hAnsi="Times New Roman" w:cs="Times New Roman"/>
          <w:sz w:val="24"/>
          <w:szCs w:val="24"/>
        </w:rPr>
        <w:t>Tallis</w:t>
      </w:r>
      <w:proofErr w:type="spellEnd"/>
      <w:r w:rsidR="002E738C" w:rsidRPr="00B2410E">
        <w:rPr>
          <w:rFonts w:ascii="Times New Roman" w:hAnsi="Times New Roman" w:cs="Times New Roman"/>
          <w:sz w:val="24"/>
          <w:szCs w:val="24"/>
        </w:rPr>
        <w:t xml:space="preserve"> family in 1935 accounts for almost half of the novel with 14 sections</w:t>
      </w:r>
      <w:r w:rsidR="0082178B" w:rsidRPr="00B2410E">
        <w:rPr>
          <w:rFonts w:ascii="Times New Roman" w:hAnsi="Times New Roman" w:cs="Times New Roman"/>
          <w:sz w:val="24"/>
          <w:szCs w:val="24"/>
        </w:rPr>
        <w:t>. E</w:t>
      </w:r>
      <w:r w:rsidR="002E738C" w:rsidRPr="00B2410E">
        <w:rPr>
          <w:rFonts w:ascii="Times New Roman" w:hAnsi="Times New Roman" w:cs="Times New Roman"/>
          <w:sz w:val="24"/>
          <w:szCs w:val="24"/>
        </w:rPr>
        <w:t>ach section may employ a perspective by a certain narrator,</w:t>
      </w:r>
      <w:r w:rsidR="0082178B" w:rsidRPr="00B2410E">
        <w:rPr>
          <w:rFonts w:ascii="Times New Roman" w:hAnsi="Times New Roman" w:cs="Times New Roman"/>
          <w:sz w:val="24"/>
          <w:szCs w:val="24"/>
        </w:rPr>
        <w:t xml:space="preserve"> such as Briony to Cecilia, Lola, Emily and other characters as well as an unknown third person narrator</w:t>
      </w:r>
      <w:r w:rsidR="002E738C" w:rsidRPr="00B2410E">
        <w:rPr>
          <w:rFonts w:ascii="Times New Roman" w:hAnsi="Times New Roman" w:cs="Times New Roman"/>
          <w:sz w:val="24"/>
          <w:szCs w:val="24"/>
        </w:rPr>
        <w:t>.</w:t>
      </w:r>
      <w:r w:rsidR="0082178B" w:rsidRPr="00B2410E">
        <w:rPr>
          <w:rFonts w:ascii="Times New Roman" w:hAnsi="Times New Roman" w:cs="Times New Roman"/>
          <w:sz w:val="24"/>
          <w:szCs w:val="24"/>
        </w:rPr>
        <w:t xml:space="preserve"> Such multi-perspective leads to an atmosphere of uncertainty and elusiveness. Part 2 and Part 3, however, are mainly depicted from Robbie’s and Briony’s points of view respectively. </w:t>
      </w:r>
      <w:r w:rsidR="00AF6468" w:rsidRPr="00B2410E">
        <w:rPr>
          <w:rFonts w:ascii="Times New Roman" w:hAnsi="Times New Roman" w:cs="Times New Roman"/>
          <w:sz w:val="24"/>
          <w:szCs w:val="24"/>
        </w:rPr>
        <w:t xml:space="preserve">The first three parts are all with the third person, making the narrative seem more authentic and real. </w:t>
      </w:r>
      <w:r w:rsidR="0082178B" w:rsidRPr="00B2410E">
        <w:rPr>
          <w:rFonts w:ascii="Times New Roman" w:hAnsi="Times New Roman" w:cs="Times New Roman"/>
          <w:sz w:val="24"/>
          <w:szCs w:val="24"/>
        </w:rPr>
        <w:t xml:space="preserve">Part 4 or the epilogue is exclusively narrated by old Briony with the first person. The employment of first person </w:t>
      </w:r>
      <w:r w:rsidR="00376FCE" w:rsidRPr="00B2410E">
        <w:rPr>
          <w:rFonts w:ascii="Times New Roman" w:hAnsi="Times New Roman" w:cs="Times New Roman"/>
          <w:sz w:val="24"/>
          <w:szCs w:val="24"/>
        </w:rPr>
        <w:t xml:space="preserve">allows the reader an easier access to the character’s inner world when Briony is reconstructing all the previous versions. </w:t>
      </w:r>
      <w:r w:rsidR="00AF6468" w:rsidRPr="00B2410E">
        <w:rPr>
          <w:rFonts w:ascii="Times New Roman" w:hAnsi="Times New Roman" w:cs="Times New Roman"/>
          <w:sz w:val="24"/>
          <w:szCs w:val="24"/>
        </w:rPr>
        <w:t xml:space="preserve">And the first person is more consistent with the fact that part 4 is just based on old Briony’s memory, which </w:t>
      </w:r>
      <w:r w:rsidR="00B2410E">
        <w:rPr>
          <w:rFonts w:ascii="Times New Roman" w:hAnsi="Times New Roman" w:cs="Times New Roman"/>
          <w:sz w:val="24"/>
          <w:szCs w:val="24"/>
        </w:rPr>
        <w:t xml:space="preserve">is </w:t>
      </w:r>
      <w:r w:rsidR="00AF6468" w:rsidRPr="00B2410E">
        <w:rPr>
          <w:rFonts w:ascii="Times New Roman" w:hAnsi="Times New Roman" w:cs="Times New Roman"/>
          <w:sz w:val="24"/>
          <w:szCs w:val="24"/>
        </w:rPr>
        <w:t xml:space="preserve">not so reliable because she is </w:t>
      </w:r>
      <w:r w:rsidR="008702EB" w:rsidRPr="00B2410E">
        <w:rPr>
          <w:rFonts w:ascii="Times New Roman" w:hAnsi="Times New Roman" w:cs="Times New Roman"/>
          <w:sz w:val="24"/>
          <w:szCs w:val="24"/>
        </w:rPr>
        <w:t xml:space="preserve">old and diagnosed with vascular dementia. </w:t>
      </w:r>
      <w:bookmarkStart w:id="24" w:name="OLE_LINK18"/>
      <w:bookmarkStart w:id="25" w:name="OLE_LINK19"/>
      <w:r w:rsidR="008702EB" w:rsidRPr="00B2410E">
        <w:rPr>
          <w:rFonts w:ascii="Times New Roman" w:hAnsi="Times New Roman" w:cs="Times New Roman"/>
          <w:sz w:val="24"/>
          <w:szCs w:val="24"/>
        </w:rPr>
        <w:t>‘Thus, by abandoning the traditional third-person point of view, McEwan adopts the post-modern self-conscious narrator, that is, to narrate the story from the first-person perspective, making the reader question the narrative, question the relationship between fiction and real life.’</w:t>
      </w:r>
      <w:bookmarkEnd w:id="24"/>
      <w:bookmarkEnd w:id="25"/>
      <w:r w:rsidR="00CC39F7">
        <w:rPr>
          <w:rStyle w:val="FootnoteReference"/>
          <w:rFonts w:ascii="Times New Roman" w:hAnsi="Times New Roman" w:cs="Times New Roman"/>
          <w:sz w:val="24"/>
          <w:szCs w:val="24"/>
        </w:rPr>
        <w:footnoteReference w:id="15"/>
      </w:r>
    </w:p>
    <w:p w14:paraId="20F59A92" w14:textId="04745FA4" w:rsidR="00735EDA" w:rsidRDefault="00376FCE" w:rsidP="00735EDA">
      <w:pPr>
        <w:ind w:firstLineChars="200" w:firstLine="480"/>
        <w:rPr>
          <w:rFonts w:ascii="Times New Roman" w:hAnsi="Times New Roman" w:cs="Times New Roman"/>
          <w:sz w:val="24"/>
          <w:szCs w:val="24"/>
        </w:rPr>
      </w:pPr>
      <w:r w:rsidRPr="00B2410E">
        <w:rPr>
          <w:rFonts w:ascii="Times New Roman" w:hAnsi="Times New Roman" w:cs="Times New Roman"/>
          <w:sz w:val="24"/>
          <w:szCs w:val="24"/>
        </w:rPr>
        <w:t xml:space="preserve">Interestingly, </w:t>
      </w:r>
      <w:r w:rsidR="0082178B" w:rsidRPr="00B2410E">
        <w:rPr>
          <w:rFonts w:ascii="Times New Roman" w:hAnsi="Times New Roman" w:cs="Times New Roman"/>
          <w:sz w:val="24"/>
          <w:szCs w:val="24"/>
        </w:rPr>
        <w:t xml:space="preserve">McEwan </w:t>
      </w:r>
      <w:r w:rsidRPr="00B2410E">
        <w:rPr>
          <w:rFonts w:ascii="Times New Roman" w:hAnsi="Times New Roman" w:cs="Times New Roman"/>
          <w:sz w:val="24"/>
          <w:szCs w:val="24"/>
        </w:rPr>
        <w:t>quite often</w:t>
      </w:r>
      <w:r w:rsidR="0082178B" w:rsidRPr="00B2410E">
        <w:rPr>
          <w:rFonts w:ascii="Times New Roman" w:hAnsi="Times New Roman" w:cs="Times New Roman"/>
          <w:sz w:val="24"/>
          <w:szCs w:val="24"/>
        </w:rPr>
        <w:t xml:space="preserve"> </w:t>
      </w:r>
      <w:r w:rsidRPr="00B2410E">
        <w:rPr>
          <w:rFonts w:ascii="Times New Roman" w:hAnsi="Times New Roman" w:cs="Times New Roman"/>
          <w:sz w:val="24"/>
          <w:szCs w:val="24"/>
        </w:rPr>
        <w:t>lets</w:t>
      </w:r>
      <w:r w:rsidR="0082178B" w:rsidRPr="00B2410E">
        <w:rPr>
          <w:rFonts w:ascii="Times New Roman" w:hAnsi="Times New Roman" w:cs="Times New Roman"/>
          <w:sz w:val="24"/>
          <w:szCs w:val="24"/>
        </w:rPr>
        <w:t xml:space="preserve"> different narrators to describe the same event. </w:t>
      </w:r>
      <w:r w:rsidRPr="00B2410E">
        <w:rPr>
          <w:rFonts w:ascii="Times New Roman" w:hAnsi="Times New Roman" w:cs="Times New Roman"/>
          <w:sz w:val="24"/>
          <w:szCs w:val="24"/>
        </w:rPr>
        <w:t>For example, the barbarism of the war</w:t>
      </w:r>
      <w:r w:rsidR="006E7A80" w:rsidRPr="00B2410E">
        <w:rPr>
          <w:rFonts w:ascii="Times New Roman" w:hAnsi="Times New Roman" w:cs="Times New Roman"/>
          <w:sz w:val="24"/>
          <w:szCs w:val="24"/>
        </w:rPr>
        <w:t>, specifically the Dunkirk Retreat,</w:t>
      </w:r>
      <w:r w:rsidRPr="00B2410E">
        <w:rPr>
          <w:rFonts w:ascii="Times New Roman" w:hAnsi="Times New Roman" w:cs="Times New Roman"/>
          <w:sz w:val="24"/>
          <w:szCs w:val="24"/>
        </w:rPr>
        <w:t xml:space="preserve"> is illustrated from both perspectives of Robbie as a soldier </w:t>
      </w:r>
      <w:r w:rsidR="00EB6F3E" w:rsidRPr="00B2410E">
        <w:rPr>
          <w:rFonts w:ascii="Times New Roman" w:hAnsi="Times New Roman" w:cs="Times New Roman"/>
          <w:sz w:val="24"/>
          <w:szCs w:val="24"/>
        </w:rPr>
        <w:t>on</w:t>
      </w:r>
      <w:r w:rsidRPr="00B2410E">
        <w:rPr>
          <w:rFonts w:ascii="Times New Roman" w:hAnsi="Times New Roman" w:cs="Times New Roman"/>
          <w:sz w:val="24"/>
          <w:szCs w:val="24"/>
        </w:rPr>
        <w:t xml:space="preserve"> the battle</w:t>
      </w:r>
      <w:r w:rsidR="00EB6F3E" w:rsidRPr="00B2410E">
        <w:rPr>
          <w:rFonts w:ascii="Times New Roman" w:hAnsi="Times New Roman" w:cs="Times New Roman"/>
          <w:sz w:val="24"/>
          <w:szCs w:val="24"/>
        </w:rPr>
        <w:t>field</w:t>
      </w:r>
      <w:r w:rsidRPr="00B2410E">
        <w:rPr>
          <w:rFonts w:ascii="Times New Roman" w:hAnsi="Times New Roman" w:cs="Times New Roman"/>
          <w:sz w:val="24"/>
          <w:szCs w:val="24"/>
        </w:rPr>
        <w:t xml:space="preserve"> </w:t>
      </w:r>
      <w:r w:rsidR="00AF6468" w:rsidRPr="00B2410E">
        <w:rPr>
          <w:rFonts w:ascii="Times New Roman" w:hAnsi="Times New Roman" w:cs="Times New Roman"/>
          <w:sz w:val="24"/>
          <w:szCs w:val="24"/>
        </w:rPr>
        <w:t xml:space="preserve">in Part 2 </w:t>
      </w:r>
      <w:r w:rsidRPr="00B2410E">
        <w:rPr>
          <w:rFonts w:ascii="Times New Roman" w:hAnsi="Times New Roman" w:cs="Times New Roman"/>
          <w:sz w:val="24"/>
          <w:szCs w:val="24"/>
        </w:rPr>
        <w:t>and Briony as a nurse in the hospital</w:t>
      </w:r>
      <w:r w:rsidR="00AF6468" w:rsidRPr="00B2410E">
        <w:rPr>
          <w:rFonts w:ascii="Times New Roman" w:hAnsi="Times New Roman" w:cs="Times New Roman"/>
          <w:sz w:val="24"/>
          <w:szCs w:val="24"/>
        </w:rPr>
        <w:t xml:space="preserve"> in Part 3</w:t>
      </w:r>
      <w:r w:rsidR="00D5215B" w:rsidRPr="00B2410E">
        <w:rPr>
          <w:rFonts w:ascii="Times New Roman" w:hAnsi="Times New Roman" w:cs="Times New Roman"/>
          <w:sz w:val="24"/>
          <w:szCs w:val="24"/>
        </w:rPr>
        <w:t xml:space="preserve">. </w:t>
      </w:r>
      <w:r w:rsidR="006E7A80" w:rsidRPr="00B2410E">
        <w:rPr>
          <w:rFonts w:ascii="Times New Roman" w:hAnsi="Times New Roman" w:cs="Times New Roman"/>
          <w:sz w:val="24"/>
          <w:szCs w:val="24"/>
        </w:rPr>
        <w:t xml:space="preserve">According to </w:t>
      </w:r>
      <w:r w:rsidR="00735EDA">
        <w:rPr>
          <w:rFonts w:ascii="Times New Roman" w:hAnsi="Times New Roman" w:cs="Times New Roman"/>
          <w:sz w:val="24"/>
          <w:szCs w:val="24"/>
        </w:rPr>
        <w:t>Han,</w:t>
      </w:r>
      <w:r w:rsidR="00735EDA" w:rsidRPr="00B2410E">
        <w:rPr>
          <w:rFonts w:ascii="Times New Roman" w:hAnsi="Times New Roman" w:cs="Times New Roman"/>
          <w:sz w:val="24"/>
          <w:szCs w:val="24"/>
        </w:rPr>
        <w:t xml:space="preserve"> </w:t>
      </w:r>
      <w:r w:rsidR="006E7A80" w:rsidRPr="00B2410E">
        <w:rPr>
          <w:rFonts w:ascii="Times New Roman" w:hAnsi="Times New Roman" w:cs="Times New Roman"/>
          <w:sz w:val="24"/>
          <w:szCs w:val="24"/>
        </w:rPr>
        <w:t xml:space="preserve">such parallel structures </w:t>
      </w:r>
      <w:r w:rsidR="00735EDA">
        <w:rPr>
          <w:rFonts w:ascii="Times New Roman" w:hAnsi="Times New Roman" w:cs="Times New Roman"/>
          <w:sz w:val="24"/>
          <w:szCs w:val="24"/>
        </w:rPr>
        <w:t>are</w:t>
      </w:r>
      <w:r w:rsidR="006E7A80" w:rsidRPr="00B2410E">
        <w:rPr>
          <w:rFonts w:ascii="Times New Roman" w:hAnsi="Times New Roman" w:cs="Times New Roman"/>
          <w:sz w:val="24"/>
          <w:szCs w:val="24"/>
        </w:rPr>
        <w:t xml:space="preserve"> </w:t>
      </w:r>
      <w:proofErr w:type="gramStart"/>
      <w:r w:rsidR="006E7A80" w:rsidRPr="00B2410E">
        <w:rPr>
          <w:rFonts w:ascii="Times New Roman" w:hAnsi="Times New Roman" w:cs="Times New Roman"/>
          <w:sz w:val="24"/>
          <w:szCs w:val="24"/>
        </w:rPr>
        <w:t>similar to</w:t>
      </w:r>
      <w:proofErr w:type="gramEnd"/>
      <w:r w:rsidR="006E7A80" w:rsidRPr="00B2410E">
        <w:rPr>
          <w:rFonts w:ascii="Times New Roman" w:hAnsi="Times New Roman" w:cs="Times New Roman"/>
          <w:sz w:val="24"/>
          <w:szCs w:val="24"/>
        </w:rPr>
        <w:t xml:space="preserve"> the parallel montage usually used in cinematic production. Such device can allow the writer more freedom of time and space to the narrative to serve one common theme. Techniques such as flashback, flashforward and psychological free association are very often employed to achieve such effect. </w:t>
      </w:r>
    </w:p>
    <w:p w14:paraId="4489B117" w14:textId="372793E2" w:rsidR="005620BB" w:rsidRDefault="00376FCE" w:rsidP="005620BB">
      <w:pPr>
        <w:ind w:firstLineChars="200" w:firstLine="480"/>
        <w:rPr>
          <w:rFonts w:ascii="Times New Roman" w:hAnsi="Times New Roman" w:cs="Times New Roman"/>
          <w:sz w:val="24"/>
          <w:szCs w:val="24"/>
        </w:rPr>
      </w:pPr>
      <w:r w:rsidRPr="00B2410E">
        <w:rPr>
          <w:rFonts w:ascii="Times New Roman" w:hAnsi="Times New Roman" w:cs="Times New Roman"/>
          <w:sz w:val="24"/>
          <w:szCs w:val="24"/>
        </w:rPr>
        <w:t xml:space="preserve">More </w:t>
      </w:r>
      <w:r w:rsidR="00AF6468" w:rsidRPr="00B2410E">
        <w:rPr>
          <w:rFonts w:ascii="Times New Roman" w:hAnsi="Times New Roman" w:cs="Times New Roman"/>
          <w:sz w:val="24"/>
          <w:szCs w:val="24"/>
        </w:rPr>
        <w:t xml:space="preserve">noteworthy is the </w:t>
      </w:r>
      <w:r w:rsidR="00D5215B" w:rsidRPr="00B2410E">
        <w:rPr>
          <w:rFonts w:ascii="Times New Roman" w:hAnsi="Times New Roman" w:cs="Times New Roman"/>
          <w:sz w:val="24"/>
          <w:szCs w:val="24"/>
        </w:rPr>
        <w:t>two events which directly contribute to the tragedy</w:t>
      </w:r>
      <w:r w:rsidR="00C52E03" w:rsidRPr="00B2410E">
        <w:rPr>
          <w:rFonts w:ascii="Times New Roman" w:hAnsi="Times New Roman" w:cs="Times New Roman"/>
          <w:sz w:val="24"/>
          <w:szCs w:val="24"/>
        </w:rPr>
        <w:t>, namely</w:t>
      </w:r>
      <w:r w:rsidR="00D5215B" w:rsidRPr="00B2410E">
        <w:rPr>
          <w:rFonts w:ascii="Times New Roman" w:hAnsi="Times New Roman" w:cs="Times New Roman"/>
          <w:sz w:val="24"/>
          <w:szCs w:val="24"/>
        </w:rPr>
        <w:t xml:space="preserve"> the fountain scene and the library scene</w:t>
      </w:r>
      <w:r w:rsidR="00C52E03" w:rsidRPr="00B2410E">
        <w:rPr>
          <w:rFonts w:ascii="Times New Roman" w:hAnsi="Times New Roman" w:cs="Times New Roman"/>
          <w:sz w:val="24"/>
          <w:szCs w:val="24"/>
        </w:rPr>
        <w:t>, are repeatedly described but by different narrators. The fountain scene</w:t>
      </w:r>
      <w:r w:rsidR="004C5E30" w:rsidRPr="00B2410E">
        <w:rPr>
          <w:rFonts w:ascii="Times New Roman" w:hAnsi="Times New Roman" w:cs="Times New Roman"/>
          <w:sz w:val="24"/>
          <w:szCs w:val="24"/>
        </w:rPr>
        <w:t xml:space="preserve">, i.e. the small quarrel about the broken vase, </w:t>
      </w:r>
      <w:r w:rsidR="00C52E03" w:rsidRPr="00B2410E">
        <w:rPr>
          <w:rFonts w:ascii="Times New Roman" w:hAnsi="Times New Roman" w:cs="Times New Roman"/>
          <w:sz w:val="24"/>
          <w:szCs w:val="24"/>
        </w:rPr>
        <w:t>is illustrated three times: from Cec</w:t>
      </w:r>
      <w:r w:rsidR="004C5E30" w:rsidRPr="00B2410E">
        <w:rPr>
          <w:rFonts w:ascii="Times New Roman" w:hAnsi="Times New Roman" w:cs="Times New Roman"/>
          <w:sz w:val="24"/>
          <w:szCs w:val="24"/>
        </w:rPr>
        <w:t>i</w:t>
      </w:r>
      <w:r w:rsidR="00C52E03" w:rsidRPr="00B2410E">
        <w:rPr>
          <w:rFonts w:ascii="Times New Roman" w:hAnsi="Times New Roman" w:cs="Times New Roman"/>
          <w:sz w:val="24"/>
          <w:szCs w:val="24"/>
        </w:rPr>
        <w:t xml:space="preserve">lia’s perspective (McEwan, </w:t>
      </w:r>
      <w:r w:rsidR="005620BB">
        <w:rPr>
          <w:rFonts w:ascii="Times New Roman" w:hAnsi="Times New Roman" w:cs="Times New Roman"/>
          <w:sz w:val="24"/>
          <w:szCs w:val="24"/>
        </w:rPr>
        <w:t xml:space="preserve">2002: </w:t>
      </w:r>
      <w:r w:rsidR="00CC39F7">
        <w:rPr>
          <w:rFonts w:ascii="Times New Roman" w:hAnsi="Times New Roman" w:cs="Times New Roman"/>
          <w:sz w:val="24"/>
          <w:szCs w:val="24"/>
        </w:rPr>
        <w:t>pp.</w:t>
      </w:r>
      <w:r w:rsidR="00C52E03" w:rsidRPr="00B2410E">
        <w:rPr>
          <w:rFonts w:ascii="Times New Roman" w:hAnsi="Times New Roman" w:cs="Times New Roman"/>
          <w:sz w:val="24"/>
          <w:szCs w:val="24"/>
        </w:rPr>
        <w:t xml:space="preserve">24-31), from </w:t>
      </w:r>
      <w:r w:rsidR="00294C9F" w:rsidRPr="00B2410E">
        <w:rPr>
          <w:rFonts w:ascii="Times New Roman" w:hAnsi="Times New Roman" w:cs="Times New Roman"/>
          <w:sz w:val="24"/>
          <w:szCs w:val="24"/>
        </w:rPr>
        <w:t xml:space="preserve">young </w:t>
      </w:r>
      <w:r w:rsidR="00C52E03" w:rsidRPr="00B2410E">
        <w:rPr>
          <w:rFonts w:ascii="Times New Roman" w:hAnsi="Times New Roman" w:cs="Times New Roman"/>
          <w:sz w:val="24"/>
          <w:szCs w:val="24"/>
        </w:rPr>
        <w:t>Briony’s perspective (Ibid.</w:t>
      </w:r>
      <w:r w:rsidR="005620BB">
        <w:rPr>
          <w:rFonts w:ascii="Times New Roman" w:hAnsi="Times New Roman" w:cs="Times New Roman"/>
          <w:sz w:val="24"/>
          <w:szCs w:val="24"/>
        </w:rPr>
        <w:t xml:space="preserve">: </w:t>
      </w:r>
      <w:r w:rsidR="00CC39F7">
        <w:rPr>
          <w:rFonts w:ascii="Times New Roman" w:hAnsi="Times New Roman" w:cs="Times New Roman"/>
          <w:sz w:val="24"/>
          <w:szCs w:val="24"/>
        </w:rPr>
        <w:t>pp.</w:t>
      </w:r>
      <w:r w:rsidR="00C52E03" w:rsidRPr="00B2410E">
        <w:rPr>
          <w:rFonts w:ascii="Times New Roman" w:hAnsi="Times New Roman" w:cs="Times New Roman"/>
          <w:sz w:val="24"/>
          <w:szCs w:val="24"/>
        </w:rPr>
        <w:t xml:space="preserve">37-42) and from the perspective of the editor of </w:t>
      </w:r>
      <w:r w:rsidR="00C52E03" w:rsidRPr="00B2410E">
        <w:rPr>
          <w:rFonts w:ascii="Times New Roman" w:hAnsi="Times New Roman" w:cs="Times New Roman"/>
          <w:i/>
          <w:iCs/>
          <w:sz w:val="24"/>
          <w:szCs w:val="24"/>
        </w:rPr>
        <w:t>Horizon</w:t>
      </w:r>
      <w:r w:rsidR="00C52E03" w:rsidRPr="00B2410E">
        <w:rPr>
          <w:rFonts w:ascii="Times New Roman" w:hAnsi="Times New Roman" w:cs="Times New Roman"/>
          <w:sz w:val="24"/>
          <w:szCs w:val="24"/>
        </w:rPr>
        <w:t xml:space="preserve"> magazine (Ibid</w:t>
      </w:r>
      <w:r w:rsidR="005620BB">
        <w:rPr>
          <w:rFonts w:ascii="Times New Roman" w:hAnsi="Times New Roman" w:cs="Times New Roman"/>
          <w:sz w:val="24"/>
          <w:szCs w:val="24"/>
        </w:rPr>
        <w:t xml:space="preserve">.: </w:t>
      </w:r>
      <w:r w:rsidR="00CC39F7">
        <w:rPr>
          <w:rFonts w:ascii="Times New Roman" w:hAnsi="Times New Roman" w:cs="Times New Roman"/>
          <w:sz w:val="24"/>
          <w:szCs w:val="24"/>
        </w:rPr>
        <w:t>pp.</w:t>
      </w:r>
      <w:r w:rsidR="00C52E03" w:rsidRPr="00B2410E">
        <w:rPr>
          <w:rFonts w:ascii="Times New Roman" w:hAnsi="Times New Roman" w:cs="Times New Roman"/>
          <w:sz w:val="24"/>
          <w:szCs w:val="24"/>
        </w:rPr>
        <w:t xml:space="preserve">311-15). </w:t>
      </w:r>
      <w:r w:rsidR="002274DE" w:rsidRPr="00B2410E">
        <w:rPr>
          <w:rFonts w:ascii="Times New Roman" w:hAnsi="Times New Roman" w:cs="Times New Roman"/>
          <w:sz w:val="24"/>
          <w:szCs w:val="24"/>
        </w:rPr>
        <w:t xml:space="preserve">In </w:t>
      </w:r>
      <w:r w:rsidR="004C5E30" w:rsidRPr="00B2410E">
        <w:rPr>
          <w:rFonts w:ascii="Times New Roman" w:hAnsi="Times New Roman" w:cs="Times New Roman"/>
          <w:sz w:val="24"/>
          <w:szCs w:val="24"/>
        </w:rPr>
        <w:t>Briony’s eyes it is that Cecilia is threatened by Robbie</w:t>
      </w:r>
      <w:r w:rsidR="005F32BE" w:rsidRPr="00B2410E">
        <w:rPr>
          <w:rFonts w:ascii="Times New Roman" w:hAnsi="Times New Roman" w:cs="Times New Roman"/>
          <w:sz w:val="24"/>
          <w:szCs w:val="24"/>
        </w:rPr>
        <w:t>. F</w:t>
      </w:r>
      <w:r w:rsidR="004C5E30" w:rsidRPr="00B2410E">
        <w:rPr>
          <w:rFonts w:ascii="Times New Roman" w:hAnsi="Times New Roman" w:cs="Times New Roman"/>
          <w:sz w:val="24"/>
          <w:szCs w:val="24"/>
        </w:rPr>
        <w:t xml:space="preserve">or Cecilia, </w:t>
      </w:r>
      <w:r w:rsidR="005F32BE" w:rsidRPr="00B2410E">
        <w:rPr>
          <w:rFonts w:ascii="Times New Roman" w:hAnsi="Times New Roman" w:cs="Times New Roman"/>
          <w:sz w:val="24"/>
          <w:szCs w:val="24"/>
        </w:rPr>
        <w:t xml:space="preserve">however, </w:t>
      </w:r>
      <w:r w:rsidR="004C5E30" w:rsidRPr="00B2410E">
        <w:rPr>
          <w:rFonts w:ascii="Times New Roman" w:hAnsi="Times New Roman" w:cs="Times New Roman"/>
          <w:sz w:val="24"/>
          <w:szCs w:val="24"/>
        </w:rPr>
        <w:t>it is no more than a small awkwardness between young lovers</w:t>
      </w:r>
      <w:r w:rsidR="005F32BE" w:rsidRPr="00B2410E">
        <w:rPr>
          <w:rFonts w:ascii="Times New Roman" w:hAnsi="Times New Roman" w:cs="Times New Roman"/>
          <w:sz w:val="24"/>
          <w:szCs w:val="24"/>
        </w:rPr>
        <w:t>. As for the editor, she simply comments this event on its literary writing technique.</w:t>
      </w:r>
    </w:p>
    <w:p w14:paraId="3AC42F8B" w14:textId="1C3E2306" w:rsidR="005620BB" w:rsidRDefault="000A7474" w:rsidP="005620BB">
      <w:pPr>
        <w:ind w:firstLineChars="200" w:firstLine="480"/>
        <w:rPr>
          <w:rFonts w:ascii="Times New Roman" w:hAnsi="Times New Roman" w:cs="Times New Roman"/>
          <w:sz w:val="24"/>
          <w:szCs w:val="24"/>
        </w:rPr>
      </w:pPr>
      <w:r w:rsidRPr="00B2410E">
        <w:rPr>
          <w:rFonts w:ascii="Times New Roman" w:hAnsi="Times New Roman" w:cs="Times New Roman"/>
          <w:sz w:val="24"/>
          <w:szCs w:val="24"/>
        </w:rPr>
        <w:lastRenderedPageBreak/>
        <w:t xml:space="preserve">The library scene, however, is described in </w:t>
      </w:r>
      <w:r w:rsidR="005620BB">
        <w:rPr>
          <w:rFonts w:ascii="Times New Roman" w:hAnsi="Times New Roman" w:cs="Times New Roman"/>
          <w:sz w:val="24"/>
          <w:szCs w:val="24"/>
        </w:rPr>
        <w:t xml:space="preserve">more </w:t>
      </w:r>
      <w:r w:rsidRPr="00B2410E">
        <w:rPr>
          <w:rFonts w:ascii="Times New Roman" w:hAnsi="Times New Roman" w:cs="Times New Roman"/>
          <w:sz w:val="24"/>
          <w:szCs w:val="24"/>
        </w:rPr>
        <w:t xml:space="preserve">detail from </w:t>
      </w:r>
      <w:r w:rsidR="00294C9F" w:rsidRPr="00B2410E">
        <w:rPr>
          <w:rFonts w:ascii="Times New Roman" w:hAnsi="Times New Roman" w:cs="Times New Roman"/>
          <w:sz w:val="24"/>
          <w:szCs w:val="24"/>
        </w:rPr>
        <w:t>young Briony’s and Robbie’s perspective. In Briony’s eyes, it is ‘an attack, a hand-to-hand fight…[Robbie] looked so huge and wild, and Cecilia with her bare shoulders and thin arms so frail…’</w:t>
      </w:r>
      <w:bookmarkStart w:id="26" w:name="_Hlk28379376"/>
      <w:r w:rsidR="00294C9F" w:rsidRPr="00B2410E">
        <w:rPr>
          <w:rFonts w:ascii="Times New Roman" w:hAnsi="Times New Roman" w:cs="Times New Roman"/>
          <w:sz w:val="24"/>
          <w:szCs w:val="24"/>
        </w:rPr>
        <w:t>(Ibid.</w:t>
      </w:r>
      <w:r w:rsidR="005620BB">
        <w:rPr>
          <w:rFonts w:ascii="Times New Roman" w:hAnsi="Times New Roman" w:cs="Times New Roman"/>
          <w:sz w:val="24"/>
          <w:szCs w:val="24"/>
        </w:rPr>
        <w:t xml:space="preserve">: </w:t>
      </w:r>
      <w:r w:rsidR="00CC39F7">
        <w:rPr>
          <w:rFonts w:ascii="Times New Roman" w:hAnsi="Times New Roman" w:cs="Times New Roman"/>
          <w:sz w:val="24"/>
          <w:szCs w:val="24"/>
        </w:rPr>
        <w:t>p.</w:t>
      </w:r>
      <w:r w:rsidR="00294C9F" w:rsidRPr="00B2410E">
        <w:rPr>
          <w:rFonts w:ascii="Times New Roman" w:hAnsi="Times New Roman" w:cs="Times New Roman"/>
          <w:sz w:val="24"/>
          <w:szCs w:val="24"/>
        </w:rPr>
        <w:t>123)</w:t>
      </w:r>
      <w:bookmarkEnd w:id="26"/>
      <w:r w:rsidR="00294C9F" w:rsidRPr="00B2410E">
        <w:rPr>
          <w:rFonts w:ascii="Times New Roman" w:hAnsi="Times New Roman" w:cs="Times New Roman"/>
          <w:sz w:val="24"/>
          <w:szCs w:val="24"/>
        </w:rPr>
        <w:t>; in Robbie’s perspective</w:t>
      </w:r>
      <w:r w:rsidR="005620BB">
        <w:rPr>
          <w:rFonts w:ascii="Times New Roman" w:hAnsi="Times New Roman" w:cs="Times New Roman"/>
          <w:sz w:val="24"/>
          <w:szCs w:val="24"/>
        </w:rPr>
        <w:t>, however</w:t>
      </w:r>
      <w:r w:rsidR="00294C9F" w:rsidRPr="00B2410E">
        <w:rPr>
          <w:rFonts w:ascii="Times New Roman" w:hAnsi="Times New Roman" w:cs="Times New Roman"/>
          <w:sz w:val="24"/>
          <w:szCs w:val="24"/>
        </w:rPr>
        <w:t xml:space="preserve">, </w:t>
      </w:r>
      <w:r w:rsidR="0007008E" w:rsidRPr="00B2410E">
        <w:rPr>
          <w:rFonts w:ascii="Times New Roman" w:hAnsi="Times New Roman" w:cs="Times New Roman"/>
          <w:sz w:val="24"/>
          <w:szCs w:val="24"/>
        </w:rPr>
        <w:t>‘They were beyond the present, outside time, with no memories and no future. There was nothing but obliterating sensation, thrilling and swelling and the sound of fabric on fabric and skin on fabric as their limbs slid across each other in this restless, sensuous wrestling’ (Ibid.</w:t>
      </w:r>
      <w:r w:rsidR="005620BB">
        <w:rPr>
          <w:rFonts w:ascii="Times New Roman" w:hAnsi="Times New Roman" w:cs="Times New Roman"/>
          <w:sz w:val="24"/>
          <w:szCs w:val="24"/>
        </w:rPr>
        <w:t xml:space="preserve">: </w:t>
      </w:r>
      <w:r w:rsidR="00CC39F7">
        <w:rPr>
          <w:rFonts w:ascii="Times New Roman" w:hAnsi="Times New Roman" w:cs="Times New Roman"/>
          <w:sz w:val="24"/>
          <w:szCs w:val="24"/>
        </w:rPr>
        <w:t>p.</w:t>
      </w:r>
      <w:r w:rsidR="0007008E" w:rsidRPr="00B2410E">
        <w:rPr>
          <w:rFonts w:ascii="Times New Roman" w:hAnsi="Times New Roman" w:cs="Times New Roman"/>
          <w:sz w:val="24"/>
          <w:szCs w:val="24"/>
        </w:rPr>
        <w:t>136).</w:t>
      </w:r>
    </w:p>
    <w:p w14:paraId="408A060C" w14:textId="716663FD" w:rsidR="006E7A80" w:rsidRDefault="006E7A80" w:rsidP="005620BB">
      <w:pPr>
        <w:ind w:firstLineChars="200" w:firstLine="480"/>
        <w:rPr>
          <w:rFonts w:ascii="Times New Roman" w:hAnsi="Times New Roman" w:cs="Times New Roman"/>
          <w:color w:val="595959" w:themeColor="text1" w:themeTint="A6"/>
          <w:kern w:val="24"/>
          <w:sz w:val="24"/>
          <w:szCs w:val="24"/>
        </w:rPr>
      </w:pPr>
      <w:r w:rsidRPr="00B2410E">
        <w:rPr>
          <w:rFonts w:ascii="Times New Roman" w:hAnsi="Times New Roman" w:cs="Times New Roman"/>
          <w:sz w:val="24"/>
          <w:szCs w:val="24"/>
        </w:rPr>
        <w:t>With shifting of the perspectives of different characters, McEwan skillfully alters the reader’s anticipation, allowing the reader to hear different voices.</w:t>
      </w:r>
      <w:r w:rsidR="00D66B67" w:rsidRPr="00B2410E">
        <w:rPr>
          <w:rFonts w:ascii="Times New Roman" w:hAnsi="Times New Roman" w:cs="Times New Roman"/>
          <w:sz w:val="24"/>
          <w:szCs w:val="24"/>
        </w:rPr>
        <w:t xml:space="preserve"> The overlap of narrations in different eyes of characters helps to clarify the facts, reveal the cognitive differences which greatly increased the richness of novel.</w:t>
      </w:r>
      <w:r w:rsidRPr="00B2410E">
        <w:rPr>
          <w:rFonts w:ascii="Times New Roman" w:hAnsi="Times New Roman" w:cs="Times New Roman"/>
          <w:sz w:val="24"/>
          <w:szCs w:val="24"/>
        </w:rPr>
        <w:t xml:space="preserve"> Moreover,</w:t>
      </w:r>
      <w:r w:rsidR="008E22EF" w:rsidRPr="00B2410E">
        <w:rPr>
          <w:rFonts w:ascii="Times New Roman" w:hAnsi="Times New Roman" w:cs="Times New Roman"/>
          <w:sz w:val="24"/>
          <w:szCs w:val="24"/>
        </w:rPr>
        <w:t xml:space="preserve"> multinarrative help</w:t>
      </w:r>
      <w:r w:rsidR="00AC5B78" w:rsidRPr="00B2410E">
        <w:rPr>
          <w:rFonts w:ascii="Times New Roman" w:hAnsi="Times New Roman" w:cs="Times New Roman"/>
          <w:sz w:val="24"/>
          <w:szCs w:val="24"/>
        </w:rPr>
        <w:t>s</w:t>
      </w:r>
      <w:r w:rsidR="008E22EF" w:rsidRPr="00B2410E">
        <w:rPr>
          <w:rFonts w:ascii="Times New Roman" w:hAnsi="Times New Roman" w:cs="Times New Roman"/>
          <w:sz w:val="24"/>
          <w:szCs w:val="24"/>
        </w:rPr>
        <w:t xml:space="preserve"> </w:t>
      </w:r>
      <w:r w:rsidR="00AC5B78" w:rsidRPr="00B2410E">
        <w:rPr>
          <w:rFonts w:ascii="Times New Roman" w:hAnsi="Times New Roman" w:cs="Times New Roman"/>
          <w:sz w:val="24"/>
          <w:szCs w:val="24"/>
        </w:rPr>
        <w:t>enhance the sense of</w:t>
      </w:r>
      <w:r w:rsidR="008E22EF" w:rsidRPr="00B2410E">
        <w:rPr>
          <w:rFonts w:ascii="Times New Roman" w:hAnsi="Times New Roman" w:cs="Times New Roman"/>
          <w:sz w:val="24"/>
          <w:szCs w:val="24"/>
        </w:rPr>
        <w:t xml:space="preserve"> uncertainty,</w:t>
      </w:r>
      <w:r w:rsidR="00503DD5" w:rsidRPr="00B2410E">
        <w:rPr>
          <w:rFonts w:ascii="Times New Roman" w:hAnsi="Times New Roman" w:cs="Times New Roman"/>
          <w:sz w:val="24"/>
          <w:szCs w:val="24"/>
        </w:rPr>
        <w:t xml:space="preserve"> ambiguity,</w:t>
      </w:r>
      <w:r w:rsidR="008E22EF" w:rsidRPr="00B2410E">
        <w:rPr>
          <w:rFonts w:ascii="Times New Roman" w:hAnsi="Times New Roman" w:cs="Times New Roman"/>
          <w:sz w:val="24"/>
          <w:szCs w:val="24"/>
        </w:rPr>
        <w:t xml:space="preserve"> tension and suspension. By doing so, a combination of subjective and objective narrative is achieved.</w:t>
      </w:r>
      <w:r w:rsidR="00AC5B78" w:rsidRPr="00B2410E">
        <w:rPr>
          <w:rFonts w:ascii="Times New Roman" w:hAnsi="Times New Roman" w:cs="Times New Roman"/>
          <w:color w:val="595959" w:themeColor="text1" w:themeTint="A6"/>
          <w:kern w:val="24"/>
          <w:sz w:val="24"/>
          <w:szCs w:val="24"/>
        </w:rPr>
        <w:t xml:space="preserve"> </w:t>
      </w:r>
    </w:p>
    <w:p w14:paraId="0016C71E" w14:textId="77777777" w:rsidR="00A92BFF" w:rsidRPr="00B2410E" w:rsidRDefault="00A92BFF" w:rsidP="005620BB">
      <w:pPr>
        <w:ind w:firstLineChars="200" w:firstLine="480"/>
        <w:rPr>
          <w:rFonts w:ascii="Times New Roman" w:hAnsi="Times New Roman" w:cs="Times New Roman"/>
          <w:color w:val="595959" w:themeColor="text1" w:themeTint="A6"/>
          <w:kern w:val="24"/>
          <w:sz w:val="24"/>
          <w:szCs w:val="24"/>
        </w:rPr>
      </w:pPr>
    </w:p>
    <w:p w14:paraId="6F89C5B5" w14:textId="2F106725" w:rsidR="00503DD5" w:rsidRPr="0091731F" w:rsidRDefault="00503DD5" w:rsidP="00A92BFF">
      <w:pPr>
        <w:pStyle w:val="ListParagraph"/>
        <w:numPr>
          <w:ilvl w:val="0"/>
          <w:numId w:val="23"/>
        </w:numPr>
        <w:ind w:firstLineChars="0"/>
        <w:rPr>
          <w:rFonts w:ascii="Times New Roman" w:hAnsi="Times New Roman" w:cs="Times New Roman"/>
          <w:sz w:val="24"/>
          <w:szCs w:val="24"/>
        </w:rPr>
      </w:pPr>
      <w:r w:rsidRPr="0091731F">
        <w:rPr>
          <w:rFonts w:ascii="Times New Roman" w:hAnsi="Times New Roman" w:cs="Times New Roman"/>
          <w:sz w:val="24"/>
          <w:szCs w:val="24"/>
        </w:rPr>
        <w:t xml:space="preserve">Intertextuality </w:t>
      </w:r>
    </w:p>
    <w:p w14:paraId="69492C8A" w14:textId="0E97D6E7" w:rsidR="00336B08" w:rsidRDefault="00336B08" w:rsidP="00336B08">
      <w:pPr>
        <w:ind w:firstLineChars="200" w:firstLine="480"/>
        <w:rPr>
          <w:rFonts w:ascii="Times New Roman" w:eastAsia="宋体" w:hAnsi="Times New Roman" w:cs="Times New Roman"/>
          <w:kern w:val="0"/>
          <w:sz w:val="24"/>
          <w:szCs w:val="24"/>
          <w:lang w:val="en"/>
        </w:rPr>
      </w:pPr>
      <w:r w:rsidRPr="00A654B7">
        <w:rPr>
          <w:rFonts w:ascii="Times New Roman" w:eastAsia="宋体" w:hAnsi="Times New Roman" w:cs="Times New Roman"/>
          <w:i/>
          <w:iCs/>
          <w:kern w:val="0"/>
          <w:sz w:val="24"/>
          <w:szCs w:val="24"/>
          <w:lang w:val="en"/>
        </w:rPr>
        <w:t>Atonement</w:t>
      </w:r>
      <w:r w:rsidRPr="00A654B7">
        <w:rPr>
          <w:rFonts w:ascii="Times New Roman" w:eastAsia="宋体" w:hAnsi="Times New Roman" w:cs="Times New Roman"/>
          <w:kern w:val="0"/>
          <w:sz w:val="24"/>
          <w:szCs w:val="24"/>
          <w:lang w:val="en"/>
        </w:rPr>
        <w:t xml:space="preserve"> is a fiction interacted with numerous other works. </w:t>
      </w:r>
      <w:r w:rsidR="00B7063D" w:rsidRPr="00B2410E">
        <w:rPr>
          <w:rFonts w:ascii="Times New Roman" w:eastAsia="宋体" w:hAnsi="Times New Roman" w:cs="Times New Roman"/>
          <w:kern w:val="0"/>
          <w:sz w:val="24"/>
          <w:szCs w:val="24"/>
          <w:lang w:val="en"/>
        </w:rPr>
        <w:t>Intertextuality is not exclusively postmodern, but it is one of the most important dimensions of postmodern literature as p</w:t>
      </w:r>
      <w:r w:rsidR="00720330" w:rsidRPr="00B2410E">
        <w:rPr>
          <w:rFonts w:ascii="Times New Roman" w:eastAsia="宋体" w:hAnsi="Times New Roman" w:cs="Times New Roman"/>
          <w:kern w:val="0"/>
          <w:sz w:val="24"/>
          <w:szCs w:val="24"/>
          <w:lang w:val="en"/>
        </w:rPr>
        <w:t>ostmodernism represents a decentered concept of the universe in which individual works are not isolated creations</w:t>
      </w:r>
      <w:r w:rsidR="00B7063D" w:rsidRPr="00B2410E">
        <w:rPr>
          <w:rFonts w:ascii="Times New Roman" w:eastAsia="宋体" w:hAnsi="Times New Roman" w:cs="Times New Roman"/>
          <w:kern w:val="0"/>
          <w:sz w:val="24"/>
          <w:szCs w:val="24"/>
          <w:lang w:val="en"/>
        </w:rPr>
        <w:t>.</w:t>
      </w:r>
      <w:r w:rsidR="00720330" w:rsidRPr="00B2410E">
        <w:rPr>
          <w:rFonts w:ascii="Times New Roman" w:eastAsia="宋体" w:hAnsi="Times New Roman" w:cs="Times New Roman"/>
          <w:kern w:val="0"/>
          <w:sz w:val="24"/>
          <w:szCs w:val="24"/>
          <w:lang w:val="en"/>
        </w:rPr>
        <w:t xml:space="preserve"> </w:t>
      </w:r>
    </w:p>
    <w:p w14:paraId="7B78370F" w14:textId="1285DB4D" w:rsidR="00336B08" w:rsidRDefault="00336B08" w:rsidP="00336B08">
      <w:pPr>
        <w:ind w:firstLineChars="200" w:firstLine="480"/>
        <w:rPr>
          <w:rFonts w:ascii="Times New Roman" w:eastAsia="宋体" w:hAnsi="Times New Roman" w:cs="Times New Roman"/>
          <w:kern w:val="0"/>
          <w:sz w:val="24"/>
          <w:szCs w:val="24"/>
          <w:lang w:val="en"/>
        </w:rPr>
      </w:pPr>
      <w:r>
        <w:rPr>
          <w:rFonts w:ascii="Times New Roman" w:eastAsia="宋体" w:hAnsi="Times New Roman" w:cs="Times New Roman"/>
          <w:color w:val="222222"/>
          <w:kern w:val="0"/>
          <w:sz w:val="24"/>
          <w:szCs w:val="24"/>
        </w:rPr>
        <w:t>Intertextuality</w:t>
      </w:r>
      <w:r w:rsidR="00EC2D5A" w:rsidRPr="00B2410E">
        <w:rPr>
          <w:rFonts w:ascii="Times New Roman" w:eastAsia="宋体" w:hAnsi="Times New Roman" w:cs="Times New Roman"/>
          <w:color w:val="222222"/>
          <w:kern w:val="0"/>
          <w:sz w:val="24"/>
          <w:szCs w:val="24"/>
        </w:rPr>
        <w:t xml:space="preserve"> is the interconnection between similar or related works of literature that reflect and influence an audience</w:t>
      </w:r>
      <w:r w:rsidR="00424172">
        <w:rPr>
          <w:rFonts w:ascii="Times New Roman" w:eastAsia="宋体" w:hAnsi="Times New Roman" w:cs="Times New Roman"/>
          <w:color w:val="222222"/>
          <w:kern w:val="0"/>
          <w:sz w:val="24"/>
          <w:szCs w:val="24"/>
        </w:rPr>
        <w:t>’</w:t>
      </w:r>
      <w:r w:rsidR="00EC2D5A" w:rsidRPr="00B2410E">
        <w:rPr>
          <w:rFonts w:ascii="Times New Roman" w:eastAsia="宋体" w:hAnsi="Times New Roman" w:cs="Times New Roman"/>
          <w:color w:val="222222"/>
          <w:kern w:val="0"/>
          <w:sz w:val="24"/>
          <w:szCs w:val="24"/>
        </w:rPr>
        <w:t>s interpretation of the text</w:t>
      </w:r>
      <w:r w:rsidR="00EC2D5A" w:rsidRPr="00B2410E">
        <w:rPr>
          <w:rFonts w:ascii="Times New Roman" w:hAnsi="Times New Roman" w:cs="Times New Roman"/>
          <w:color w:val="222222"/>
          <w:sz w:val="24"/>
          <w:szCs w:val="24"/>
        </w:rPr>
        <w:t>.</w:t>
      </w:r>
      <w:r w:rsidR="00CC39F7">
        <w:rPr>
          <w:rStyle w:val="FootnoteReference"/>
          <w:rFonts w:ascii="Times New Roman" w:hAnsi="Times New Roman" w:cs="Times New Roman"/>
          <w:color w:val="222222"/>
          <w:sz w:val="24"/>
          <w:szCs w:val="24"/>
        </w:rPr>
        <w:footnoteReference w:id="16"/>
      </w:r>
      <w:r w:rsidR="00DA69F8" w:rsidRPr="00B2410E">
        <w:rPr>
          <w:rFonts w:ascii="Times New Roman" w:hAnsi="Times New Roman" w:cs="Times New Roman"/>
          <w:color w:val="222222"/>
          <w:sz w:val="24"/>
          <w:szCs w:val="24"/>
        </w:rPr>
        <w:t xml:space="preserve"> </w:t>
      </w:r>
      <w:r w:rsidR="00DA69F8" w:rsidRPr="00B2410E">
        <w:rPr>
          <w:rFonts w:ascii="Times New Roman" w:eastAsia="宋体" w:hAnsi="Times New Roman" w:cs="Times New Roman"/>
          <w:kern w:val="0"/>
          <w:sz w:val="24"/>
          <w:szCs w:val="24"/>
          <w:lang w:val="en-GB"/>
        </w:rPr>
        <w:t xml:space="preserve">It implies </w:t>
      </w:r>
      <w:r w:rsidR="00DA69F8" w:rsidRPr="00B2410E">
        <w:rPr>
          <w:rFonts w:ascii="Times New Roman" w:eastAsia="宋体" w:hAnsi="Times New Roman" w:cs="Times New Roman"/>
          <w:kern w:val="0"/>
          <w:sz w:val="24"/>
          <w:szCs w:val="24"/>
          <w:lang w:val="en"/>
        </w:rPr>
        <w:t xml:space="preserve">the relationship between one </w:t>
      </w:r>
      <w:r w:rsidR="00DA69F8" w:rsidRPr="00DA69F8">
        <w:rPr>
          <w:rFonts w:ascii="Times New Roman" w:eastAsia="宋体" w:hAnsi="Times New Roman" w:cs="Times New Roman"/>
          <w:kern w:val="0"/>
          <w:sz w:val="24"/>
          <w:szCs w:val="24"/>
          <w:lang w:val="en"/>
        </w:rPr>
        <w:t>text and another or one text within the interwoven fabric of literary history.</w:t>
      </w:r>
      <w:r>
        <w:rPr>
          <w:rFonts w:ascii="Times New Roman" w:eastAsia="宋体" w:hAnsi="Times New Roman" w:cs="Times New Roman"/>
          <w:kern w:val="0"/>
          <w:sz w:val="24"/>
          <w:szCs w:val="24"/>
          <w:lang w:val="en"/>
        </w:rPr>
        <w:t xml:space="preserve"> </w:t>
      </w:r>
      <w:r w:rsidRPr="00336B08">
        <w:rPr>
          <w:rFonts w:ascii="Times New Roman" w:eastAsia="宋体" w:hAnsi="Times New Roman" w:cs="Times New Roman"/>
          <w:kern w:val="0"/>
          <w:sz w:val="24"/>
          <w:szCs w:val="24"/>
          <w:lang w:val="en"/>
        </w:rPr>
        <w:t xml:space="preserve">Most frequently used intertextual devices include quotation, allusion, pastiche, parody, plagiarism and translation, etc. This part is to focus on quotation, allusion and pastiche in </w:t>
      </w:r>
      <w:r w:rsidRPr="00336B08">
        <w:rPr>
          <w:rFonts w:ascii="Times New Roman" w:eastAsia="宋体" w:hAnsi="Times New Roman" w:cs="Times New Roman"/>
          <w:i/>
          <w:iCs/>
          <w:kern w:val="0"/>
          <w:sz w:val="24"/>
          <w:szCs w:val="24"/>
          <w:lang w:val="en"/>
        </w:rPr>
        <w:t>Atonement</w:t>
      </w:r>
      <w:r w:rsidRPr="00336B08">
        <w:rPr>
          <w:rFonts w:ascii="Times New Roman" w:eastAsia="宋体" w:hAnsi="Times New Roman" w:cs="Times New Roman"/>
          <w:kern w:val="0"/>
          <w:sz w:val="24"/>
          <w:szCs w:val="24"/>
          <w:lang w:val="en"/>
        </w:rPr>
        <w:t>.</w:t>
      </w:r>
    </w:p>
    <w:p w14:paraId="13E33400" w14:textId="27423F3F" w:rsidR="00DA69F8" w:rsidRPr="00A92BFF" w:rsidRDefault="00576BB1" w:rsidP="00A92BFF">
      <w:pPr>
        <w:pStyle w:val="ListParagraph"/>
        <w:numPr>
          <w:ilvl w:val="0"/>
          <w:numId w:val="24"/>
        </w:numPr>
        <w:ind w:firstLineChars="0"/>
        <w:rPr>
          <w:rFonts w:ascii="Times New Roman" w:hAnsi="Times New Roman" w:cs="Times New Roman"/>
          <w:sz w:val="24"/>
          <w:szCs w:val="24"/>
        </w:rPr>
      </w:pPr>
      <w:r w:rsidRPr="00A92BFF">
        <w:rPr>
          <w:rFonts w:ascii="Times New Roman" w:hAnsi="Times New Roman" w:cs="Times New Roman"/>
          <w:sz w:val="24"/>
          <w:szCs w:val="24"/>
        </w:rPr>
        <w:t>Quotation</w:t>
      </w:r>
    </w:p>
    <w:p w14:paraId="4FEFB510" w14:textId="7C764E47" w:rsidR="004F3498" w:rsidRPr="00A654B7" w:rsidRDefault="004754D4" w:rsidP="004F3498">
      <w:pPr>
        <w:ind w:firstLineChars="200" w:firstLine="480"/>
        <w:rPr>
          <w:rFonts w:ascii="Times New Roman" w:hAnsi="Times New Roman" w:cs="Times New Roman"/>
          <w:i/>
          <w:iCs/>
          <w:sz w:val="24"/>
          <w:szCs w:val="24"/>
        </w:rPr>
      </w:pPr>
      <w:r w:rsidRPr="00A654B7">
        <w:rPr>
          <w:rFonts w:ascii="Times New Roman" w:hAnsi="Times New Roman" w:cs="Times New Roman"/>
          <w:sz w:val="24"/>
          <w:szCs w:val="24"/>
        </w:rPr>
        <w:t xml:space="preserve">The most prominent quotation is the </w:t>
      </w:r>
      <w:r w:rsidR="004F3498" w:rsidRPr="00A654B7">
        <w:rPr>
          <w:rFonts w:ascii="Times New Roman" w:hAnsi="Times New Roman" w:cs="Times New Roman"/>
          <w:sz w:val="24"/>
          <w:szCs w:val="24"/>
        </w:rPr>
        <w:t>epigraph</w:t>
      </w:r>
      <w:r w:rsidR="00336B08">
        <w:rPr>
          <w:rFonts w:ascii="Times New Roman" w:hAnsi="Times New Roman" w:cs="Times New Roman"/>
          <w:sz w:val="24"/>
          <w:szCs w:val="24"/>
        </w:rPr>
        <w:t xml:space="preserve"> which is an extract</w:t>
      </w:r>
      <w:r w:rsidR="004F3498" w:rsidRPr="00A654B7">
        <w:rPr>
          <w:rFonts w:ascii="Times New Roman" w:hAnsi="Times New Roman" w:cs="Times New Roman"/>
          <w:sz w:val="24"/>
          <w:szCs w:val="24"/>
        </w:rPr>
        <w:t xml:space="preserve"> from Jane Austen’s novel </w:t>
      </w:r>
      <w:r w:rsidR="004F3498" w:rsidRPr="00A654B7">
        <w:rPr>
          <w:rFonts w:ascii="Times New Roman" w:hAnsi="Times New Roman" w:cs="Times New Roman"/>
          <w:i/>
          <w:iCs/>
          <w:sz w:val="24"/>
          <w:szCs w:val="24"/>
        </w:rPr>
        <w:t>Northanger Abbey.</w:t>
      </w:r>
      <w:r w:rsidR="00336B08" w:rsidRPr="00336B08">
        <w:rPr>
          <w:rFonts w:ascii="Times New Roman" w:hAnsi="Times New Roman" w:cs="Times New Roman"/>
          <w:sz w:val="24"/>
          <w:szCs w:val="24"/>
        </w:rPr>
        <w:t xml:space="preserve"> </w:t>
      </w:r>
      <w:r w:rsidR="00336B08" w:rsidRPr="00A654B7">
        <w:rPr>
          <w:rFonts w:ascii="Times New Roman" w:hAnsi="Times New Roman" w:cs="Times New Roman"/>
          <w:sz w:val="24"/>
          <w:szCs w:val="24"/>
        </w:rPr>
        <w:t xml:space="preserve">An epigraph is some form of text that is set at the beginning of a document or book intended to invite comparison or to help introduce its theme. </w:t>
      </w:r>
    </w:p>
    <w:p w14:paraId="32BA53C7" w14:textId="77777777" w:rsidR="00336B08" w:rsidRDefault="004F3498" w:rsidP="008B749E">
      <w:pPr>
        <w:ind w:firstLineChars="200" w:firstLine="480"/>
        <w:rPr>
          <w:rFonts w:ascii="Times New Roman" w:hAnsi="Times New Roman" w:cs="Times New Roman"/>
          <w:sz w:val="24"/>
          <w:szCs w:val="24"/>
        </w:rPr>
      </w:pPr>
      <w:r w:rsidRPr="00336B08">
        <w:rPr>
          <w:rFonts w:ascii="Times New Roman" w:hAnsi="Times New Roman" w:cs="Times New Roman"/>
          <w:i/>
          <w:iCs/>
          <w:sz w:val="24"/>
          <w:szCs w:val="24"/>
        </w:rPr>
        <w:t>Northanger Abbey</w:t>
      </w:r>
      <w:r w:rsidRPr="00A654B7">
        <w:rPr>
          <w:rFonts w:ascii="Times New Roman" w:hAnsi="Times New Roman" w:cs="Times New Roman"/>
          <w:sz w:val="24"/>
          <w:szCs w:val="24"/>
        </w:rPr>
        <w:t xml:space="preserve"> is about a woman Catherine Morland who is an avid reader of Gothic novels and has trouble observing boundaries between reality and fiction. She decides her boyfriend’s father has imprisoned or murdered his wife without any foundation.</w:t>
      </w:r>
      <w:bookmarkStart w:id="27" w:name="_Hlk28439670"/>
      <w:r w:rsidR="00336B08">
        <w:rPr>
          <w:rFonts w:ascii="Times New Roman" w:hAnsi="Times New Roman" w:cs="Times New Roman"/>
          <w:sz w:val="24"/>
          <w:szCs w:val="24"/>
        </w:rPr>
        <w:t xml:space="preserve"> </w:t>
      </w:r>
    </w:p>
    <w:p w14:paraId="3A40D853" w14:textId="7D804790" w:rsidR="008E1868" w:rsidRPr="00336B08" w:rsidRDefault="00336B08" w:rsidP="008B749E">
      <w:pPr>
        <w:ind w:firstLineChars="200" w:firstLine="480"/>
        <w:rPr>
          <w:rFonts w:ascii="Times New Roman" w:hAnsi="Times New Roman" w:cs="Times New Roman"/>
          <w:sz w:val="24"/>
          <w:szCs w:val="24"/>
        </w:rPr>
      </w:pPr>
      <w:r w:rsidRPr="00A654B7">
        <w:rPr>
          <w:rFonts w:ascii="Times New Roman" w:hAnsi="Times New Roman" w:cs="Times New Roman"/>
          <w:sz w:val="24"/>
          <w:szCs w:val="24"/>
        </w:rPr>
        <w:t>According to Finney, McEwan’s epigraph ‘serves as both a warning and a guide to how the reader should view this narrative’.</w:t>
      </w:r>
      <w:r w:rsidR="00CC39F7">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Like Catherine Morland in Jane Austen’s</w:t>
      </w:r>
      <w:r w:rsidRPr="00336B08">
        <w:rPr>
          <w:rFonts w:ascii="Times New Roman" w:hAnsi="Times New Roman" w:cs="Times New Roman"/>
          <w:i/>
          <w:iCs/>
          <w:sz w:val="24"/>
          <w:szCs w:val="24"/>
        </w:rPr>
        <w:t xml:space="preserve"> </w:t>
      </w:r>
      <w:proofErr w:type="spellStart"/>
      <w:r w:rsidRPr="00336B08">
        <w:rPr>
          <w:rFonts w:ascii="Times New Roman" w:hAnsi="Times New Roman" w:cs="Times New Roman"/>
          <w:i/>
          <w:iCs/>
          <w:sz w:val="24"/>
          <w:szCs w:val="24"/>
        </w:rPr>
        <w:t>Northhanger</w:t>
      </w:r>
      <w:proofErr w:type="spellEnd"/>
      <w:r w:rsidRPr="00336B08">
        <w:rPr>
          <w:rFonts w:ascii="Times New Roman" w:hAnsi="Times New Roman" w:cs="Times New Roman"/>
          <w:i/>
          <w:iCs/>
          <w:sz w:val="24"/>
          <w:szCs w:val="24"/>
        </w:rPr>
        <w:t xml:space="preserve"> Abbey</w:t>
      </w:r>
      <w:r>
        <w:rPr>
          <w:rFonts w:ascii="Times New Roman" w:hAnsi="Times New Roman" w:cs="Times New Roman"/>
          <w:sz w:val="24"/>
          <w:szCs w:val="24"/>
        </w:rPr>
        <w:t xml:space="preserve"> who is addicted in </w:t>
      </w:r>
      <w:r w:rsidR="007C5726" w:rsidRPr="00336B08">
        <w:rPr>
          <w:rFonts w:ascii="Times New Roman" w:hAnsi="Times New Roman" w:cs="Times New Roman"/>
          <w:sz w:val="24"/>
          <w:szCs w:val="24"/>
        </w:rPr>
        <w:t>fiction and produces chaos around her, Briony cannot distinguish reality and fiction clearly. With her wild, malign imagination Briony rather crudely misinterprets the love scene of her older sister as well as the later rape of her cousin, resulting in the falsely accusation of Robbie.</w:t>
      </w:r>
      <w:bookmarkEnd w:id="27"/>
      <w:r w:rsidR="008B749E" w:rsidRPr="00336B08">
        <w:rPr>
          <w:rFonts w:ascii="Times New Roman" w:hAnsi="Times New Roman" w:cs="Times New Roman"/>
          <w:sz w:val="24"/>
          <w:szCs w:val="24"/>
        </w:rPr>
        <w:t xml:space="preserve"> </w:t>
      </w:r>
    </w:p>
    <w:p w14:paraId="00CD83D5" w14:textId="39210027" w:rsidR="007C5726" w:rsidRPr="00A92BFF" w:rsidRDefault="007C5726" w:rsidP="00A92BFF">
      <w:pPr>
        <w:pStyle w:val="ListParagraph"/>
        <w:numPr>
          <w:ilvl w:val="0"/>
          <w:numId w:val="24"/>
        </w:numPr>
        <w:ind w:firstLineChars="0"/>
        <w:rPr>
          <w:rFonts w:ascii="Times New Roman" w:hAnsi="Times New Roman" w:cs="Times New Roman"/>
          <w:sz w:val="24"/>
          <w:szCs w:val="24"/>
        </w:rPr>
      </w:pPr>
      <w:r w:rsidRPr="00A92BFF">
        <w:rPr>
          <w:rFonts w:ascii="Times New Roman" w:hAnsi="Times New Roman" w:cs="Times New Roman"/>
          <w:sz w:val="24"/>
          <w:szCs w:val="24"/>
        </w:rPr>
        <w:t>Allusion</w:t>
      </w:r>
    </w:p>
    <w:p w14:paraId="69A4A08B" w14:textId="1EB943E5" w:rsidR="00336B08" w:rsidRDefault="008B749E" w:rsidP="00336B08">
      <w:pPr>
        <w:ind w:firstLineChars="200" w:firstLine="480"/>
        <w:rPr>
          <w:rFonts w:ascii="Times New Roman" w:hAnsi="Times New Roman" w:cs="Times New Roman"/>
          <w:sz w:val="24"/>
          <w:szCs w:val="24"/>
          <w:shd w:val="clear" w:color="auto" w:fill="FFFFFF"/>
          <w:lang w:val="en-GB"/>
        </w:rPr>
      </w:pPr>
      <w:r w:rsidRPr="00336B08">
        <w:rPr>
          <w:rFonts w:ascii="Times New Roman" w:hAnsi="Times New Roman" w:cs="Times New Roman"/>
          <w:sz w:val="24"/>
          <w:szCs w:val="24"/>
        </w:rPr>
        <w:lastRenderedPageBreak/>
        <w:t>Allusion</w:t>
      </w:r>
      <w:r w:rsidR="00257743">
        <w:rPr>
          <w:rFonts w:ascii="Times New Roman" w:hAnsi="Times New Roman" w:cs="Times New Roman"/>
          <w:sz w:val="24"/>
          <w:szCs w:val="24"/>
        </w:rPr>
        <w:t xml:space="preserve"> </w:t>
      </w:r>
      <w:r w:rsidRPr="00336B08">
        <w:rPr>
          <w:rFonts w:ascii="Times New Roman" w:hAnsi="Times New Roman" w:cs="Times New Roman"/>
          <w:sz w:val="24"/>
          <w:szCs w:val="24"/>
        </w:rPr>
        <w:t xml:space="preserve">is a figure of speech in which an object or circumstance from unrelated context is referred to covertly or indirectly. It is left to the audience to make the direct connection. </w:t>
      </w:r>
      <w:r w:rsidRPr="00A654B7">
        <w:rPr>
          <w:rFonts w:ascii="Times New Roman" w:hAnsi="Times New Roman" w:cs="Times New Roman"/>
          <w:sz w:val="24"/>
          <w:szCs w:val="24"/>
          <w:shd w:val="clear" w:color="auto" w:fill="FFFFFF"/>
          <w:lang w:val="en-GB"/>
        </w:rPr>
        <w:t>Allusion is an economical device that uses a relatively short space to draw upon the ready stock of ideas, cultural memes or emotion already associated with a topic. Thus, an allusion is understandable only to those with prior knowledge of the covert reference in question, a mark of their cultural literacy.</w:t>
      </w:r>
      <w:r w:rsidR="00E76379" w:rsidRPr="00A654B7">
        <w:rPr>
          <w:rFonts w:ascii="Times New Roman" w:hAnsi="Times New Roman" w:cs="Times New Roman"/>
          <w:sz w:val="24"/>
          <w:szCs w:val="24"/>
          <w:shd w:val="clear" w:color="auto" w:fill="FFFFFF"/>
          <w:lang w:val="en-GB"/>
        </w:rPr>
        <w:t xml:space="preserve"> </w:t>
      </w:r>
    </w:p>
    <w:p w14:paraId="5238A911" w14:textId="3DBA52C2" w:rsidR="00B10402" w:rsidRDefault="00E76379" w:rsidP="00B10402">
      <w:pPr>
        <w:ind w:firstLineChars="200" w:firstLine="480"/>
        <w:rPr>
          <w:rFonts w:ascii="Times New Roman" w:eastAsia="宋体" w:hAnsi="Times New Roman" w:cs="Times New Roman"/>
          <w:kern w:val="0"/>
          <w:sz w:val="24"/>
          <w:szCs w:val="24"/>
        </w:rPr>
      </w:pPr>
      <w:r w:rsidRPr="00A654B7">
        <w:rPr>
          <w:rFonts w:ascii="Times New Roman" w:eastAsia="宋体" w:hAnsi="Times New Roman" w:cs="Times New Roman"/>
          <w:kern w:val="0"/>
          <w:sz w:val="24"/>
          <w:szCs w:val="24"/>
          <w:lang w:val="en"/>
        </w:rPr>
        <w:t>A good summery of this can be seen in Finney’s essay, in which</w:t>
      </w:r>
      <w:r w:rsidR="00EE09E3">
        <w:rPr>
          <w:rFonts w:ascii="Times New Roman" w:eastAsia="宋体" w:hAnsi="Times New Roman" w:cs="Times New Roman"/>
          <w:kern w:val="0"/>
          <w:sz w:val="24"/>
          <w:szCs w:val="24"/>
          <w:lang w:val="en"/>
        </w:rPr>
        <w:t xml:space="preserve"> he</w:t>
      </w:r>
      <w:r w:rsidRPr="00A654B7">
        <w:rPr>
          <w:rFonts w:ascii="Times New Roman" w:eastAsia="宋体" w:hAnsi="Times New Roman" w:cs="Times New Roman"/>
          <w:kern w:val="0"/>
          <w:sz w:val="24"/>
          <w:szCs w:val="24"/>
          <w:lang w:val="en"/>
        </w:rPr>
        <w:t xml:space="preserve"> provides plenty of examples related to its intertextuality. He argues that ‘</w:t>
      </w:r>
      <w:bookmarkStart w:id="28" w:name="_Hlk28520911"/>
      <w:r w:rsidRPr="00CE0BD9">
        <w:rPr>
          <w:rFonts w:ascii="Times New Roman" w:eastAsia="宋体" w:hAnsi="Times New Roman" w:cs="Times New Roman"/>
          <w:i/>
          <w:iCs/>
          <w:kern w:val="0"/>
          <w:sz w:val="24"/>
          <w:szCs w:val="24"/>
        </w:rPr>
        <w:t>Atonement</w:t>
      </w:r>
      <w:r w:rsidRPr="00A654B7">
        <w:rPr>
          <w:rFonts w:ascii="Times New Roman" w:eastAsia="宋体" w:hAnsi="Times New Roman" w:cs="Times New Roman"/>
          <w:kern w:val="0"/>
          <w:sz w:val="24"/>
          <w:szCs w:val="24"/>
        </w:rPr>
        <w:t xml:space="preserve"> is replete with numerous allusions to other writers and </w:t>
      </w:r>
      <w:proofErr w:type="gramStart"/>
      <w:r w:rsidRPr="00A654B7">
        <w:rPr>
          <w:rFonts w:ascii="Times New Roman" w:eastAsia="宋体" w:hAnsi="Times New Roman" w:cs="Times New Roman"/>
          <w:kern w:val="0"/>
          <w:sz w:val="24"/>
          <w:szCs w:val="24"/>
        </w:rPr>
        <w:t>books</w:t>
      </w:r>
      <w:bookmarkEnd w:id="28"/>
      <w:r w:rsidRPr="00A654B7">
        <w:rPr>
          <w:rFonts w:ascii="Times New Roman" w:eastAsia="宋体" w:hAnsi="Times New Roman" w:cs="Times New Roman"/>
          <w:kern w:val="0"/>
          <w:sz w:val="24"/>
          <w:szCs w:val="24"/>
        </w:rPr>
        <w:t>’</w:t>
      </w:r>
      <w:proofErr w:type="gramEnd"/>
      <w:r w:rsidRPr="00A654B7">
        <w:rPr>
          <w:rFonts w:ascii="Times New Roman" w:eastAsia="宋体" w:hAnsi="Times New Roman" w:cs="Times New Roman"/>
          <w:kern w:val="0"/>
          <w:sz w:val="24"/>
          <w:szCs w:val="24"/>
        </w:rPr>
        <w:t>.</w:t>
      </w:r>
      <w:r w:rsidR="000328CF">
        <w:rPr>
          <w:rStyle w:val="FootnoteReference"/>
          <w:rFonts w:ascii="Times New Roman" w:eastAsia="宋体" w:hAnsi="Times New Roman" w:cs="Times New Roman"/>
          <w:kern w:val="0"/>
          <w:sz w:val="24"/>
          <w:szCs w:val="24"/>
        </w:rPr>
        <w:footnoteReference w:id="18"/>
      </w:r>
      <w:r w:rsidRPr="00A654B7">
        <w:rPr>
          <w:rFonts w:ascii="Times New Roman" w:eastAsia="宋体" w:hAnsi="Times New Roman" w:cs="Times New Roman"/>
          <w:kern w:val="0"/>
          <w:sz w:val="24"/>
          <w:szCs w:val="24"/>
        </w:rPr>
        <w:t xml:space="preserve"> Implications of other texts are almost everywhere: </w:t>
      </w:r>
      <w:r w:rsidR="00CE0BD9">
        <w:rPr>
          <w:rFonts w:ascii="Times New Roman" w:eastAsia="宋体" w:hAnsi="Times New Roman" w:cs="Times New Roman"/>
          <w:kern w:val="0"/>
          <w:sz w:val="24"/>
          <w:szCs w:val="24"/>
        </w:rPr>
        <w:t>t</w:t>
      </w:r>
      <w:r w:rsidRPr="00A654B7">
        <w:rPr>
          <w:rFonts w:ascii="Times New Roman" w:eastAsia="宋体" w:hAnsi="Times New Roman" w:cs="Times New Roman"/>
          <w:kern w:val="0"/>
          <w:sz w:val="24"/>
          <w:szCs w:val="24"/>
        </w:rPr>
        <w:t>he ironic allusion to</w:t>
      </w:r>
      <w:r w:rsidRPr="00A654B7">
        <w:rPr>
          <w:rFonts w:ascii="Times New Roman" w:eastAsia="宋体" w:hAnsi="Times New Roman" w:cs="Times New Roman"/>
          <w:kern w:val="0"/>
          <w:sz w:val="24"/>
          <w:szCs w:val="24"/>
          <w:lang w:val="en"/>
        </w:rPr>
        <w:t xml:space="preserve"> Richardson’s </w:t>
      </w:r>
      <w:r w:rsidRPr="00A654B7">
        <w:rPr>
          <w:rFonts w:ascii="Times New Roman" w:eastAsia="宋体" w:hAnsi="Times New Roman" w:cs="Times New Roman"/>
          <w:i/>
          <w:iCs/>
          <w:kern w:val="0"/>
          <w:sz w:val="24"/>
          <w:szCs w:val="24"/>
          <w:lang w:val="en"/>
        </w:rPr>
        <w:t>Clarissa</w:t>
      </w:r>
      <w:r w:rsidRPr="00A654B7">
        <w:rPr>
          <w:rFonts w:ascii="Times New Roman" w:eastAsia="宋体" w:hAnsi="Times New Roman" w:cs="Times New Roman"/>
          <w:kern w:val="0"/>
          <w:sz w:val="24"/>
          <w:szCs w:val="24"/>
        </w:rPr>
        <w:t xml:space="preserve"> which young Briony’s playlet</w:t>
      </w:r>
      <w:r w:rsidRPr="00A654B7">
        <w:rPr>
          <w:rFonts w:ascii="Times New Roman" w:eastAsia="宋体" w:hAnsi="Times New Roman" w:cs="Times New Roman"/>
          <w:i/>
          <w:iCs/>
          <w:kern w:val="0"/>
          <w:sz w:val="24"/>
          <w:szCs w:val="24"/>
        </w:rPr>
        <w:t xml:space="preserve"> The Trial of </w:t>
      </w:r>
      <w:r w:rsidRPr="00A654B7">
        <w:rPr>
          <w:rFonts w:ascii="Times New Roman" w:eastAsia="宋体" w:hAnsi="Times New Roman" w:cs="Times New Roman"/>
          <w:i/>
          <w:iCs/>
          <w:kern w:val="0"/>
          <w:sz w:val="24"/>
          <w:szCs w:val="24"/>
          <w:lang w:val="en"/>
        </w:rPr>
        <w:t xml:space="preserve">Arabella </w:t>
      </w:r>
      <w:r w:rsidRPr="00A654B7">
        <w:rPr>
          <w:rFonts w:ascii="Times New Roman" w:eastAsia="宋体" w:hAnsi="Times New Roman" w:cs="Times New Roman"/>
          <w:kern w:val="0"/>
          <w:sz w:val="24"/>
          <w:szCs w:val="24"/>
          <w:lang w:val="en"/>
        </w:rPr>
        <w:t>gets inspirations from</w:t>
      </w:r>
      <w:r w:rsidRPr="00A654B7">
        <w:rPr>
          <w:rFonts w:ascii="Times New Roman" w:eastAsia="宋体" w:hAnsi="Times New Roman" w:cs="Times New Roman"/>
          <w:i/>
          <w:iCs/>
          <w:kern w:val="0"/>
          <w:sz w:val="24"/>
          <w:szCs w:val="24"/>
          <w:lang w:val="en"/>
        </w:rPr>
        <w:t xml:space="preserve">. </w:t>
      </w:r>
      <w:r w:rsidRPr="00A654B7">
        <w:rPr>
          <w:rFonts w:ascii="Times New Roman" w:eastAsia="宋体" w:hAnsi="Times New Roman" w:cs="Times New Roman"/>
          <w:kern w:val="0"/>
          <w:sz w:val="24"/>
          <w:szCs w:val="24"/>
          <w:lang w:val="en"/>
        </w:rPr>
        <w:t xml:space="preserve">Virginia Woolf’s </w:t>
      </w:r>
      <w:r w:rsidRPr="00A654B7">
        <w:rPr>
          <w:rFonts w:ascii="Times New Roman" w:eastAsia="宋体" w:hAnsi="Times New Roman" w:cs="Times New Roman"/>
          <w:i/>
          <w:iCs/>
          <w:kern w:val="0"/>
          <w:sz w:val="24"/>
          <w:szCs w:val="24"/>
          <w:lang w:val="en"/>
        </w:rPr>
        <w:t xml:space="preserve">Between the Acts </w:t>
      </w:r>
      <w:r w:rsidRPr="00A654B7">
        <w:rPr>
          <w:rFonts w:ascii="Times New Roman" w:eastAsia="宋体" w:hAnsi="Times New Roman" w:cs="Times New Roman"/>
          <w:kern w:val="0"/>
          <w:sz w:val="24"/>
          <w:szCs w:val="24"/>
          <w:lang w:val="en"/>
        </w:rPr>
        <w:t>‘where a group of well-bred character</w:t>
      </w:r>
      <w:r w:rsidR="00CE0BD9">
        <w:rPr>
          <w:rFonts w:ascii="Times New Roman" w:eastAsia="宋体" w:hAnsi="Times New Roman" w:cs="Times New Roman"/>
          <w:kern w:val="0"/>
          <w:sz w:val="24"/>
          <w:szCs w:val="24"/>
          <w:lang w:val="en"/>
        </w:rPr>
        <w:t>s</w:t>
      </w:r>
      <w:r w:rsidRPr="00A654B7">
        <w:rPr>
          <w:rFonts w:ascii="Times New Roman" w:eastAsia="宋体" w:hAnsi="Times New Roman" w:cs="Times New Roman"/>
          <w:kern w:val="0"/>
          <w:sz w:val="24"/>
          <w:szCs w:val="24"/>
          <w:lang w:val="en"/>
        </w:rPr>
        <w:t xml:space="preserve"> gathers for a family pageant against the backdrop of an impending war’</w:t>
      </w:r>
      <w:r w:rsidR="00257743">
        <w:rPr>
          <w:rFonts w:ascii="Times New Roman" w:eastAsia="宋体" w:hAnsi="Times New Roman" w:cs="Times New Roman"/>
          <w:kern w:val="0"/>
          <w:sz w:val="24"/>
          <w:szCs w:val="24"/>
          <w:lang w:val="en"/>
        </w:rPr>
        <w:t>, and so on.</w:t>
      </w:r>
    </w:p>
    <w:p w14:paraId="31F7F20B" w14:textId="39E0063D" w:rsidR="008B749E" w:rsidRDefault="00B708B3" w:rsidP="00B10402">
      <w:pPr>
        <w:ind w:firstLineChars="200" w:firstLine="480"/>
        <w:rPr>
          <w:rFonts w:ascii="Times New Roman" w:hAnsi="Times New Roman" w:cs="Times New Roman"/>
          <w:sz w:val="24"/>
          <w:szCs w:val="24"/>
        </w:rPr>
      </w:pPr>
      <w:r w:rsidRPr="00A654B7">
        <w:rPr>
          <w:rFonts w:ascii="Times New Roman" w:hAnsi="Times New Roman" w:cs="Times New Roman"/>
          <w:sz w:val="24"/>
          <w:szCs w:val="24"/>
          <w:shd w:val="clear" w:color="auto" w:fill="FFFFFF"/>
          <w:lang w:val="en-GB"/>
        </w:rPr>
        <w:t>Interestingly, there is a</w:t>
      </w:r>
      <w:r w:rsidR="00C03E55" w:rsidRPr="00A654B7">
        <w:rPr>
          <w:rFonts w:ascii="Times New Roman" w:hAnsi="Times New Roman" w:cs="Times New Roman"/>
          <w:sz w:val="24"/>
          <w:szCs w:val="24"/>
          <w:shd w:val="clear" w:color="auto" w:fill="FFFFFF"/>
          <w:lang w:val="en-GB"/>
        </w:rPr>
        <w:t xml:space="preserve"> scene</w:t>
      </w:r>
      <w:r w:rsidR="00E531D2" w:rsidRPr="00A654B7">
        <w:rPr>
          <w:rFonts w:ascii="Times New Roman" w:hAnsi="Times New Roman" w:cs="Times New Roman"/>
          <w:sz w:val="24"/>
          <w:szCs w:val="24"/>
          <w:shd w:val="clear" w:color="auto" w:fill="FFFFFF"/>
          <w:lang w:val="en-GB"/>
        </w:rPr>
        <w:t>, that is, a man walking behind a horse-drawn plough</w:t>
      </w:r>
      <w:r w:rsidR="00C03E55" w:rsidRPr="00A654B7">
        <w:rPr>
          <w:rFonts w:ascii="Times New Roman" w:hAnsi="Times New Roman" w:cs="Times New Roman"/>
          <w:sz w:val="24"/>
          <w:szCs w:val="24"/>
          <w:shd w:val="clear" w:color="auto" w:fill="FFFFFF"/>
          <w:lang w:val="en-GB"/>
        </w:rPr>
        <w:t>,</w:t>
      </w:r>
      <w:r w:rsidR="00E531D2" w:rsidRPr="00A654B7">
        <w:rPr>
          <w:rFonts w:ascii="Times New Roman" w:hAnsi="Times New Roman" w:cs="Times New Roman"/>
          <w:sz w:val="24"/>
          <w:szCs w:val="24"/>
          <w:shd w:val="clear" w:color="auto" w:fill="FFFFFF"/>
          <w:lang w:val="en-GB"/>
        </w:rPr>
        <w:t xml:space="preserve"> </w:t>
      </w:r>
      <w:r w:rsidR="00C03E55" w:rsidRPr="00A654B7">
        <w:rPr>
          <w:rFonts w:ascii="Times New Roman" w:hAnsi="Times New Roman" w:cs="Times New Roman"/>
          <w:sz w:val="24"/>
          <w:szCs w:val="24"/>
          <w:shd w:val="clear" w:color="auto" w:fill="FFFFFF"/>
          <w:lang w:val="en-GB"/>
        </w:rPr>
        <w:t xml:space="preserve">which </w:t>
      </w:r>
      <w:r w:rsidR="00E531D2" w:rsidRPr="00A654B7">
        <w:rPr>
          <w:rFonts w:ascii="Times New Roman" w:hAnsi="Times New Roman" w:cs="Times New Roman"/>
          <w:sz w:val="24"/>
          <w:szCs w:val="24"/>
          <w:shd w:val="clear" w:color="auto" w:fill="FFFFFF"/>
          <w:lang w:val="en-GB"/>
        </w:rPr>
        <w:t xml:space="preserve">appears repeatedly in Part 2. During the Dunkirk Retreat, Robbie </w:t>
      </w:r>
      <w:r w:rsidR="00C03E55" w:rsidRPr="00A654B7">
        <w:rPr>
          <w:rFonts w:ascii="Times New Roman" w:hAnsi="Times New Roman" w:cs="Times New Roman"/>
          <w:sz w:val="24"/>
          <w:szCs w:val="24"/>
          <w:shd w:val="clear" w:color="auto" w:fill="FFFFFF"/>
          <w:lang w:val="en-GB"/>
        </w:rPr>
        <w:t>‘</w:t>
      </w:r>
      <w:r w:rsidR="00E531D2" w:rsidRPr="00A654B7">
        <w:rPr>
          <w:rFonts w:ascii="Times New Roman" w:hAnsi="Times New Roman" w:cs="Times New Roman"/>
          <w:sz w:val="24"/>
          <w:szCs w:val="24"/>
          <w:shd w:val="clear" w:color="auto" w:fill="FFFFFF"/>
          <w:lang w:val="en-GB"/>
        </w:rPr>
        <w:t>saw a man and his collie dog walking behind a horse-drawn plough</w:t>
      </w:r>
      <w:proofErr w:type="gramStart"/>
      <w:r w:rsidR="00C03E55" w:rsidRPr="00A654B7">
        <w:rPr>
          <w:rFonts w:ascii="Times New Roman" w:hAnsi="Times New Roman" w:cs="Times New Roman"/>
          <w:sz w:val="24"/>
          <w:szCs w:val="24"/>
          <w:shd w:val="clear" w:color="auto" w:fill="FFFFFF"/>
          <w:lang w:val="en-GB"/>
        </w:rPr>
        <w:t>’</w:t>
      </w:r>
      <w:r w:rsidR="00E531D2" w:rsidRPr="00A654B7">
        <w:rPr>
          <w:rFonts w:ascii="Times New Roman" w:hAnsi="Times New Roman" w:cs="Times New Roman"/>
          <w:sz w:val="24"/>
          <w:szCs w:val="24"/>
          <w:shd w:val="clear" w:color="auto" w:fill="FFFFFF"/>
          <w:lang w:val="en-GB"/>
        </w:rPr>
        <w:t>(</w:t>
      </w:r>
      <w:proofErr w:type="gramEnd"/>
      <w:r w:rsidR="00CE0BD9">
        <w:rPr>
          <w:rFonts w:ascii="Times New Roman" w:hAnsi="Times New Roman" w:cs="Times New Roman"/>
          <w:sz w:val="24"/>
          <w:szCs w:val="24"/>
          <w:shd w:val="clear" w:color="auto" w:fill="FFFFFF"/>
          <w:lang w:val="en-GB"/>
        </w:rPr>
        <w:t xml:space="preserve">McEwan, 2002: </w:t>
      </w:r>
      <w:r w:rsidR="008A13EA">
        <w:rPr>
          <w:rFonts w:ascii="Times New Roman" w:hAnsi="Times New Roman" w:cs="Times New Roman"/>
          <w:sz w:val="24"/>
          <w:szCs w:val="24"/>
          <w:shd w:val="clear" w:color="auto" w:fill="FFFFFF"/>
          <w:lang w:val="en-GB"/>
        </w:rPr>
        <w:t>p.</w:t>
      </w:r>
      <w:r w:rsidR="00E531D2" w:rsidRPr="00A654B7">
        <w:rPr>
          <w:rFonts w:ascii="Times New Roman" w:hAnsi="Times New Roman" w:cs="Times New Roman"/>
          <w:sz w:val="24"/>
          <w:szCs w:val="24"/>
          <w:shd w:val="clear" w:color="auto" w:fill="FFFFFF"/>
          <w:lang w:val="en-GB"/>
        </w:rPr>
        <w:t>234). Later the farmer behind the plough is repeatedly mentioned for four times</w:t>
      </w:r>
      <w:r w:rsidR="00DA27C8" w:rsidRPr="00A654B7">
        <w:rPr>
          <w:rFonts w:ascii="Times New Roman" w:hAnsi="Times New Roman" w:cs="Times New Roman"/>
          <w:sz w:val="24"/>
          <w:szCs w:val="24"/>
          <w:shd w:val="clear" w:color="auto" w:fill="FFFFFF"/>
          <w:lang w:val="en-GB"/>
        </w:rPr>
        <w:t xml:space="preserve">. This </w:t>
      </w:r>
      <w:r w:rsidR="00C03E55" w:rsidRPr="00A654B7">
        <w:rPr>
          <w:rFonts w:ascii="Times New Roman" w:hAnsi="Times New Roman" w:cs="Times New Roman"/>
          <w:sz w:val="24"/>
          <w:szCs w:val="24"/>
          <w:shd w:val="clear" w:color="auto" w:fill="FFFFFF"/>
          <w:lang w:val="en-GB"/>
        </w:rPr>
        <w:t>is seen as</w:t>
      </w:r>
      <w:r w:rsidR="00DA27C8" w:rsidRPr="00A654B7">
        <w:rPr>
          <w:rFonts w:ascii="Times New Roman" w:hAnsi="Times New Roman" w:cs="Times New Roman"/>
          <w:sz w:val="24"/>
          <w:szCs w:val="24"/>
          <w:shd w:val="clear" w:color="auto" w:fill="FFFFFF"/>
          <w:lang w:val="en-GB"/>
        </w:rPr>
        <w:t xml:space="preserve"> an illusion suggest</w:t>
      </w:r>
      <w:r w:rsidR="00C03E55" w:rsidRPr="00A654B7">
        <w:rPr>
          <w:rFonts w:ascii="Times New Roman" w:hAnsi="Times New Roman" w:cs="Times New Roman"/>
          <w:sz w:val="24"/>
          <w:szCs w:val="24"/>
          <w:shd w:val="clear" w:color="auto" w:fill="FFFFFF"/>
          <w:lang w:val="en-GB"/>
        </w:rPr>
        <w:t>ing</w:t>
      </w:r>
      <w:r w:rsidR="00DA27C8" w:rsidRPr="00A654B7">
        <w:rPr>
          <w:rFonts w:ascii="Times New Roman" w:hAnsi="Times New Roman" w:cs="Times New Roman"/>
          <w:sz w:val="24"/>
          <w:szCs w:val="24"/>
          <w:shd w:val="clear" w:color="auto" w:fill="FFFFFF"/>
          <w:lang w:val="en-GB"/>
        </w:rPr>
        <w:t xml:space="preserve"> </w:t>
      </w:r>
      <w:r w:rsidR="00C03E55" w:rsidRPr="00A654B7">
        <w:rPr>
          <w:rFonts w:ascii="Times New Roman" w:hAnsi="Times New Roman" w:cs="Times New Roman"/>
          <w:sz w:val="24"/>
          <w:szCs w:val="24"/>
          <w:shd w:val="clear" w:color="auto" w:fill="FFFFFF"/>
          <w:lang w:val="en-GB"/>
        </w:rPr>
        <w:t xml:space="preserve">W.H. </w:t>
      </w:r>
      <w:r w:rsidR="00DA27C8" w:rsidRPr="00A654B7">
        <w:rPr>
          <w:rFonts w:ascii="Times New Roman" w:hAnsi="Times New Roman" w:cs="Times New Roman"/>
          <w:sz w:val="24"/>
          <w:szCs w:val="24"/>
          <w:shd w:val="clear" w:color="auto" w:fill="FFFFFF"/>
          <w:lang w:val="en-GB"/>
        </w:rPr>
        <w:t xml:space="preserve">Auden’s poem </w:t>
      </w:r>
      <w:r w:rsidR="00CE0BD9">
        <w:rPr>
          <w:rFonts w:ascii="Times New Roman" w:hAnsi="Times New Roman" w:cs="Times New Roman"/>
          <w:sz w:val="24"/>
          <w:szCs w:val="24"/>
          <w:shd w:val="clear" w:color="auto" w:fill="FFFFFF"/>
          <w:lang w:val="en-GB"/>
        </w:rPr>
        <w:t>‘</w:t>
      </w:r>
      <w:proofErr w:type="spellStart"/>
      <w:r w:rsidR="00DA27C8" w:rsidRPr="00A654B7">
        <w:rPr>
          <w:rFonts w:ascii="Times New Roman" w:hAnsi="Times New Roman" w:cs="Times New Roman"/>
          <w:sz w:val="24"/>
          <w:szCs w:val="24"/>
          <w:shd w:val="clear" w:color="auto" w:fill="FFFFFF"/>
          <w:lang w:val="en-GB"/>
        </w:rPr>
        <w:t>Musée</w:t>
      </w:r>
      <w:proofErr w:type="spellEnd"/>
      <w:r w:rsidR="00DA27C8" w:rsidRPr="00A654B7">
        <w:rPr>
          <w:rFonts w:ascii="Times New Roman" w:hAnsi="Times New Roman" w:cs="Times New Roman"/>
          <w:sz w:val="24"/>
          <w:szCs w:val="24"/>
          <w:shd w:val="clear" w:color="auto" w:fill="FFFFFF"/>
          <w:lang w:val="en-GB"/>
        </w:rPr>
        <w:t xml:space="preserve"> des Beaux Arts</w:t>
      </w:r>
      <w:r w:rsidR="00CE0BD9">
        <w:rPr>
          <w:rFonts w:ascii="Times New Roman" w:hAnsi="Times New Roman" w:cs="Times New Roman"/>
          <w:sz w:val="24"/>
          <w:szCs w:val="24"/>
          <w:shd w:val="clear" w:color="auto" w:fill="FFFFFF"/>
          <w:lang w:val="en-GB"/>
        </w:rPr>
        <w:t>’</w:t>
      </w:r>
      <w:r w:rsidR="00DA27C8" w:rsidRPr="00A654B7">
        <w:rPr>
          <w:rFonts w:ascii="Times New Roman" w:hAnsi="Times New Roman" w:cs="Times New Roman"/>
          <w:sz w:val="24"/>
          <w:szCs w:val="24"/>
          <w:shd w:val="clear" w:color="auto" w:fill="FFFFFF"/>
          <w:lang w:val="en-GB"/>
        </w:rPr>
        <w:t xml:space="preserve"> which is invoked from Brueghel’s painting</w:t>
      </w:r>
      <w:r w:rsidR="00DA27C8" w:rsidRPr="00A654B7">
        <w:rPr>
          <w:rFonts w:ascii="Times New Roman" w:hAnsi="Times New Roman" w:cs="Times New Roman"/>
          <w:i/>
          <w:iCs/>
          <w:sz w:val="24"/>
          <w:szCs w:val="24"/>
          <w:shd w:val="clear" w:color="auto" w:fill="FFFFFF"/>
          <w:lang w:val="en-GB"/>
        </w:rPr>
        <w:t xml:space="preserve"> </w:t>
      </w:r>
      <w:r w:rsidR="00CE0BD9" w:rsidRPr="00CE0BD9">
        <w:rPr>
          <w:rFonts w:ascii="Times New Roman" w:hAnsi="Times New Roman" w:cs="Times New Roman"/>
          <w:sz w:val="24"/>
          <w:szCs w:val="24"/>
          <w:shd w:val="clear" w:color="auto" w:fill="FFFFFF"/>
          <w:lang w:val="en-GB"/>
        </w:rPr>
        <w:t>‘</w:t>
      </w:r>
      <w:r w:rsidR="00DA27C8" w:rsidRPr="00CE0BD9">
        <w:rPr>
          <w:rFonts w:ascii="Times New Roman" w:hAnsi="Times New Roman" w:cs="Times New Roman"/>
          <w:sz w:val="24"/>
          <w:szCs w:val="24"/>
          <w:shd w:val="clear" w:color="auto" w:fill="FFFFFF"/>
          <w:lang w:val="en-GB"/>
        </w:rPr>
        <w:t>Landscape with the Fall of Icarus</w:t>
      </w:r>
      <w:r w:rsidR="00CE0BD9" w:rsidRPr="00CE0BD9">
        <w:rPr>
          <w:rFonts w:ascii="Times New Roman" w:hAnsi="Times New Roman" w:cs="Times New Roman"/>
          <w:sz w:val="24"/>
          <w:szCs w:val="24"/>
          <w:shd w:val="clear" w:color="auto" w:fill="FFFFFF"/>
          <w:lang w:val="en-GB"/>
        </w:rPr>
        <w:t>’</w:t>
      </w:r>
      <w:r w:rsidR="00037AED" w:rsidRPr="00CE0BD9">
        <w:rPr>
          <w:rFonts w:ascii="Times New Roman" w:hAnsi="Times New Roman" w:cs="Times New Roman"/>
          <w:sz w:val="24"/>
          <w:szCs w:val="24"/>
          <w:shd w:val="clear" w:color="auto" w:fill="FFFFFF"/>
          <w:lang w:val="en-GB"/>
        </w:rPr>
        <w:t>.</w:t>
      </w:r>
      <w:r w:rsidR="00037AED" w:rsidRPr="00A654B7">
        <w:rPr>
          <w:rFonts w:ascii="Times New Roman" w:hAnsi="Times New Roman" w:cs="Times New Roman"/>
          <w:sz w:val="24"/>
          <w:szCs w:val="24"/>
          <w:shd w:val="clear" w:color="auto" w:fill="FFFFFF"/>
          <w:lang w:val="en-GB"/>
        </w:rPr>
        <w:t xml:space="preserve"> In the painting Icarus</w:t>
      </w:r>
      <w:r w:rsidR="0010432F" w:rsidRPr="00A654B7">
        <w:rPr>
          <w:rFonts w:ascii="Times New Roman" w:hAnsi="Times New Roman" w:cs="Times New Roman"/>
          <w:sz w:val="24"/>
          <w:szCs w:val="24"/>
          <w:shd w:val="clear" w:color="auto" w:fill="FFFFFF"/>
          <w:lang w:val="en-GB"/>
        </w:rPr>
        <w:t xml:space="preserve"> </w:t>
      </w:r>
      <w:r w:rsidR="00214640" w:rsidRPr="00A654B7">
        <w:rPr>
          <w:rFonts w:ascii="Times New Roman" w:hAnsi="Times New Roman" w:cs="Times New Roman"/>
          <w:sz w:val="24"/>
          <w:szCs w:val="24"/>
          <w:shd w:val="clear" w:color="auto" w:fill="FFFFFF"/>
          <w:lang w:val="en-GB"/>
        </w:rPr>
        <w:t>(a</w:t>
      </w:r>
      <w:r w:rsidR="0010432F" w:rsidRPr="00A654B7">
        <w:rPr>
          <w:rFonts w:ascii="Times New Roman" w:hAnsi="Times New Roman" w:cs="Times New Roman"/>
          <w:sz w:val="24"/>
          <w:szCs w:val="24"/>
          <w:shd w:val="clear" w:color="auto" w:fill="FFFFFF"/>
          <w:lang w:val="en-GB"/>
        </w:rPr>
        <w:t xml:space="preserve"> figure in Greek Mythology</w:t>
      </w:r>
      <w:r w:rsidR="00214640" w:rsidRPr="00A654B7">
        <w:rPr>
          <w:rFonts w:ascii="Times New Roman" w:hAnsi="Times New Roman" w:cs="Times New Roman"/>
          <w:sz w:val="24"/>
          <w:szCs w:val="24"/>
          <w:shd w:val="clear" w:color="auto" w:fill="FFFFFF"/>
          <w:lang w:val="en-GB"/>
        </w:rPr>
        <w:t>)</w:t>
      </w:r>
      <w:r w:rsidR="0010432F" w:rsidRPr="00A654B7">
        <w:rPr>
          <w:rFonts w:ascii="Times New Roman" w:hAnsi="Times New Roman" w:cs="Times New Roman"/>
          <w:sz w:val="24"/>
          <w:szCs w:val="24"/>
          <w:shd w:val="clear" w:color="auto" w:fill="FFFFFF"/>
          <w:lang w:val="en-GB"/>
        </w:rPr>
        <w:t xml:space="preserve"> </w:t>
      </w:r>
      <w:proofErr w:type="gramStart"/>
      <w:r w:rsidR="0010432F" w:rsidRPr="00A654B7">
        <w:rPr>
          <w:rFonts w:ascii="Times New Roman" w:hAnsi="Times New Roman" w:cs="Times New Roman"/>
          <w:sz w:val="24"/>
          <w:szCs w:val="24"/>
          <w:shd w:val="clear" w:color="auto" w:fill="FFFFFF"/>
          <w:lang w:val="en-GB"/>
        </w:rPr>
        <w:t>falls down</w:t>
      </w:r>
      <w:proofErr w:type="gramEnd"/>
      <w:r w:rsidR="0010432F" w:rsidRPr="00A654B7">
        <w:rPr>
          <w:rFonts w:ascii="Times New Roman" w:hAnsi="Times New Roman" w:cs="Times New Roman"/>
          <w:sz w:val="24"/>
          <w:szCs w:val="24"/>
          <w:shd w:val="clear" w:color="auto" w:fill="FFFFFF"/>
          <w:lang w:val="en-GB"/>
        </w:rPr>
        <w:t xml:space="preserve"> from sky and </w:t>
      </w:r>
      <w:r w:rsidR="00037AED" w:rsidRPr="00A654B7">
        <w:rPr>
          <w:rFonts w:ascii="Times New Roman" w:hAnsi="Times New Roman" w:cs="Times New Roman"/>
          <w:sz w:val="24"/>
          <w:szCs w:val="24"/>
          <w:shd w:val="clear" w:color="auto" w:fill="FFFFFF"/>
          <w:lang w:val="en-GB"/>
        </w:rPr>
        <w:t>is drown</w:t>
      </w:r>
      <w:r w:rsidR="0010432F" w:rsidRPr="00A654B7">
        <w:rPr>
          <w:rFonts w:ascii="Times New Roman" w:hAnsi="Times New Roman" w:cs="Times New Roman"/>
          <w:sz w:val="24"/>
          <w:szCs w:val="24"/>
          <w:shd w:val="clear" w:color="auto" w:fill="FFFFFF"/>
          <w:lang w:val="en-GB"/>
        </w:rPr>
        <w:t>ing</w:t>
      </w:r>
      <w:r w:rsidR="00037AED" w:rsidRPr="00A654B7">
        <w:rPr>
          <w:rFonts w:ascii="Times New Roman" w:hAnsi="Times New Roman" w:cs="Times New Roman"/>
          <w:sz w:val="24"/>
          <w:szCs w:val="24"/>
          <w:shd w:val="clear" w:color="auto" w:fill="FFFFFF"/>
          <w:lang w:val="en-GB"/>
        </w:rPr>
        <w:t xml:space="preserve"> in the river </w:t>
      </w:r>
      <w:r w:rsidR="0010432F" w:rsidRPr="00A654B7">
        <w:rPr>
          <w:rFonts w:ascii="Times New Roman" w:hAnsi="Times New Roman" w:cs="Times New Roman"/>
          <w:sz w:val="24"/>
          <w:szCs w:val="24"/>
          <w:shd w:val="clear" w:color="auto" w:fill="FFFFFF"/>
          <w:lang w:val="en-GB"/>
        </w:rPr>
        <w:t xml:space="preserve">while a ship and </w:t>
      </w:r>
      <w:r w:rsidR="00214640" w:rsidRPr="00A654B7">
        <w:rPr>
          <w:rFonts w:ascii="Times New Roman" w:hAnsi="Times New Roman" w:cs="Times New Roman"/>
          <w:sz w:val="24"/>
          <w:szCs w:val="24"/>
          <w:shd w:val="clear" w:color="auto" w:fill="FFFFFF"/>
          <w:lang w:val="en-GB"/>
        </w:rPr>
        <w:t xml:space="preserve">several </w:t>
      </w:r>
      <w:r w:rsidR="0010432F" w:rsidRPr="00A654B7">
        <w:rPr>
          <w:rFonts w:ascii="Times New Roman" w:hAnsi="Times New Roman" w:cs="Times New Roman"/>
          <w:sz w:val="24"/>
          <w:szCs w:val="24"/>
          <w:shd w:val="clear" w:color="auto" w:fill="FFFFFF"/>
          <w:lang w:val="en-GB"/>
        </w:rPr>
        <w:t xml:space="preserve">people are peacefully performing their daily activities. </w:t>
      </w:r>
      <w:r w:rsidR="00214640" w:rsidRPr="00A654B7">
        <w:rPr>
          <w:rFonts w:ascii="Times New Roman" w:hAnsi="Times New Roman" w:cs="Times New Roman"/>
          <w:sz w:val="24"/>
          <w:szCs w:val="24"/>
          <w:shd w:val="clear" w:color="auto" w:fill="FFFFFF"/>
          <w:lang w:val="en-GB"/>
        </w:rPr>
        <w:t>Among whom a</w:t>
      </w:r>
      <w:r w:rsidR="0010432F" w:rsidRPr="00A654B7">
        <w:rPr>
          <w:rFonts w:ascii="Times New Roman" w:hAnsi="Times New Roman" w:cs="Times New Roman"/>
          <w:sz w:val="24"/>
          <w:szCs w:val="24"/>
          <w:shd w:val="clear" w:color="auto" w:fill="FFFFFF"/>
          <w:lang w:val="en-GB"/>
        </w:rPr>
        <w:t xml:space="preserve"> farmer walking behind a horse-drawn plough is highlighted. This painting portrays the indifference of people to fellow men’s suffering. Auden</w:t>
      </w:r>
      <w:r w:rsidR="00214640" w:rsidRPr="00A654B7">
        <w:rPr>
          <w:rFonts w:ascii="Times New Roman" w:hAnsi="Times New Roman" w:cs="Times New Roman"/>
          <w:sz w:val="24"/>
          <w:szCs w:val="24"/>
          <w:shd w:val="clear" w:color="auto" w:fill="FFFFFF"/>
          <w:lang w:val="en-GB"/>
        </w:rPr>
        <w:t>’s poem</w:t>
      </w:r>
      <w:r w:rsidR="0010432F" w:rsidRPr="00A654B7">
        <w:rPr>
          <w:rFonts w:ascii="Times New Roman" w:hAnsi="Times New Roman" w:cs="Times New Roman"/>
          <w:sz w:val="24"/>
          <w:szCs w:val="24"/>
          <w:shd w:val="clear" w:color="auto" w:fill="FFFFFF"/>
          <w:lang w:val="en-GB"/>
        </w:rPr>
        <w:t xml:space="preserve"> has </w:t>
      </w:r>
      <w:r w:rsidR="00CE0BD9">
        <w:rPr>
          <w:rFonts w:ascii="Times New Roman" w:hAnsi="Times New Roman" w:cs="Times New Roman"/>
          <w:sz w:val="24"/>
          <w:szCs w:val="24"/>
          <w:shd w:val="clear" w:color="auto" w:fill="FFFFFF"/>
          <w:lang w:val="en-GB"/>
        </w:rPr>
        <w:t xml:space="preserve">commenting </w:t>
      </w:r>
      <w:r w:rsidR="0010432F" w:rsidRPr="00A654B7">
        <w:rPr>
          <w:rFonts w:ascii="Times New Roman" w:hAnsi="Times New Roman" w:cs="Times New Roman"/>
          <w:sz w:val="24"/>
          <w:szCs w:val="24"/>
          <w:shd w:val="clear" w:color="auto" w:fill="FFFFFF"/>
          <w:lang w:val="en-GB"/>
        </w:rPr>
        <w:t>lines ‘</w:t>
      </w:r>
      <w:r w:rsidR="00214640" w:rsidRPr="00A654B7">
        <w:rPr>
          <w:rFonts w:ascii="Times New Roman" w:hAnsi="Times New Roman" w:cs="Times New Roman"/>
          <w:sz w:val="24"/>
          <w:szCs w:val="24"/>
          <w:shd w:val="clear" w:color="auto" w:fill="FFFFFF"/>
          <w:lang w:val="en-GB"/>
        </w:rPr>
        <w:t xml:space="preserve">the ploughman may / have heard the splash, the forsaken cry, / but for him it was not an important failure; the sun shone /…’ Like Icarus, Robbie feels abandoned in his private agony. Others would not care about his suffering. </w:t>
      </w:r>
      <w:r w:rsidR="00214640" w:rsidRPr="00A654B7">
        <w:rPr>
          <w:rFonts w:ascii="Times New Roman" w:hAnsi="Times New Roman" w:cs="Times New Roman"/>
          <w:sz w:val="24"/>
          <w:szCs w:val="24"/>
        </w:rPr>
        <w:t>The tenor, style and rhythm of the ending of Auden’s poem are echoed further on in these sentences as well: ‘Yes, the ploughing would still go on and there’d be a crop, someone to reap it and mill it, others to eat it, and not everyone would be dead…’(</w:t>
      </w:r>
      <w:r w:rsidR="00CE0BD9">
        <w:rPr>
          <w:rFonts w:ascii="Times New Roman" w:hAnsi="Times New Roman" w:cs="Times New Roman"/>
          <w:sz w:val="24"/>
          <w:szCs w:val="24"/>
        </w:rPr>
        <w:t xml:space="preserve">Ibid.: </w:t>
      </w:r>
      <w:r w:rsidR="008A13EA">
        <w:rPr>
          <w:rFonts w:ascii="Times New Roman" w:hAnsi="Times New Roman" w:cs="Times New Roman"/>
          <w:sz w:val="24"/>
          <w:szCs w:val="24"/>
        </w:rPr>
        <w:t>p.</w:t>
      </w:r>
      <w:r w:rsidR="00214640" w:rsidRPr="00A654B7">
        <w:rPr>
          <w:rFonts w:ascii="Times New Roman" w:hAnsi="Times New Roman" w:cs="Times New Roman"/>
          <w:sz w:val="24"/>
          <w:szCs w:val="24"/>
        </w:rPr>
        <w:t xml:space="preserve">235). In an artistic transformation of Auden’s poem with which it is intertextually woven, the allusion </w:t>
      </w:r>
      <w:r w:rsidR="00CE0BD9">
        <w:rPr>
          <w:rFonts w:ascii="Times New Roman" w:hAnsi="Times New Roman" w:cs="Times New Roman"/>
          <w:sz w:val="24"/>
          <w:szCs w:val="24"/>
        </w:rPr>
        <w:t>‘</w:t>
      </w:r>
      <w:r w:rsidR="00214640" w:rsidRPr="00A654B7">
        <w:rPr>
          <w:rFonts w:ascii="Times New Roman" w:hAnsi="Times New Roman" w:cs="Times New Roman"/>
          <w:sz w:val="24"/>
          <w:szCs w:val="24"/>
        </w:rPr>
        <w:t xml:space="preserve">welds his private suffering with the collective one and with </w:t>
      </w:r>
      <w:proofErr w:type="spellStart"/>
      <w:r w:rsidR="00214640" w:rsidRPr="00A654B7">
        <w:rPr>
          <w:rFonts w:ascii="Times New Roman" w:hAnsi="Times New Roman" w:cs="Times New Roman"/>
          <w:sz w:val="24"/>
          <w:szCs w:val="24"/>
        </w:rPr>
        <w:t>spectrality</w:t>
      </w:r>
      <w:proofErr w:type="spellEnd"/>
      <w:r w:rsidR="00214640" w:rsidRPr="00A654B7">
        <w:rPr>
          <w:rFonts w:ascii="Times New Roman" w:hAnsi="Times New Roman" w:cs="Times New Roman"/>
          <w:sz w:val="24"/>
          <w:szCs w:val="24"/>
        </w:rPr>
        <w:t xml:space="preserve"> of history implying moral responsibility in relation to historical events</w:t>
      </w:r>
      <w:r w:rsidR="00CE0BD9">
        <w:rPr>
          <w:rFonts w:ascii="Times New Roman" w:hAnsi="Times New Roman" w:cs="Times New Roman"/>
          <w:sz w:val="24"/>
          <w:szCs w:val="24"/>
        </w:rPr>
        <w:t>’</w:t>
      </w:r>
      <w:r w:rsidR="00214640" w:rsidRPr="00A654B7">
        <w:rPr>
          <w:rFonts w:ascii="Times New Roman" w:hAnsi="Times New Roman" w:cs="Times New Roman"/>
          <w:sz w:val="24"/>
          <w:szCs w:val="24"/>
        </w:rPr>
        <w:t>.</w:t>
      </w:r>
      <w:r w:rsidR="008A13EA">
        <w:rPr>
          <w:rStyle w:val="FootnoteReference"/>
          <w:rFonts w:ascii="Times New Roman" w:hAnsi="Times New Roman" w:cs="Times New Roman"/>
          <w:sz w:val="24"/>
          <w:szCs w:val="24"/>
        </w:rPr>
        <w:footnoteReference w:id="19"/>
      </w:r>
    </w:p>
    <w:p w14:paraId="24F269B3" w14:textId="369CD78B" w:rsidR="008B749E" w:rsidRPr="00A92BFF" w:rsidRDefault="00983B94" w:rsidP="00A92BFF">
      <w:pPr>
        <w:pStyle w:val="ListParagraph"/>
        <w:numPr>
          <w:ilvl w:val="0"/>
          <w:numId w:val="24"/>
        </w:numPr>
        <w:ind w:firstLineChars="0"/>
        <w:rPr>
          <w:rFonts w:ascii="Times New Roman" w:hAnsi="Times New Roman" w:cs="Times New Roman"/>
          <w:sz w:val="24"/>
          <w:szCs w:val="24"/>
          <w:shd w:val="clear" w:color="auto" w:fill="FFFFFF"/>
          <w:lang w:val="en-GB"/>
        </w:rPr>
      </w:pPr>
      <w:r w:rsidRPr="00A92BFF">
        <w:rPr>
          <w:rFonts w:ascii="Times New Roman" w:hAnsi="Times New Roman" w:cs="Times New Roman"/>
          <w:sz w:val="24"/>
          <w:szCs w:val="24"/>
          <w:shd w:val="clear" w:color="auto" w:fill="FFFFFF"/>
          <w:lang w:val="en-GB"/>
        </w:rPr>
        <w:t>Pastiche</w:t>
      </w:r>
    </w:p>
    <w:p w14:paraId="68972F73" w14:textId="6D23B3D5" w:rsidR="009318A2" w:rsidRDefault="00983B94" w:rsidP="009318A2">
      <w:pPr>
        <w:ind w:firstLine="480"/>
        <w:rPr>
          <w:rFonts w:ascii="Times New Roman" w:hAnsi="Times New Roman" w:cs="Times New Roman"/>
          <w:sz w:val="24"/>
          <w:szCs w:val="24"/>
          <w:shd w:val="clear" w:color="auto" w:fill="FFFFFF"/>
          <w:lang w:val="en-GB"/>
        </w:rPr>
      </w:pPr>
      <w:r w:rsidRPr="00A654B7">
        <w:rPr>
          <w:rFonts w:ascii="Times New Roman" w:hAnsi="Times New Roman" w:cs="Times New Roman"/>
          <w:sz w:val="24"/>
          <w:szCs w:val="24"/>
          <w:shd w:val="clear" w:color="auto" w:fill="FFFFFF"/>
          <w:lang w:val="en-GB"/>
        </w:rPr>
        <w:t>A pastiche is a work that imitates the style or character of other works, or that incorporates stylistic elements of other artists</w:t>
      </w:r>
      <w:r w:rsidR="008E1868">
        <w:rPr>
          <w:rFonts w:ascii="Times New Roman" w:hAnsi="Times New Roman" w:cs="Times New Roman"/>
          <w:sz w:val="24"/>
          <w:szCs w:val="24"/>
          <w:shd w:val="clear" w:color="auto" w:fill="FFFFFF"/>
          <w:lang w:val="en-GB"/>
        </w:rPr>
        <w:t>’</w:t>
      </w:r>
      <w:r w:rsidRPr="00A654B7">
        <w:rPr>
          <w:rFonts w:ascii="Times New Roman" w:hAnsi="Times New Roman" w:cs="Times New Roman"/>
          <w:sz w:val="24"/>
          <w:szCs w:val="24"/>
          <w:shd w:val="clear" w:color="auto" w:fill="FFFFFF"/>
          <w:lang w:val="en-GB"/>
        </w:rPr>
        <w:t xml:space="preserve"> works. Unlike parody, pastiche celebrates, rather than mocks, the work it imitates.</w:t>
      </w:r>
      <w:r w:rsidR="008A13EA">
        <w:rPr>
          <w:rStyle w:val="FootnoteReference"/>
          <w:rFonts w:ascii="Times New Roman" w:hAnsi="Times New Roman" w:cs="Times New Roman"/>
          <w:sz w:val="24"/>
          <w:szCs w:val="24"/>
          <w:shd w:val="clear" w:color="auto" w:fill="FFFFFF"/>
          <w:lang w:val="en-GB"/>
        </w:rPr>
        <w:footnoteReference w:id="20"/>
      </w:r>
      <w:r w:rsidR="009318A2">
        <w:rPr>
          <w:rFonts w:ascii="Times New Roman" w:hAnsi="Times New Roman" w:cs="Times New Roman"/>
          <w:sz w:val="24"/>
          <w:szCs w:val="24"/>
          <w:shd w:val="clear" w:color="auto" w:fill="FFFFFF"/>
          <w:lang w:val="en-GB"/>
        </w:rPr>
        <w:t xml:space="preserve"> The advent of postmodernism brought pastiche</w:t>
      </w:r>
      <w:bookmarkStart w:id="29" w:name="_Hlk28522956"/>
      <w:r w:rsidR="009318A2">
        <w:rPr>
          <w:rFonts w:ascii="Times New Roman" w:hAnsi="Times New Roman" w:cs="Times New Roman"/>
          <w:sz w:val="24"/>
          <w:szCs w:val="24"/>
          <w:shd w:val="clear" w:color="auto" w:fill="FFFFFF"/>
          <w:lang w:val="en-GB"/>
        </w:rPr>
        <w:t xml:space="preserve"> to prominence when </w:t>
      </w:r>
      <w:bookmarkStart w:id="30" w:name="_Hlk28523050"/>
      <w:bookmarkEnd w:id="29"/>
      <w:r w:rsidR="00151C96" w:rsidRPr="00A654B7">
        <w:rPr>
          <w:rFonts w:ascii="Times New Roman" w:hAnsi="Times New Roman" w:cs="Times New Roman"/>
          <w:sz w:val="24"/>
          <w:szCs w:val="24"/>
          <w:shd w:val="clear" w:color="auto" w:fill="FFFFFF"/>
          <w:lang w:val="en-GB"/>
        </w:rPr>
        <w:t>artists realized that the contemporary moment presents little room for originality because everything has been said and done before</w:t>
      </w:r>
      <w:r w:rsidR="009318A2">
        <w:rPr>
          <w:rFonts w:ascii="Times New Roman" w:hAnsi="Times New Roman" w:cs="Times New Roman"/>
          <w:sz w:val="24"/>
          <w:szCs w:val="24"/>
          <w:shd w:val="clear" w:color="auto" w:fill="FFFFFF"/>
          <w:lang w:val="en-GB"/>
        </w:rPr>
        <w:t xml:space="preserve"> </w:t>
      </w:r>
      <w:r w:rsidR="00151C96" w:rsidRPr="00A654B7">
        <w:rPr>
          <w:rFonts w:ascii="Times New Roman" w:hAnsi="Times New Roman" w:cs="Times New Roman"/>
          <w:sz w:val="24"/>
          <w:szCs w:val="24"/>
          <w:shd w:val="clear" w:color="auto" w:fill="FFFFFF"/>
          <w:lang w:val="en-GB"/>
        </w:rPr>
        <w:t>–</w:t>
      </w:r>
      <w:r w:rsidR="009318A2">
        <w:rPr>
          <w:rFonts w:ascii="Times New Roman" w:hAnsi="Times New Roman" w:cs="Times New Roman"/>
          <w:sz w:val="24"/>
          <w:szCs w:val="24"/>
          <w:shd w:val="clear" w:color="auto" w:fill="FFFFFF"/>
          <w:lang w:val="en-GB"/>
        </w:rPr>
        <w:t xml:space="preserve"> mak</w:t>
      </w:r>
      <w:r w:rsidR="00151C96" w:rsidRPr="00A654B7">
        <w:rPr>
          <w:rFonts w:ascii="Times New Roman" w:hAnsi="Times New Roman" w:cs="Times New Roman"/>
          <w:sz w:val="24"/>
          <w:szCs w:val="24"/>
          <w:shd w:val="clear" w:color="auto" w:fill="FFFFFF"/>
          <w:lang w:val="en-GB"/>
        </w:rPr>
        <w:t xml:space="preserve">ing postmodern artists to </w:t>
      </w:r>
      <w:r w:rsidR="009318A2">
        <w:rPr>
          <w:rFonts w:ascii="Times New Roman" w:hAnsi="Times New Roman" w:cs="Times New Roman"/>
          <w:sz w:val="24"/>
          <w:szCs w:val="24"/>
          <w:shd w:val="clear" w:color="auto" w:fill="FFFFFF"/>
          <w:lang w:val="en-GB"/>
        </w:rPr>
        <w:t>‘</w:t>
      </w:r>
      <w:r w:rsidR="00151C96" w:rsidRPr="00A654B7">
        <w:rPr>
          <w:rFonts w:ascii="Times New Roman" w:hAnsi="Times New Roman" w:cs="Times New Roman"/>
          <w:sz w:val="24"/>
          <w:szCs w:val="24"/>
          <w:shd w:val="clear" w:color="auto" w:fill="FFFFFF"/>
          <w:lang w:val="en-GB"/>
        </w:rPr>
        <w:t xml:space="preserve">pluck existing styles higgledy-piggledy from the </w:t>
      </w:r>
      <w:r w:rsidR="00151C96" w:rsidRPr="00A654B7">
        <w:rPr>
          <w:rFonts w:ascii="Times New Roman" w:hAnsi="Times New Roman" w:cs="Times New Roman"/>
          <w:sz w:val="24"/>
          <w:szCs w:val="24"/>
          <w:shd w:val="clear" w:color="auto" w:fill="FFFFFF"/>
          <w:lang w:val="en-GB"/>
        </w:rPr>
        <w:lastRenderedPageBreak/>
        <w:t>reservoir of literary history</w:t>
      </w:r>
      <w:r w:rsidR="009318A2">
        <w:rPr>
          <w:rFonts w:ascii="Times New Roman" w:hAnsi="Times New Roman" w:cs="Times New Roman"/>
          <w:sz w:val="24"/>
          <w:szCs w:val="24"/>
          <w:shd w:val="clear" w:color="auto" w:fill="FFFFFF"/>
          <w:lang w:val="en-GB"/>
        </w:rPr>
        <w:t>’.</w:t>
      </w:r>
      <w:bookmarkEnd w:id="30"/>
      <w:r w:rsidR="008A13EA">
        <w:rPr>
          <w:rStyle w:val="FootnoteReference"/>
          <w:rFonts w:ascii="Times New Roman" w:hAnsi="Times New Roman" w:cs="Times New Roman"/>
          <w:sz w:val="24"/>
          <w:szCs w:val="24"/>
          <w:shd w:val="clear" w:color="auto" w:fill="FFFFFF"/>
          <w:lang w:val="en-GB"/>
        </w:rPr>
        <w:footnoteReference w:id="21"/>
      </w:r>
    </w:p>
    <w:p w14:paraId="478B7DAA" w14:textId="62BACFF5" w:rsidR="00FB7C50" w:rsidRDefault="001A4EA0" w:rsidP="00FB7C50">
      <w:pPr>
        <w:ind w:firstLine="480"/>
        <w:rPr>
          <w:rFonts w:ascii="Times New Roman" w:hAnsi="Times New Roman" w:cs="Times New Roman"/>
          <w:sz w:val="24"/>
          <w:szCs w:val="24"/>
          <w:shd w:val="clear" w:color="auto" w:fill="FFFFFF"/>
          <w:lang w:val="en-GB"/>
        </w:rPr>
      </w:pPr>
      <w:bookmarkStart w:id="31" w:name="_Hlk28724502"/>
      <w:r w:rsidRPr="00A654B7">
        <w:rPr>
          <w:rFonts w:ascii="Times New Roman" w:hAnsi="Times New Roman" w:cs="Times New Roman"/>
          <w:sz w:val="24"/>
          <w:szCs w:val="24"/>
          <w:shd w:val="clear" w:color="auto" w:fill="FFFFFF"/>
          <w:lang w:val="en-GB"/>
        </w:rPr>
        <w:t xml:space="preserve">Typical pastiche can be found in </w:t>
      </w:r>
      <w:r w:rsidRPr="00BA2D14">
        <w:rPr>
          <w:rFonts w:ascii="Times New Roman" w:hAnsi="Times New Roman" w:cs="Times New Roman"/>
          <w:i/>
          <w:iCs/>
          <w:sz w:val="24"/>
          <w:szCs w:val="24"/>
          <w:shd w:val="clear" w:color="auto" w:fill="FFFFFF"/>
          <w:lang w:val="en-GB"/>
        </w:rPr>
        <w:t>Atonement</w:t>
      </w:r>
      <w:r w:rsidRPr="00A654B7">
        <w:rPr>
          <w:rFonts w:ascii="Times New Roman" w:hAnsi="Times New Roman" w:cs="Times New Roman"/>
          <w:sz w:val="24"/>
          <w:szCs w:val="24"/>
          <w:shd w:val="clear" w:color="auto" w:fill="FFFFFF"/>
          <w:lang w:val="en-GB"/>
        </w:rPr>
        <w:t xml:space="preserve"> with reference to </w:t>
      </w:r>
      <w:r w:rsidR="00151C96" w:rsidRPr="00A654B7">
        <w:rPr>
          <w:rFonts w:ascii="Times New Roman" w:hAnsi="Times New Roman" w:cs="Times New Roman"/>
          <w:sz w:val="24"/>
          <w:szCs w:val="24"/>
          <w:shd w:val="clear" w:color="auto" w:fill="FFFFFF"/>
          <w:lang w:val="en-GB"/>
        </w:rPr>
        <w:t xml:space="preserve">L. P. Hartley’s 1953 novel </w:t>
      </w:r>
      <w:r w:rsidR="00151C96" w:rsidRPr="00A654B7">
        <w:rPr>
          <w:rFonts w:ascii="Times New Roman" w:hAnsi="Times New Roman" w:cs="Times New Roman"/>
          <w:i/>
          <w:iCs/>
          <w:sz w:val="24"/>
          <w:szCs w:val="24"/>
          <w:shd w:val="clear" w:color="auto" w:fill="FFFFFF"/>
          <w:lang w:val="en-GB"/>
        </w:rPr>
        <w:t>The Go-Between</w:t>
      </w:r>
      <w:r w:rsidRPr="00A654B7">
        <w:rPr>
          <w:rFonts w:ascii="Times New Roman" w:hAnsi="Times New Roman" w:cs="Times New Roman"/>
          <w:i/>
          <w:iCs/>
          <w:sz w:val="24"/>
          <w:szCs w:val="24"/>
          <w:shd w:val="clear" w:color="auto" w:fill="FFFFFF"/>
          <w:lang w:val="en-GB"/>
        </w:rPr>
        <w:t xml:space="preserve">. </w:t>
      </w:r>
      <w:r w:rsidR="00242DB8" w:rsidRPr="00A654B7">
        <w:rPr>
          <w:rFonts w:ascii="Times New Roman" w:hAnsi="Times New Roman" w:cs="Times New Roman"/>
          <w:sz w:val="24"/>
          <w:szCs w:val="24"/>
          <w:shd w:val="clear" w:color="auto" w:fill="FFFFFF"/>
          <w:lang w:val="en-GB"/>
        </w:rPr>
        <w:t xml:space="preserve">McEwan constructed his novel in a surprisingly similar way to Hartley’s. </w:t>
      </w:r>
      <w:r w:rsidRPr="00A654B7">
        <w:rPr>
          <w:rFonts w:ascii="Times New Roman" w:hAnsi="Times New Roman" w:cs="Times New Roman"/>
          <w:sz w:val="24"/>
          <w:szCs w:val="24"/>
          <w:shd w:val="clear" w:color="auto" w:fill="FFFFFF"/>
          <w:lang w:val="en-GB"/>
        </w:rPr>
        <w:t xml:space="preserve">In </w:t>
      </w:r>
      <w:proofErr w:type="gramStart"/>
      <w:r w:rsidRPr="00A654B7">
        <w:rPr>
          <w:rFonts w:ascii="Times New Roman" w:hAnsi="Times New Roman" w:cs="Times New Roman"/>
          <w:i/>
          <w:iCs/>
          <w:sz w:val="24"/>
          <w:szCs w:val="24"/>
          <w:shd w:val="clear" w:color="auto" w:fill="FFFFFF"/>
          <w:lang w:val="en-GB"/>
        </w:rPr>
        <w:t>The</w:t>
      </w:r>
      <w:proofErr w:type="gramEnd"/>
      <w:r w:rsidRPr="00A654B7">
        <w:rPr>
          <w:rFonts w:ascii="Times New Roman" w:hAnsi="Times New Roman" w:cs="Times New Roman"/>
          <w:i/>
          <w:iCs/>
          <w:sz w:val="24"/>
          <w:szCs w:val="24"/>
          <w:shd w:val="clear" w:color="auto" w:fill="FFFFFF"/>
          <w:lang w:val="en-GB"/>
        </w:rPr>
        <w:t xml:space="preserve"> Go-Between,</w:t>
      </w:r>
      <w:r w:rsidRPr="00A654B7">
        <w:rPr>
          <w:rFonts w:ascii="Times New Roman" w:hAnsi="Times New Roman" w:cs="Times New Roman"/>
          <w:sz w:val="24"/>
          <w:szCs w:val="24"/>
          <w:shd w:val="clear" w:color="auto" w:fill="FFFFFF"/>
          <w:lang w:val="en-GB"/>
        </w:rPr>
        <w:t xml:space="preserve"> 12-year-old boy Leo becomes a secret ‘go-between’ for Marian Maudsley, the daughter of the aristocratic family, and nearby tenant farmer Ted Burgess.</w:t>
      </w:r>
      <w:r w:rsidR="0067263A" w:rsidRPr="00A654B7">
        <w:rPr>
          <w:rFonts w:ascii="Times New Roman" w:hAnsi="Times New Roman" w:cs="Times New Roman"/>
          <w:sz w:val="24"/>
          <w:szCs w:val="24"/>
          <w:shd w:val="clear" w:color="auto" w:fill="FFFFFF"/>
          <w:lang w:val="en-GB"/>
        </w:rPr>
        <w:t xml:space="preserve"> </w:t>
      </w:r>
      <w:r w:rsidR="009318A2">
        <w:rPr>
          <w:rFonts w:ascii="Times New Roman" w:hAnsi="Times New Roman" w:cs="Times New Roman"/>
          <w:sz w:val="24"/>
          <w:szCs w:val="24"/>
          <w:shd w:val="clear" w:color="auto" w:fill="FFFFFF"/>
          <w:lang w:val="en-GB"/>
        </w:rPr>
        <w:t xml:space="preserve">Likewise, </w:t>
      </w:r>
      <w:r w:rsidR="0067263A" w:rsidRPr="00A654B7">
        <w:rPr>
          <w:rFonts w:ascii="Times New Roman" w:hAnsi="Times New Roman" w:cs="Times New Roman"/>
          <w:sz w:val="24"/>
          <w:szCs w:val="24"/>
          <w:shd w:val="clear" w:color="auto" w:fill="FFFFFF"/>
          <w:lang w:val="en-GB"/>
        </w:rPr>
        <w:t>Briony is once a letter carrier for Robbie and Cecilia who belong to different social classes.</w:t>
      </w:r>
      <w:r w:rsidRPr="00A654B7">
        <w:rPr>
          <w:rFonts w:ascii="Times New Roman" w:hAnsi="Times New Roman" w:cs="Times New Roman"/>
          <w:sz w:val="24"/>
          <w:szCs w:val="24"/>
          <w:shd w:val="clear" w:color="auto" w:fill="FFFFFF"/>
          <w:lang w:val="en-GB"/>
        </w:rPr>
        <w:t xml:space="preserve"> </w:t>
      </w:r>
      <w:r w:rsidR="0067263A" w:rsidRPr="00A654B7">
        <w:rPr>
          <w:rFonts w:ascii="Times New Roman" w:hAnsi="Times New Roman" w:cs="Times New Roman"/>
          <w:sz w:val="24"/>
          <w:szCs w:val="24"/>
          <w:shd w:val="clear" w:color="auto" w:fill="FFFFFF"/>
          <w:lang w:val="en-GB"/>
        </w:rPr>
        <w:t>Later</w:t>
      </w:r>
      <w:r w:rsidR="009318A2">
        <w:rPr>
          <w:rFonts w:ascii="Times New Roman" w:hAnsi="Times New Roman" w:cs="Times New Roman"/>
          <w:sz w:val="24"/>
          <w:szCs w:val="24"/>
          <w:shd w:val="clear" w:color="auto" w:fill="FFFFFF"/>
          <w:lang w:val="en-GB"/>
        </w:rPr>
        <w:t>,</w:t>
      </w:r>
      <w:r w:rsidR="0067263A" w:rsidRPr="00A654B7">
        <w:rPr>
          <w:rFonts w:ascii="Times New Roman" w:hAnsi="Times New Roman" w:cs="Times New Roman"/>
          <w:sz w:val="24"/>
          <w:szCs w:val="24"/>
          <w:shd w:val="clear" w:color="auto" w:fill="FFFFFF"/>
          <w:lang w:val="en-GB"/>
        </w:rPr>
        <w:t xml:space="preserve"> Leo’s</w:t>
      </w:r>
      <w:r w:rsidRPr="00A654B7">
        <w:rPr>
          <w:rFonts w:ascii="Times New Roman" w:hAnsi="Times New Roman" w:cs="Times New Roman"/>
          <w:sz w:val="24"/>
          <w:szCs w:val="24"/>
          <w:shd w:val="clear" w:color="auto" w:fill="FFFFFF"/>
          <w:lang w:val="en-GB"/>
        </w:rPr>
        <w:t xml:space="preserve"> meddling leads to their affair being discovered and Ted eventually commits suicide</w:t>
      </w:r>
      <w:r w:rsidR="009318A2">
        <w:rPr>
          <w:rFonts w:ascii="Times New Roman" w:hAnsi="Times New Roman" w:cs="Times New Roman"/>
          <w:sz w:val="24"/>
          <w:szCs w:val="24"/>
          <w:shd w:val="clear" w:color="auto" w:fill="FFFFFF"/>
          <w:lang w:val="en-GB"/>
        </w:rPr>
        <w:t xml:space="preserve"> while</w:t>
      </w:r>
      <w:r w:rsidRPr="00A654B7">
        <w:rPr>
          <w:rFonts w:ascii="Times New Roman" w:hAnsi="Times New Roman" w:cs="Times New Roman"/>
          <w:sz w:val="24"/>
          <w:szCs w:val="24"/>
          <w:shd w:val="clear" w:color="auto" w:fill="FFFFFF"/>
          <w:lang w:val="en-GB"/>
        </w:rPr>
        <w:t xml:space="preserve"> </w:t>
      </w:r>
      <w:r w:rsidR="0067263A" w:rsidRPr="00A654B7">
        <w:rPr>
          <w:rFonts w:ascii="Times New Roman" w:hAnsi="Times New Roman" w:cs="Times New Roman"/>
          <w:sz w:val="24"/>
          <w:szCs w:val="24"/>
          <w:shd w:val="clear" w:color="auto" w:fill="FFFFFF"/>
          <w:lang w:val="en-GB"/>
        </w:rPr>
        <w:t xml:space="preserve">Briony’s false accusation leads to Robbie’s imprisonment. Since then both suffer from the </w:t>
      </w:r>
      <w:r w:rsidR="00EB4D1E" w:rsidRPr="00A654B7">
        <w:rPr>
          <w:rFonts w:ascii="Times New Roman" w:hAnsi="Times New Roman" w:cs="Times New Roman"/>
          <w:sz w:val="24"/>
          <w:szCs w:val="24"/>
          <w:shd w:val="clear" w:color="auto" w:fill="FFFFFF"/>
          <w:lang w:val="en-GB"/>
        </w:rPr>
        <w:t>permanent</w:t>
      </w:r>
      <w:r w:rsidR="0067263A" w:rsidRPr="00A654B7">
        <w:rPr>
          <w:rFonts w:ascii="Times New Roman" w:hAnsi="Times New Roman" w:cs="Times New Roman"/>
          <w:sz w:val="24"/>
          <w:szCs w:val="24"/>
          <w:shd w:val="clear" w:color="auto" w:fill="FFFFFF"/>
          <w:lang w:val="en-GB"/>
        </w:rPr>
        <w:t xml:space="preserve"> trauma. </w:t>
      </w:r>
      <w:r w:rsidRPr="00A654B7">
        <w:rPr>
          <w:rFonts w:ascii="Times New Roman" w:hAnsi="Times New Roman" w:cs="Times New Roman"/>
          <w:sz w:val="24"/>
          <w:szCs w:val="24"/>
          <w:shd w:val="clear" w:color="auto" w:fill="FFFFFF"/>
          <w:lang w:val="en-GB"/>
        </w:rPr>
        <w:t>Leo then represses his memory and desires</w:t>
      </w:r>
      <w:r w:rsidR="0067263A" w:rsidRPr="00A654B7">
        <w:rPr>
          <w:rFonts w:ascii="Times New Roman" w:hAnsi="Times New Roman" w:cs="Times New Roman"/>
          <w:sz w:val="24"/>
          <w:szCs w:val="24"/>
          <w:shd w:val="clear" w:color="auto" w:fill="FFFFFF"/>
          <w:lang w:val="en-GB"/>
        </w:rPr>
        <w:t>, suffering from amnesia. Only</w:t>
      </w:r>
      <w:r w:rsidRPr="00A654B7">
        <w:rPr>
          <w:rFonts w:ascii="Times New Roman" w:hAnsi="Times New Roman" w:cs="Times New Roman"/>
          <w:sz w:val="24"/>
          <w:szCs w:val="24"/>
          <w:shd w:val="clear" w:color="auto" w:fill="FFFFFF"/>
          <w:lang w:val="en-GB"/>
        </w:rPr>
        <w:t xml:space="preserve"> </w:t>
      </w:r>
      <w:r w:rsidR="00FB7C50">
        <w:rPr>
          <w:rFonts w:ascii="Times New Roman" w:hAnsi="Times New Roman" w:cs="Times New Roman"/>
          <w:sz w:val="24"/>
          <w:szCs w:val="24"/>
          <w:shd w:val="clear" w:color="auto" w:fill="FFFFFF"/>
          <w:lang w:val="en-GB"/>
        </w:rPr>
        <w:t xml:space="preserve">more than </w:t>
      </w:r>
      <w:r w:rsidRPr="00A654B7">
        <w:rPr>
          <w:rFonts w:ascii="Times New Roman" w:hAnsi="Times New Roman" w:cs="Times New Roman"/>
          <w:sz w:val="24"/>
          <w:szCs w:val="24"/>
          <w:shd w:val="clear" w:color="auto" w:fill="FFFFFF"/>
          <w:lang w:val="en-GB"/>
        </w:rPr>
        <w:t xml:space="preserve">50 years later </w:t>
      </w:r>
      <w:r w:rsidR="009318A2">
        <w:rPr>
          <w:rFonts w:ascii="Times New Roman" w:hAnsi="Times New Roman" w:cs="Times New Roman"/>
          <w:sz w:val="24"/>
          <w:szCs w:val="24"/>
          <w:shd w:val="clear" w:color="auto" w:fill="FFFFFF"/>
          <w:lang w:val="en-GB"/>
        </w:rPr>
        <w:t xml:space="preserve">when </w:t>
      </w:r>
      <w:r w:rsidRPr="00A654B7">
        <w:rPr>
          <w:rFonts w:ascii="Times New Roman" w:hAnsi="Times New Roman" w:cs="Times New Roman"/>
          <w:sz w:val="24"/>
          <w:szCs w:val="24"/>
          <w:shd w:val="clear" w:color="auto" w:fill="FFFFFF"/>
          <w:lang w:val="en-GB"/>
        </w:rPr>
        <w:t xml:space="preserve">he revisits the </w:t>
      </w:r>
      <w:r w:rsidR="0067263A" w:rsidRPr="00A654B7">
        <w:rPr>
          <w:rFonts w:ascii="Times New Roman" w:hAnsi="Times New Roman" w:cs="Times New Roman"/>
          <w:sz w:val="24"/>
          <w:szCs w:val="24"/>
          <w:shd w:val="clear" w:color="auto" w:fill="FFFFFF"/>
          <w:lang w:val="en-GB"/>
        </w:rPr>
        <w:t xml:space="preserve">old house </w:t>
      </w:r>
      <w:proofErr w:type="gramStart"/>
      <w:r w:rsidR="0067263A" w:rsidRPr="00A654B7">
        <w:rPr>
          <w:rFonts w:ascii="Times New Roman" w:hAnsi="Times New Roman" w:cs="Times New Roman"/>
          <w:sz w:val="24"/>
          <w:szCs w:val="24"/>
          <w:shd w:val="clear" w:color="auto" w:fill="FFFFFF"/>
          <w:lang w:val="en-GB"/>
        </w:rPr>
        <w:t>is</w:t>
      </w:r>
      <w:proofErr w:type="gramEnd"/>
      <w:r w:rsidR="0067263A" w:rsidRPr="00A654B7">
        <w:rPr>
          <w:rFonts w:ascii="Times New Roman" w:hAnsi="Times New Roman" w:cs="Times New Roman"/>
          <w:sz w:val="24"/>
          <w:szCs w:val="24"/>
          <w:shd w:val="clear" w:color="auto" w:fill="FFFFFF"/>
          <w:lang w:val="en-GB"/>
        </w:rPr>
        <w:t xml:space="preserve"> he able to recall and narrate the facts of the summer of 1900. </w:t>
      </w:r>
      <w:r w:rsidR="00FB7C50">
        <w:rPr>
          <w:rFonts w:ascii="Times New Roman" w:hAnsi="Times New Roman" w:cs="Times New Roman"/>
          <w:sz w:val="24"/>
          <w:szCs w:val="24"/>
          <w:shd w:val="clear" w:color="auto" w:fill="FFFFFF"/>
          <w:lang w:val="en-GB"/>
        </w:rPr>
        <w:t xml:space="preserve">In contrast, </w:t>
      </w:r>
      <w:r w:rsidR="0067263A" w:rsidRPr="00A654B7">
        <w:rPr>
          <w:rFonts w:ascii="Times New Roman" w:hAnsi="Times New Roman" w:cs="Times New Roman"/>
          <w:sz w:val="24"/>
          <w:szCs w:val="24"/>
          <w:shd w:val="clear" w:color="auto" w:fill="FFFFFF"/>
          <w:lang w:val="en-GB"/>
        </w:rPr>
        <w:t>Briony sublim</w:t>
      </w:r>
      <w:r w:rsidR="00EB4D1E" w:rsidRPr="00A654B7">
        <w:rPr>
          <w:rFonts w:ascii="Times New Roman" w:hAnsi="Times New Roman" w:cs="Times New Roman"/>
          <w:sz w:val="24"/>
          <w:szCs w:val="24"/>
          <w:shd w:val="clear" w:color="auto" w:fill="FFFFFF"/>
          <w:lang w:val="en-GB"/>
        </w:rPr>
        <w:t>ates</w:t>
      </w:r>
      <w:r w:rsidR="0067263A" w:rsidRPr="00A654B7">
        <w:rPr>
          <w:rFonts w:ascii="Times New Roman" w:hAnsi="Times New Roman" w:cs="Times New Roman"/>
          <w:sz w:val="24"/>
          <w:szCs w:val="24"/>
          <w:shd w:val="clear" w:color="auto" w:fill="FFFFFF"/>
          <w:lang w:val="en-GB"/>
        </w:rPr>
        <w:t xml:space="preserve"> her guilt </w:t>
      </w:r>
      <w:r w:rsidR="00EB4D1E" w:rsidRPr="00A654B7">
        <w:rPr>
          <w:rFonts w:ascii="Times New Roman" w:hAnsi="Times New Roman" w:cs="Times New Roman"/>
          <w:sz w:val="24"/>
          <w:szCs w:val="24"/>
          <w:shd w:val="clear" w:color="auto" w:fill="FFFFFF"/>
          <w:lang w:val="en-GB"/>
        </w:rPr>
        <w:t xml:space="preserve">into memoire fiction writing and hard </w:t>
      </w:r>
      <w:r w:rsidR="0067263A" w:rsidRPr="00A654B7">
        <w:rPr>
          <w:rFonts w:ascii="Times New Roman" w:hAnsi="Times New Roman" w:cs="Times New Roman"/>
          <w:sz w:val="24"/>
          <w:szCs w:val="24"/>
          <w:shd w:val="clear" w:color="auto" w:fill="FFFFFF"/>
          <w:lang w:val="en-GB"/>
        </w:rPr>
        <w:t>work</w:t>
      </w:r>
      <w:r w:rsidR="00EB4D1E" w:rsidRPr="00A654B7">
        <w:rPr>
          <w:rFonts w:ascii="Times New Roman" w:hAnsi="Times New Roman" w:cs="Times New Roman"/>
          <w:sz w:val="24"/>
          <w:szCs w:val="24"/>
          <w:shd w:val="clear" w:color="auto" w:fill="FFFFFF"/>
          <w:lang w:val="en-GB"/>
        </w:rPr>
        <w:t xml:space="preserve"> under severe conditions in the hospital. It is 60 years later that she </w:t>
      </w:r>
      <w:proofErr w:type="gramStart"/>
      <w:r w:rsidR="00EB4D1E" w:rsidRPr="00A654B7">
        <w:rPr>
          <w:rFonts w:ascii="Times New Roman" w:hAnsi="Times New Roman" w:cs="Times New Roman"/>
          <w:sz w:val="24"/>
          <w:szCs w:val="24"/>
          <w:shd w:val="clear" w:color="auto" w:fill="FFFFFF"/>
          <w:lang w:val="en-GB"/>
        </w:rPr>
        <w:t>is able to</w:t>
      </w:r>
      <w:proofErr w:type="gramEnd"/>
      <w:r w:rsidR="00EB4D1E" w:rsidRPr="00A654B7">
        <w:rPr>
          <w:rFonts w:ascii="Times New Roman" w:hAnsi="Times New Roman" w:cs="Times New Roman"/>
          <w:sz w:val="24"/>
          <w:szCs w:val="24"/>
          <w:shd w:val="clear" w:color="auto" w:fill="FFFFFF"/>
          <w:lang w:val="en-GB"/>
        </w:rPr>
        <w:t xml:space="preserve"> tell the truth.</w:t>
      </w:r>
    </w:p>
    <w:p w14:paraId="48B37B20" w14:textId="64A5E74D" w:rsidR="00815814" w:rsidRDefault="00EB4D1E" w:rsidP="00815814">
      <w:pPr>
        <w:ind w:firstLine="480"/>
        <w:rPr>
          <w:rFonts w:ascii="Times New Roman" w:hAnsi="Times New Roman" w:cs="Times New Roman"/>
          <w:sz w:val="24"/>
          <w:szCs w:val="24"/>
          <w:shd w:val="clear" w:color="auto" w:fill="FFFFFF"/>
          <w:lang w:val="en-GB"/>
        </w:rPr>
      </w:pPr>
      <w:r w:rsidRPr="00A654B7">
        <w:rPr>
          <w:rFonts w:ascii="Times New Roman" w:hAnsi="Times New Roman" w:cs="Times New Roman"/>
          <w:sz w:val="24"/>
          <w:szCs w:val="24"/>
          <w:shd w:val="clear" w:color="auto" w:fill="FFFFFF"/>
          <w:lang w:val="en-GB"/>
        </w:rPr>
        <w:t xml:space="preserve">Such a similarity is not </w:t>
      </w:r>
      <w:r w:rsidR="00FB7C50">
        <w:rPr>
          <w:rFonts w:ascii="Times New Roman" w:hAnsi="Times New Roman" w:cs="Times New Roman"/>
          <w:sz w:val="24"/>
          <w:szCs w:val="24"/>
          <w:shd w:val="clear" w:color="auto" w:fill="FFFFFF"/>
          <w:lang w:val="en-GB"/>
        </w:rPr>
        <w:t xml:space="preserve">simply </w:t>
      </w:r>
      <w:r w:rsidRPr="00A654B7">
        <w:rPr>
          <w:rFonts w:ascii="Times New Roman" w:hAnsi="Times New Roman" w:cs="Times New Roman"/>
          <w:sz w:val="24"/>
          <w:szCs w:val="24"/>
          <w:shd w:val="clear" w:color="auto" w:fill="FFFFFF"/>
          <w:lang w:val="en-GB"/>
        </w:rPr>
        <w:t xml:space="preserve">a coincidence. When interviewed by SFGate in 2002, McEwan admitted that </w:t>
      </w:r>
      <w:r w:rsidRPr="00A654B7">
        <w:rPr>
          <w:rFonts w:ascii="Times New Roman" w:hAnsi="Times New Roman" w:cs="Times New Roman"/>
          <w:i/>
          <w:iCs/>
          <w:sz w:val="24"/>
          <w:szCs w:val="24"/>
          <w:shd w:val="clear" w:color="auto" w:fill="FFFFFF"/>
          <w:lang w:val="en-GB"/>
        </w:rPr>
        <w:t>Atonement</w:t>
      </w:r>
      <w:r w:rsidRPr="00A654B7">
        <w:rPr>
          <w:rFonts w:ascii="Times New Roman" w:hAnsi="Times New Roman" w:cs="Times New Roman"/>
          <w:sz w:val="24"/>
          <w:szCs w:val="24"/>
          <w:shd w:val="clear" w:color="auto" w:fill="FFFFFF"/>
          <w:lang w:val="en-GB"/>
        </w:rPr>
        <w:t xml:space="preserve"> is inspired by Hartley</w:t>
      </w:r>
      <w:r w:rsidR="008165C3">
        <w:rPr>
          <w:rFonts w:ascii="Times New Roman" w:hAnsi="Times New Roman" w:cs="Times New Roman"/>
          <w:sz w:val="24"/>
          <w:szCs w:val="24"/>
          <w:shd w:val="clear" w:color="auto" w:fill="FFFFFF"/>
          <w:lang w:val="en-GB"/>
        </w:rPr>
        <w:t xml:space="preserve">. </w:t>
      </w:r>
      <w:bookmarkStart w:id="32" w:name="_Hlk28724280"/>
      <w:r w:rsidR="008165C3">
        <w:rPr>
          <w:rFonts w:ascii="Times New Roman" w:hAnsi="Times New Roman" w:cs="Times New Roman"/>
          <w:sz w:val="24"/>
          <w:szCs w:val="24"/>
          <w:shd w:val="clear" w:color="auto" w:fill="FFFFFF"/>
          <w:lang w:val="en-GB"/>
        </w:rPr>
        <w:t>‘O</w:t>
      </w:r>
      <w:r w:rsidR="008165C3" w:rsidRPr="008165C3">
        <w:rPr>
          <w:rFonts w:ascii="Times New Roman" w:hAnsi="Times New Roman" w:cs="Times New Roman"/>
          <w:sz w:val="24"/>
          <w:szCs w:val="24"/>
          <w:shd w:val="clear" w:color="auto" w:fill="FFFFFF"/>
          <w:lang w:val="en-GB"/>
        </w:rPr>
        <w:t xml:space="preserve">ne of the books I read at the age of 12 that in some way formed the seed for </w:t>
      </w:r>
      <w:r w:rsidR="008165C3" w:rsidRPr="00BF1B89">
        <w:rPr>
          <w:rFonts w:ascii="Times New Roman" w:hAnsi="Times New Roman" w:cs="Times New Roman"/>
          <w:i/>
          <w:iCs/>
          <w:sz w:val="24"/>
          <w:szCs w:val="24"/>
          <w:shd w:val="clear" w:color="auto" w:fill="FFFFFF"/>
          <w:lang w:val="en-GB"/>
        </w:rPr>
        <w:t>Atonement</w:t>
      </w:r>
      <w:r w:rsidR="008165C3" w:rsidRPr="008165C3">
        <w:rPr>
          <w:rFonts w:ascii="Times New Roman" w:hAnsi="Times New Roman" w:cs="Times New Roman"/>
          <w:sz w:val="24"/>
          <w:szCs w:val="24"/>
          <w:shd w:val="clear" w:color="auto" w:fill="FFFFFF"/>
          <w:lang w:val="en-GB"/>
        </w:rPr>
        <w:t xml:space="preserve"> was L. P. Hartley’s novel </w:t>
      </w:r>
      <w:r w:rsidR="008165C3" w:rsidRPr="00BF1B89">
        <w:rPr>
          <w:rFonts w:ascii="Times New Roman" w:hAnsi="Times New Roman" w:cs="Times New Roman"/>
          <w:i/>
          <w:iCs/>
          <w:sz w:val="24"/>
          <w:szCs w:val="24"/>
          <w:shd w:val="clear" w:color="auto" w:fill="FFFFFF"/>
          <w:lang w:val="en-GB"/>
        </w:rPr>
        <w:t>The Go-Betwee</w:t>
      </w:r>
      <w:r w:rsidR="00815814">
        <w:rPr>
          <w:rFonts w:ascii="Times New Roman" w:hAnsi="Times New Roman" w:cs="Times New Roman"/>
          <w:i/>
          <w:iCs/>
          <w:sz w:val="24"/>
          <w:szCs w:val="24"/>
          <w:shd w:val="clear" w:color="auto" w:fill="FFFFFF"/>
          <w:lang w:val="en-GB"/>
        </w:rPr>
        <w:t>n</w:t>
      </w:r>
      <w:r w:rsidR="00815814">
        <w:rPr>
          <w:rFonts w:ascii="Times New Roman" w:hAnsi="Times New Roman" w:cs="Times New Roman"/>
          <w:sz w:val="24"/>
          <w:szCs w:val="24"/>
          <w:shd w:val="clear" w:color="auto" w:fill="FFFFFF"/>
          <w:lang w:val="en-GB"/>
        </w:rPr>
        <w:t>’</w:t>
      </w:r>
      <w:r w:rsidR="008165C3" w:rsidRPr="008165C3">
        <w:rPr>
          <w:rFonts w:ascii="Times New Roman" w:hAnsi="Times New Roman" w:cs="Times New Roman"/>
          <w:sz w:val="24"/>
          <w:szCs w:val="24"/>
          <w:shd w:val="clear" w:color="auto" w:fill="FFFFFF"/>
          <w:lang w:val="en-GB"/>
        </w:rPr>
        <w:t>.</w:t>
      </w:r>
    </w:p>
    <w:bookmarkEnd w:id="31"/>
    <w:bookmarkEnd w:id="32"/>
    <w:p w14:paraId="4BA771BA" w14:textId="3D0426A6" w:rsidR="00E02202" w:rsidRPr="00E02202" w:rsidRDefault="00E02202" w:rsidP="00E02202">
      <w:pPr>
        <w:ind w:firstLineChars="200" w:firstLine="480"/>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lang w:val="en-GB"/>
        </w:rPr>
        <w:t>I</w:t>
      </w:r>
      <w:r>
        <w:rPr>
          <w:rFonts w:ascii="Times New Roman" w:hAnsi="Times New Roman" w:cs="Times New Roman"/>
          <w:sz w:val="24"/>
          <w:szCs w:val="24"/>
          <w:shd w:val="clear" w:color="auto" w:fill="FFFFFF"/>
          <w:lang w:val="en-GB"/>
        </w:rPr>
        <w:t xml:space="preserve">t is </w:t>
      </w:r>
      <w:r w:rsidR="001A2307">
        <w:rPr>
          <w:rFonts w:ascii="Times New Roman" w:hAnsi="Times New Roman" w:cs="Times New Roman"/>
          <w:sz w:val="24"/>
          <w:szCs w:val="24"/>
          <w:shd w:val="clear" w:color="auto" w:fill="FFFFFF"/>
          <w:lang w:val="en-GB"/>
        </w:rPr>
        <w:t xml:space="preserve">also </w:t>
      </w:r>
      <w:r>
        <w:rPr>
          <w:rFonts w:ascii="Times New Roman" w:hAnsi="Times New Roman" w:cs="Times New Roman"/>
          <w:sz w:val="24"/>
          <w:szCs w:val="24"/>
          <w:shd w:val="clear" w:color="auto" w:fill="FFFFFF"/>
          <w:lang w:val="en-GB"/>
        </w:rPr>
        <w:t xml:space="preserve">worth mentioning that some works which are directly mentioned in this book also serve to be intertexts which suggest or facilitate the development of the story. For example, </w:t>
      </w:r>
      <w:r w:rsidRPr="0011064A">
        <w:rPr>
          <w:rFonts w:ascii="Times New Roman" w:hAnsi="Times New Roman" w:cs="Times New Roman"/>
          <w:sz w:val="24"/>
          <w:szCs w:val="24"/>
          <w:shd w:val="clear" w:color="auto" w:fill="FFFFFF"/>
        </w:rPr>
        <w:t>D. H. Lawrence</w:t>
      </w:r>
      <w:r w:rsidRPr="0011064A">
        <w:rPr>
          <w:rFonts w:ascii="Times New Roman" w:hAnsi="Times New Roman" w:cs="Times New Roman"/>
          <w:sz w:val="24"/>
          <w:szCs w:val="24"/>
        </w:rPr>
        <w:t>’</w:t>
      </w:r>
      <w:r>
        <w:rPr>
          <w:rFonts w:ascii="Times New Roman" w:hAnsi="Times New Roman" w:cs="Times New Roman"/>
          <w:sz w:val="24"/>
          <w:szCs w:val="24"/>
        </w:rPr>
        <w:t xml:space="preserve"> banned novel</w:t>
      </w:r>
      <w:r w:rsidRPr="0011064A">
        <w:rPr>
          <w:rFonts w:ascii="Times New Roman" w:hAnsi="Times New Roman" w:cs="Times New Roman"/>
          <w:sz w:val="24"/>
          <w:szCs w:val="24"/>
        </w:rPr>
        <w:t xml:space="preserve"> </w:t>
      </w:r>
      <w:r w:rsidRPr="0011064A">
        <w:rPr>
          <w:rFonts w:ascii="Times New Roman" w:hAnsi="Times New Roman" w:cs="Times New Roman"/>
          <w:i/>
          <w:iCs/>
          <w:sz w:val="24"/>
          <w:szCs w:val="24"/>
        </w:rPr>
        <w:t>Lady Chatterley’s Lover</w:t>
      </w:r>
      <w:r>
        <w:rPr>
          <w:rFonts w:ascii="Times New Roman" w:hAnsi="Times New Roman" w:cs="Times New Roman"/>
          <w:sz w:val="24"/>
          <w:szCs w:val="24"/>
        </w:rPr>
        <w:t xml:space="preserve"> which Robbie bought under the counter in Soho </w:t>
      </w:r>
      <w:bookmarkStart w:id="33" w:name="_Hlk28536415"/>
      <w:r>
        <w:rPr>
          <w:rFonts w:ascii="Times New Roman" w:hAnsi="Times New Roman" w:cs="Times New Roman"/>
          <w:sz w:val="24"/>
          <w:szCs w:val="24"/>
        </w:rPr>
        <w:t>(</w:t>
      </w:r>
      <w:bookmarkEnd w:id="33"/>
      <w:r>
        <w:rPr>
          <w:rFonts w:ascii="Times New Roman" w:hAnsi="Times New Roman" w:cs="Times New Roman"/>
          <w:sz w:val="24"/>
          <w:szCs w:val="24"/>
        </w:rPr>
        <w:t xml:space="preserve">McEwan, 2002: </w:t>
      </w:r>
      <w:r w:rsidR="008A13EA">
        <w:rPr>
          <w:rFonts w:ascii="Times New Roman" w:hAnsi="Times New Roman" w:cs="Times New Roman"/>
          <w:sz w:val="24"/>
          <w:szCs w:val="24"/>
        </w:rPr>
        <w:t>p.</w:t>
      </w:r>
      <w:r>
        <w:rPr>
          <w:rFonts w:ascii="Times New Roman" w:hAnsi="Times New Roman" w:cs="Times New Roman"/>
          <w:sz w:val="24"/>
          <w:szCs w:val="24"/>
        </w:rPr>
        <w:t>132</w:t>
      </w:r>
      <w:bookmarkStart w:id="34" w:name="_Hlk28536426"/>
      <w:r>
        <w:rPr>
          <w:rFonts w:ascii="Times New Roman" w:hAnsi="Times New Roman" w:cs="Times New Roman"/>
          <w:sz w:val="24"/>
          <w:szCs w:val="24"/>
        </w:rPr>
        <w:t>)</w:t>
      </w:r>
      <w:bookmarkEnd w:id="34"/>
      <w:r>
        <w:rPr>
          <w:rFonts w:ascii="Times New Roman" w:hAnsi="Times New Roman" w:cs="Times New Roman"/>
          <w:sz w:val="24"/>
          <w:szCs w:val="24"/>
        </w:rPr>
        <w:t xml:space="preserve">, </w:t>
      </w:r>
      <w:r w:rsidRPr="00A654B7">
        <w:rPr>
          <w:rFonts w:ascii="Times New Roman" w:eastAsia="宋体" w:hAnsi="Times New Roman" w:cs="Times New Roman"/>
          <w:kern w:val="0"/>
          <w:sz w:val="24"/>
          <w:szCs w:val="24"/>
        </w:rPr>
        <w:t xml:space="preserve">Cyril Connelly’s </w:t>
      </w:r>
      <w:r w:rsidRPr="00A654B7">
        <w:rPr>
          <w:rFonts w:ascii="Times New Roman" w:eastAsia="宋体" w:hAnsi="Times New Roman" w:cs="Times New Roman"/>
          <w:i/>
          <w:iCs/>
          <w:kern w:val="0"/>
          <w:sz w:val="24"/>
          <w:szCs w:val="24"/>
        </w:rPr>
        <w:t>Horizon</w:t>
      </w:r>
      <w:r w:rsidRPr="00A654B7">
        <w:rPr>
          <w:rFonts w:ascii="Times New Roman" w:eastAsia="宋体" w:hAnsi="Times New Roman" w:cs="Times New Roman"/>
          <w:kern w:val="0"/>
          <w:sz w:val="24"/>
          <w:szCs w:val="24"/>
          <w:lang w:val="en"/>
        </w:rPr>
        <w:t xml:space="preserve"> which sent Briony a long </w:t>
      </w:r>
      <w:r>
        <w:rPr>
          <w:rFonts w:ascii="Times New Roman" w:eastAsia="宋体" w:hAnsi="Times New Roman" w:cs="Times New Roman"/>
          <w:kern w:val="0"/>
          <w:sz w:val="24"/>
          <w:szCs w:val="24"/>
          <w:lang w:val="en"/>
        </w:rPr>
        <w:t>rejecting</w:t>
      </w:r>
      <w:r w:rsidRPr="00A654B7">
        <w:rPr>
          <w:rFonts w:ascii="Times New Roman" w:eastAsia="宋体" w:hAnsi="Times New Roman" w:cs="Times New Roman"/>
          <w:kern w:val="0"/>
          <w:sz w:val="24"/>
          <w:szCs w:val="24"/>
          <w:lang w:val="en"/>
        </w:rPr>
        <w:t xml:space="preserve"> letter on her </w:t>
      </w:r>
      <w:r>
        <w:rPr>
          <w:rFonts w:ascii="Times New Roman" w:eastAsia="宋体" w:hAnsi="Times New Roman" w:cs="Times New Roman"/>
          <w:kern w:val="0"/>
          <w:sz w:val="24"/>
          <w:szCs w:val="24"/>
          <w:lang w:val="en"/>
        </w:rPr>
        <w:t xml:space="preserve">novella </w:t>
      </w:r>
      <w:r w:rsidRPr="00A654B7">
        <w:rPr>
          <w:rFonts w:ascii="Times New Roman" w:eastAsia="宋体" w:hAnsi="Times New Roman" w:cs="Times New Roman"/>
          <w:i/>
          <w:iCs/>
          <w:kern w:val="0"/>
          <w:sz w:val="24"/>
          <w:szCs w:val="24"/>
          <w:lang w:val="en"/>
        </w:rPr>
        <w:t>Two Figures by a Fountain</w:t>
      </w:r>
      <w:r>
        <w:rPr>
          <w:rFonts w:ascii="Times New Roman" w:eastAsia="宋体" w:hAnsi="Times New Roman" w:cs="Times New Roman"/>
          <w:i/>
          <w:iCs/>
          <w:kern w:val="0"/>
          <w:sz w:val="24"/>
          <w:szCs w:val="24"/>
          <w:lang w:val="en"/>
        </w:rPr>
        <w:t xml:space="preserve"> </w:t>
      </w:r>
      <w:r>
        <w:rPr>
          <w:rFonts w:ascii="Times New Roman" w:hAnsi="Times New Roman" w:cs="Times New Roman"/>
          <w:sz w:val="24"/>
          <w:szCs w:val="24"/>
        </w:rPr>
        <w:t>(</w:t>
      </w:r>
      <w:r>
        <w:rPr>
          <w:rFonts w:ascii="Times New Roman" w:eastAsia="宋体" w:hAnsi="Times New Roman" w:cs="Times New Roman" w:hint="eastAsia"/>
          <w:kern w:val="0"/>
          <w:sz w:val="24"/>
          <w:szCs w:val="24"/>
          <w:lang w:val="en"/>
        </w:rPr>
        <w:t>Ibi</w:t>
      </w:r>
      <w:r>
        <w:rPr>
          <w:rFonts w:ascii="Times New Roman" w:eastAsia="宋体" w:hAnsi="Times New Roman" w:cs="Times New Roman"/>
          <w:kern w:val="0"/>
          <w:sz w:val="24"/>
          <w:szCs w:val="24"/>
          <w:lang w:val="en"/>
        </w:rPr>
        <w:t xml:space="preserve">d.: </w:t>
      </w:r>
      <w:r w:rsidR="008A13EA">
        <w:rPr>
          <w:rFonts w:ascii="Times New Roman" w:eastAsia="宋体" w:hAnsi="Times New Roman" w:cs="Times New Roman"/>
          <w:kern w:val="0"/>
          <w:sz w:val="24"/>
          <w:szCs w:val="24"/>
          <w:lang w:val="en"/>
        </w:rPr>
        <w:t>p.</w:t>
      </w:r>
      <w:r w:rsidRPr="00790953">
        <w:rPr>
          <w:rFonts w:ascii="Times New Roman" w:eastAsia="宋体" w:hAnsi="Times New Roman" w:cs="Times New Roman" w:hint="eastAsia"/>
          <w:kern w:val="0"/>
          <w:sz w:val="24"/>
          <w:szCs w:val="24"/>
          <w:lang w:val="en"/>
        </w:rPr>
        <w:t>311</w:t>
      </w:r>
      <w:r>
        <w:rPr>
          <w:rFonts w:ascii="Times New Roman" w:hAnsi="Times New Roman" w:cs="Times New Roman"/>
          <w:sz w:val="24"/>
          <w:szCs w:val="24"/>
        </w:rPr>
        <w:t>)</w:t>
      </w:r>
      <w:r w:rsidRPr="00A654B7">
        <w:rPr>
          <w:rFonts w:ascii="Times New Roman" w:eastAsia="宋体" w:hAnsi="Times New Roman" w:cs="Times New Roman"/>
          <w:kern w:val="0"/>
          <w:sz w:val="24"/>
          <w:szCs w:val="24"/>
          <w:lang w:val="en"/>
        </w:rPr>
        <w:t>, even the open pages of the book</w:t>
      </w:r>
      <w:r w:rsidRPr="00A654B7">
        <w:rPr>
          <w:rFonts w:ascii="Times New Roman" w:eastAsia="宋体" w:hAnsi="Times New Roman" w:cs="Times New Roman"/>
          <w:i/>
          <w:iCs/>
          <w:kern w:val="0"/>
          <w:sz w:val="24"/>
          <w:szCs w:val="24"/>
          <w:lang w:val="en"/>
        </w:rPr>
        <w:t xml:space="preserve"> Gray’s Anatomy </w:t>
      </w:r>
      <w:r w:rsidR="000720B2">
        <w:rPr>
          <w:rFonts w:ascii="Times New Roman" w:hAnsi="Times New Roman" w:cs="Times New Roman"/>
          <w:sz w:val="24"/>
          <w:szCs w:val="24"/>
        </w:rPr>
        <w:t>(</w:t>
      </w:r>
      <w:r w:rsidR="000720B2">
        <w:rPr>
          <w:rFonts w:ascii="Times New Roman" w:eastAsia="宋体" w:hAnsi="Times New Roman" w:cs="Times New Roman" w:hint="eastAsia"/>
          <w:kern w:val="0"/>
          <w:sz w:val="24"/>
          <w:szCs w:val="24"/>
          <w:lang w:val="en"/>
        </w:rPr>
        <w:t>Ibi</w:t>
      </w:r>
      <w:r w:rsidR="000720B2">
        <w:rPr>
          <w:rFonts w:ascii="Times New Roman" w:eastAsia="宋体" w:hAnsi="Times New Roman" w:cs="Times New Roman"/>
          <w:kern w:val="0"/>
          <w:sz w:val="24"/>
          <w:szCs w:val="24"/>
          <w:lang w:val="en"/>
        </w:rPr>
        <w:t xml:space="preserve">d.: </w:t>
      </w:r>
      <w:r w:rsidR="008A13EA">
        <w:rPr>
          <w:rFonts w:ascii="Times New Roman" w:eastAsia="宋体" w:hAnsi="Times New Roman" w:cs="Times New Roman"/>
          <w:kern w:val="0"/>
          <w:sz w:val="24"/>
          <w:szCs w:val="24"/>
          <w:lang w:val="en"/>
        </w:rPr>
        <w:t>p.</w:t>
      </w:r>
      <w:r w:rsidR="000720B2">
        <w:rPr>
          <w:rFonts w:ascii="Times New Roman" w:eastAsia="宋体" w:hAnsi="Times New Roman" w:cs="Times New Roman"/>
          <w:kern w:val="0"/>
          <w:sz w:val="24"/>
          <w:szCs w:val="24"/>
          <w:lang w:val="en"/>
        </w:rPr>
        <w:t>94</w:t>
      </w:r>
      <w:r w:rsidR="000720B2">
        <w:rPr>
          <w:rFonts w:ascii="Times New Roman" w:hAnsi="Times New Roman" w:cs="Times New Roman"/>
          <w:sz w:val="24"/>
          <w:szCs w:val="24"/>
        </w:rPr>
        <w:t xml:space="preserve">) </w:t>
      </w:r>
      <w:r w:rsidRPr="00A654B7">
        <w:rPr>
          <w:rFonts w:ascii="Times New Roman" w:eastAsia="宋体" w:hAnsi="Times New Roman" w:cs="Times New Roman"/>
          <w:kern w:val="0"/>
          <w:sz w:val="24"/>
          <w:szCs w:val="24"/>
          <w:lang w:val="en"/>
        </w:rPr>
        <w:t xml:space="preserve">on Robbie’s table where he put his letter on </w:t>
      </w:r>
      <w:r w:rsidR="00AA2ED7">
        <w:rPr>
          <w:rFonts w:ascii="Times New Roman" w:eastAsia="宋体" w:hAnsi="Times New Roman" w:cs="Times New Roman"/>
          <w:kern w:val="0"/>
          <w:sz w:val="24"/>
          <w:szCs w:val="24"/>
          <w:lang w:val="en"/>
        </w:rPr>
        <w:t>help</w:t>
      </w:r>
      <w:r w:rsidRPr="00A654B7">
        <w:rPr>
          <w:rFonts w:ascii="Times New Roman" w:eastAsia="宋体" w:hAnsi="Times New Roman" w:cs="Times New Roman"/>
          <w:kern w:val="0"/>
          <w:sz w:val="24"/>
          <w:szCs w:val="24"/>
          <w:lang w:val="en"/>
        </w:rPr>
        <w:t xml:space="preserve">s to </w:t>
      </w:r>
      <w:r>
        <w:rPr>
          <w:rFonts w:ascii="Times New Roman" w:eastAsia="宋体" w:hAnsi="Times New Roman" w:cs="Times New Roman"/>
          <w:kern w:val="0"/>
          <w:sz w:val="24"/>
          <w:szCs w:val="24"/>
          <w:lang w:val="en"/>
        </w:rPr>
        <w:t xml:space="preserve">justify </w:t>
      </w:r>
      <w:r w:rsidRPr="00A654B7">
        <w:rPr>
          <w:rFonts w:ascii="Times New Roman" w:eastAsia="宋体" w:hAnsi="Times New Roman" w:cs="Times New Roman"/>
          <w:kern w:val="0"/>
          <w:sz w:val="24"/>
          <w:szCs w:val="24"/>
          <w:lang w:val="en"/>
        </w:rPr>
        <w:t>why Robbie would write a letter with</w:t>
      </w:r>
      <w:r>
        <w:rPr>
          <w:rFonts w:ascii="Times New Roman" w:eastAsia="宋体" w:hAnsi="Times New Roman" w:cs="Times New Roman"/>
          <w:kern w:val="0"/>
          <w:sz w:val="24"/>
          <w:szCs w:val="24"/>
          <w:lang w:val="en"/>
        </w:rPr>
        <w:t xml:space="preserve"> obscene</w:t>
      </w:r>
      <w:r w:rsidRPr="00A654B7">
        <w:rPr>
          <w:rFonts w:ascii="Times New Roman" w:eastAsia="宋体" w:hAnsi="Times New Roman" w:cs="Times New Roman"/>
          <w:kern w:val="0"/>
          <w:sz w:val="24"/>
          <w:szCs w:val="24"/>
          <w:lang w:val="en"/>
        </w:rPr>
        <w:t xml:space="preserve"> words like that in</w:t>
      </w:r>
      <w:r w:rsidRPr="00A654B7">
        <w:rPr>
          <w:rFonts w:ascii="Times New Roman" w:eastAsia="宋体" w:hAnsi="Times New Roman" w:cs="Times New Roman"/>
          <w:kern w:val="0"/>
          <w:sz w:val="24"/>
          <w:szCs w:val="24"/>
        </w:rPr>
        <w:t> </w:t>
      </w:r>
      <w:r w:rsidRPr="00A654B7">
        <w:rPr>
          <w:rFonts w:ascii="Times New Roman" w:eastAsia="宋体" w:hAnsi="Times New Roman" w:cs="Times New Roman"/>
          <w:i/>
          <w:iCs/>
          <w:kern w:val="0"/>
          <w:sz w:val="24"/>
          <w:szCs w:val="24"/>
        </w:rPr>
        <w:t>Lady Chatterley</w:t>
      </w:r>
      <w:r w:rsidR="00BA2D14">
        <w:rPr>
          <w:rFonts w:ascii="Times New Roman" w:eastAsia="宋体" w:hAnsi="Times New Roman" w:cs="Times New Roman"/>
          <w:i/>
          <w:iCs/>
          <w:kern w:val="0"/>
          <w:sz w:val="24"/>
          <w:szCs w:val="24"/>
        </w:rPr>
        <w:t>’</w:t>
      </w:r>
      <w:r w:rsidRPr="00A654B7">
        <w:rPr>
          <w:rFonts w:ascii="Times New Roman" w:eastAsia="宋体" w:hAnsi="Times New Roman" w:cs="Times New Roman"/>
          <w:i/>
          <w:iCs/>
          <w:kern w:val="0"/>
          <w:sz w:val="24"/>
          <w:szCs w:val="24"/>
        </w:rPr>
        <w:t>s Lover</w:t>
      </w:r>
      <w:r w:rsidRPr="00A654B7">
        <w:rPr>
          <w:rFonts w:ascii="Times New Roman" w:eastAsia="宋体" w:hAnsi="Times New Roman" w:cs="Times New Roman"/>
          <w:kern w:val="0"/>
          <w:sz w:val="24"/>
          <w:szCs w:val="24"/>
        </w:rPr>
        <w:t>, and so on.</w:t>
      </w:r>
    </w:p>
    <w:p w14:paraId="229F05A8" w14:textId="0B880FEC" w:rsidR="001D4ECC" w:rsidRPr="00A654B7" w:rsidRDefault="001D4ECC" w:rsidP="00815814">
      <w:pPr>
        <w:ind w:firstLine="480"/>
        <w:rPr>
          <w:rFonts w:ascii="Times New Roman" w:hAnsi="Times New Roman" w:cs="Times New Roman"/>
          <w:sz w:val="24"/>
          <w:szCs w:val="24"/>
        </w:rPr>
      </w:pPr>
      <w:r w:rsidRPr="00A654B7">
        <w:rPr>
          <w:rFonts w:ascii="Times New Roman" w:hAnsi="Times New Roman" w:cs="Times New Roman"/>
          <w:sz w:val="24"/>
          <w:szCs w:val="24"/>
        </w:rPr>
        <w:t xml:space="preserve">Intertextuality is not plagiarism. On the contrary, as Julia Kristeva and Jacques Derrida both argue, any text seen as intertext entails productivity. What they mean by that is that once a text establishes its interdependence on other texts, its signiﬁcation proliferates. </w:t>
      </w:r>
      <w:bookmarkStart w:id="35" w:name="_Hlk28456849"/>
      <w:r w:rsidRPr="00A654B7">
        <w:rPr>
          <w:rFonts w:ascii="Times New Roman" w:hAnsi="Times New Roman" w:cs="Times New Roman"/>
          <w:sz w:val="24"/>
          <w:szCs w:val="24"/>
        </w:rPr>
        <w:t>By echoing the voices of other writers</w:t>
      </w:r>
      <w:r w:rsidR="00815814">
        <w:rPr>
          <w:rFonts w:ascii="Times New Roman" w:hAnsi="Times New Roman" w:cs="Times New Roman" w:hint="eastAsia"/>
          <w:sz w:val="24"/>
          <w:szCs w:val="24"/>
        </w:rPr>
        <w:t>,</w:t>
      </w:r>
      <w:r w:rsidR="00815814">
        <w:rPr>
          <w:rFonts w:ascii="Times New Roman" w:hAnsi="Times New Roman" w:cs="Times New Roman"/>
          <w:sz w:val="24"/>
          <w:szCs w:val="24"/>
        </w:rPr>
        <w:t xml:space="preserve"> </w:t>
      </w:r>
      <w:r w:rsidR="005C3A78" w:rsidRPr="00A654B7">
        <w:rPr>
          <w:rFonts w:ascii="Times New Roman" w:hAnsi="Times New Roman" w:cs="Times New Roman"/>
          <w:sz w:val="24"/>
          <w:szCs w:val="24"/>
        </w:rPr>
        <w:t xml:space="preserve">both the text itself and the intertext are endowed with new vitality. </w:t>
      </w:r>
      <w:bookmarkEnd w:id="35"/>
    </w:p>
    <w:p w14:paraId="1FCE01A4" w14:textId="77777777" w:rsidR="00840683" w:rsidRPr="00A654B7" w:rsidRDefault="00840683" w:rsidP="00CA4399">
      <w:pPr>
        <w:rPr>
          <w:rFonts w:ascii="Times New Roman" w:hAnsi="Times New Roman" w:cs="Times New Roman"/>
          <w:sz w:val="24"/>
          <w:szCs w:val="24"/>
          <w:shd w:val="clear" w:color="auto" w:fill="FFFFFF"/>
          <w:lang w:val="en-GB"/>
        </w:rPr>
      </w:pPr>
    </w:p>
    <w:p w14:paraId="71EE5BAC" w14:textId="2AA4D2FE" w:rsidR="008B1FF8" w:rsidRPr="00815814" w:rsidRDefault="008B1FF8" w:rsidP="00815814">
      <w:pPr>
        <w:pStyle w:val="ListParagraph"/>
        <w:numPr>
          <w:ilvl w:val="0"/>
          <w:numId w:val="22"/>
        </w:numPr>
        <w:ind w:firstLineChars="0"/>
        <w:rPr>
          <w:rFonts w:ascii="Times New Roman" w:hAnsi="Times New Roman" w:cs="Times New Roman"/>
          <w:b/>
          <w:bCs/>
          <w:sz w:val="24"/>
          <w:szCs w:val="24"/>
          <w:shd w:val="clear" w:color="auto" w:fill="FFFFFF"/>
          <w:lang w:val="en-GB"/>
        </w:rPr>
      </w:pPr>
      <w:r w:rsidRPr="00815814">
        <w:rPr>
          <w:rFonts w:ascii="Times New Roman" w:hAnsi="Times New Roman" w:cs="Times New Roman"/>
          <w:b/>
          <w:bCs/>
          <w:sz w:val="24"/>
          <w:szCs w:val="24"/>
          <w:shd w:val="clear" w:color="auto" w:fill="FFFFFF"/>
          <w:lang w:val="en-GB"/>
        </w:rPr>
        <w:t>Conclusion:</w:t>
      </w:r>
    </w:p>
    <w:p w14:paraId="0D1D5A01" w14:textId="77777777" w:rsidR="00A92BFF" w:rsidRDefault="0066200F" w:rsidP="00A92BFF">
      <w:pPr>
        <w:ind w:firstLineChars="200" w:firstLine="480"/>
        <w:rPr>
          <w:rFonts w:ascii="Times New Roman" w:hAnsi="Times New Roman" w:cs="Times New Roman"/>
          <w:sz w:val="24"/>
          <w:szCs w:val="24"/>
          <w:shd w:val="clear" w:color="auto" w:fill="FFFFFF"/>
          <w:lang w:val="en-GB"/>
        </w:rPr>
      </w:pPr>
      <w:r w:rsidRPr="00A654B7">
        <w:rPr>
          <w:rFonts w:ascii="Times New Roman" w:hAnsi="Times New Roman" w:cs="Times New Roman"/>
          <w:sz w:val="24"/>
          <w:szCs w:val="24"/>
          <w:shd w:val="clear" w:color="auto" w:fill="FFFFFF"/>
          <w:lang w:val="en-GB"/>
        </w:rPr>
        <w:t xml:space="preserve">Although postmodernism covers excessive complexity, contradiction and obscurity, there are still some common characteristics which present a text as postmodern text in terms of </w:t>
      </w:r>
      <w:bookmarkStart w:id="36" w:name="_Hlk28468266"/>
      <w:r w:rsidRPr="00A654B7">
        <w:rPr>
          <w:rFonts w:ascii="Times New Roman" w:hAnsi="Times New Roman" w:cs="Times New Roman"/>
          <w:sz w:val="24"/>
          <w:szCs w:val="24"/>
          <w:shd w:val="clear" w:color="auto" w:fill="FFFFFF"/>
          <w:lang w:val="en-GB"/>
        </w:rPr>
        <w:t xml:space="preserve">themes, narrative strategies and literary devices. </w:t>
      </w:r>
      <w:bookmarkEnd w:id="36"/>
      <w:r w:rsidRPr="00A654B7">
        <w:rPr>
          <w:rFonts w:ascii="Times New Roman" w:hAnsi="Times New Roman" w:cs="Times New Roman"/>
          <w:sz w:val="24"/>
          <w:szCs w:val="24"/>
          <w:shd w:val="clear" w:color="auto" w:fill="FFFFFF"/>
          <w:lang w:val="en-GB"/>
        </w:rPr>
        <w:t xml:space="preserve">In </w:t>
      </w:r>
      <w:r w:rsidRPr="00A654B7">
        <w:rPr>
          <w:rFonts w:ascii="Times New Roman" w:hAnsi="Times New Roman" w:cs="Times New Roman"/>
          <w:i/>
          <w:iCs/>
          <w:sz w:val="24"/>
          <w:szCs w:val="24"/>
          <w:shd w:val="clear" w:color="auto" w:fill="FFFFFF"/>
          <w:lang w:val="en-GB"/>
        </w:rPr>
        <w:t>Atonement</w:t>
      </w:r>
      <w:r w:rsidRPr="00A654B7">
        <w:rPr>
          <w:rFonts w:ascii="Times New Roman" w:hAnsi="Times New Roman" w:cs="Times New Roman"/>
          <w:sz w:val="24"/>
          <w:szCs w:val="24"/>
          <w:shd w:val="clear" w:color="auto" w:fill="FFFFFF"/>
          <w:lang w:val="en-GB"/>
        </w:rPr>
        <w:t xml:space="preserve"> we can find plenty of evidence that it is typical of postmodernist writing.</w:t>
      </w:r>
    </w:p>
    <w:p w14:paraId="10BBEE7E" w14:textId="77777777" w:rsidR="00A92BFF" w:rsidRDefault="00070DD5" w:rsidP="00A92BFF">
      <w:pPr>
        <w:ind w:firstLineChars="200" w:firstLine="480"/>
        <w:rPr>
          <w:rFonts w:ascii="Times New Roman" w:hAnsi="Times New Roman" w:cs="Times New Roman"/>
          <w:sz w:val="24"/>
          <w:szCs w:val="24"/>
          <w:shd w:val="clear" w:color="auto" w:fill="FFFFFF"/>
          <w:lang w:val="en-GB"/>
        </w:rPr>
      </w:pPr>
      <w:r w:rsidRPr="00A654B7">
        <w:rPr>
          <w:rFonts w:ascii="Times New Roman" w:hAnsi="Times New Roman" w:cs="Times New Roman"/>
          <w:sz w:val="24"/>
          <w:szCs w:val="24"/>
          <w:shd w:val="clear" w:color="auto" w:fill="FFFFFF"/>
          <w:lang w:val="en-GB"/>
        </w:rPr>
        <w:t xml:space="preserve">Like </w:t>
      </w:r>
      <w:r w:rsidR="00D00FAD" w:rsidRPr="00A654B7">
        <w:rPr>
          <w:rFonts w:ascii="Times New Roman" w:hAnsi="Times New Roman" w:cs="Times New Roman"/>
          <w:sz w:val="24"/>
          <w:szCs w:val="24"/>
          <w:shd w:val="clear" w:color="auto" w:fill="FFFFFF"/>
          <w:lang w:val="en-GB"/>
        </w:rPr>
        <w:t>the Pompidou Centre</w:t>
      </w:r>
      <w:r w:rsidR="00CA4399" w:rsidRPr="00A654B7">
        <w:rPr>
          <w:rFonts w:ascii="Times New Roman" w:hAnsi="Times New Roman" w:cs="Times New Roman"/>
          <w:sz w:val="24"/>
          <w:szCs w:val="24"/>
          <w:shd w:val="clear" w:color="auto" w:fill="FFFFFF"/>
          <w:lang w:val="en-GB"/>
        </w:rPr>
        <w:t xml:space="preserve"> with its revealed structures and exposed ducts, </w:t>
      </w:r>
      <w:r w:rsidR="00CA4399" w:rsidRPr="00A654B7">
        <w:rPr>
          <w:rFonts w:ascii="Times New Roman" w:hAnsi="Times New Roman" w:cs="Times New Roman"/>
          <w:i/>
          <w:iCs/>
          <w:sz w:val="24"/>
          <w:szCs w:val="24"/>
          <w:shd w:val="clear" w:color="auto" w:fill="FFFFFF"/>
          <w:lang w:val="en-GB"/>
        </w:rPr>
        <w:t>Atonement</w:t>
      </w:r>
      <w:r w:rsidR="00CA4399" w:rsidRPr="00A654B7">
        <w:rPr>
          <w:rFonts w:ascii="Times New Roman" w:hAnsi="Times New Roman" w:cs="Times New Roman"/>
          <w:sz w:val="24"/>
          <w:szCs w:val="24"/>
          <w:shd w:val="clear" w:color="auto" w:fill="FFFFFF"/>
          <w:lang w:val="en-GB"/>
        </w:rPr>
        <w:t xml:space="preserve"> never hides its nature as a fiction</w:t>
      </w:r>
      <w:r w:rsidR="00531D02" w:rsidRPr="00A654B7">
        <w:rPr>
          <w:rFonts w:ascii="Times New Roman" w:hAnsi="Times New Roman" w:cs="Times New Roman"/>
          <w:sz w:val="24"/>
          <w:szCs w:val="24"/>
          <w:shd w:val="clear" w:color="auto" w:fill="FFFFFF"/>
          <w:lang w:val="en-GB"/>
        </w:rPr>
        <w:t>.</w:t>
      </w:r>
      <w:r w:rsidR="00CA4399" w:rsidRPr="00A654B7">
        <w:rPr>
          <w:rFonts w:ascii="Times New Roman" w:hAnsi="Times New Roman" w:cs="Times New Roman"/>
          <w:sz w:val="24"/>
          <w:szCs w:val="24"/>
          <w:shd w:val="clear" w:color="auto" w:fill="FFFFFF"/>
          <w:lang w:val="en-GB"/>
        </w:rPr>
        <w:t xml:space="preserve"> </w:t>
      </w:r>
      <w:r w:rsidR="009C3BC0" w:rsidRPr="00A654B7">
        <w:rPr>
          <w:rFonts w:ascii="Times New Roman" w:hAnsi="Times New Roman" w:cs="Times New Roman"/>
          <w:sz w:val="24"/>
          <w:szCs w:val="24"/>
          <w:shd w:val="clear" w:color="auto" w:fill="FFFFFF"/>
          <w:lang w:val="en-GB"/>
        </w:rPr>
        <w:t>T</w:t>
      </w:r>
      <w:r w:rsidR="001A5665" w:rsidRPr="00A654B7">
        <w:rPr>
          <w:rFonts w:ascii="Times New Roman" w:hAnsi="Times New Roman" w:cs="Times New Roman"/>
          <w:sz w:val="24"/>
          <w:szCs w:val="24"/>
          <w:shd w:val="clear" w:color="auto" w:fill="FFFFFF"/>
          <w:lang w:val="en-GB"/>
        </w:rPr>
        <w:t xml:space="preserve">he readers are constantly reminded that they are reading a fiction, and </w:t>
      </w:r>
      <w:r w:rsidR="00EE4D09" w:rsidRPr="00A654B7">
        <w:rPr>
          <w:rFonts w:ascii="Times New Roman" w:hAnsi="Times New Roman" w:cs="Times New Roman"/>
          <w:sz w:val="24"/>
          <w:szCs w:val="24"/>
          <w:shd w:val="clear" w:color="auto" w:fill="FFFFFF"/>
          <w:lang w:val="en-GB"/>
        </w:rPr>
        <w:t xml:space="preserve">the authorial status of Briony is clarified </w:t>
      </w:r>
      <w:r w:rsidR="001A5665" w:rsidRPr="00A654B7">
        <w:rPr>
          <w:rFonts w:ascii="Times New Roman" w:hAnsi="Times New Roman" w:cs="Times New Roman"/>
          <w:sz w:val="24"/>
          <w:szCs w:val="24"/>
          <w:shd w:val="clear" w:color="auto" w:fill="FFFFFF"/>
          <w:lang w:val="en-GB"/>
        </w:rPr>
        <w:t>in the epilogue.</w:t>
      </w:r>
      <w:r w:rsidR="004F19A9">
        <w:rPr>
          <w:rFonts w:ascii="Times New Roman" w:hAnsi="Times New Roman" w:cs="Times New Roman"/>
          <w:sz w:val="24"/>
          <w:szCs w:val="24"/>
          <w:shd w:val="clear" w:color="auto" w:fill="FFFFFF"/>
          <w:lang w:val="en-GB"/>
        </w:rPr>
        <w:t xml:space="preserve"> And t</w:t>
      </w:r>
      <w:r w:rsidR="001A5665" w:rsidRPr="00A654B7">
        <w:rPr>
          <w:rFonts w:ascii="Times New Roman" w:hAnsi="Times New Roman" w:cs="Times New Roman"/>
          <w:sz w:val="24"/>
          <w:szCs w:val="24"/>
          <w:shd w:val="clear" w:color="auto" w:fill="FFFFFF"/>
          <w:lang w:val="en-GB"/>
        </w:rPr>
        <w:t xml:space="preserve">he end is an ambiguous one. </w:t>
      </w:r>
      <w:r w:rsidR="004F19A9">
        <w:rPr>
          <w:rFonts w:ascii="Times New Roman" w:hAnsi="Times New Roman" w:cs="Times New Roman"/>
          <w:sz w:val="24"/>
          <w:szCs w:val="24"/>
          <w:shd w:val="clear" w:color="auto" w:fill="FFFFFF"/>
          <w:lang w:val="en-GB"/>
        </w:rPr>
        <w:t>Old Briony is very aware that</w:t>
      </w:r>
      <w:r w:rsidR="009C3BC0" w:rsidRPr="00A654B7">
        <w:rPr>
          <w:rFonts w:ascii="Times New Roman" w:hAnsi="Times New Roman" w:cs="Times New Roman"/>
          <w:sz w:val="24"/>
          <w:szCs w:val="24"/>
          <w:shd w:val="clear" w:color="auto" w:fill="FFFFFF"/>
          <w:lang w:val="en-GB"/>
        </w:rPr>
        <w:t xml:space="preserve"> </w:t>
      </w:r>
      <w:r w:rsidR="004F19A9">
        <w:rPr>
          <w:rFonts w:ascii="Times New Roman" w:hAnsi="Times New Roman" w:cs="Times New Roman"/>
          <w:sz w:val="24"/>
          <w:szCs w:val="24"/>
          <w:shd w:val="clear" w:color="auto" w:fill="FFFFFF"/>
          <w:lang w:val="en-GB"/>
        </w:rPr>
        <w:t xml:space="preserve">people </w:t>
      </w:r>
      <w:proofErr w:type="gramStart"/>
      <w:r w:rsidR="009C3BC0" w:rsidRPr="00A654B7">
        <w:rPr>
          <w:rFonts w:ascii="Times New Roman" w:hAnsi="Times New Roman" w:cs="Times New Roman"/>
          <w:sz w:val="24"/>
          <w:szCs w:val="24"/>
          <w:shd w:val="clear" w:color="auto" w:fill="FFFFFF"/>
          <w:lang w:val="en-GB"/>
        </w:rPr>
        <w:t>are in need of</w:t>
      </w:r>
      <w:proofErr w:type="gramEnd"/>
      <w:r w:rsidR="009C3BC0" w:rsidRPr="00A654B7">
        <w:rPr>
          <w:rFonts w:ascii="Times New Roman" w:hAnsi="Times New Roman" w:cs="Times New Roman"/>
          <w:sz w:val="24"/>
          <w:szCs w:val="24"/>
          <w:shd w:val="clear" w:color="auto" w:fill="FFFFFF"/>
          <w:lang w:val="en-GB"/>
        </w:rPr>
        <w:t xml:space="preserve"> compassion, the gift of a happy ending</w:t>
      </w:r>
      <w:r w:rsidR="004F19A9">
        <w:rPr>
          <w:rFonts w:ascii="Times New Roman" w:hAnsi="Times New Roman" w:cs="Times New Roman"/>
          <w:sz w:val="24"/>
          <w:szCs w:val="24"/>
          <w:shd w:val="clear" w:color="auto" w:fill="FFFFFF"/>
          <w:lang w:val="en-GB"/>
        </w:rPr>
        <w:t xml:space="preserve">, so she </w:t>
      </w:r>
      <w:r w:rsidR="009C3BC0" w:rsidRPr="00A654B7">
        <w:rPr>
          <w:rFonts w:ascii="Times New Roman" w:hAnsi="Times New Roman" w:cs="Times New Roman"/>
          <w:sz w:val="24"/>
          <w:szCs w:val="24"/>
          <w:shd w:val="clear" w:color="auto" w:fill="FFFFFF"/>
          <w:lang w:val="en-GB"/>
        </w:rPr>
        <w:t xml:space="preserve">first gives it to us, then </w:t>
      </w:r>
      <w:r w:rsidR="004F19A9">
        <w:rPr>
          <w:rFonts w:ascii="Times New Roman" w:hAnsi="Times New Roman" w:cs="Times New Roman"/>
          <w:sz w:val="24"/>
          <w:szCs w:val="24"/>
          <w:shd w:val="clear" w:color="auto" w:fill="FFFFFF"/>
          <w:lang w:val="en-GB"/>
        </w:rPr>
        <w:t>s</w:t>
      </w:r>
      <w:r w:rsidR="009C3BC0" w:rsidRPr="00A654B7">
        <w:rPr>
          <w:rFonts w:ascii="Times New Roman" w:hAnsi="Times New Roman" w:cs="Times New Roman"/>
          <w:sz w:val="24"/>
          <w:szCs w:val="24"/>
          <w:shd w:val="clear" w:color="auto" w:fill="FFFFFF"/>
          <w:lang w:val="en-GB"/>
        </w:rPr>
        <w:t xml:space="preserve">he takes it back. </w:t>
      </w:r>
      <w:r w:rsidR="00956FDD" w:rsidRPr="00A654B7">
        <w:rPr>
          <w:rFonts w:ascii="Times New Roman" w:hAnsi="Times New Roman" w:cs="Times New Roman"/>
          <w:sz w:val="24"/>
          <w:szCs w:val="24"/>
          <w:shd w:val="clear" w:color="auto" w:fill="FFFFFF"/>
          <w:lang w:val="en-GB"/>
        </w:rPr>
        <w:t xml:space="preserve">With </w:t>
      </w:r>
      <w:r w:rsidR="00956FDD">
        <w:rPr>
          <w:rFonts w:ascii="Times New Roman" w:hAnsi="Times New Roman" w:cs="Times New Roman"/>
          <w:sz w:val="24"/>
          <w:szCs w:val="24"/>
          <w:shd w:val="clear" w:color="auto" w:fill="FFFFFF"/>
          <w:lang w:val="en-GB"/>
        </w:rPr>
        <w:t xml:space="preserve">such </w:t>
      </w:r>
      <w:r w:rsidR="00956FDD" w:rsidRPr="00A654B7">
        <w:rPr>
          <w:rFonts w:ascii="Times New Roman" w:hAnsi="Times New Roman" w:cs="Times New Roman"/>
          <w:sz w:val="24"/>
          <w:szCs w:val="24"/>
          <w:shd w:val="clear" w:color="auto" w:fill="FFFFFF"/>
          <w:lang w:val="en-GB"/>
        </w:rPr>
        <w:t xml:space="preserve">a postmodernist sense of complexity, </w:t>
      </w:r>
      <w:r w:rsidR="00956FDD" w:rsidRPr="004F19A9">
        <w:rPr>
          <w:rFonts w:ascii="Times New Roman" w:hAnsi="Times New Roman" w:cs="Times New Roman"/>
          <w:i/>
          <w:iCs/>
          <w:sz w:val="24"/>
          <w:szCs w:val="24"/>
          <w:shd w:val="clear" w:color="auto" w:fill="FFFFFF"/>
          <w:lang w:val="en-GB"/>
        </w:rPr>
        <w:t>Atonement</w:t>
      </w:r>
      <w:r w:rsidR="00956FDD">
        <w:rPr>
          <w:rFonts w:ascii="Times New Roman" w:hAnsi="Times New Roman" w:cs="Times New Roman"/>
          <w:sz w:val="24"/>
          <w:szCs w:val="24"/>
          <w:shd w:val="clear" w:color="auto" w:fill="FFFFFF"/>
          <w:lang w:val="en-GB"/>
        </w:rPr>
        <w:t xml:space="preserve"> confronts the readers with</w:t>
      </w:r>
      <w:r w:rsidR="00956FDD" w:rsidRPr="004F19A9">
        <w:rPr>
          <w:rFonts w:ascii="Times New Roman" w:hAnsi="Times New Roman" w:cs="Times New Roman"/>
          <w:sz w:val="24"/>
          <w:szCs w:val="24"/>
          <w:shd w:val="clear" w:color="auto" w:fill="FFFFFF"/>
          <w:lang w:val="en-GB"/>
        </w:rPr>
        <w:t xml:space="preserve"> </w:t>
      </w:r>
      <w:r w:rsidR="00956FDD" w:rsidRPr="00A654B7">
        <w:rPr>
          <w:rFonts w:ascii="Times New Roman" w:hAnsi="Times New Roman" w:cs="Times New Roman"/>
          <w:sz w:val="24"/>
          <w:szCs w:val="24"/>
          <w:shd w:val="clear" w:color="auto" w:fill="FFFFFF"/>
          <w:lang w:val="en-GB"/>
        </w:rPr>
        <w:lastRenderedPageBreak/>
        <w:t>aporias and ambivalences</w:t>
      </w:r>
      <w:r w:rsidR="00956FDD">
        <w:rPr>
          <w:rFonts w:ascii="Times New Roman" w:hAnsi="Times New Roman" w:cs="Times New Roman"/>
          <w:sz w:val="24"/>
          <w:szCs w:val="24"/>
          <w:shd w:val="clear" w:color="auto" w:fill="FFFFFF"/>
          <w:lang w:val="en-GB"/>
        </w:rPr>
        <w:t>, which arouses readers’ suspension and leads to their rereading and rethinking of the text.</w:t>
      </w:r>
      <w:r w:rsidR="00956FDD" w:rsidRPr="00956FDD">
        <w:rPr>
          <w:rFonts w:ascii="Times New Roman" w:hAnsi="Times New Roman" w:cs="Times New Roman"/>
          <w:sz w:val="24"/>
          <w:szCs w:val="24"/>
          <w:shd w:val="clear" w:color="auto" w:fill="FFFFFF"/>
          <w:lang w:val="en-GB"/>
        </w:rPr>
        <w:t xml:space="preserve"> </w:t>
      </w:r>
    </w:p>
    <w:bookmarkEnd w:id="15"/>
    <w:bookmarkEnd w:id="16"/>
    <w:p w14:paraId="3D7A52A6" w14:textId="18C16E7E" w:rsidR="00790BAC" w:rsidRPr="00AE16D0" w:rsidRDefault="00790BAC" w:rsidP="00136FE6">
      <w:pPr>
        <w:rPr>
          <w:rFonts w:ascii="Times New Roman" w:hAnsi="Times New Roman" w:cs="Times New Roman"/>
          <w:color w:val="538135" w:themeColor="accent6" w:themeShade="BF"/>
          <w:sz w:val="24"/>
          <w:szCs w:val="24"/>
          <w:shd w:val="clear" w:color="auto" w:fill="FFFFFF"/>
          <w:lang w:val="en-GB"/>
        </w:rPr>
      </w:pPr>
    </w:p>
    <w:sectPr w:rsidR="00790BAC" w:rsidRPr="00AE16D0">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17E57" w14:textId="77777777" w:rsidR="00501193" w:rsidRDefault="00501193" w:rsidP="004D28D1">
      <w:r>
        <w:separator/>
      </w:r>
    </w:p>
  </w:endnote>
  <w:endnote w:type="continuationSeparator" w:id="0">
    <w:p w14:paraId="576797F8" w14:textId="77777777" w:rsidR="00501193" w:rsidRDefault="00501193" w:rsidP="004D28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8CD6BD" w14:textId="4144889D" w:rsidR="004D28D1" w:rsidRDefault="004D28D1">
    <w:pPr>
      <w:pStyle w:val="Footer"/>
      <w:jc w:val="center"/>
    </w:pPr>
  </w:p>
  <w:p w14:paraId="4F722D71" w14:textId="77777777" w:rsidR="004D28D1" w:rsidRDefault="004D28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6E61D" w14:textId="77777777" w:rsidR="00501193" w:rsidRDefault="00501193" w:rsidP="004D28D1">
      <w:r>
        <w:separator/>
      </w:r>
    </w:p>
  </w:footnote>
  <w:footnote w:type="continuationSeparator" w:id="0">
    <w:p w14:paraId="45C3B561" w14:textId="77777777" w:rsidR="00501193" w:rsidRDefault="00501193" w:rsidP="004D28D1">
      <w:r>
        <w:continuationSeparator/>
      </w:r>
    </w:p>
  </w:footnote>
  <w:footnote w:id="1">
    <w:p w14:paraId="423266FD" w14:textId="0AB81C08" w:rsidR="006A3DC3" w:rsidRPr="00254304" w:rsidRDefault="006A3DC3" w:rsidP="006A3DC3">
      <w:pPr>
        <w:pStyle w:val="FootnoteText"/>
        <w:rPr>
          <w:rFonts w:ascii="Times New Roman" w:hAnsi="Times New Roman" w:cs="Times New Roman"/>
        </w:rPr>
      </w:pPr>
      <w:r w:rsidRPr="00254304">
        <w:rPr>
          <w:rStyle w:val="FootnoteReference"/>
          <w:rFonts w:ascii="Times New Roman" w:hAnsi="Times New Roman" w:cs="Times New Roman"/>
        </w:rPr>
        <w:footnoteRef/>
      </w:r>
      <w:r w:rsidRPr="00254304">
        <w:rPr>
          <w:rFonts w:ascii="Times New Roman" w:hAnsi="Times New Roman" w:cs="Times New Roman"/>
        </w:rPr>
        <w:t xml:space="preserve"> </w:t>
      </w:r>
      <w:r w:rsidRPr="00254304">
        <w:rPr>
          <w:rFonts w:ascii="Times New Roman" w:hAnsi="Times New Roman" w:cs="Times New Roman"/>
        </w:rPr>
        <w:t xml:space="preserve">Tim Woods, </w:t>
      </w:r>
      <w:r w:rsidRPr="00254304">
        <w:rPr>
          <w:rFonts w:ascii="Times New Roman" w:hAnsi="Times New Roman" w:cs="Times New Roman"/>
          <w:i/>
          <w:iCs/>
        </w:rPr>
        <w:t>Beginning Postmodernism</w:t>
      </w:r>
      <w:r w:rsidRPr="00254304">
        <w:rPr>
          <w:rFonts w:ascii="Times New Roman" w:hAnsi="Times New Roman" w:cs="Times New Roman"/>
        </w:rPr>
        <w:t xml:space="preserve"> (Manchester: Manchester University Press, 1999)</w:t>
      </w:r>
      <w:r w:rsidRPr="00254304">
        <w:rPr>
          <w:rFonts w:ascii="Times New Roman" w:hAnsi="Times New Roman" w:cs="Times New Roman"/>
        </w:rPr>
        <w:t>, p.10.</w:t>
      </w:r>
    </w:p>
    <w:p w14:paraId="61B7E446" w14:textId="060E9B41" w:rsidR="006A3DC3" w:rsidRPr="006A3DC3" w:rsidRDefault="006A3DC3">
      <w:pPr>
        <w:pStyle w:val="FootnoteText"/>
        <w:rPr>
          <w:rFonts w:hint="eastAsia"/>
        </w:rPr>
      </w:pPr>
    </w:p>
  </w:footnote>
  <w:footnote w:id="2">
    <w:p w14:paraId="513806B1" w14:textId="2784BB03" w:rsidR="006A3DC3" w:rsidRPr="00254304" w:rsidRDefault="006A3DC3" w:rsidP="008A13EA">
      <w:pPr>
        <w:pStyle w:val="FootnoteText"/>
        <w:ind w:left="540" w:hangingChars="300" w:hanging="540"/>
        <w:rPr>
          <w:rFonts w:ascii="Times New Roman" w:hAnsi="Times New Roman" w:cs="Times New Roman"/>
        </w:rPr>
      </w:pPr>
      <w:r w:rsidRPr="00254304">
        <w:rPr>
          <w:rStyle w:val="FootnoteReference"/>
          <w:rFonts w:ascii="Times New Roman" w:hAnsi="Times New Roman" w:cs="Times New Roman"/>
        </w:rPr>
        <w:footnoteRef/>
      </w:r>
      <w:r w:rsidRPr="00254304">
        <w:rPr>
          <w:rFonts w:ascii="Times New Roman" w:hAnsi="Times New Roman" w:cs="Times New Roman"/>
        </w:rPr>
        <w:t xml:space="preserve"> </w:t>
      </w:r>
      <w:r w:rsidRPr="00254304">
        <w:rPr>
          <w:rFonts w:ascii="Times New Roman" w:hAnsi="Times New Roman" w:cs="Times New Roman"/>
        </w:rPr>
        <w:t xml:space="preserve">Hans </w:t>
      </w:r>
      <w:proofErr w:type="spellStart"/>
      <w:r w:rsidRPr="00254304">
        <w:rPr>
          <w:rFonts w:ascii="Times New Roman" w:hAnsi="Times New Roman" w:cs="Times New Roman"/>
        </w:rPr>
        <w:t>Bertens</w:t>
      </w:r>
      <w:proofErr w:type="spellEnd"/>
      <w:r w:rsidRPr="00254304">
        <w:rPr>
          <w:rFonts w:ascii="Times New Roman" w:hAnsi="Times New Roman" w:cs="Times New Roman"/>
        </w:rPr>
        <w:t xml:space="preserve"> &amp; </w:t>
      </w:r>
      <w:proofErr w:type="spellStart"/>
      <w:r w:rsidRPr="00254304">
        <w:rPr>
          <w:rFonts w:ascii="Times New Roman" w:hAnsi="Times New Roman" w:cs="Times New Roman"/>
        </w:rPr>
        <w:t>Douwe</w:t>
      </w:r>
      <w:proofErr w:type="spellEnd"/>
      <w:r w:rsidRPr="00254304">
        <w:rPr>
          <w:rFonts w:ascii="Times New Roman" w:hAnsi="Times New Roman" w:cs="Times New Roman"/>
        </w:rPr>
        <w:t xml:space="preserve"> </w:t>
      </w:r>
      <w:proofErr w:type="spellStart"/>
      <w:r w:rsidRPr="00254304">
        <w:rPr>
          <w:rFonts w:ascii="Times New Roman" w:hAnsi="Times New Roman" w:cs="Times New Roman"/>
        </w:rPr>
        <w:t>Fokkema</w:t>
      </w:r>
      <w:proofErr w:type="spellEnd"/>
      <w:r w:rsidRPr="00254304">
        <w:rPr>
          <w:rFonts w:ascii="Times New Roman" w:hAnsi="Times New Roman" w:cs="Times New Roman"/>
        </w:rPr>
        <w:t xml:space="preserve">, </w:t>
      </w:r>
      <w:r w:rsidRPr="00254304">
        <w:rPr>
          <w:rFonts w:ascii="Times New Roman" w:hAnsi="Times New Roman" w:cs="Times New Roman"/>
          <w:i/>
          <w:iCs/>
        </w:rPr>
        <w:t>International Postmodernism: Theory and Literary Practice</w:t>
      </w:r>
      <w:r w:rsidRPr="00254304">
        <w:rPr>
          <w:rFonts w:ascii="Times New Roman" w:hAnsi="Times New Roman" w:cs="Times New Roman"/>
        </w:rPr>
        <w:t xml:space="preserve"> (Amsterdam/ Philadelphia: John Benjamins Publishing Company, 1997)</w:t>
      </w:r>
      <w:r w:rsidRPr="00254304">
        <w:rPr>
          <w:rFonts w:ascii="Times New Roman" w:hAnsi="Times New Roman" w:cs="Times New Roman"/>
        </w:rPr>
        <w:t>, p.76.</w:t>
      </w:r>
    </w:p>
  </w:footnote>
  <w:footnote w:id="3">
    <w:p w14:paraId="574E08C3" w14:textId="7BC8121E" w:rsidR="006A3DC3" w:rsidRPr="00254304" w:rsidRDefault="006A3DC3">
      <w:pPr>
        <w:pStyle w:val="FootnoteText"/>
        <w:rPr>
          <w:rFonts w:ascii="Times New Roman" w:hAnsi="Times New Roman" w:cs="Times New Roman"/>
        </w:rPr>
      </w:pPr>
      <w:r w:rsidRPr="00254304">
        <w:rPr>
          <w:rStyle w:val="FootnoteReference"/>
          <w:rFonts w:ascii="Times New Roman" w:hAnsi="Times New Roman" w:cs="Times New Roman"/>
        </w:rPr>
        <w:footnoteRef/>
      </w:r>
      <w:r w:rsidRPr="00254304">
        <w:rPr>
          <w:rFonts w:ascii="Times New Roman" w:hAnsi="Times New Roman" w:cs="Times New Roman"/>
        </w:rPr>
        <w:t xml:space="preserve"> </w:t>
      </w:r>
      <w:r w:rsidRPr="00254304">
        <w:rPr>
          <w:rFonts w:ascii="Times New Roman" w:hAnsi="Times New Roman" w:cs="Times New Roman"/>
        </w:rPr>
        <w:t xml:space="preserve">Tim Woods, </w:t>
      </w:r>
      <w:r w:rsidRPr="00254304">
        <w:rPr>
          <w:rFonts w:ascii="Times New Roman" w:hAnsi="Times New Roman" w:cs="Times New Roman"/>
          <w:i/>
          <w:iCs/>
        </w:rPr>
        <w:t>Beginning Postmodernism</w:t>
      </w:r>
      <w:r w:rsidRPr="00254304">
        <w:rPr>
          <w:rFonts w:ascii="Times New Roman" w:hAnsi="Times New Roman" w:cs="Times New Roman"/>
        </w:rPr>
        <w:t xml:space="preserve"> (Manchester: Manchester University Press, 1999), p.23.</w:t>
      </w:r>
    </w:p>
  </w:footnote>
  <w:footnote w:id="4">
    <w:p w14:paraId="19F00D7E" w14:textId="35C72148" w:rsidR="00043879" w:rsidRPr="00254304" w:rsidRDefault="00043879">
      <w:pPr>
        <w:pStyle w:val="FootnoteText"/>
        <w:rPr>
          <w:rFonts w:ascii="Times New Roman" w:hAnsi="Times New Roman" w:cs="Times New Roman"/>
        </w:rPr>
      </w:pPr>
      <w:r w:rsidRPr="00254304">
        <w:rPr>
          <w:rStyle w:val="FootnoteReference"/>
          <w:rFonts w:ascii="Times New Roman" w:hAnsi="Times New Roman" w:cs="Times New Roman"/>
        </w:rPr>
        <w:footnoteRef/>
      </w:r>
      <w:r w:rsidRPr="00254304">
        <w:rPr>
          <w:rFonts w:ascii="Times New Roman" w:hAnsi="Times New Roman" w:cs="Times New Roman"/>
        </w:rPr>
        <w:t xml:space="preserve"> </w:t>
      </w:r>
      <w:r w:rsidRPr="00254304">
        <w:rPr>
          <w:rFonts w:ascii="Times New Roman" w:hAnsi="Times New Roman" w:cs="Times New Roman"/>
        </w:rPr>
        <w:t>Ibid</w:t>
      </w:r>
      <w:r w:rsidRPr="00254304">
        <w:rPr>
          <w:rFonts w:ascii="Times New Roman" w:hAnsi="Times New Roman" w:cs="Times New Roman"/>
        </w:rPr>
        <w:t>.</w:t>
      </w:r>
      <w:r w:rsidRPr="00254304">
        <w:rPr>
          <w:rFonts w:ascii="Times New Roman" w:hAnsi="Times New Roman" w:cs="Times New Roman"/>
        </w:rPr>
        <w:t xml:space="preserve">: </w:t>
      </w:r>
      <w:r w:rsidRPr="00254304">
        <w:rPr>
          <w:rFonts w:ascii="Times New Roman" w:hAnsi="Times New Roman" w:cs="Times New Roman"/>
        </w:rPr>
        <w:t>p.</w:t>
      </w:r>
      <w:r w:rsidRPr="00254304">
        <w:rPr>
          <w:rFonts w:ascii="Times New Roman" w:hAnsi="Times New Roman" w:cs="Times New Roman"/>
        </w:rPr>
        <w:t>6</w:t>
      </w:r>
      <w:r w:rsidRPr="00254304">
        <w:rPr>
          <w:rFonts w:ascii="Times New Roman" w:hAnsi="Times New Roman" w:cs="Times New Roman"/>
        </w:rPr>
        <w:t>.</w:t>
      </w:r>
    </w:p>
  </w:footnote>
  <w:footnote w:id="5">
    <w:p w14:paraId="609CC407" w14:textId="7C3A76BA" w:rsidR="00043879" w:rsidRPr="00254304" w:rsidRDefault="00043879" w:rsidP="00043879">
      <w:pPr>
        <w:pStyle w:val="FootnoteText"/>
        <w:ind w:left="360" w:hangingChars="200" w:hanging="360"/>
        <w:rPr>
          <w:rFonts w:ascii="Times New Roman" w:hAnsi="Times New Roman" w:cs="Times New Roman"/>
        </w:rPr>
      </w:pPr>
      <w:r w:rsidRPr="00254304">
        <w:rPr>
          <w:rStyle w:val="FootnoteReference"/>
          <w:rFonts w:ascii="Times New Roman" w:hAnsi="Times New Roman" w:cs="Times New Roman"/>
        </w:rPr>
        <w:footnoteRef/>
      </w:r>
      <w:r w:rsidRPr="00254304">
        <w:rPr>
          <w:rFonts w:ascii="Times New Roman" w:hAnsi="Times New Roman" w:cs="Times New Roman"/>
        </w:rPr>
        <w:t xml:space="preserve"> </w:t>
      </w:r>
      <w:r w:rsidRPr="00254304">
        <w:rPr>
          <w:rFonts w:ascii="Times New Roman" w:hAnsi="Times New Roman" w:cs="Times New Roman"/>
        </w:rPr>
        <w:t xml:space="preserve">Peter Barry, </w:t>
      </w:r>
      <w:r w:rsidRPr="00254304">
        <w:rPr>
          <w:rFonts w:ascii="Times New Roman" w:hAnsi="Times New Roman" w:cs="Times New Roman"/>
          <w:i/>
          <w:iCs/>
        </w:rPr>
        <w:t>Beginning Theory: An Introduction to Literary and Cultural Theory</w:t>
      </w:r>
      <w:r w:rsidRPr="00254304">
        <w:rPr>
          <w:rFonts w:ascii="Times New Roman" w:hAnsi="Times New Roman" w:cs="Times New Roman"/>
        </w:rPr>
        <w:t>, 4</w:t>
      </w:r>
      <w:r w:rsidRPr="00254304">
        <w:rPr>
          <w:rFonts w:ascii="Times New Roman" w:hAnsi="Times New Roman" w:cs="Times New Roman"/>
          <w:vertAlign w:val="superscript"/>
        </w:rPr>
        <w:t>th</w:t>
      </w:r>
      <w:r w:rsidRPr="00254304">
        <w:rPr>
          <w:rFonts w:ascii="Times New Roman" w:hAnsi="Times New Roman" w:cs="Times New Roman"/>
        </w:rPr>
        <w:t xml:space="preserve"> </w:t>
      </w:r>
      <w:proofErr w:type="spellStart"/>
      <w:r w:rsidRPr="00254304">
        <w:rPr>
          <w:rFonts w:ascii="Times New Roman" w:hAnsi="Times New Roman" w:cs="Times New Roman"/>
        </w:rPr>
        <w:t>edn</w:t>
      </w:r>
      <w:proofErr w:type="spellEnd"/>
      <w:r w:rsidRPr="00254304">
        <w:rPr>
          <w:rFonts w:ascii="Times New Roman" w:hAnsi="Times New Roman" w:cs="Times New Roman"/>
        </w:rPr>
        <w:t xml:space="preserve"> (Manchester: Manchester University Press, 2017), p.78.</w:t>
      </w:r>
    </w:p>
  </w:footnote>
  <w:footnote w:id="6">
    <w:p w14:paraId="43DBA5B1" w14:textId="2B59B7DE" w:rsidR="00043879" w:rsidRPr="00254304" w:rsidRDefault="00043879">
      <w:pPr>
        <w:pStyle w:val="FootnoteText"/>
        <w:rPr>
          <w:rFonts w:ascii="Times New Roman" w:hAnsi="Times New Roman" w:cs="Times New Roman"/>
        </w:rPr>
      </w:pPr>
      <w:r w:rsidRPr="00254304">
        <w:rPr>
          <w:rStyle w:val="FootnoteReference"/>
          <w:rFonts w:ascii="Times New Roman" w:hAnsi="Times New Roman" w:cs="Times New Roman"/>
        </w:rPr>
        <w:footnoteRef/>
      </w:r>
      <w:r w:rsidRPr="00254304">
        <w:rPr>
          <w:rFonts w:ascii="Times New Roman" w:hAnsi="Times New Roman" w:cs="Times New Roman"/>
        </w:rPr>
        <w:t xml:space="preserve"> See Note 3, p.8.</w:t>
      </w:r>
    </w:p>
  </w:footnote>
  <w:footnote w:id="7">
    <w:p w14:paraId="134C4E98" w14:textId="669668BE" w:rsidR="00043879" w:rsidRPr="00254304" w:rsidRDefault="00043879">
      <w:pPr>
        <w:pStyle w:val="FootnoteText"/>
        <w:rPr>
          <w:rFonts w:ascii="Times New Roman" w:hAnsi="Times New Roman" w:cs="Times New Roman"/>
        </w:rPr>
      </w:pPr>
      <w:r w:rsidRPr="00254304">
        <w:rPr>
          <w:rStyle w:val="FootnoteReference"/>
          <w:rFonts w:ascii="Times New Roman" w:hAnsi="Times New Roman" w:cs="Times New Roman"/>
        </w:rPr>
        <w:footnoteRef/>
      </w:r>
      <w:r w:rsidRPr="00254304">
        <w:rPr>
          <w:rFonts w:ascii="Times New Roman" w:hAnsi="Times New Roman" w:cs="Times New Roman"/>
        </w:rPr>
        <w:t xml:space="preserve"> See Note 3, p.49.</w:t>
      </w:r>
    </w:p>
  </w:footnote>
  <w:footnote w:id="8">
    <w:p w14:paraId="003DC359" w14:textId="72337B88" w:rsidR="00254304" w:rsidRPr="00254304" w:rsidRDefault="00254304">
      <w:pPr>
        <w:pStyle w:val="FootnoteText"/>
        <w:rPr>
          <w:rFonts w:hint="eastAsia"/>
        </w:rPr>
      </w:pPr>
      <w:r w:rsidRPr="00254304">
        <w:rPr>
          <w:rStyle w:val="FootnoteReference"/>
          <w:rFonts w:ascii="Times New Roman" w:hAnsi="Times New Roman" w:cs="Times New Roman"/>
        </w:rPr>
        <w:footnoteRef/>
      </w:r>
      <w:r w:rsidRPr="00254304">
        <w:rPr>
          <w:rFonts w:ascii="Times New Roman" w:hAnsi="Times New Roman" w:cs="Times New Roman"/>
        </w:rPr>
        <w:t xml:space="preserve"> </w:t>
      </w:r>
      <w:r w:rsidRPr="00254304">
        <w:rPr>
          <w:rFonts w:ascii="Times New Roman" w:hAnsi="Times New Roman" w:cs="Times New Roman"/>
        </w:rPr>
        <w:t xml:space="preserve">Julie </w:t>
      </w:r>
      <w:proofErr w:type="spellStart"/>
      <w:r w:rsidRPr="00254304">
        <w:rPr>
          <w:rFonts w:ascii="Times New Roman" w:hAnsi="Times New Roman" w:cs="Times New Roman"/>
        </w:rPr>
        <w:t>Ellam</w:t>
      </w:r>
      <w:proofErr w:type="spellEnd"/>
      <w:r w:rsidRPr="00254304">
        <w:rPr>
          <w:rFonts w:ascii="Times New Roman" w:hAnsi="Times New Roman" w:cs="Times New Roman"/>
        </w:rPr>
        <w:t xml:space="preserve">, </w:t>
      </w:r>
      <w:r w:rsidRPr="00254304">
        <w:rPr>
          <w:rFonts w:ascii="Times New Roman" w:hAnsi="Times New Roman" w:cs="Times New Roman"/>
          <w:i/>
          <w:iCs/>
        </w:rPr>
        <w:t>Ian McEwan’s “Atonement”</w:t>
      </w:r>
      <w:r>
        <w:rPr>
          <w:rFonts w:ascii="Times New Roman" w:hAnsi="Times New Roman" w:cs="Times New Roman"/>
          <w:i/>
          <w:iCs/>
        </w:rPr>
        <w:t xml:space="preserve"> </w:t>
      </w:r>
      <w:r w:rsidRPr="00254304">
        <w:rPr>
          <w:rFonts w:ascii="Times New Roman" w:hAnsi="Times New Roman" w:cs="Times New Roman"/>
        </w:rPr>
        <w:t>(New York: Continuum, 2009), p.2</w:t>
      </w:r>
      <w:r w:rsidR="008A13EA">
        <w:rPr>
          <w:rFonts w:ascii="Times New Roman" w:hAnsi="Times New Roman" w:cs="Times New Roman" w:hint="eastAsia"/>
        </w:rPr>
        <w:t>.</w:t>
      </w:r>
    </w:p>
  </w:footnote>
  <w:footnote w:id="9">
    <w:p w14:paraId="268CA042" w14:textId="04A61F02" w:rsidR="00254304" w:rsidRPr="008A13EA" w:rsidRDefault="00254304">
      <w:pPr>
        <w:pStyle w:val="FootnoteText"/>
        <w:rPr>
          <w:rFonts w:ascii="Times New Roman" w:hAnsi="Times New Roman" w:cs="Times New Roman"/>
        </w:rPr>
      </w:pPr>
      <w:r w:rsidRPr="008A13EA">
        <w:rPr>
          <w:rStyle w:val="FootnoteReference"/>
          <w:rFonts w:ascii="Times New Roman" w:hAnsi="Times New Roman" w:cs="Times New Roman"/>
        </w:rPr>
        <w:footnoteRef/>
      </w:r>
      <w:r w:rsidRPr="008A13EA">
        <w:rPr>
          <w:rFonts w:ascii="Times New Roman" w:hAnsi="Times New Roman" w:cs="Times New Roman"/>
        </w:rPr>
        <w:t xml:space="preserve"> </w:t>
      </w:r>
      <w:r w:rsidRPr="008A13EA">
        <w:rPr>
          <w:rFonts w:ascii="Times New Roman" w:hAnsi="Times New Roman" w:cs="Times New Roman"/>
          <w:lang w:val="en-GB"/>
        </w:rPr>
        <w:t xml:space="preserve">William </w:t>
      </w:r>
      <w:proofErr w:type="spellStart"/>
      <w:r w:rsidRPr="008A13EA">
        <w:rPr>
          <w:rFonts w:ascii="Times New Roman" w:hAnsi="Times New Roman" w:cs="Times New Roman"/>
          <w:lang w:val="en-GB"/>
        </w:rPr>
        <w:t>Gass</w:t>
      </w:r>
      <w:proofErr w:type="spellEnd"/>
      <w:r w:rsidRPr="008A13EA">
        <w:rPr>
          <w:rFonts w:ascii="Times New Roman" w:hAnsi="Times New Roman" w:cs="Times New Roman"/>
          <w:lang w:val="en-GB"/>
        </w:rPr>
        <w:t xml:space="preserve">, </w:t>
      </w:r>
      <w:r w:rsidRPr="008A13EA">
        <w:rPr>
          <w:rFonts w:ascii="Times New Roman" w:hAnsi="Times New Roman" w:cs="Times New Roman"/>
          <w:i/>
          <w:iCs/>
          <w:lang w:val="en-GB"/>
        </w:rPr>
        <w:t>Fiction and the Figures of Life</w:t>
      </w:r>
      <w:r w:rsidRPr="008A13EA">
        <w:rPr>
          <w:rFonts w:ascii="Times New Roman" w:hAnsi="Times New Roman" w:cs="Times New Roman"/>
          <w:lang w:val="en-GB"/>
        </w:rPr>
        <w:t xml:space="preserve"> (New York: Alfred A. Knopf, 1970), pp.24-25.</w:t>
      </w:r>
    </w:p>
  </w:footnote>
  <w:footnote w:id="10">
    <w:p w14:paraId="25563F5A" w14:textId="77777777" w:rsidR="00254304" w:rsidRPr="008A13EA" w:rsidRDefault="00254304" w:rsidP="00254304">
      <w:pPr>
        <w:pStyle w:val="FootnoteText"/>
        <w:rPr>
          <w:rFonts w:ascii="Times New Roman" w:hAnsi="Times New Roman" w:cs="Times New Roman"/>
        </w:rPr>
      </w:pPr>
      <w:r w:rsidRPr="008A13EA">
        <w:rPr>
          <w:rStyle w:val="FootnoteReference"/>
          <w:rFonts w:ascii="Times New Roman" w:hAnsi="Times New Roman" w:cs="Times New Roman"/>
        </w:rPr>
        <w:footnoteRef/>
      </w:r>
      <w:r w:rsidRPr="008A13EA">
        <w:rPr>
          <w:rFonts w:ascii="Times New Roman" w:hAnsi="Times New Roman" w:cs="Times New Roman"/>
        </w:rPr>
        <w:t xml:space="preserve"> </w:t>
      </w:r>
      <w:bookmarkStart w:id="20" w:name="_Hlk30012494"/>
      <w:r w:rsidRPr="008A13EA">
        <w:rPr>
          <w:rFonts w:ascii="Times New Roman" w:hAnsi="Times New Roman" w:cs="Times New Roman"/>
        </w:rPr>
        <w:t xml:space="preserve">Tim Woods, </w:t>
      </w:r>
      <w:r w:rsidRPr="008A13EA">
        <w:rPr>
          <w:rFonts w:ascii="Times New Roman" w:hAnsi="Times New Roman" w:cs="Times New Roman"/>
          <w:i/>
          <w:iCs/>
        </w:rPr>
        <w:t>Beginning Postmodernism</w:t>
      </w:r>
      <w:r w:rsidRPr="008A13EA">
        <w:rPr>
          <w:rFonts w:ascii="Times New Roman" w:hAnsi="Times New Roman" w:cs="Times New Roman"/>
        </w:rPr>
        <w:t xml:space="preserve"> (Manchester: Manchester University Press, 1999), p.56.</w:t>
      </w:r>
    </w:p>
    <w:bookmarkEnd w:id="20"/>
    <w:p w14:paraId="3C6521A2" w14:textId="2F3BD48F" w:rsidR="00254304" w:rsidRPr="00254304" w:rsidRDefault="00254304">
      <w:pPr>
        <w:pStyle w:val="FootnoteText"/>
        <w:rPr>
          <w:rFonts w:hint="eastAsia"/>
        </w:rPr>
      </w:pPr>
    </w:p>
  </w:footnote>
  <w:footnote w:id="11">
    <w:p w14:paraId="6EC2988A" w14:textId="593C9BE5" w:rsidR="00CC39F7" w:rsidRPr="00CC39F7" w:rsidRDefault="00CC39F7" w:rsidP="00CC39F7">
      <w:pPr>
        <w:pStyle w:val="FootnoteText"/>
        <w:ind w:left="360" w:hangingChars="200" w:hanging="360"/>
        <w:rPr>
          <w:rFonts w:ascii="Times New Roman" w:hAnsi="Times New Roman" w:cs="Times New Roman"/>
          <w:lang w:val="en-GB"/>
        </w:rPr>
      </w:pPr>
      <w:r w:rsidRPr="00CC39F7">
        <w:rPr>
          <w:rStyle w:val="FootnoteReference"/>
          <w:rFonts w:ascii="Times New Roman" w:hAnsi="Times New Roman" w:cs="Times New Roman"/>
        </w:rPr>
        <w:footnoteRef/>
      </w:r>
      <w:r w:rsidRPr="00CC39F7">
        <w:rPr>
          <w:rFonts w:ascii="Times New Roman" w:hAnsi="Times New Roman" w:cs="Times New Roman"/>
        </w:rPr>
        <w:t xml:space="preserve"> </w:t>
      </w:r>
      <w:r w:rsidRPr="00CC39F7">
        <w:rPr>
          <w:rFonts w:ascii="Times New Roman" w:hAnsi="Times New Roman" w:cs="Times New Roman"/>
          <w:lang w:val="en-GB"/>
        </w:rPr>
        <w:t>Kathleen D’Angelo, ‘To Make a Novel: The Construction of a Critical Readership in Ian McEwan’s “Atonement</w:t>
      </w:r>
      <w:proofErr w:type="gramStart"/>
      <w:r w:rsidRPr="00CC39F7">
        <w:rPr>
          <w:rFonts w:ascii="Times New Roman" w:hAnsi="Times New Roman" w:cs="Times New Roman"/>
          <w:lang w:val="en-GB"/>
        </w:rPr>
        <w:t>” ’</w:t>
      </w:r>
      <w:proofErr w:type="gramEnd"/>
      <w:r w:rsidRPr="00CC39F7">
        <w:rPr>
          <w:rFonts w:ascii="Times New Roman" w:hAnsi="Times New Roman" w:cs="Times New Roman"/>
          <w:lang w:val="en-GB"/>
        </w:rPr>
        <w:t>,</w:t>
      </w:r>
      <w:r w:rsidRPr="00CC39F7">
        <w:rPr>
          <w:rFonts w:ascii="Times New Roman" w:hAnsi="Times New Roman" w:cs="Times New Roman"/>
          <w:i/>
          <w:iCs/>
          <w:lang w:val="en-GB"/>
        </w:rPr>
        <w:t xml:space="preserve"> Studies in the Novel</w:t>
      </w:r>
      <w:r w:rsidRPr="00CC39F7">
        <w:rPr>
          <w:rFonts w:ascii="Times New Roman" w:hAnsi="Times New Roman" w:cs="Times New Roman"/>
          <w:lang w:val="en-GB"/>
        </w:rPr>
        <w:t>, 1(2009), 88-105 (p.88)</w:t>
      </w:r>
      <w:r w:rsidRPr="00CC39F7">
        <w:rPr>
          <w:rFonts w:ascii="Times New Roman" w:hAnsi="Times New Roman" w:cs="Times New Roman"/>
          <w:lang w:val="en-GB"/>
        </w:rPr>
        <w:t>.</w:t>
      </w:r>
    </w:p>
  </w:footnote>
  <w:footnote w:id="12">
    <w:p w14:paraId="379E819E" w14:textId="43426A89" w:rsidR="00CC39F7" w:rsidRPr="00CC39F7" w:rsidRDefault="00CC39F7">
      <w:pPr>
        <w:pStyle w:val="FootnoteText"/>
        <w:rPr>
          <w:rFonts w:ascii="Times New Roman" w:hAnsi="Times New Roman" w:cs="Times New Roman"/>
        </w:rPr>
      </w:pPr>
      <w:r w:rsidRPr="00CC39F7">
        <w:rPr>
          <w:rStyle w:val="FootnoteReference"/>
          <w:rFonts w:ascii="Times New Roman" w:hAnsi="Times New Roman" w:cs="Times New Roman"/>
        </w:rPr>
        <w:footnoteRef/>
      </w:r>
      <w:r w:rsidRPr="00CC39F7">
        <w:rPr>
          <w:rFonts w:ascii="Times New Roman" w:hAnsi="Times New Roman" w:cs="Times New Roman"/>
        </w:rPr>
        <w:t xml:space="preserve"> See Note 11.</w:t>
      </w:r>
    </w:p>
  </w:footnote>
  <w:footnote w:id="13">
    <w:p w14:paraId="3236F80A" w14:textId="6DD25F29" w:rsidR="00CC39F7" w:rsidRPr="00CC39F7" w:rsidRDefault="00CC39F7" w:rsidP="00CC39F7">
      <w:pPr>
        <w:pStyle w:val="FootnoteText"/>
        <w:ind w:left="360" w:hangingChars="200" w:hanging="360"/>
        <w:rPr>
          <w:rFonts w:ascii="Times New Roman" w:hAnsi="Times New Roman" w:cs="Times New Roman"/>
          <w:lang w:val="en-GB"/>
        </w:rPr>
      </w:pPr>
      <w:r w:rsidRPr="00CC39F7">
        <w:rPr>
          <w:rStyle w:val="FootnoteReference"/>
          <w:rFonts w:ascii="Times New Roman" w:hAnsi="Times New Roman" w:cs="Times New Roman"/>
        </w:rPr>
        <w:footnoteRef/>
      </w:r>
      <w:r w:rsidRPr="00CC39F7">
        <w:rPr>
          <w:rFonts w:ascii="Times New Roman" w:hAnsi="Times New Roman" w:cs="Times New Roman"/>
        </w:rPr>
        <w:t xml:space="preserve"> </w:t>
      </w:r>
      <w:r w:rsidRPr="00CC39F7">
        <w:rPr>
          <w:rFonts w:ascii="Times New Roman" w:hAnsi="Times New Roman" w:cs="Times New Roman"/>
          <w:lang w:val="en-GB"/>
        </w:rPr>
        <w:t xml:space="preserve">Patricia Waugh, </w:t>
      </w:r>
      <w:r w:rsidRPr="00CC39F7">
        <w:rPr>
          <w:rFonts w:ascii="Times New Roman" w:hAnsi="Times New Roman" w:cs="Times New Roman"/>
          <w:i/>
          <w:iCs/>
          <w:lang w:val="en-GB"/>
        </w:rPr>
        <w:t>Metafiction – The Theory and Practice of Self-Conscious Fiction</w:t>
      </w:r>
      <w:r w:rsidRPr="00CC39F7">
        <w:rPr>
          <w:rFonts w:ascii="Times New Roman" w:hAnsi="Times New Roman" w:cs="Times New Roman"/>
          <w:lang w:val="en-GB"/>
        </w:rPr>
        <w:t xml:space="preserve"> (London &amp; New York: Routledge, 1984), p.2.</w:t>
      </w:r>
    </w:p>
  </w:footnote>
  <w:footnote w:id="14">
    <w:p w14:paraId="7E39BC3F" w14:textId="77777777" w:rsidR="00CC39F7" w:rsidRPr="00CC39F7" w:rsidRDefault="00CC39F7" w:rsidP="00CC39F7">
      <w:pPr>
        <w:pStyle w:val="FootnoteText"/>
        <w:ind w:left="360" w:hangingChars="200" w:hanging="360"/>
        <w:rPr>
          <w:rFonts w:ascii="Times New Roman" w:hAnsi="Times New Roman" w:cs="Times New Roman"/>
        </w:rPr>
      </w:pPr>
      <w:r w:rsidRPr="00CC39F7">
        <w:rPr>
          <w:rStyle w:val="FootnoteReference"/>
          <w:rFonts w:ascii="Times New Roman" w:hAnsi="Times New Roman" w:cs="Times New Roman"/>
        </w:rPr>
        <w:footnoteRef/>
      </w:r>
      <w:r w:rsidRPr="00CC39F7">
        <w:rPr>
          <w:rFonts w:ascii="Times New Roman" w:hAnsi="Times New Roman" w:cs="Times New Roman"/>
        </w:rPr>
        <w:t xml:space="preserve"> </w:t>
      </w:r>
      <w:r w:rsidRPr="00CC39F7">
        <w:rPr>
          <w:rFonts w:ascii="Times New Roman" w:hAnsi="Times New Roman" w:cs="Times New Roman"/>
        </w:rPr>
        <w:t>Earl Ingersoll, ‘Intertextuality in L.P. Hartley’s “The Go-between” and Ian McEwan’s “Atonement</w:t>
      </w:r>
      <w:proofErr w:type="gramStart"/>
      <w:r w:rsidRPr="00CC39F7">
        <w:rPr>
          <w:rFonts w:ascii="Times New Roman" w:hAnsi="Times New Roman" w:cs="Times New Roman"/>
        </w:rPr>
        <w:t>” ’</w:t>
      </w:r>
      <w:proofErr w:type="gramEnd"/>
      <w:r w:rsidRPr="00CC39F7">
        <w:rPr>
          <w:rFonts w:ascii="Times New Roman" w:hAnsi="Times New Roman" w:cs="Times New Roman"/>
        </w:rPr>
        <w:t xml:space="preserve">, </w:t>
      </w:r>
      <w:r w:rsidRPr="00CC39F7">
        <w:rPr>
          <w:rFonts w:ascii="Times New Roman" w:hAnsi="Times New Roman" w:cs="Times New Roman"/>
          <w:i/>
          <w:iCs/>
        </w:rPr>
        <w:t>Forum of Modern Language Studies</w:t>
      </w:r>
      <w:r w:rsidRPr="00CC39F7">
        <w:rPr>
          <w:rFonts w:ascii="Times New Roman" w:hAnsi="Times New Roman" w:cs="Times New Roman"/>
        </w:rPr>
        <w:t>, 3(2004), 241-258 (p.250)</w:t>
      </w:r>
    </w:p>
    <w:p w14:paraId="29624992" w14:textId="217E832C" w:rsidR="00CC39F7" w:rsidRDefault="00CC39F7">
      <w:pPr>
        <w:pStyle w:val="FootnoteText"/>
        <w:rPr>
          <w:rFonts w:hint="eastAsia"/>
        </w:rPr>
      </w:pPr>
    </w:p>
  </w:footnote>
  <w:footnote w:id="15">
    <w:p w14:paraId="6162740C" w14:textId="77777777" w:rsidR="00CC39F7" w:rsidRPr="00CC39F7" w:rsidRDefault="00CC39F7" w:rsidP="00CC39F7">
      <w:pPr>
        <w:pStyle w:val="FootnoteText"/>
        <w:rPr>
          <w:rFonts w:ascii="Times New Roman" w:hAnsi="Times New Roman" w:cs="Times New Roman"/>
        </w:rPr>
      </w:pPr>
      <w:r w:rsidRPr="00CC39F7">
        <w:rPr>
          <w:rStyle w:val="FootnoteReference"/>
          <w:rFonts w:ascii="Times New Roman" w:hAnsi="Times New Roman" w:cs="Times New Roman"/>
        </w:rPr>
        <w:footnoteRef/>
      </w:r>
      <w:r w:rsidRPr="00CC39F7">
        <w:rPr>
          <w:rFonts w:ascii="Times New Roman" w:hAnsi="Times New Roman" w:cs="Times New Roman"/>
        </w:rPr>
        <w:t xml:space="preserve"> </w:t>
      </w:r>
      <w:proofErr w:type="spellStart"/>
      <w:r w:rsidRPr="00CC39F7">
        <w:rPr>
          <w:rFonts w:ascii="Times New Roman" w:hAnsi="Times New Roman" w:cs="Times New Roman"/>
        </w:rPr>
        <w:t>Jie</w:t>
      </w:r>
      <w:proofErr w:type="spellEnd"/>
      <w:r w:rsidRPr="00CC39F7">
        <w:rPr>
          <w:rFonts w:ascii="Times New Roman" w:hAnsi="Times New Roman" w:cs="Times New Roman"/>
        </w:rPr>
        <w:t xml:space="preserve"> Han and Pei Wang, ‘The Experimental Techniques in Ian McEwan’s Atonement’, </w:t>
      </w:r>
      <w:r w:rsidRPr="00CC39F7">
        <w:rPr>
          <w:rFonts w:ascii="Times New Roman" w:hAnsi="Times New Roman" w:cs="Times New Roman"/>
          <w:i/>
          <w:iCs/>
        </w:rPr>
        <w:t>Open Journal of Social Sciences</w:t>
      </w:r>
      <w:r w:rsidRPr="00CC39F7">
        <w:rPr>
          <w:rFonts w:ascii="Times New Roman" w:hAnsi="Times New Roman" w:cs="Times New Roman"/>
        </w:rPr>
        <w:t>, 3(2015), 163-166 (p.165).</w:t>
      </w:r>
    </w:p>
    <w:p w14:paraId="161C1327" w14:textId="7450F8B7" w:rsidR="00CC39F7" w:rsidRPr="00CC39F7" w:rsidRDefault="00CC39F7">
      <w:pPr>
        <w:pStyle w:val="FootnoteText"/>
        <w:rPr>
          <w:rFonts w:ascii="Times New Roman" w:hAnsi="Times New Roman" w:cs="Times New Roman"/>
        </w:rPr>
      </w:pPr>
    </w:p>
  </w:footnote>
  <w:footnote w:id="16">
    <w:p w14:paraId="6703B777" w14:textId="1C1E77A3" w:rsidR="00CC39F7" w:rsidRPr="00CC39F7" w:rsidRDefault="00CC39F7" w:rsidP="00CC39F7">
      <w:pPr>
        <w:pStyle w:val="FootnoteText"/>
        <w:ind w:left="360" w:hangingChars="200" w:hanging="360"/>
        <w:rPr>
          <w:rFonts w:ascii="Times New Roman" w:hAnsi="Times New Roman" w:cs="Times New Roman"/>
        </w:rPr>
      </w:pPr>
      <w:r w:rsidRPr="00CC39F7">
        <w:rPr>
          <w:rStyle w:val="FootnoteReference"/>
          <w:rFonts w:ascii="Times New Roman" w:hAnsi="Times New Roman" w:cs="Times New Roman"/>
        </w:rPr>
        <w:footnoteRef/>
      </w:r>
      <w:r w:rsidRPr="00CC39F7">
        <w:rPr>
          <w:rFonts w:ascii="Times New Roman" w:hAnsi="Times New Roman" w:cs="Times New Roman"/>
        </w:rPr>
        <w:t xml:space="preserve"> </w:t>
      </w:r>
      <w:r w:rsidRPr="00CC39F7">
        <w:rPr>
          <w:rFonts w:ascii="Times New Roman" w:hAnsi="Times New Roman" w:cs="Times New Roman"/>
        </w:rPr>
        <w:t xml:space="preserve">Marta </w:t>
      </w:r>
      <w:proofErr w:type="spellStart"/>
      <w:r w:rsidRPr="00CC39F7">
        <w:rPr>
          <w:rFonts w:ascii="Times New Roman" w:hAnsi="Times New Roman" w:cs="Times New Roman"/>
        </w:rPr>
        <w:t>Kazmierczak</w:t>
      </w:r>
      <w:proofErr w:type="spellEnd"/>
      <w:r w:rsidRPr="00CC39F7">
        <w:rPr>
          <w:rFonts w:ascii="Times New Roman" w:hAnsi="Times New Roman" w:cs="Times New Roman"/>
        </w:rPr>
        <w:t>, ‘Intertextuality as Translation Problem: Explicitness, Recognizability and the Case of</w:t>
      </w:r>
      <w:r w:rsidRPr="00CC39F7">
        <w:rPr>
          <w:rFonts w:ascii="Times New Roman" w:hAnsi="Times New Roman" w:cs="Times New Roman"/>
          <w:i/>
          <w:iCs/>
        </w:rPr>
        <w:t xml:space="preserve"> </w:t>
      </w:r>
      <w:r w:rsidRPr="00CC39F7">
        <w:rPr>
          <w:rFonts w:ascii="Times New Roman" w:hAnsi="Times New Roman" w:cs="Times New Roman"/>
        </w:rPr>
        <w:t>“Literatures of Smaller Nations</w:t>
      </w:r>
      <w:proofErr w:type="gramStart"/>
      <w:r w:rsidRPr="00CC39F7">
        <w:rPr>
          <w:rFonts w:ascii="Times New Roman" w:hAnsi="Times New Roman" w:cs="Times New Roman"/>
        </w:rPr>
        <w:t>” ’</w:t>
      </w:r>
      <w:proofErr w:type="gramEnd"/>
      <w:r w:rsidRPr="00CC39F7">
        <w:rPr>
          <w:rFonts w:ascii="Times New Roman" w:hAnsi="Times New Roman" w:cs="Times New Roman"/>
        </w:rPr>
        <w:t>,</w:t>
      </w:r>
      <w:r w:rsidRPr="00CC39F7">
        <w:rPr>
          <w:rFonts w:ascii="Times New Roman" w:hAnsi="Times New Roman" w:cs="Times New Roman"/>
          <w:i/>
          <w:iCs/>
        </w:rPr>
        <w:t xml:space="preserve"> Russian Journal of Linguistics.</w:t>
      </w:r>
      <w:r w:rsidRPr="00CC39F7">
        <w:rPr>
          <w:rFonts w:ascii="Times New Roman" w:hAnsi="Times New Roman" w:cs="Times New Roman"/>
        </w:rPr>
        <w:t xml:space="preserve"> 2 (2019), 362–382.</w:t>
      </w:r>
      <w:r w:rsidRPr="00CC39F7">
        <w:rPr>
          <w:rFonts w:ascii="Times New Roman" w:hAnsi="Times New Roman" w:cs="Times New Roman"/>
          <w:i/>
          <w:iCs/>
        </w:rPr>
        <w:t xml:space="preserve"> </w:t>
      </w:r>
    </w:p>
  </w:footnote>
  <w:footnote w:id="17">
    <w:p w14:paraId="6379D3C6" w14:textId="3D4668F5" w:rsidR="00CC39F7" w:rsidRPr="00CC39F7" w:rsidRDefault="00CC39F7" w:rsidP="00CC39F7">
      <w:pPr>
        <w:pStyle w:val="FootnoteText"/>
        <w:ind w:left="360" w:hangingChars="200" w:hanging="360"/>
        <w:rPr>
          <w:rFonts w:hint="eastAsia"/>
          <w:lang w:val="en"/>
        </w:rPr>
      </w:pPr>
      <w:r w:rsidRPr="00CC39F7">
        <w:rPr>
          <w:rStyle w:val="FootnoteReference"/>
          <w:rFonts w:ascii="Times New Roman" w:hAnsi="Times New Roman" w:cs="Times New Roman"/>
        </w:rPr>
        <w:footnoteRef/>
      </w:r>
      <w:r w:rsidRPr="00CC39F7">
        <w:rPr>
          <w:rFonts w:ascii="Times New Roman" w:hAnsi="Times New Roman" w:cs="Times New Roman"/>
        </w:rPr>
        <w:t xml:space="preserve"> </w:t>
      </w:r>
      <w:r w:rsidRPr="00CC39F7">
        <w:rPr>
          <w:rFonts w:ascii="Times New Roman" w:hAnsi="Times New Roman" w:cs="Times New Roman"/>
          <w:lang w:val="en"/>
        </w:rPr>
        <w:t>Brian Finney, ‘Briony’s Stand Against Oblivion: The Making of Fiction in Ian McEwan’s “Atonement</w:t>
      </w:r>
      <w:proofErr w:type="gramStart"/>
      <w:r w:rsidRPr="00CC39F7">
        <w:rPr>
          <w:rFonts w:ascii="Times New Roman" w:hAnsi="Times New Roman" w:cs="Times New Roman"/>
          <w:lang w:val="en"/>
        </w:rPr>
        <w:t>” ’</w:t>
      </w:r>
      <w:proofErr w:type="gramEnd"/>
      <w:r w:rsidRPr="00CC39F7">
        <w:rPr>
          <w:rFonts w:ascii="Times New Roman" w:hAnsi="Times New Roman" w:cs="Times New Roman"/>
          <w:lang w:val="en"/>
        </w:rPr>
        <w:t xml:space="preserve">, </w:t>
      </w:r>
      <w:r w:rsidRPr="00CC39F7">
        <w:rPr>
          <w:rFonts w:ascii="Times New Roman" w:hAnsi="Times New Roman" w:cs="Times New Roman"/>
          <w:i/>
          <w:iCs/>
          <w:lang w:val="en"/>
        </w:rPr>
        <w:t>Journal of Modern Literature</w:t>
      </w:r>
      <w:r w:rsidRPr="00CC39F7">
        <w:rPr>
          <w:rFonts w:ascii="Times New Roman" w:hAnsi="Times New Roman" w:cs="Times New Roman"/>
          <w:lang w:val="en"/>
        </w:rPr>
        <w:t>, 3 (2004): 68–82 (p.70).</w:t>
      </w:r>
    </w:p>
  </w:footnote>
  <w:footnote w:id="18">
    <w:p w14:paraId="1B331266" w14:textId="063BC327" w:rsidR="000328CF" w:rsidRPr="008A13EA" w:rsidRDefault="000328CF" w:rsidP="008A13EA">
      <w:pPr>
        <w:pStyle w:val="FootnoteText"/>
        <w:ind w:left="360" w:hangingChars="200" w:hanging="360"/>
        <w:rPr>
          <w:rFonts w:ascii="Times New Roman" w:hAnsi="Times New Roman" w:cs="Times New Roman"/>
        </w:rPr>
      </w:pPr>
      <w:r w:rsidRPr="008A13EA">
        <w:rPr>
          <w:rStyle w:val="FootnoteReference"/>
          <w:rFonts w:ascii="Times New Roman" w:hAnsi="Times New Roman" w:cs="Times New Roman"/>
        </w:rPr>
        <w:footnoteRef/>
      </w:r>
      <w:r w:rsidRPr="008A13EA">
        <w:rPr>
          <w:rFonts w:ascii="Times New Roman" w:hAnsi="Times New Roman" w:cs="Times New Roman"/>
        </w:rPr>
        <w:t xml:space="preserve"> </w:t>
      </w:r>
      <w:r w:rsidRPr="008A13EA">
        <w:rPr>
          <w:rFonts w:ascii="Times New Roman" w:hAnsi="Times New Roman" w:cs="Times New Roman"/>
          <w:lang w:val="en"/>
        </w:rPr>
        <w:t>Brian Finney, ‘Briony’s Stand Against Oblivion: The Making of Fiction in Ian McEwan’s “Atonement</w:t>
      </w:r>
      <w:proofErr w:type="gramStart"/>
      <w:r w:rsidRPr="008A13EA">
        <w:rPr>
          <w:rFonts w:ascii="Times New Roman" w:hAnsi="Times New Roman" w:cs="Times New Roman"/>
          <w:lang w:val="en"/>
        </w:rPr>
        <w:t>” ’</w:t>
      </w:r>
      <w:proofErr w:type="gramEnd"/>
      <w:r w:rsidRPr="008A13EA">
        <w:rPr>
          <w:rFonts w:ascii="Times New Roman" w:hAnsi="Times New Roman" w:cs="Times New Roman"/>
          <w:lang w:val="en"/>
        </w:rPr>
        <w:t xml:space="preserve">, </w:t>
      </w:r>
      <w:r w:rsidRPr="008A13EA">
        <w:rPr>
          <w:rFonts w:ascii="Times New Roman" w:hAnsi="Times New Roman" w:cs="Times New Roman"/>
          <w:i/>
          <w:iCs/>
          <w:lang w:val="en"/>
        </w:rPr>
        <w:t>Journal of Modern Literature</w:t>
      </w:r>
      <w:r w:rsidRPr="008A13EA">
        <w:rPr>
          <w:rFonts w:ascii="Times New Roman" w:hAnsi="Times New Roman" w:cs="Times New Roman"/>
          <w:lang w:val="en"/>
        </w:rPr>
        <w:t>, 3 (2004): 68–82 (p.7</w:t>
      </w:r>
      <w:r w:rsidRPr="008A13EA">
        <w:rPr>
          <w:rFonts w:ascii="Times New Roman" w:hAnsi="Times New Roman" w:cs="Times New Roman"/>
          <w:lang w:val="en"/>
        </w:rPr>
        <w:t>3</w:t>
      </w:r>
      <w:r w:rsidRPr="008A13EA">
        <w:rPr>
          <w:rFonts w:ascii="Times New Roman" w:hAnsi="Times New Roman" w:cs="Times New Roman"/>
          <w:lang w:val="en"/>
        </w:rPr>
        <w:t>).</w:t>
      </w:r>
    </w:p>
  </w:footnote>
  <w:footnote w:id="19">
    <w:p w14:paraId="5E3D17B2" w14:textId="0EE788C9" w:rsidR="008A13EA" w:rsidRPr="008A13EA" w:rsidRDefault="008A13EA" w:rsidP="008A13EA">
      <w:pPr>
        <w:pStyle w:val="FootnoteText"/>
        <w:ind w:left="360" w:hangingChars="200" w:hanging="360"/>
        <w:rPr>
          <w:rFonts w:ascii="Times New Roman" w:hAnsi="Times New Roman" w:cs="Times New Roman"/>
        </w:rPr>
      </w:pPr>
      <w:r w:rsidRPr="008A13EA">
        <w:rPr>
          <w:rStyle w:val="FootnoteReference"/>
          <w:rFonts w:ascii="Times New Roman" w:hAnsi="Times New Roman" w:cs="Times New Roman"/>
        </w:rPr>
        <w:footnoteRef/>
      </w:r>
      <w:r w:rsidRPr="008A13EA">
        <w:rPr>
          <w:rFonts w:ascii="Times New Roman" w:hAnsi="Times New Roman" w:cs="Times New Roman"/>
        </w:rPr>
        <w:t xml:space="preserve"> </w:t>
      </w:r>
      <w:r w:rsidRPr="008A13EA">
        <w:rPr>
          <w:rFonts w:ascii="Times New Roman" w:hAnsi="Times New Roman" w:cs="Times New Roman"/>
        </w:rPr>
        <w:t xml:space="preserve">Anna </w:t>
      </w:r>
      <w:proofErr w:type="spellStart"/>
      <w:r w:rsidRPr="008A13EA">
        <w:rPr>
          <w:rFonts w:ascii="Times New Roman" w:hAnsi="Times New Roman" w:cs="Times New Roman"/>
        </w:rPr>
        <w:t>Grmelová</w:t>
      </w:r>
      <w:proofErr w:type="spellEnd"/>
      <w:r w:rsidRPr="008A13EA">
        <w:rPr>
          <w:rFonts w:ascii="Times New Roman" w:hAnsi="Times New Roman" w:cs="Times New Roman"/>
        </w:rPr>
        <w:t xml:space="preserve">, </w:t>
      </w:r>
      <w:proofErr w:type="gramStart"/>
      <w:r w:rsidRPr="008A13EA">
        <w:rPr>
          <w:rFonts w:ascii="Times New Roman" w:hAnsi="Times New Roman" w:cs="Times New Roman"/>
        </w:rPr>
        <w:t>‘ “</w:t>
      </w:r>
      <w:proofErr w:type="gramEnd"/>
      <w:r w:rsidRPr="008A13EA">
        <w:rPr>
          <w:rFonts w:ascii="Times New Roman" w:hAnsi="Times New Roman" w:cs="Times New Roman"/>
        </w:rPr>
        <w:t xml:space="preserve">About Suffering They were Never Wrong, the Old Masters”: An Intertextual Reading of Ian McEwan’s “Atonement” ’, </w:t>
      </w:r>
      <w:proofErr w:type="spellStart"/>
      <w:r w:rsidRPr="008A13EA">
        <w:rPr>
          <w:rFonts w:ascii="Times New Roman" w:hAnsi="Times New Roman" w:cs="Times New Roman"/>
          <w:i/>
          <w:iCs/>
        </w:rPr>
        <w:t>Litteraria</w:t>
      </w:r>
      <w:proofErr w:type="spellEnd"/>
      <w:r w:rsidRPr="008A13EA">
        <w:rPr>
          <w:rFonts w:ascii="Times New Roman" w:hAnsi="Times New Roman" w:cs="Times New Roman"/>
          <w:i/>
          <w:iCs/>
        </w:rPr>
        <w:t xml:space="preserve"> </w:t>
      </w:r>
      <w:proofErr w:type="spellStart"/>
      <w:r w:rsidRPr="008A13EA">
        <w:rPr>
          <w:rFonts w:ascii="Times New Roman" w:hAnsi="Times New Roman" w:cs="Times New Roman"/>
          <w:i/>
          <w:iCs/>
        </w:rPr>
        <w:t>Pragensia</w:t>
      </w:r>
      <w:proofErr w:type="spellEnd"/>
      <w:r w:rsidRPr="008A13EA">
        <w:rPr>
          <w:rFonts w:ascii="Times New Roman" w:hAnsi="Times New Roman" w:cs="Times New Roman"/>
        </w:rPr>
        <w:t>, 17 (2007), 153-57 (p.157).</w:t>
      </w:r>
    </w:p>
  </w:footnote>
  <w:footnote w:id="20">
    <w:p w14:paraId="4FAD0F66" w14:textId="0CA2ECAB" w:rsidR="008A13EA" w:rsidRPr="008A13EA" w:rsidRDefault="008A13EA" w:rsidP="008A13EA">
      <w:pPr>
        <w:pStyle w:val="FootnoteText"/>
        <w:ind w:left="360" w:hangingChars="200" w:hanging="360"/>
        <w:rPr>
          <w:rFonts w:ascii="Times New Roman" w:hAnsi="Times New Roman" w:cs="Times New Roman"/>
        </w:rPr>
      </w:pPr>
      <w:r w:rsidRPr="008A13EA">
        <w:rPr>
          <w:rStyle w:val="FootnoteReference"/>
          <w:rFonts w:ascii="Times New Roman" w:hAnsi="Times New Roman" w:cs="Times New Roman"/>
        </w:rPr>
        <w:footnoteRef/>
      </w:r>
      <w:r w:rsidRPr="008A13EA">
        <w:rPr>
          <w:rFonts w:ascii="Times New Roman" w:hAnsi="Times New Roman" w:cs="Times New Roman"/>
        </w:rPr>
        <w:t xml:space="preserve"> </w:t>
      </w:r>
      <w:r w:rsidRPr="008A13EA">
        <w:rPr>
          <w:rFonts w:ascii="Times New Roman" w:hAnsi="Times New Roman" w:cs="Times New Roman"/>
          <w:lang w:val="en-GB"/>
        </w:rPr>
        <w:t xml:space="preserve">Ingeborg </w:t>
      </w:r>
      <w:proofErr w:type="spellStart"/>
      <w:r w:rsidRPr="008A13EA">
        <w:rPr>
          <w:rFonts w:ascii="Times New Roman" w:hAnsi="Times New Roman" w:cs="Times New Roman"/>
          <w:lang w:val="en-GB"/>
        </w:rPr>
        <w:t>Hoestery</w:t>
      </w:r>
      <w:proofErr w:type="spellEnd"/>
      <w:r w:rsidRPr="008A13EA">
        <w:rPr>
          <w:rFonts w:ascii="Times New Roman" w:hAnsi="Times New Roman" w:cs="Times New Roman"/>
          <w:lang w:val="en-GB"/>
        </w:rPr>
        <w:t xml:space="preserve">, </w:t>
      </w:r>
      <w:r w:rsidRPr="008A13EA">
        <w:rPr>
          <w:rFonts w:ascii="Times New Roman" w:hAnsi="Times New Roman" w:cs="Times New Roman"/>
          <w:i/>
          <w:iCs/>
          <w:lang w:val="en-GB"/>
        </w:rPr>
        <w:t>Pastiche: Cultural Memory in Art, Film, Literature</w:t>
      </w:r>
      <w:r w:rsidRPr="008A13EA">
        <w:rPr>
          <w:rFonts w:ascii="Times New Roman" w:hAnsi="Times New Roman" w:cs="Times New Roman"/>
          <w:lang w:val="en-GB"/>
        </w:rPr>
        <w:t xml:space="preserve"> (Bloomington: Indiana University Press. 2001), p.1.</w:t>
      </w:r>
    </w:p>
  </w:footnote>
  <w:footnote w:id="21">
    <w:p w14:paraId="54A9C978" w14:textId="505AF61D" w:rsidR="008A13EA" w:rsidRPr="008A13EA" w:rsidRDefault="008A13EA">
      <w:pPr>
        <w:pStyle w:val="FootnoteText"/>
        <w:rPr>
          <w:rFonts w:ascii="Times New Roman" w:hAnsi="Times New Roman" w:cs="Times New Roman" w:hint="eastAsia"/>
          <w:lang w:val="en-GB"/>
        </w:rPr>
      </w:pPr>
      <w:r w:rsidRPr="008A13EA">
        <w:rPr>
          <w:rStyle w:val="FootnoteReference"/>
          <w:rFonts w:ascii="Times New Roman" w:hAnsi="Times New Roman" w:cs="Times New Roman"/>
        </w:rPr>
        <w:footnoteRef/>
      </w:r>
      <w:r w:rsidRPr="008A13EA">
        <w:rPr>
          <w:rFonts w:ascii="Times New Roman" w:hAnsi="Times New Roman" w:cs="Times New Roman"/>
        </w:rPr>
        <w:t xml:space="preserve"> </w:t>
      </w:r>
      <w:r w:rsidRPr="008A13EA">
        <w:rPr>
          <w:rFonts w:ascii="Times New Roman" w:hAnsi="Times New Roman" w:cs="Times New Roman"/>
          <w:i/>
          <w:iCs/>
          <w:lang w:val="en-GB"/>
        </w:rPr>
        <w:t>The Routledge Companion to Postmodernism</w:t>
      </w:r>
      <w:r w:rsidRPr="008A13EA">
        <w:rPr>
          <w:rFonts w:ascii="Times New Roman" w:hAnsi="Times New Roman" w:cs="Times New Roman"/>
          <w:lang w:val="en-GB"/>
        </w:rPr>
        <w:t xml:space="preserve">, 3rd </w:t>
      </w:r>
      <w:proofErr w:type="spellStart"/>
      <w:r w:rsidRPr="008A13EA">
        <w:rPr>
          <w:rFonts w:ascii="Times New Roman" w:hAnsi="Times New Roman" w:cs="Times New Roman"/>
          <w:lang w:val="en-GB"/>
        </w:rPr>
        <w:t>edn</w:t>
      </w:r>
      <w:proofErr w:type="spellEnd"/>
      <w:r w:rsidRPr="008A13EA">
        <w:rPr>
          <w:rFonts w:ascii="Times New Roman" w:hAnsi="Times New Roman" w:cs="Times New Roman"/>
          <w:lang w:val="en-GB"/>
        </w:rPr>
        <w:t>, ed. by Stuart Sims (London: Routledge, 2011), p.173.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13C0A"/>
    <w:multiLevelType w:val="hybridMultilevel"/>
    <w:tmpl w:val="310274BC"/>
    <w:lvl w:ilvl="0" w:tplc="E8721E02">
      <w:start w:val="1"/>
      <w:numFmt w:val="bullet"/>
      <w:lvlText w:val="•"/>
      <w:lvlJc w:val="left"/>
      <w:pPr>
        <w:tabs>
          <w:tab w:val="num" w:pos="720"/>
        </w:tabs>
        <w:ind w:left="720" w:hanging="360"/>
      </w:pPr>
      <w:rPr>
        <w:rFonts w:ascii="Arial" w:hAnsi="Arial" w:hint="default"/>
      </w:rPr>
    </w:lvl>
    <w:lvl w:ilvl="1" w:tplc="AC6C3788" w:tentative="1">
      <w:start w:val="1"/>
      <w:numFmt w:val="bullet"/>
      <w:lvlText w:val="•"/>
      <w:lvlJc w:val="left"/>
      <w:pPr>
        <w:tabs>
          <w:tab w:val="num" w:pos="1440"/>
        </w:tabs>
        <w:ind w:left="1440" w:hanging="360"/>
      </w:pPr>
      <w:rPr>
        <w:rFonts w:ascii="Arial" w:hAnsi="Arial" w:hint="default"/>
      </w:rPr>
    </w:lvl>
    <w:lvl w:ilvl="2" w:tplc="C17A1068" w:tentative="1">
      <w:start w:val="1"/>
      <w:numFmt w:val="bullet"/>
      <w:lvlText w:val="•"/>
      <w:lvlJc w:val="left"/>
      <w:pPr>
        <w:tabs>
          <w:tab w:val="num" w:pos="2160"/>
        </w:tabs>
        <w:ind w:left="2160" w:hanging="360"/>
      </w:pPr>
      <w:rPr>
        <w:rFonts w:ascii="Arial" w:hAnsi="Arial" w:hint="default"/>
      </w:rPr>
    </w:lvl>
    <w:lvl w:ilvl="3" w:tplc="B2B0C038" w:tentative="1">
      <w:start w:val="1"/>
      <w:numFmt w:val="bullet"/>
      <w:lvlText w:val="•"/>
      <w:lvlJc w:val="left"/>
      <w:pPr>
        <w:tabs>
          <w:tab w:val="num" w:pos="2880"/>
        </w:tabs>
        <w:ind w:left="2880" w:hanging="360"/>
      </w:pPr>
      <w:rPr>
        <w:rFonts w:ascii="Arial" w:hAnsi="Arial" w:hint="default"/>
      </w:rPr>
    </w:lvl>
    <w:lvl w:ilvl="4" w:tplc="BE183BB2" w:tentative="1">
      <w:start w:val="1"/>
      <w:numFmt w:val="bullet"/>
      <w:lvlText w:val="•"/>
      <w:lvlJc w:val="left"/>
      <w:pPr>
        <w:tabs>
          <w:tab w:val="num" w:pos="3600"/>
        </w:tabs>
        <w:ind w:left="3600" w:hanging="360"/>
      </w:pPr>
      <w:rPr>
        <w:rFonts w:ascii="Arial" w:hAnsi="Arial" w:hint="default"/>
      </w:rPr>
    </w:lvl>
    <w:lvl w:ilvl="5" w:tplc="89A4BAC0" w:tentative="1">
      <w:start w:val="1"/>
      <w:numFmt w:val="bullet"/>
      <w:lvlText w:val="•"/>
      <w:lvlJc w:val="left"/>
      <w:pPr>
        <w:tabs>
          <w:tab w:val="num" w:pos="4320"/>
        </w:tabs>
        <w:ind w:left="4320" w:hanging="360"/>
      </w:pPr>
      <w:rPr>
        <w:rFonts w:ascii="Arial" w:hAnsi="Arial" w:hint="default"/>
      </w:rPr>
    </w:lvl>
    <w:lvl w:ilvl="6" w:tplc="04FC9192" w:tentative="1">
      <w:start w:val="1"/>
      <w:numFmt w:val="bullet"/>
      <w:lvlText w:val="•"/>
      <w:lvlJc w:val="left"/>
      <w:pPr>
        <w:tabs>
          <w:tab w:val="num" w:pos="5040"/>
        </w:tabs>
        <w:ind w:left="5040" w:hanging="360"/>
      </w:pPr>
      <w:rPr>
        <w:rFonts w:ascii="Arial" w:hAnsi="Arial" w:hint="default"/>
      </w:rPr>
    </w:lvl>
    <w:lvl w:ilvl="7" w:tplc="18B2AAD0" w:tentative="1">
      <w:start w:val="1"/>
      <w:numFmt w:val="bullet"/>
      <w:lvlText w:val="•"/>
      <w:lvlJc w:val="left"/>
      <w:pPr>
        <w:tabs>
          <w:tab w:val="num" w:pos="5760"/>
        </w:tabs>
        <w:ind w:left="5760" w:hanging="360"/>
      </w:pPr>
      <w:rPr>
        <w:rFonts w:ascii="Arial" w:hAnsi="Arial" w:hint="default"/>
      </w:rPr>
    </w:lvl>
    <w:lvl w:ilvl="8" w:tplc="A1CE0B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45017B"/>
    <w:multiLevelType w:val="multilevel"/>
    <w:tmpl w:val="155A5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E708E"/>
    <w:multiLevelType w:val="hybridMultilevel"/>
    <w:tmpl w:val="A9FA5B44"/>
    <w:lvl w:ilvl="0" w:tplc="A268164E">
      <w:start w:val="1"/>
      <w:numFmt w:val="bullet"/>
      <w:lvlText w:val="•"/>
      <w:lvlJc w:val="left"/>
      <w:pPr>
        <w:tabs>
          <w:tab w:val="num" w:pos="720"/>
        </w:tabs>
        <w:ind w:left="720" w:hanging="360"/>
      </w:pPr>
      <w:rPr>
        <w:rFonts w:ascii="Arial" w:hAnsi="Arial" w:hint="default"/>
      </w:rPr>
    </w:lvl>
    <w:lvl w:ilvl="1" w:tplc="0AEA300C" w:tentative="1">
      <w:start w:val="1"/>
      <w:numFmt w:val="bullet"/>
      <w:lvlText w:val="•"/>
      <w:lvlJc w:val="left"/>
      <w:pPr>
        <w:tabs>
          <w:tab w:val="num" w:pos="1440"/>
        </w:tabs>
        <w:ind w:left="1440" w:hanging="360"/>
      </w:pPr>
      <w:rPr>
        <w:rFonts w:ascii="Arial" w:hAnsi="Arial" w:hint="default"/>
      </w:rPr>
    </w:lvl>
    <w:lvl w:ilvl="2" w:tplc="8E781036" w:tentative="1">
      <w:start w:val="1"/>
      <w:numFmt w:val="bullet"/>
      <w:lvlText w:val="•"/>
      <w:lvlJc w:val="left"/>
      <w:pPr>
        <w:tabs>
          <w:tab w:val="num" w:pos="2160"/>
        </w:tabs>
        <w:ind w:left="2160" w:hanging="360"/>
      </w:pPr>
      <w:rPr>
        <w:rFonts w:ascii="Arial" w:hAnsi="Arial" w:hint="default"/>
      </w:rPr>
    </w:lvl>
    <w:lvl w:ilvl="3" w:tplc="63C87A00" w:tentative="1">
      <w:start w:val="1"/>
      <w:numFmt w:val="bullet"/>
      <w:lvlText w:val="•"/>
      <w:lvlJc w:val="left"/>
      <w:pPr>
        <w:tabs>
          <w:tab w:val="num" w:pos="2880"/>
        </w:tabs>
        <w:ind w:left="2880" w:hanging="360"/>
      </w:pPr>
      <w:rPr>
        <w:rFonts w:ascii="Arial" w:hAnsi="Arial" w:hint="default"/>
      </w:rPr>
    </w:lvl>
    <w:lvl w:ilvl="4" w:tplc="F0F21156" w:tentative="1">
      <w:start w:val="1"/>
      <w:numFmt w:val="bullet"/>
      <w:lvlText w:val="•"/>
      <w:lvlJc w:val="left"/>
      <w:pPr>
        <w:tabs>
          <w:tab w:val="num" w:pos="3600"/>
        </w:tabs>
        <w:ind w:left="3600" w:hanging="360"/>
      </w:pPr>
      <w:rPr>
        <w:rFonts w:ascii="Arial" w:hAnsi="Arial" w:hint="default"/>
      </w:rPr>
    </w:lvl>
    <w:lvl w:ilvl="5" w:tplc="7108A52A" w:tentative="1">
      <w:start w:val="1"/>
      <w:numFmt w:val="bullet"/>
      <w:lvlText w:val="•"/>
      <w:lvlJc w:val="left"/>
      <w:pPr>
        <w:tabs>
          <w:tab w:val="num" w:pos="4320"/>
        </w:tabs>
        <w:ind w:left="4320" w:hanging="360"/>
      </w:pPr>
      <w:rPr>
        <w:rFonts w:ascii="Arial" w:hAnsi="Arial" w:hint="default"/>
      </w:rPr>
    </w:lvl>
    <w:lvl w:ilvl="6" w:tplc="E2A2FEDA" w:tentative="1">
      <w:start w:val="1"/>
      <w:numFmt w:val="bullet"/>
      <w:lvlText w:val="•"/>
      <w:lvlJc w:val="left"/>
      <w:pPr>
        <w:tabs>
          <w:tab w:val="num" w:pos="5040"/>
        </w:tabs>
        <w:ind w:left="5040" w:hanging="360"/>
      </w:pPr>
      <w:rPr>
        <w:rFonts w:ascii="Arial" w:hAnsi="Arial" w:hint="default"/>
      </w:rPr>
    </w:lvl>
    <w:lvl w:ilvl="7" w:tplc="9A204B74" w:tentative="1">
      <w:start w:val="1"/>
      <w:numFmt w:val="bullet"/>
      <w:lvlText w:val="•"/>
      <w:lvlJc w:val="left"/>
      <w:pPr>
        <w:tabs>
          <w:tab w:val="num" w:pos="5760"/>
        </w:tabs>
        <w:ind w:left="5760" w:hanging="360"/>
      </w:pPr>
      <w:rPr>
        <w:rFonts w:ascii="Arial" w:hAnsi="Arial" w:hint="default"/>
      </w:rPr>
    </w:lvl>
    <w:lvl w:ilvl="8" w:tplc="20EE94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3F61A1"/>
    <w:multiLevelType w:val="hybridMultilevel"/>
    <w:tmpl w:val="D05864EE"/>
    <w:lvl w:ilvl="0" w:tplc="7BCCDF8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EE55D8F"/>
    <w:multiLevelType w:val="hybridMultilevel"/>
    <w:tmpl w:val="63C4D584"/>
    <w:lvl w:ilvl="0" w:tplc="A21A47A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4F15E59"/>
    <w:multiLevelType w:val="hybridMultilevel"/>
    <w:tmpl w:val="03BECD6E"/>
    <w:lvl w:ilvl="0" w:tplc="A9247ADE">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6" w15:restartNumberingAfterBreak="0">
    <w:nsid w:val="32E00684"/>
    <w:multiLevelType w:val="multilevel"/>
    <w:tmpl w:val="37F06310"/>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7" w15:restartNumberingAfterBreak="0">
    <w:nsid w:val="33807867"/>
    <w:multiLevelType w:val="hybridMultilevel"/>
    <w:tmpl w:val="75AA7D76"/>
    <w:lvl w:ilvl="0" w:tplc="A17CA2D6">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731556A"/>
    <w:multiLevelType w:val="hybridMultilevel"/>
    <w:tmpl w:val="00D42BE6"/>
    <w:lvl w:ilvl="0" w:tplc="8184191E">
      <w:start w:val="1"/>
      <w:numFmt w:val="bullet"/>
      <w:lvlText w:val="•"/>
      <w:lvlJc w:val="left"/>
      <w:pPr>
        <w:tabs>
          <w:tab w:val="num" w:pos="720"/>
        </w:tabs>
        <w:ind w:left="720" w:hanging="360"/>
      </w:pPr>
      <w:rPr>
        <w:rFonts w:ascii="Arial" w:hAnsi="Arial" w:hint="default"/>
      </w:rPr>
    </w:lvl>
    <w:lvl w:ilvl="1" w:tplc="E1308BE0" w:tentative="1">
      <w:start w:val="1"/>
      <w:numFmt w:val="bullet"/>
      <w:lvlText w:val="•"/>
      <w:lvlJc w:val="left"/>
      <w:pPr>
        <w:tabs>
          <w:tab w:val="num" w:pos="1440"/>
        </w:tabs>
        <w:ind w:left="1440" w:hanging="360"/>
      </w:pPr>
      <w:rPr>
        <w:rFonts w:ascii="Arial" w:hAnsi="Arial" w:hint="default"/>
      </w:rPr>
    </w:lvl>
    <w:lvl w:ilvl="2" w:tplc="8C38B422" w:tentative="1">
      <w:start w:val="1"/>
      <w:numFmt w:val="bullet"/>
      <w:lvlText w:val="•"/>
      <w:lvlJc w:val="left"/>
      <w:pPr>
        <w:tabs>
          <w:tab w:val="num" w:pos="2160"/>
        </w:tabs>
        <w:ind w:left="2160" w:hanging="360"/>
      </w:pPr>
      <w:rPr>
        <w:rFonts w:ascii="Arial" w:hAnsi="Arial" w:hint="default"/>
      </w:rPr>
    </w:lvl>
    <w:lvl w:ilvl="3" w:tplc="137E2C96" w:tentative="1">
      <w:start w:val="1"/>
      <w:numFmt w:val="bullet"/>
      <w:lvlText w:val="•"/>
      <w:lvlJc w:val="left"/>
      <w:pPr>
        <w:tabs>
          <w:tab w:val="num" w:pos="2880"/>
        </w:tabs>
        <w:ind w:left="2880" w:hanging="360"/>
      </w:pPr>
      <w:rPr>
        <w:rFonts w:ascii="Arial" w:hAnsi="Arial" w:hint="default"/>
      </w:rPr>
    </w:lvl>
    <w:lvl w:ilvl="4" w:tplc="E5E03D92" w:tentative="1">
      <w:start w:val="1"/>
      <w:numFmt w:val="bullet"/>
      <w:lvlText w:val="•"/>
      <w:lvlJc w:val="left"/>
      <w:pPr>
        <w:tabs>
          <w:tab w:val="num" w:pos="3600"/>
        </w:tabs>
        <w:ind w:left="3600" w:hanging="360"/>
      </w:pPr>
      <w:rPr>
        <w:rFonts w:ascii="Arial" w:hAnsi="Arial" w:hint="default"/>
      </w:rPr>
    </w:lvl>
    <w:lvl w:ilvl="5" w:tplc="6B2AB24A" w:tentative="1">
      <w:start w:val="1"/>
      <w:numFmt w:val="bullet"/>
      <w:lvlText w:val="•"/>
      <w:lvlJc w:val="left"/>
      <w:pPr>
        <w:tabs>
          <w:tab w:val="num" w:pos="4320"/>
        </w:tabs>
        <w:ind w:left="4320" w:hanging="360"/>
      </w:pPr>
      <w:rPr>
        <w:rFonts w:ascii="Arial" w:hAnsi="Arial" w:hint="default"/>
      </w:rPr>
    </w:lvl>
    <w:lvl w:ilvl="6" w:tplc="2DBA9486" w:tentative="1">
      <w:start w:val="1"/>
      <w:numFmt w:val="bullet"/>
      <w:lvlText w:val="•"/>
      <w:lvlJc w:val="left"/>
      <w:pPr>
        <w:tabs>
          <w:tab w:val="num" w:pos="5040"/>
        </w:tabs>
        <w:ind w:left="5040" w:hanging="360"/>
      </w:pPr>
      <w:rPr>
        <w:rFonts w:ascii="Arial" w:hAnsi="Arial" w:hint="default"/>
      </w:rPr>
    </w:lvl>
    <w:lvl w:ilvl="7" w:tplc="7EF28E0E" w:tentative="1">
      <w:start w:val="1"/>
      <w:numFmt w:val="bullet"/>
      <w:lvlText w:val="•"/>
      <w:lvlJc w:val="left"/>
      <w:pPr>
        <w:tabs>
          <w:tab w:val="num" w:pos="5760"/>
        </w:tabs>
        <w:ind w:left="5760" w:hanging="360"/>
      </w:pPr>
      <w:rPr>
        <w:rFonts w:ascii="Arial" w:hAnsi="Arial" w:hint="default"/>
      </w:rPr>
    </w:lvl>
    <w:lvl w:ilvl="8" w:tplc="4482956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D893BC8"/>
    <w:multiLevelType w:val="multilevel"/>
    <w:tmpl w:val="4CC48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C530BB"/>
    <w:multiLevelType w:val="multilevel"/>
    <w:tmpl w:val="3FF89DC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AD6465"/>
    <w:multiLevelType w:val="hybridMultilevel"/>
    <w:tmpl w:val="3258CCB2"/>
    <w:lvl w:ilvl="0" w:tplc="58A87B00">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2" w15:restartNumberingAfterBreak="0">
    <w:nsid w:val="53C90C1A"/>
    <w:multiLevelType w:val="hybridMultilevel"/>
    <w:tmpl w:val="3D205806"/>
    <w:lvl w:ilvl="0" w:tplc="4CA014E0">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3" w15:restartNumberingAfterBreak="0">
    <w:nsid w:val="574B133B"/>
    <w:multiLevelType w:val="hybridMultilevel"/>
    <w:tmpl w:val="982C5D20"/>
    <w:lvl w:ilvl="0" w:tplc="1F2E79E0">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4" w15:restartNumberingAfterBreak="0">
    <w:nsid w:val="5EFF3199"/>
    <w:multiLevelType w:val="multilevel"/>
    <w:tmpl w:val="0E041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5F3205"/>
    <w:multiLevelType w:val="hybridMultilevel"/>
    <w:tmpl w:val="0CE28A92"/>
    <w:lvl w:ilvl="0" w:tplc="DEDC2698">
      <w:start w:val="1"/>
      <w:numFmt w:val="upperLetter"/>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6" w15:restartNumberingAfterBreak="0">
    <w:nsid w:val="658E3BCE"/>
    <w:multiLevelType w:val="hybridMultilevel"/>
    <w:tmpl w:val="B8F062AC"/>
    <w:lvl w:ilvl="0" w:tplc="66C406B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672A71EF"/>
    <w:multiLevelType w:val="hybridMultilevel"/>
    <w:tmpl w:val="7A7AF8A2"/>
    <w:lvl w:ilvl="0" w:tplc="F0385946">
      <w:start w:val="1"/>
      <w:numFmt w:val="bullet"/>
      <w:lvlText w:val="•"/>
      <w:lvlJc w:val="left"/>
      <w:pPr>
        <w:tabs>
          <w:tab w:val="num" w:pos="720"/>
        </w:tabs>
        <w:ind w:left="720" w:hanging="360"/>
      </w:pPr>
      <w:rPr>
        <w:rFonts w:ascii="Arial" w:hAnsi="Arial" w:hint="default"/>
      </w:rPr>
    </w:lvl>
    <w:lvl w:ilvl="1" w:tplc="51441386" w:tentative="1">
      <w:start w:val="1"/>
      <w:numFmt w:val="bullet"/>
      <w:lvlText w:val="•"/>
      <w:lvlJc w:val="left"/>
      <w:pPr>
        <w:tabs>
          <w:tab w:val="num" w:pos="1440"/>
        </w:tabs>
        <w:ind w:left="1440" w:hanging="360"/>
      </w:pPr>
      <w:rPr>
        <w:rFonts w:ascii="Arial" w:hAnsi="Arial" w:hint="default"/>
      </w:rPr>
    </w:lvl>
    <w:lvl w:ilvl="2" w:tplc="3E4A0BA6" w:tentative="1">
      <w:start w:val="1"/>
      <w:numFmt w:val="bullet"/>
      <w:lvlText w:val="•"/>
      <w:lvlJc w:val="left"/>
      <w:pPr>
        <w:tabs>
          <w:tab w:val="num" w:pos="2160"/>
        </w:tabs>
        <w:ind w:left="2160" w:hanging="360"/>
      </w:pPr>
      <w:rPr>
        <w:rFonts w:ascii="Arial" w:hAnsi="Arial" w:hint="default"/>
      </w:rPr>
    </w:lvl>
    <w:lvl w:ilvl="3" w:tplc="5072A96E" w:tentative="1">
      <w:start w:val="1"/>
      <w:numFmt w:val="bullet"/>
      <w:lvlText w:val="•"/>
      <w:lvlJc w:val="left"/>
      <w:pPr>
        <w:tabs>
          <w:tab w:val="num" w:pos="2880"/>
        </w:tabs>
        <w:ind w:left="2880" w:hanging="360"/>
      </w:pPr>
      <w:rPr>
        <w:rFonts w:ascii="Arial" w:hAnsi="Arial" w:hint="default"/>
      </w:rPr>
    </w:lvl>
    <w:lvl w:ilvl="4" w:tplc="64D0E690" w:tentative="1">
      <w:start w:val="1"/>
      <w:numFmt w:val="bullet"/>
      <w:lvlText w:val="•"/>
      <w:lvlJc w:val="left"/>
      <w:pPr>
        <w:tabs>
          <w:tab w:val="num" w:pos="3600"/>
        </w:tabs>
        <w:ind w:left="3600" w:hanging="360"/>
      </w:pPr>
      <w:rPr>
        <w:rFonts w:ascii="Arial" w:hAnsi="Arial" w:hint="default"/>
      </w:rPr>
    </w:lvl>
    <w:lvl w:ilvl="5" w:tplc="D78E1532" w:tentative="1">
      <w:start w:val="1"/>
      <w:numFmt w:val="bullet"/>
      <w:lvlText w:val="•"/>
      <w:lvlJc w:val="left"/>
      <w:pPr>
        <w:tabs>
          <w:tab w:val="num" w:pos="4320"/>
        </w:tabs>
        <w:ind w:left="4320" w:hanging="360"/>
      </w:pPr>
      <w:rPr>
        <w:rFonts w:ascii="Arial" w:hAnsi="Arial" w:hint="default"/>
      </w:rPr>
    </w:lvl>
    <w:lvl w:ilvl="6" w:tplc="9F40F11E" w:tentative="1">
      <w:start w:val="1"/>
      <w:numFmt w:val="bullet"/>
      <w:lvlText w:val="•"/>
      <w:lvlJc w:val="left"/>
      <w:pPr>
        <w:tabs>
          <w:tab w:val="num" w:pos="5040"/>
        </w:tabs>
        <w:ind w:left="5040" w:hanging="360"/>
      </w:pPr>
      <w:rPr>
        <w:rFonts w:ascii="Arial" w:hAnsi="Arial" w:hint="default"/>
      </w:rPr>
    </w:lvl>
    <w:lvl w:ilvl="7" w:tplc="A2B0B3EA" w:tentative="1">
      <w:start w:val="1"/>
      <w:numFmt w:val="bullet"/>
      <w:lvlText w:val="•"/>
      <w:lvlJc w:val="left"/>
      <w:pPr>
        <w:tabs>
          <w:tab w:val="num" w:pos="5760"/>
        </w:tabs>
        <w:ind w:left="5760" w:hanging="360"/>
      </w:pPr>
      <w:rPr>
        <w:rFonts w:ascii="Arial" w:hAnsi="Arial" w:hint="default"/>
      </w:rPr>
    </w:lvl>
    <w:lvl w:ilvl="8" w:tplc="948C34B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9A360CF"/>
    <w:multiLevelType w:val="multilevel"/>
    <w:tmpl w:val="612675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720" w:hanging="72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080" w:hanging="1080"/>
      </w:pPr>
      <w:rPr>
        <w:rFonts w:hint="default"/>
      </w:rPr>
    </w:lvl>
  </w:abstractNum>
  <w:abstractNum w:abstractNumId="19" w15:restartNumberingAfterBreak="0">
    <w:nsid w:val="6C3F7A09"/>
    <w:multiLevelType w:val="hybridMultilevel"/>
    <w:tmpl w:val="EFA06C6A"/>
    <w:lvl w:ilvl="0" w:tplc="98987160">
      <w:start w:val="1"/>
      <w:numFmt w:val="bullet"/>
      <w:lvlText w:val="•"/>
      <w:lvlJc w:val="left"/>
      <w:pPr>
        <w:tabs>
          <w:tab w:val="num" w:pos="720"/>
        </w:tabs>
        <w:ind w:left="720" w:hanging="360"/>
      </w:pPr>
      <w:rPr>
        <w:rFonts w:ascii="Arial" w:hAnsi="Arial" w:hint="default"/>
      </w:rPr>
    </w:lvl>
    <w:lvl w:ilvl="1" w:tplc="D7E299C4" w:tentative="1">
      <w:start w:val="1"/>
      <w:numFmt w:val="bullet"/>
      <w:lvlText w:val="•"/>
      <w:lvlJc w:val="left"/>
      <w:pPr>
        <w:tabs>
          <w:tab w:val="num" w:pos="1440"/>
        </w:tabs>
        <w:ind w:left="1440" w:hanging="360"/>
      </w:pPr>
      <w:rPr>
        <w:rFonts w:ascii="Arial" w:hAnsi="Arial" w:hint="default"/>
      </w:rPr>
    </w:lvl>
    <w:lvl w:ilvl="2" w:tplc="8E9C8566" w:tentative="1">
      <w:start w:val="1"/>
      <w:numFmt w:val="bullet"/>
      <w:lvlText w:val="•"/>
      <w:lvlJc w:val="left"/>
      <w:pPr>
        <w:tabs>
          <w:tab w:val="num" w:pos="2160"/>
        </w:tabs>
        <w:ind w:left="2160" w:hanging="360"/>
      </w:pPr>
      <w:rPr>
        <w:rFonts w:ascii="Arial" w:hAnsi="Arial" w:hint="default"/>
      </w:rPr>
    </w:lvl>
    <w:lvl w:ilvl="3" w:tplc="21E22132" w:tentative="1">
      <w:start w:val="1"/>
      <w:numFmt w:val="bullet"/>
      <w:lvlText w:val="•"/>
      <w:lvlJc w:val="left"/>
      <w:pPr>
        <w:tabs>
          <w:tab w:val="num" w:pos="2880"/>
        </w:tabs>
        <w:ind w:left="2880" w:hanging="360"/>
      </w:pPr>
      <w:rPr>
        <w:rFonts w:ascii="Arial" w:hAnsi="Arial" w:hint="default"/>
      </w:rPr>
    </w:lvl>
    <w:lvl w:ilvl="4" w:tplc="F3B2BA10" w:tentative="1">
      <w:start w:val="1"/>
      <w:numFmt w:val="bullet"/>
      <w:lvlText w:val="•"/>
      <w:lvlJc w:val="left"/>
      <w:pPr>
        <w:tabs>
          <w:tab w:val="num" w:pos="3600"/>
        </w:tabs>
        <w:ind w:left="3600" w:hanging="360"/>
      </w:pPr>
      <w:rPr>
        <w:rFonts w:ascii="Arial" w:hAnsi="Arial" w:hint="default"/>
      </w:rPr>
    </w:lvl>
    <w:lvl w:ilvl="5" w:tplc="8C2AA8E6" w:tentative="1">
      <w:start w:val="1"/>
      <w:numFmt w:val="bullet"/>
      <w:lvlText w:val="•"/>
      <w:lvlJc w:val="left"/>
      <w:pPr>
        <w:tabs>
          <w:tab w:val="num" w:pos="4320"/>
        </w:tabs>
        <w:ind w:left="4320" w:hanging="360"/>
      </w:pPr>
      <w:rPr>
        <w:rFonts w:ascii="Arial" w:hAnsi="Arial" w:hint="default"/>
      </w:rPr>
    </w:lvl>
    <w:lvl w:ilvl="6" w:tplc="02D61CEC" w:tentative="1">
      <w:start w:val="1"/>
      <w:numFmt w:val="bullet"/>
      <w:lvlText w:val="•"/>
      <w:lvlJc w:val="left"/>
      <w:pPr>
        <w:tabs>
          <w:tab w:val="num" w:pos="5040"/>
        </w:tabs>
        <w:ind w:left="5040" w:hanging="360"/>
      </w:pPr>
      <w:rPr>
        <w:rFonts w:ascii="Arial" w:hAnsi="Arial" w:hint="default"/>
      </w:rPr>
    </w:lvl>
    <w:lvl w:ilvl="7" w:tplc="CB086FD4" w:tentative="1">
      <w:start w:val="1"/>
      <w:numFmt w:val="bullet"/>
      <w:lvlText w:val="•"/>
      <w:lvlJc w:val="left"/>
      <w:pPr>
        <w:tabs>
          <w:tab w:val="num" w:pos="5760"/>
        </w:tabs>
        <w:ind w:left="5760" w:hanging="360"/>
      </w:pPr>
      <w:rPr>
        <w:rFonts w:ascii="Arial" w:hAnsi="Arial" w:hint="default"/>
      </w:rPr>
    </w:lvl>
    <w:lvl w:ilvl="8" w:tplc="831C61B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18F4FB7"/>
    <w:multiLevelType w:val="hybridMultilevel"/>
    <w:tmpl w:val="4A2C10F6"/>
    <w:lvl w:ilvl="0" w:tplc="4740F1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73C356A6"/>
    <w:multiLevelType w:val="multilevel"/>
    <w:tmpl w:val="D1FA0AAE"/>
    <w:lvl w:ilvl="0">
      <w:start w:val="1"/>
      <w:numFmt w:val="decimal"/>
      <w:lvlText w:val="%1."/>
      <w:lvlJc w:val="left"/>
      <w:pPr>
        <w:ind w:left="36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2" w15:restartNumberingAfterBreak="0">
    <w:nsid w:val="7C021D99"/>
    <w:multiLevelType w:val="hybridMultilevel"/>
    <w:tmpl w:val="E4DA2A30"/>
    <w:lvl w:ilvl="0" w:tplc="2C62F54C">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23" w15:restartNumberingAfterBreak="0">
    <w:nsid w:val="7FE54982"/>
    <w:multiLevelType w:val="hybridMultilevel"/>
    <w:tmpl w:val="8F008D08"/>
    <w:lvl w:ilvl="0" w:tplc="E4E483BA">
      <w:start w:val="1"/>
      <w:numFmt w:val="bullet"/>
      <w:lvlText w:val="•"/>
      <w:lvlJc w:val="left"/>
      <w:pPr>
        <w:tabs>
          <w:tab w:val="num" w:pos="720"/>
        </w:tabs>
        <w:ind w:left="720" w:hanging="360"/>
      </w:pPr>
      <w:rPr>
        <w:rFonts w:ascii="Arial" w:hAnsi="Arial" w:hint="default"/>
      </w:rPr>
    </w:lvl>
    <w:lvl w:ilvl="1" w:tplc="ED7095C2" w:tentative="1">
      <w:start w:val="1"/>
      <w:numFmt w:val="bullet"/>
      <w:lvlText w:val="•"/>
      <w:lvlJc w:val="left"/>
      <w:pPr>
        <w:tabs>
          <w:tab w:val="num" w:pos="1440"/>
        </w:tabs>
        <w:ind w:left="1440" w:hanging="360"/>
      </w:pPr>
      <w:rPr>
        <w:rFonts w:ascii="Arial" w:hAnsi="Arial" w:hint="default"/>
      </w:rPr>
    </w:lvl>
    <w:lvl w:ilvl="2" w:tplc="CB9CA8FA" w:tentative="1">
      <w:start w:val="1"/>
      <w:numFmt w:val="bullet"/>
      <w:lvlText w:val="•"/>
      <w:lvlJc w:val="left"/>
      <w:pPr>
        <w:tabs>
          <w:tab w:val="num" w:pos="2160"/>
        </w:tabs>
        <w:ind w:left="2160" w:hanging="360"/>
      </w:pPr>
      <w:rPr>
        <w:rFonts w:ascii="Arial" w:hAnsi="Arial" w:hint="default"/>
      </w:rPr>
    </w:lvl>
    <w:lvl w:ilvl="3" w:tplc="244E17C0" w:tentative="1">
      <w:start w:val="1"/>
      <w:numFmt w:val="bullet"/>
      <w:lvlText w:val="•"/>
      <w:lvlJc w:val="left"/>
      <w:pPr>
        <w:tabs>
          <w:tab w:val="num" w:pos="2880"/>
        </w:tabs>
        <w:ind w:left="2880" w:hanging="360"/>
      </w:pPr>
      <w:rPr>
        <w:rFonts w:ascii="Arial" w:hAnsi="Arial" w:hint="default"/>
      </w:rPr>
    </w:lvl>
    <w:lvl w:ilvl="4" w:tplc="8BA4B176" w:tentative="1">
      <w:start w:val="1"/>
      <w:numFmt w:val="bullet"/>
      <w:lvlText w:val="•"/>
      <w:lvlJc w:val="left"/>
      <w:pPr>
        <w:tabs>
          <w:tab w:val="num" w:pos="3600"/>
        </w:tabs>
        <w:ind w:left="3600" w:hanging="360"/>
      </w:pPr>
      <w:rPr>
        <w:rFonts w:ascii="Arial" w:hAnsi="Arial" w:hint="default"/>
      </w:rPr>
    </w:lvl>
    <w:lvl w:ilvl="5" w:tplc="681447E4" w:tentative="1">
      <w:start w:val="1"/>
      <w:numFmt w:val="bullet"/>
      <w:lvlText w:val="•"/>
      <w:lvlJc w:val="left"/>
      <w:pPr>
        <w:tabs>
          <w:tab w:val="num" w:pos="4320"/>
        </w:tabs>
        <w:ind w:left="4320" w:hanging="360"/>
      </w:pPr>
      <w:rPr>
        <w:rFonts w:ascii="Arial" w:hAnsi="Arial" w:hint="default"/>
      </w:rPr>
    </w:lvl>
    <w:lvl w:ilvl="6" w:tplc="4DE6EFDC" w:tentative="1">
      <w:start w:val="1"/>
      <w:numFmt w:val="bullet"/>
      <w:lvlText w:val="•"/>
      <w:lvlJc w:val="left"/>
      <w:pPr>
        <w:tabs>
          <w:tab w:val="num" w:pos="5040"/>
        </w:tabs>
        <w:ind w:left="5040" w:hanging="360"/>
      </w:pPr>
      <w:rPr>
        <w:rFonts w:ascii="Arial" w:hAnsi="Arial" w:hint="default"/>
      </w:rPr>
    </w:lvl>
    <w:lvl w:ilvl="7" w:tplc="8E0E3112" w:tentative="1">
      <w:start w:val="1"/>
      <w:numFmt w:val="bullet"/>
      <w:lvlText w:val="•"/>
      <w:lvlJc w:val="left"/>
      <w:pPr>
        <w:tabs>
          <w:tab w:val="num" w:pos="5760"/>
        </w:tabs>
        <w:ind w:left="5760" w:hanging="360"/>
      </w:pPr>
      <w:rPr>
        <w:rFonts w:ascii="Arial" w:hAnsi="Arial" w:hint="default"/>
      </w:rPr>
    </w:lvl>
    <w:lvl w:ilvl="8" w:tplc="DB20D7D8" w:tentative="1">
      <w:start w:val="1"/>
      <w:numFmt w:val="bullet"/>
      <w:lvlText w:val="•"/>
      <w:lvlJc w:val="left"/>
      <w:pPr>
        <w:tabs>
          <w:tab w:val="num" w:pos="6480"/>
        </w:tabs>
        <w:ind w:left="6480" w:hanging="360"/>
      </w:pPr>
      <w:rPr>
        <w:rFonts w:ascii="Arial" w:hAnsi="Arial" w:hint="default"/>
      </w:rPr>
    </w:lvl>
  </w:abstractNum>
  <w:num w:numId="1">
    <w:abstractNumId w:val="20"/>
  </w:num>
  <w:num w:numId="2">
    <w:abstractNumId w:val="21"/>
  </w:num>
  <w:num w:numId="3">
    <w:abstractNumId w:val="6"/>
  </w:num>
  <w:num w:numId="4">
    <w:abstractNumId w:val="18"/>
  </w:num>
  <w:num w:numId="5">
    <w:abstractNumId w:val="10"/>
  </w:num>
  <w:num w:numId="6">
    <w:abstractNumId w:val="9"/>
  </w:num>
  <w:num w:numId="7">
    <w:abstractNumId w:val="12"/>
  </w:num>
  <w:num w:numId="8">
    <w:abstractNumId w:val="22"/>
  </w:num>
  <w:num w:numId="9">
    <w:abstractNumId w:val="13"/>
  </w:num>
  <w:num w:numId="10">
    <w:abstractNumId w:val="14"/>
  </w:num>
  <w:num w:numId="11">
    <w:abstractNumId w:val="1"/>
  </w:num>
  <w:num w:numId="12">
    <w:abstractNumId w:val="5"/>
  </w:num>
  <w:num w:numId="13">
    <w:abstractNumId w:val="2"/>
  </w:num>
  <w:num w:numId="14">
    <w:abstractNumId w:val="17"/>
  </w:num>
  <w:num w:numId="15">
    <w:abstractNumId w:val="19"/>
  </w:num>
  <w:num w:numId="16">
    <w:abstractNumId w:val="23"/>
  </w:num>
  <w:num w:numId="17">
    <w:abstractNumId w:val="8"/>
  </w:num>
  <w:num w:numId="18">
    <w:abstractNumId w:val="0"/>
  </w:num>
  <w:num w:numId="19">
    <w:abstractNumId w:val="15"/>
  </w:num>
  <w:num w:numId="20">
    <w:abstractNumId w:val="11"/>
  </w:num>
  <w:num w:numId="21">
    <w:abstractNumId w:val="16"/>
  </w:num>
  <w:num w:numId="22">
    <w:abstractNumId w:val="3"/>
  </w:num>
  <w:num w:numId="23">
    <w:abstractNumId w:val="4"/>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167"/>
    <w:rsid w:val="00001A1B"/>
    <w:rsid w:val="00006EE9"/>
    <w:rsid w:val="00017D68"/>
    <w:rsid w:val="0002066D"/>
    <w:rsid w:val="000328CF"/>
    <w:rsid w:val="00037AED"/>
    <w:rsid w:val="00043879"/>
    <w:rsid w:val="0007008E"/>
    <w:rsid w:val="00070DD5"/>
    <w:rsid w:val="000720B2"/>
    <w:rsid w:val="00085FDE"/>
    <w:rsid w:val="000A17F4"/>
    <w:rsid w:val="000A436E"/>
    <w:rsid w:val="000A7474"/>
    <w:rsid w:val="000B06A7"/>
    <w:rsid w:val="000B4BAF"/>
    <w:rsid w:val="000C1D0B"/>
    <w:rsid w:val="000D39CD"/>
    <w:rsid w:val="000D6B8B"/>
    <w:rsid w:val="000E37AF"/>
    <w:rsid w:val="000F1E01"/>
    <w:rsid w:val="000F22DE"/>
    <w:rsid w:val="001005E6"/>
    <w:rsid w:val="00103245"/>
    <w:rsid w:val="0010432F"/>
    <w:rsid w:val="001076B9"/>
    <w:rsid w:val="0011064A"/>
    <w:rsid w:val="001202F9"/>
    <w:rsid w:val="00121DD3"/>
    <w:rsid w:val="001274AA"/>
    <w:rsid w:val="001320CD"/>
    <w:rsid w:val="00136FE6"/>
    <w:rsid w:val="00151C96"/>
    <w:rsid w:val="00155D1E"/>
    <w:rsid w:val="0016315E"/>
    <w:rsid w:val="001A2307"/>
    <w:rsid w:val="001A461C"/>
    <w:rsid w:val="001A4EA0"/>
    <w:rsid w:val="001A5665"/>
    <w:rsid w:val="001A576B"/>
    <w:rsid w:val="001A5C45"/>
    <w:rsid w:val="001B6266"/>
    <w:rsid w:val="001D0F75"/>
    <w:rsid w:val="001D4ECC"/>
    <w:rsid w:val="001D65E4"/>
    <w:rsid w:val="00205683"/>
    <w:rsid w:val="00206E4F"/>
    <w:rsid w:val="00210EDD"/>
    <w:rsid w:val="00212C3E"/>
    <w:rsid w:val="00214640"/>
    <w:rsid w:val="00216C72"/>
    <w:rsid w:val="0022691F"/>
    <w:rsid w:val="002274DE"/>
    <w:rsid w:val="0024253F"/>
    <w:rsid w:val="00242DB8"/>
    <w:rsid w:val="00254304"/>
    <w:rsid w:val="00257743"/>
    <w:rsid w:val="00264975"/>
    <w:rsid w:val="00267DBC"/>
    <w:rsid w:val="00267E8C"/>
    <w:rsid w:val="00282453"/>
    <w:rsid w:val="00284E7D"/>
    <w:rsid w:val="00285A38"/>
    <w:rsid w:val="00286669"/>
    <w:rsid w:val="002877AF"/>
    <w:rsid w:val="00293B6B"/>
    <w:rsid w:val="00294710"/>
    <w:rsid w:val="00294C9F"/>
    <w:rsid w:val="002A1DE7"/>
    <w:rsid w:val="002A27FA"/>
    <w:rsid w:val="002A73C6"/>
    <w:rsid w:val="002B76BA"/>
    <w:rsid w:val="002E70D8"/>
    <w:rsid w:val="002E738C"/>
    <w:rsid w:val="00301237"/>
    <w:rsid w:val="003212AC"/>
    <w:rsid w:val="00322714"/>
    <w:rsid w:val="00333652"/>
    <w:rsid w:val="003350C7"/>
    <w:rsid w:val="00336B08"/>
    <w:rsid w:val="00345887"/>
    <w:rsid w:val="00352A6C"/>
    <w:rsid w:val="003650C0"/>
    <w:rsid w:val="0036783D"/>
    <w:rsid w:val="00374597"/>
    <w:rsid w:val="00376FCE"/>
    <w:rsid w:val="00386C07"/>
    <w:rsid w:val="00387B94"/>
    <w:rsid w:val="00392810"/>
    <w:rsid w:val="003A68F8"/>
    <w:rsid w:val="003B62C1"/>
    <w:rsid w:val="003C555B"/>
    <w:rsid w:val="003D5503"/>
    <w:rsid w:val="003E3269"/>
    <w:rsid w:val="003F3863"/>
    <w:rsid w:val="003F6460"/>
    <w:rsid w:val="004010D4"/>
    <w:rsid w:val="00413771"/>
    <w:rsid w:val="00424172"/>
    <w:rsid w:val="004276C7"/>
    <w:rsid w:val="00440215"/>
    <w:rsid w:val="0046774A"/>
    <w:rsid w:val="00472D44"/>
    <w:rsid w:val="004754D4"/>
    <w:rsid w:val="00476693"/>
    <w:rsid w:val="00480415"/>
    <w:rsid w:val="00480542"/>
    <w:rsid w:val="0048148B"/>
    <w:rsid w:val="00491BE4"/>
    <w:rsid w:val="004A2824"/>
    <w:rsid w:val="004A5E30"/>
    <w:rsid w:val="004C5E30"/>
    <w:rsid w:val="004C64F7"/>
    <w:rsid w:val="004D28D1"/>
    <w:rsid w:val="004D6363"/>
    <w:rsid w:val="004E1BC5"/>
    <w:rsid w:val="004F19A9"/>
    <w:rsid w:val="004F1C30"/>
    <w:rsid w:val="004F2131"/>
    <w:rsid w:val="004F3498"/>
    <w:rsid w:val="004F51F8"/>
    <w:rsid w:val="004F7C4C"/>
    <w:rsid w:val="00501193"/>
    <w:rsid w:val="00503DD5"/>
    <w:rsid w:val="005167F2"/>
    <w:rsid w:val="00531D02"/>
    <w:rsid w:val="00554F0E"/>
    <w:rsid w:val="005620BB"/>
    <w:rsid w:val="0057399E"/>
    <w:rsid w:val="00576BB1"/>
    <w:rsid w:val="0058124C"/>
    <w:rsid w:val="00582B73"/>
    <w:rsid w:val="00590C9C"/>
    <w:rsid w:val="00597335"/>
    <w:rsid w:val="005B1D6A"/>
    <w:rsid w:val="005C162C"/>
    <w:rsid w:val="005C3A78"/>
    <w:rsid w:val="005D37A0"/>
    <w:rsid w:val="005D712B"/>
    <w:rsid w:val="005F275A"/>
    <w:rsid w:val="005F32BE"/>
    <w:rsid w:val="005F5E84"/>
    <w:rsid w:val="0060123F"/>
    <w:rsid w:val="00614933"/>
    <w:rsid w:val="00620170"/>
    <w:rsid w:val="00652ABE"/>
    <w:rsid w:val="006540FE"/>
    <w:rsid w:val="0066200F"/>
    <w:rsid w:val="00663834"/>
    <w:rsid w:val="00665A79"/>
    <w:rsid w:val="00665C42"/>
    <w:rsid w:val="0067263A"/>
    <w:rsid w:val="006752F5"/>
    <w:rsid w:val="00677CB1"/>
    <w:rsid w:val="0068149F"/>
    <w:rsid w:val="00684D1A"/>
    <w:rsid w:val="006854B5"/>
    <w:rsid w:val="0069208C"/>
    <w:rsid w:val="006928B5"/>
    <w:rsid w:val="00693473"/>
    <w:rsid w:val="006A2D78"/>
    <w:rsid w:val="006A3DC3"/>
    <w:rsid w:val="006B05E2"/>
    <w:rsid w:val="006B3A9A"/>
    <w:rsid w:val="006B59E1"/>
    <w:rsid w:val="006D647B"/>
    <w:rsid w:val="006E065F"/>
    <w:rsid w:val="006E7A80"/>
    <w:rsid w:val="006F1637"/>
    <w:rsid w:val="00712EEF"/>
    <w:rsid w:val="0071387D"/>
    <w:rsid w:val="00715EB3"/>
    <w:rsid w:val="00720330"/>
    <w:rsid w:val="007255D7"/>
    <w:rsid w:val="00735EDA"/>
    <w:rsid w:val="00741308"/>
    <w:rsid w:val="00754322"/>
    <w:rsid w:val="00757642"/>
    <w:rsid w:val="00790953"/>
    <w:rsid w:val="00790BAC"/>
    <w:rsid w:val="00794930"/>
    <w:rsid w:val="007B3D15"/>
    <w:rsid w:val="007B4811"/>
    <w:rsid w:val="007B6161"/>
    <w:rsid w:val="007B7631"/>
    <w:rsid w:val="007C4123"/>
    <w:rsid w:val="007C465D"/>
    <w:rsid w:val="007C5726"/>
    <w:rsid w:val="007F4329"/>
    <w:rsid w:val="007F6282"/>
    <w:rsid w:val="0080189C"/>
    <w:rsid w:val="008126D4"/>
    <w:rsid w:val="00815814"/>
    <w:rsid w:val="00815DDA"/>
    <w:rsid w:val="008165C3"/>
    <w:rsid w:val="0082178B"/>
    <w:rsid w:val="0082688B"/>
    <w:rsid w:val="00840683"/>
    <w:rsid w:val="008702EB"/>
    <w:rsid w:val="00875F47"/>
    <w:rsid w:val="008934A5"/>
    <w:rsid w:val="00895C9C"/>
    <w:rsid w:val="008A0407"/>
    <w:rsid w:val="008A13EA"/>
    <w:rsid w:val="008B06AC"/>
    <w:rsid w:val="008B1FF8"/>
    <w:rsid w:val="008B705C"/>
    <w:rsid w:val="008B749E"/>
    <w:rsid w:val="008D65C6"/>
    <w:rsid w:val="008E1868"/>
    <w:rsid w:val="008E22EF"/>
    <w:rsid w:val="008E23B2"/>
    <w:rsid w:val="008E6E56"/>
    <w:rsid w:val="008F1B50"/>
    <w:rsid w:val="008F5223"/>
    <w:rsid w:val="008F564B"/>
    <w:rsid w:val="00901781"/>
    <w:rsid w:val="0091731F"/>
    <w:rsid w:val="00925430"/>
    <w:rsid w:val="00925B2A"/>
    <w:rsid w:val="00927D45"/>
    <w:rsid w:val="009318A2"/>
    <w:rsid w:val="00933920"/>
    <w:rsid w:val="0094103D"/>
    <w:rsid w:val="00956FDD"/>
    <w:rsid w:val="0096087E"/>
    <w:rsid w:val="00961407"/>
    <w:rsid w:val="00983B94"/>
    <w:rsid w:val="0098758E"/>
    <w:rsid w:val="0099267D"/>
    <w:rsid w:val="0099469D"/>
    <w:rsid w:val="009A1C4A"/>
    <w:rsid w:val="009A7D8A"/>
    <w:rsid w:val="009B1102"/>
    <w:rsid w:val="009B5520"/>
    <w:rsid w:val="009C05D8"/>
    <w:rsid w:val="009C3BC0"/>
    <w:rsid w:val="009D324D"/>
    <w:rsid w:val="009D7669"/>
    <w:rsid w:val="009F788D"/>
    <w:rsid w:val="00A10174"/>
    <w:rsid w:val="00A118A1"/>
    <w:rsid w:val="00A12662"/>
    <w:rsid w:val="00A206C7"/>
    <w:rsid w:val="00A226AE"/>
    <w:rsid w:val="00A30C6D"/>
    <w:rsid w:val="00A30F2A"/>
    <w:rsid w:val="00A36E41"/>
    <w:rsid w:val="00A50A67"/>
    <w:rsid w:val="00A5291F"/>
    <w:rsid w:val="00A61117"/>
    <w:rsid w:val="00A654B7"/>
    <w:rsid w:val="00A66FA5"/>
    <w:rsid w:val="00A73323"/>
    <w:rsid w:val="00A74D53"/>
    <w:rsid w:val="00A827E7"/>
    <w:rsid w:val="00A92BFF"/>
    <w:rsid w:val="00AA2ED7"/>
    <w:rsid w:val="00AA4956"/>
    <w:rsid w:val="00AA58EE"/>
    <w:rsid w:val="00AC5B78"/>
    <w:rsid w:val="00AD7C93"/>
    <w:rsid w:val="00AE16D0"/>
    <w:rsid w:val="00AF4B30"/>
    <w:rsid w:val="00AF6468"/>
    <w:rsid w:val="00B10402"/>
    <w:rsid w:val="00B12740"/>
    <w:rsid w:val="00B23894"/>
    <w:rsid w:val="00B2410E"/>
    <w:rsid w:val="00B30C35"/>
    <w:rsid w:val="00B36F2E"/>
    <w:rsid w:val="00B378D3"/>
    <w:rsid w:val="00B37ABE"/>
    <w:rsid w:val="00B50BA4"/>
    <w:rsid w:val="00B7063D"/>
    <w:rsid w:val="00B708B3"/>
    <w:rsid w:val="00B70D80"/>
    <w:rsid w:val="00B71F69"/>
    <w:rsid w:val="00B814E1"/>
    <w:rsid w:val="00B92E29"/>
    <w:rsid w:val="00BA2D14"/>
    <w:rsid w:val="00BA755D"/>
    <w:rsid w:val="00BD62CA"/>
    <w:rsid w:val="00BE0C98"/>
    <w:rsid w:val="00BF00A4"/>
    <w:rsid w:val="00BF1B89"/>
    <w:rsid w:val="00BF4E73"/>
    <w:rsid w:val="00C00E50"/>
    <w:rsid w:val="00C03E55"/>
    <w:rsid w:val="00C17B9E"/>
    <w:rsid w:val="00C501AE"/>
    <w:rsid w:val="00C524F7"/>
    <w:rsid w:val="00C52E03"/>
    <w:rsid w:val="00C56C87"/>
    <w:rsid w:val="00C604C5"/>
    <w:rsid w:val="00CA4399"/>
    <w:rsid w:val="00CB75D3"/>
    <w:rsid w:val="00CC313D"/>
    <w:rsid w:val="00CC39F7"/>
    <w:rsid w:val="00CD73A0"/>
    <w:rsid w:val="00CE0BD9"/>
    <w:rsid w:val="00CE416B"/>
    <w:rsid w:val="00CF0771"/>
    <w:rsid w:val="00D00FAD"/>
    <w:rsid w:val="00D1688A"/>
    <w:rsid w:val="00D22DD5"/>
    <w:rsid w:val="00D23778"/>
    <w:rsid w:val="00D24498"/>
    <w:rsid w:val="00D31285"/>
    <w:rsid w:val="00D32AA4"/>
    <w:rsid w:val="00D4025B"/>
    <w:rsid w:val="00D5215B"/>
    <w:rsid w:val="00D66B67"/>
    <w:rsid w:val="00D80592"/>
    <w:rsid w:val="00D9010C"/>
    <w:rsid w:val="00D95B06"/>
    <w:rsid w:val="00DA037D"/>
    <w:rsid w:val="00DA27C8"/>
    <w:rsid w:val="00DA69F8"/>
    <w:rsid w:val="00DB3520"/>
    <w:rsid w:val="00DC3493"/>
    <w:rsid w:val="00DC692E"/>
    <w:rsid w:val="00DD0B76"/>
    <w:rsid w:val="00DD172A"/>
    <w:rsid w:val="00DD1BB8"/>
    <w:rsid w:val="00DE4273"/>
    <w:rsid w:val="00DE6D9D"/>
    <w:rsid w:val="00DE7BA1"/>
    <w:rsid w:val="00DF0192"/>
    <w:rsid w:val="00DF1E4E"/>
    <w:rsid w:val="00E0086A"/>
    <w:rsid w:val="00E01313"/>
    <w:rsid w:val="00E02202"/>
    <w:rsid w:val="00E03D83"/>
    <w:rsid w:val="00E05233"/>
    <w:rsid w:val="00E32AB8"/>
    <w:rsid w:val="00E531D2"/>
    <w:rsid w:val="00E55B6C"/>
    <w:rsid w:val="00E63681"/>
    <w:rsid w:val="00E669A1"/>
    <w:rsid w:val="00E711EF"/>
    <w:rsid w:val="00E76379"/>
    <w:rsid w:val="00E8059F"/>
    <w:rsid w:val="00E835E0"/>
    <w:rsid w:val="00E87943"/>
    <w:rsid w:val="00E93259"/>
    <w:rsid w:val="00E94144"/>
    <w:rsid w:val="00E96585"/>
    <w:rsid w:val="00EB4D1E"/>
    <w:rsid w:val="00EB6F3E"/>
    <w:rsid w:val="00EC2D5A"/>
    <w:rsid w:val="00ED079C"/>
    <w:rsid w:val="00ED6717"/>
    <w:rsid w:val="00EE09E3"/>
    <w:rsid w:val="00EE4D09"/>
    <w:rsid w:val="00F01E69"/>
    <w:rsid w:val="00F03877"/>
    <w:rsid w:val="00F074B7"/>
    <w:rsid w:val="00F0791D"/>
    <w:rsid w:val="00F17625"/>
    <w:rsid w:val="00F210A6"/>
    <w:rsid w:val="00F25E28"/>
    <w:rsid w:val="00F6098A"/>
    <w:rsid w:val="00F6526E"/>
    <w:rsid w:val="00F67A2B"/>
    <w:rsid w:val="00F70614"/>
    <w:rsid w:val="00F76552"/>
    <w:rsid w:val="00F77F7E"/>
    <w:rsid w:val="00F834C3"/>
    <w:rsid w:val="00F8502F"/>
    <w:rsid w:val="00F86245"/>
    <w:rsid w:val="00F87080"/>
    <w:rsid w:val="00FA0167"/>
    <w:rsid w:val="00FA4F11"/>
    <w:rsid w:val="00FB7C50"/>
    <w:rsid w:val="00FC200E"/>
    <w:rsid w:val="00FC4D96"/>
    <w:rsid w:val="00FD697A"/>
    <w:rsid w:val="00FE72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62FAA"/>
  <w15:chartTrackingRefBased/>
  <w15:docId w15:val="{717603A2-6D32-4829-89AE-91E85F0D4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widowControl w:val="0"/>
      <w:jc w:val="both"/>
    </w:pPr>
  </w:style>
  <w:style w:type="paragraph" w:styleId="Heading2">
    <w:name w:val="heading 2"/>
    <w:basedOn w:val="Normal"/>
    <w:next w:val="Normal"/>
    <w:link w:val="Heading2Char"/>
    <w:uiPriority w:val="9"/>
    <w:unhideWhenUsed/>
    <w:qFormat/>
    <w:rsid w:val="00E9658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82688B"/>
    <w:pPr>
      <w:keepNext/>
      <w:keepLines/>
      <w:spacing w:before="260" w:after="260" w:line="416" w:lineRule="auto"/>
      <w:outlineLvl w:val="2"/>
    </w:pPr>
    <w:rPr>
      <w:b/>
      <w:bCs/>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B75D3"/>
    <w:rPr>
      <w:color w:val="0000FF"/>
      <w:u w:val="single"/>
    </w:rPr>
  </w:style>
  <w:style w:type="paragraph" w:styleId="ListParagraph">
    <w:name w:val="List Paragraph"/>
    <w:basedOn w:val="Normal"/>
    <w:uiPriority w:val="34"/>
    <w:qFormat/>
    <w:rsid w:val="001A461C"/>
    <w:pPr>
      <w:ind w:firstLineChars="200" w:firstLine="420"/>
    </w:pPr>
  </w:style>
  <w:style w:type="character" w:customStyle="1" w:styleId="Heading2Char">
    <w:name w:val="Heading 2 Char"/>
    <w:basedOn w:val="DefaultParagraphFont"/>
    <w:link w:val="Heading2"/>
    <w:uiPriority w:val="9"/>
    <w:rsid w:val="00E96585"/>
    <w:rPr>
      <w:rFonts w:asciiTheme="majorHAnsi" w:eastAsiaTheme="majorEastAsia" w:hAnsiTheme="majorHAnsi" w:cstheme="majorBidi"/>
      <w:b/>
      <w:bCs/>
      <w:sz w:val="32"/>
      <w:szCs w:val="32"/>
    </w:rPr>
  </w:style>
  <w:style w:type="character" w:styleId="Emphasis">
    <w:name w:val="Emphasis"/>
    <w:basedOn w:val="DefaultParagraphFont"/>
    <w:uiPriority w:val="20"/>
    <w:qFormat/>
    <w:rsid w:val="001005E6"/>
    <w:rPr>
      <w:i/>
      <w:iCs/>
    </w:rPr>
  </w:style>
  <w:style w:type="paragraph" w:styleId="NormalWeb">
    <w:name w:val="Normal (Web)"/>
    <w:basedOn w:val="Normal"/>
    <w:uiPriority w:val="99"/>
    <w:unhideWhenUsed/>
    <w:rsid w:val="00F01E69"/>
    <w:pPr>
      <w:widowControl/>
      <w:spacing w:before="100" w:beforeAutospacing="1" w:after="100" w:afterAutospacing="1"/>
      <w:jc w:val="left"/>
    </w:pPr>
    <w:rPr>
      <w:rFonts w:ascii="宋体" w:eastAsia="宋体" w:hAnsi="宋体" w:cs="宋体"/>
      <w:kern w:val="0"/>
      <w:sz w:val="24"/>
      <w:szCs w:val="24"/>
    </w:rPr>
  </w:style>
  <w:style w:type="character" w:styleId="Strong">
    <w:name w:val="Strong"/>
    <w:basedOn w:val="DefaultParagraphFont"/>
    <w:uiPriority w:val="22"/>
    <w:qFormat/>
    <w:rsid w:val="00F01E69"/>
    <w:rPr>
      <w:b/>
      <w:bCs/>
    </w:rPr>
  </w:style>
  <w:style w:type="character" w:customStyle="1" w:styleId="Heading3Char">
    <w:name w:val="Heading 3 Char"/>
    <w:basedOn w:val="DefaultParagraphFont"/>
    <w:link w:val="Heading3"/>
    <w:uiPriority w:val="9"/>
    <w:rsid w:val="0082688B"/>
    <w:rPr>
      <w:b/>
      <w:bCs/>
      <w:sz w:val="32"/>
      <w:szCs w:val="32"/>
    </w:rPr>
  </w:style>
  <w:style w:type="character" w:customStyle="1" w:styleId="mw-headline">
    <w:name w:val="mw-headline"/>
    <w:basedOn w:val="DefaultParagraphFont"/>
    <w:rsid w:val="0082688B"/>
  </w:style>
  <w:style w:type="character" w:customStyle="1" w:styleId="mw-editsection-bracket">
    <w:name w:val="mw-editsection-bracket"/>
    <w:basedOn w:val="DefaultParagraphFont"/>
    <w:rsid w:val="0082688B"/>
  </w:style>
  <w:style w:type="character" w:styleId="HTMLCite">
    <w:name w:val="HTML Cite"/>
    <w:basedOn w:val="DefaultParagraphFont"/>
    <w:uiPriority w:val="99"/>
    <w:semiHidden/>
    <w:unhideWhenUsed/>
    <w:rsid w:val="002B76BA"/>
    <w:rPr>
      <w:i/>
      <w:iCs/>
    </w:rPr>
  </w:style>
  <w:style w:type="paragraph" w:styleId="Header">
    <w:name w:val="header"/>
    <w:basedOn w:val="Normal"/>
    <w:link w:val="HeaderChar"/>
    <w:uiPriority w:val="99"/>
    <w:unhideWhenUsed/>
    <w:rsid w:val="004D28D1"/>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4D28D1"/>
    <w:rPr>
      <w:sz w:val="18"/>
      <w:szCs w:val="18"/>
    </w:rPr>
  </w:style>
  <w:style w:type="paragraph" w:styleId="Footer">
    <w:name w:val="footer"/>
    <w:basedOn w:val="Normal"/>
    <w:link w:val="FooterChar"/>
    <w:uiPriority w:val="99"/>
    <w:unhideWhenUsed/>
    <w:rsid w:val="004D28D1"/>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4D28D1"/>
    <w:rPr>
      <w:sz w:val="18"/>
      <w:szCs w:val="18"/>
    </w:rPr>
  </w:style>
  <w:style w:type="paragraph" w:styleId="FootnoteText">
    <w:name w:val="footnote text"/>
    <w:basedOn w:val="Normal"/>
    <w:link w:val="FootnoteTextChar"/>
    <w:uiPriority w:val="99"/>
    <w:semiHidden/>
    <w:unhideWhenUsed/>
    <w:rsid w:val="006A3DC3"/>
    <w:pPr>
      <w:snapToGrid w:val="0"/>
      <w:jc w:val="left"/>
    </w:pPr>
    <w:rPr>
      <w:sz w:val="18"/>
      <w:szCs w:val="18"/>
    </w:rPr>
  </w:style>
  <w:style w:type="character" w:customStyle="1" w:styleId="FootnoteTextChar">
    <w:name w:val="Footnote Text Char"/>
    <w:basedOn w:val="DefaultParagraphFont"/>
    <w:link w:val="FootnoteText"/>
    <w:uiPriority w:val="99"/>
    <w:semiHidden/>
    <w:rsid w:val="006A3DC3"/>
    <w:rPr>
      <w:sz w:val="18"/>
      <w:szCs w:val="18"/>
    </w:rPr>
  </w:style>
  <w:style w:type="character" w:styleId="FootnoteReference">
    <w:name w:val="footnote reference"/>
    <w:basedOn w:val="DefaultParagraphFont"/>
    <w:uiPriority w:val="99"/>
    <w:semiHidden/>
    <w:unhideWhenUsed/>
    <w:rsid w:val="006A3DC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455719">
      <w:bodyDiv w:val="1"/>
      <w:marLeft w:val="0"/>
      <w:marRight w:val="0"/>
      <w:marTop w:val="0"/>
      <w:marBottom w:val="0"/>
      <w:divBdr>
        <w:top w:val="none" w:sz="0" w:space="0" w:color="auto"/>
        <w:left w:val="none" w:sz="0" w:space="0" w:color="auto"/>
        <w:bottom w:val="none" w:sz="0" w:space="0" w:color="auto"/>
        <w:right w:val="none" w:sz="0" w:space="0" w:color="auto"/>
      </w:divBdr>
    </w:div>
    <w:div w:id="152568962">
      <w:bodyDiv w:val="1"/>
      <w:marLeft w:val="0"/>
      <w:marRight w:val="0"/>
      <w:marTop w:val="0"/>
      <w:marBottom w:val="0"/>
      <w:divBdr>
        <w:top w:val="none" w:sz="0" w:space="0" w:color="auto"/>
        <w:left w:val="none" w:sz="0" w:space="0" w:color="auto"/>
        <w:bottom w:val="none" w:sz="0" w:space="0" w:color="auto"/>
        <w:right w:val="none" w:sz="0" w:space="0" w:color="auto"/>
      </w:divBdr>
    </w:div>
    <w:div w:id="208929392">
      <w:bodyDiv w:val="1"/>
      <w:marLeft w:val="0"/>
      <w:marRight w:val="0"/>
      <w:marTop w:val="0"/>
      <w:marBottom w:val="0"/>
      <w:divBdr>
        <w:top w:val="none" w:sz="0" w:space="0" w:color="auto"/>
        <w:left w:val="none" w:sz="0" w:space="0" w:color="auto"/>
        <w:bottom w:val="none" w:sz="0" w:space="0" w:color="auto"/>
        <w:right w:val="none" w:sz="0" w:space="0" w:color="auto"/>
      </w:divBdr>
      <w:divsChild>
        <w:div w:id="106194724">
          <w:marLeft w:val="547"/>
          <w:marRight w:val="0"/>
          <w:marTop w:val="0"/>
          <w:marBottom w:val="0"/>
          <w:divBdr>
            <w:top w:val="none" w:sz="0" w:space="0" w:color="auto"/>
            <w:left w:val="none" w:sz="0" w:space="0" w:color="auto"/>
            <w:bottom w:val="none" w:sz="0" w:space="0" w:color="auto"/>
            <w:right w:val="none" w:sz="0" w:space="0" w:color="auto"/>
          </w:divBdr>
        </w:div>
        <w:div w:id="356583505">
          <w:marLeft w:val="547"/>
          <w:marRight w:val="0"/>
          <w:marTop w:val="0"/>
          <w:marBottom w:val="0"/>
          <w:divBdr>
            <w:top w:val="none" w:sz="0" w:space="0" w:color="auto"/>
            <w:left w:val="none" w:sz="0" w:space="0" w:color="auto"/>
            <w:bottom w:val="none" w:sz="0" w:space="0" w:color="auto"/>
            <w:right w:val="none" w:sz="0" w:space="0" w:color="auto"/>
          </w:divBdr>
        </w:div>
      </w:divsChild>
    </w:div>
    <w:div w:id="314653085">
      <w:bodyDiv w:val="1"/>
      <w:marLeft w:val="0"/>
      <w:marRight w:val="0"/>
      <w:marTop w:val="0"/>
      <w:marBottom w:val="0"/>
      <w:divBdr>
        <w:top w:val="none" w:sz="0" w:space="0" w:color="auto"/>
        <w:left w:val="none" w:sz="0" w:space="0" w:color="auto"/>
        <w:bottom w:val="none" w:sz="0" w:space="0" w:color="auto"/>
        <w:right w:val="none" w:sz="0" w:space="0" w:color="auto"/>
      </w:divBdr>
    </w:div>
    <w:div w:id="328600353">
      <w:bodyDiv w:val="1"/>
      <w:marLeft w:val="0"/>
      <w:marRight w:val="0"/>
      <w:marTop w:val="0"/>
      <w:marBottom w:val="0"/>
      <w:divBdr>
        <w:top w:val="none" w:sz="0" w:space="0" w:color="auto"/>
        <w:left w:val="none" w:sz="0" w:space="0" w:color="auto"/>
        <w:bottom w:val="none" w:sz="0" w:space="0" w:color="auto"/>
        <w:right w:val="none" w:sz="0" w:space="0" w:color="auto"/>
      </w:divBdr>
      <w:divsChild>
        <w:div w:id="807670915">
          <w:marLeft w:val="360"/>
          <w:marRight w:val="0"/>
          <w:marTop w:val="140"/>
          <w:marBottom w:val="0"/>
          <w:divBdr>
            <w:top w:val="none" w:sz="0" w:space="0" w:color="auto"/>
            <w:left w:val="none" w:sz="0" w:space="0" w:color="auto"/>
            <w:bottom w:val="none" w:sz="0" w:space="0" w:color="auto"/>
            <w:right w:val="none" w:sz="0" w:space="0" w:color="auto"/>
          </w:divBdr>
        </w:div>
        <w:div w:id="1243834121">
          <w:marLeft w:val="360"/>
          <w:marRight w:val="0"/>
          <w:marTop w:val="140"/>
          <w:marBottom w:val="0"/>
          <w:divBdr>
            <w:top w:val="none" w:sz="0" w:space="0" w:color="auto"/>
            <w:left w:val="none" w:sz="0" w:space="0" w:color="auto"/>
            <w:bottom w:val="none" w:sz="0" w:space="0" w:color="auto"/>
            <w:right w:val="none" w:sz="0" w:space="0" w:color="auto"/>
          </w:divBdr>
        </w:div>
        <w:div w:id="1450466931">
          <w:marLeft w:val="360"/>
          <w:marRight w:val="0"/>
          <w:marTop w:val="140"/>
          <w:marBottom w:val="0"/>
          <w:divBdr>
            <w:top w:val="none" w:sz="0" w:space="0" w:color="auto"/>
            <w:left w:val="none" w:sz="0" w:space="0" w:color="auto"/>
            <w:bottom w:val="none" w:sz="0" w:space="0" w:color="auto"/>
            <w:right w:val="none" w:sz="0" w:space="0" w:color="auto"/>
          </w:divBdr>
        </w:div>
        <w:div w:id="2022509152">
          <w:marLeft w:val="360"/>
          <w:marRight w:val="0"/>
          <w:marTop w:val="140"/>
          <w:marBottom w:val="0"/>
          <w:divBdr>
            <w:top w:val="none" w:sz="0" w:space="0" w:color="auto"/>
            <w:left w:val="none" w:sz="0" w:space="0" w:color="auto"/>
            <w:bottom w:val="none" w:sz="0" w:space="0" w:color="auto"/>
            <w:right w:val="none" w:sz="0" w:space="0" w:color="auto"/>
          </w:divBdr>
        </w:div>
      </w:divsChild>
    </w:div>
    <w:div w:id="400255414">
      <w:bodyDiv w:val="1"/>
      <w:marLeft w:val="0"/>
      <w:marRight w:val="0"/>
      <w:marTop w:val="0"/>
      <w:marBottom w:val="0"/>
      <w:divBdr>
        <w:top w:val="none" w:sz="0" w:space="0" w:color="auto"/>
        <w:left w:val="none" w:sz="0" w:space="0" w:color="auto"/>
        <w:bottom w:val="none" w:sz="0" w:space="0" w:color="auto"/>
        <w:right w:val="none" w:sz="0" w:space="0" w:color="auto"/>
      </w:divBdr>
    </w:div>
    <w:div w:id="618803776">
      <w:bodyDiv w:val="1"/>
      <w:marLeft w:val="0"/>
      <w:marRight w:val="0"/>
      <w:marTop w:val="0"/>
      <w:marBottom w:val="0"/>
      <w:divBdr>
        <w:top w:val="none" w:sz="0" w:space="0" w:color="auto"/>
        <w:left w:val="none" w:sz="0" w:space="0" w:color="auto"/>
        <w:bottom w:val="none" w:sz="0" w:space="0" w:color="auto"/>
        <w:right w:val="none" w:sz="0" w:space="0" w:color="auto"/>
      </w:divBdr>
    </w:div>
    <w:div w:id="934096894">
      <w:bodyDiv w:val="1"/>
      <w:marLeft w:val="0"/>
      <w:marRight w:val="0"/>
      <w:marTop w:val="0"/>
      <w:marBottom w:val="0"/>
      <w:divBdr>
        <w:top w:val="none" w:sz="0" w:space="0" w:color="auto"/>
        <w:left w:val="none" w:sz="0" w:space="0" w:color="auto"/>
        <w:bottom w:val="none" w:sz="0" w:space="0" w:color="auto"/>
        <w:right w:val="none" w:sz="0" w:space="0" w:color="auto"/>
      </w:divBdr>
    </w:div>
    <w:div w:id="1014500692">
      <w:bodyDiv w:val="1"/>
      <w:marLeft w:val="0"/>
      <w:marRight w:val="0"/>
      <w:marTop w:val="0"/>
      <w:marBottom w:val="0"/>
      <w:divBdr>
        <w:top w:val="none" w:sz="0" w:space="0" w:color="auto"/>
        <w:left w:val="none" w:sz="0" w:space="0" w:color="auto"/>
        <w:bottom w:val="none" w:sz="0" w:space="0" w:color="auto"/>
        <w:right w:val="none" w:sz="0" w:space="0" w:color="auto"/>
      </w:divBdr>
      <w:divsChild>
        <w:div w:id="511456491">
          <w:marLeft w:val="360"/>
          <w:marRight w:val="0"/>
          <w:marTop w:val="140"/>
          <w:marBottom w:val="0"/>
          <w:divBdr>
            <w:top w:val="none" w:sz="0" w:space="0" w:color="auto"/>
            <w:left w:val="none" w:sz="0" w:space="0" w:color="auto"/>
            <w:bottom w:val="none" w:sz="0" w:space="0" w:color="auto"/>
            <w:right w:val="none" w:sz="0" w:space="0" w:color="auto"/>
          </w:divBdr>
        </w:div>
        <w:div w:id="610630501">
          <w:marLeft w:val="360"/>
          <w:marRight w:val="0"/>
          <w:marTop w:val="140"/>
          <w:marBottom w:val="0"/>
          <w:divBdr>
            <w:top w:val="none" w:sz="0" w:space="0" w:color="auto"/>
            <w:left w:val="none" w:sz="0" w:space="0" w:color="auto"/>
            <w:bottom w:val="none" w:sz="0" w:space="0" w:color="auto"/>
            <w:right w:val="none" w:sz="0" w:space="0" w:color="auto"/>
          </w:divBdr>
        </w:div>
        <w:div w:id="1224297552">
          <w:marLeft w:val="360"/>
          <w:marRight w:val="0"/>
          <w:marTop w:val="140"/>
          <w:marBottom w:val="0"/>
          <w:divBdr>
            <w:top w:val="none" w:sz="0" w:space="0" w:color="auto"/>
            <w:left w:val="none" w:sz="0" w:space="0" w:color="auto"/>
            <w:bottom w:val="none" w:sz="0" w:space="0" w:color="auto"/>
            <w:right w:val="none" w:sz="0" w:space="0" w:color="auto"/>
          </w:divBdr>
        </w:div>
        <w:div w:id="1924992198">
          <w:marLeft w:val="360"/>
          <w:marRight w:val="0"/>
          <w:marTop w:val="140"/>
          <w:marBottom w:val="0"/>
          <w:divBdr>
            <w:top w:val="none" w:sz="0" w:space="0" w:color="auto"/>
            <w:left w:val="none" w:sz="0" w:space="0" w:color="auto"/>
            <w:bottom w:val="none" w:sz="0" w:space="0" w:color="auto"/>
            <w:right w:val="none" w:sz="0" w:space="0" w:color="auto"/>
          </w:divBdr>
        </w:div>
      </w:divsChild>
    </w:div>
    <w:div w:id="1021322443">
      <w:bodyDiv w:val="1"/>
      <w:marLeft w:val="0"/>
      <w:marRight w:val="0"/>
      <w:marTop w:val="0"/>
      <w:marBottom w:val="0"/>
      <w:divBdr>
        <w:top w:val="none" w:sz="0" w:space="0" w:color="auto"/>
        <w:left w:val="none" w:sz="0" w:space="0" w:color="auto"/>
        <w:bottom w:val="none" w:sz="0" w:space="0" w:color="auto"/>
        <w:right w:val="none" w:sz="0" w:space="0" w:color="auto"/>
      </w:divBdr>
    </w:div>
    <w:div w:id="1088817455">
      <w:bodyDiv w:val="1"/>
      <w:marLeft w:val="0"/>
      <w:marRight w:val="0"/>
      <w:marTop w:val="0"/>
      <w:marBottom w:val="0"/>
      <w:divBdr>
        <w:top w:val="none" w:sz="0" w:space="0" w:color="auto"/>
        <w:left w:val="none" w:sz="0" w:space="0" w:color="auto"/>
        <w:bottom w:val="none" w:sz="0" w:space="0" w:color="auto"/>
        <w:right w:val="none" w:sz="0" w:space="0" w:color="auto"/>
      </w:divBdr>
      <w:divsChild>
        <w:div w:id="625504823">
          <w:marLeft w:val="360"/>
          <w:marRight w:val="0"/>
          <w:marTop w:val="140"/>
          <w:marBottom w:val="240"/>
          <w:divBdr>
            <w:top w:val="none" w:sz="0" w:space="0" w:color="auto"/>
            <w:left w:val="none" w:sz="0" w:space="0" w:color="auto"/>
            <w:bottom w:val="none" w:sz="0" w:space="0" w:color="auto"/>
            <w:right w:val="none" w:sz="0" w:space="0" w:color="auto"/>
          </w:divBdr>
        </w:div>
        <w:div w:id="920873026">
          <w:marLeft w:val="360"/>
          <w:marRight w:val="0"/>
          <w:marTop w:val="140"/>
          <w:marBottom w:val="240"/>
          <w:divBdr>
            <w:top w:val="none" w:sz="0" w:space="0" w:color="auto"/>
            <w:left w:val="none" w:sz="0" w:space="0" w:color="auto"/>
            <w:bottom w:val="none" w:sz="0" w:space="0" w:color="auto"/>
            <w:right w:val="none" w:sz="0" w:space="0" w:color="auto"/>
          </w:divBdr>
        </w:div>
      </w:divsChild>
    </w:div>
    <w:div w:id="1150943713">
      <w:bodyDiv w:val="1"/>
      <w:marLeft w:val="0"/>
      <w:marRight w:val="0"/>
      <w:marTop w:val="0"/>
      <w:marBottom w:val="0"/>
      <w:divBdr>
        <w:top w:val="none" w:sz="0" w:space="0" w:color="auto"/>
        <w:left w:val="none" w:sz="0" w:space="0" w:color="auto"/>
        <w:bottom w:val="none" w:sz="0" w:space="0" w:color="auto"/>
        <w:right w:val="none" w:sz="0" w:space="0" w:color="auto"/>
      </w:divBdr>
    </w:div>
    <w:div w:id="1260915798">
      <w:bodyDiv w:val="1"/>
      <w:marLeft w:val="0"/>
      <w:marRight w:val="0"/>
      <w:marTop w:val="0"/>
      <w:marBottom w:val="0"/>
      <w:divBdr>
        <w:top w:val="none" w:sz="0" w:space="0" w:color="auto"/>
        <w:left w:val="none" w:sz="0" w:space="0" w:color="auto"/>
        <w:bottom w:val="none" w:sz="0" w:space="0" w:color="auto"/>
        <w:right w:val="none" w:sz="0" w:space="0" w:color="auto"/>
      </w:divBdr>
    </w:div>
    <w:div w:id="1281719511">
      <w:bodyDiv w:val="1"/>
      <w:marLeft w:val="0"/>
      <w:marRight w:val="0"/>
      <w:marTop w:val="0"/>
      <w:marBottom w:val="0"/>
      <w:divBdr>
        <w:top w:val="none" w:sz="0" w:space="0" w:color="auto"/>
        <w:left w:val="none" w:sz="0" w:space="0" w:color="auto"/>
        <w:bottom w:val="none" w:sz="0" w:space="0" w:color="auto"/>
        <w:right w:val="none" w:sz="0" w:space="0" w:color="auto"/>
      </w:divBdr>
    </w:div>
    <w:div w:id="1418558249">
      <w:bodyDiv w:val="1"/>
      <w:marLeft w:val="0"/>
      <w:marRight w:val="0"/>
      <w:marTop w:val="0"/>
      <w:marBottom w:val="0"/>
      <w:divBdr>
        <w:top w:val="none" w:sz="0" w:space="0" w:color="auto"/>
        <w:left w:val="none" w:sz="0" w:space="0" w:color="auto"/>
        <w:bottom w:val="none" w:sz="0" w:space="0" w:color="auto"/>
        <w:right w:val="none" w:sz="0" w:space="0" w:color="auto"/>
      </w:divBdr>
    </w:div>
    <w:div w:id="1629169449">
      <w:bodyDiv w:val="1"/>
      <w:marLeft w:val="0"/>
      <w:marRight w:val="0"/>
      <w:marTop w:val="0"/>
      <w:marBottom w:val="0"/>
      <w:divBdr>
        <w:top w:val="none" w:sz="0" w:space="0" w:color="auto"/>
        <w:left w:val="none" w:sz="0" w:space="0" w:color="auto"/>
        <w:bottom w:val="none" w:sz="0" w:space="0" w:color="auto"/>
        <w:right w:val="none" w:sz="0" w:space="0" w:color="auto"/>
      </w:divBdr>
    </w:div>
    <w:div w:id="1686790429">
      <w:bodyDiv w:val="1"/>
      <w:marLeft w:val="0"/>
      <w:marRight w:val="0"/>
      <w:marTop w:val="0"/>
      <w:marBottom w:val="0"/>
      <w:divBdr>
        <w:top w:val="none" w:sz="0" w:space="0" w:color="auto"/>
        <w:left w:val="none" w:sz="0" w:space="0" w:color="auto"/>
        <w:bottom w:val="none" w:sz="0" w:space="0" w:color="auto"/>
        <w:right w:val="none" w:sz="0" w:space="0" w:color="auto"/>
      </w:divBdr>
    </w:div>
    <w:div w:id="1804303516">
      <w:bodyDiv w:val="1"/>
      <w:marLeft w:val="0"/>
      <w:marRight w:val="0"/>
      <w:marTop w:val="0"/>
      <w:marBottom w:val="0"/>
      <w:divBdr>
        <w:top w:val="none" w:sz="0" w:space="0" w:color="auto"/>
        <w:left w:val="none" w:sz="0" w:space="0" w:color="auto"/>
        <w:bottom w:val="none" w:sz="0" w:space="0" w:color="auto"/>
        <w:right w:val="none" w:sz="0" w:space="0" w:color="auto"/>
      </w:divBdr>
    </w:div>
    <w:div w:id="1812749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F6CB0D-955C-4AC9-9A39-5A3E179ED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3802</TotalTime>
  <Pages>12</Pages>
  <Words>4868</Words>
  <Characters>27749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 chen</dc:creator>
  <cp:keywords/>
  <dc:description/>
  <cp:lastModifiedBy>xiao chen</cp:lastModifiedBy>
  <cp:revision>46</cp:revision>
  <dcterms:created xsi:type="dcterms:W3CDTF">2019-12-23T17:20:00Z</dcterms:created>
  <dcterms:modified xsi:type="dcterms:W3CDTF">2020-01-15T21:02:00Z</dcterms:modified>
</cp:coreProperties>
</file>