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styles.xml" ContentType="application/vnd.openxmlformats-officedocument.wordprocessingml.styles+xml"/>
  <Override PartName="/docProps/core.xml" ContentType="application/vnd.openxmlformats-package.core-properties+xml"/>
  <Override PartName="/word/numbering.xml" ContentType="application/vnd.openxmlformats-officedocument.wordprocessingml.numbering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541FF" w:rsidRPr="004541FF" w:rsidRDefault="004541FF" w:rsidP="004541FF">
      <w:pPr>
        <w:shd w:val="clear" w:color="auto" w:fill="FFFFFF"/>
        <w:spacing w:before="900" w:after="150" w:line="240" w:lineRule="auto"/>
        <w:outlineLvl w:val="0"/>
        <w:rPr>
          <w:rFonts w:ascii="Arial" w:eastAsia="Times New Roman" w:hAnsi="Arial" w:cs="Arial"/>
          <w:color w:val="111111"/>
          <w:kern w:val="36"/>
          <w:sz w:val="59"/>
          <w:szCs w:val="59"/>
          <w:lang w:eastAsia="en-GB"/>
        </w:rPr>
      </w:pPr>
      <w:proofErr w:type="spellStart"/>
      <w:r w:rsidRPr="004541FF">
        <w:rPr>
          <w:rFonts w:ascii="Arial" w:eastAsia="Times New Roman" w:hAnsi="Arial" w:cs="Arial"/>
          <w:color w:val="111111"/>
          <w:kern w:val="36"/>
          <w:sz w:val="59"/>
          <w:szCs w:val="59"/>
          <w:lang w:eastAsia="en-GB"/>
        </w:rPr>
        <w:t>Gwneud</w:t>
      </w:r>
      <w:proofErr w:type="spellEnd"/>
      <w:r w:rsidRPr="004541FF">
        <w:rPr>
          <w:rFonts w:ascii="Arial" w:eastAsia="Times New Roman" w:hAnsi="Arial" w:cs="Arial"/>
          <w:color w:val="111111"/>
          <w:kern w:val="36"/>
          <w:sz w:val="59"/>
          <w:szCs w:val="59"/>
          <w:lang w:eastAsia="en-GB"/>
        </w:rPr>
        <w:t xml:space="preserve"> </w:t>
      </w:r>
      <w:proofErr w:type="spellStart"/>
      <w:r w:rsidRPr="004541FF">
        <w:rPr>
          <w:rFonts w:ascii="Arial" w:eastAsia="Times New Roman" w:hAnsi="Arial" w:cs="Arial"/>
          <w:color w:val="111111"/>
          <w:kern w:val="36"/>
          <w:sz w:val="59"/>
          <w:szCs w:val="59"/>
          <w:lang w:eastAsia="en-GB"/>
        </w:rPr>
        <w:t>teuluoedd</w:t>
      </w:r>
      <w:proofErr w:type="spellEnd"/>
      <w:r w:rsidRPr="004541FF">
        <w:rPr>
          <w:rFonts w:ascii="Arial" w:eastAsia="Times New Roman" w:hAnsi="Arial" w:cs="Arial"/>
          <w:color w:val="111111"/>
          <w:kern w:val="36"/>
          <w:sz w:val="59"/>
          <w:szCs w:val="59"/>
          <w:lang w:eastAsia="en-GB"/>
        </w:rPr>
        <w:t xml:space="preserve"> </w:t>
      </w:r>
      <w:proofErr w:type="spellStart"/>
      <w:r w:rsidRPr="004541FF">
        <w:rPr>
          <w:rFonts w:ascii="Arial" w:eastAsia="Times New Roman" w:hAnsi="Arial" w:cs="Arial"/>
          <w:color w:val="111111"/>
          <w:kern w:val="36"/>
          <w:sz w:val="59"/>
          <w:szCs w:val="59"/>
          <w:lang w:eastAsia="en-GB"/>
        </w:rPr>
        <w:t>yn</w:t>
      </w:r>
      <w:proofErr w:type="spellEnd"/>
      <w:r w:rsidRPr="004541FF">
        <w:rPr>
          <w:rFonts w:ascii="Arial" w:eastAsia="Times New Roman" w:hAnsi="Arial" w:cs="Arial"/>
          <w:color w:val="111111"/>
          <w:kern w:val="36"/>
          <w:sz w:val="59"/>
          <w:szCs w:val="59"/>
          <w:lang w:eastAsia="en-GB"/>
        </w:rPr>
        <w:t xml:space="preserve"> </w:t>
      </w:r>
      <w:proofErr w:type="spellStart"/>
      <w:r w:rsidRPr="004541FF">
        <w:rPr>
          <w:rFonts w:ascii="Arial" w:eastAsia="Times New Roman" w:hAnsi="Arial" w:cs="Arial"/>
          <w:color w:val="111111"/>
          <w:kern w:val="36"/>
          <w:sz w:val="59"/>
          <w:szCs w:val="59"/>
          <w:lang w:eastAsia="en-GB"/>
        </w:rPr>
        <w:t>bartneriaid</w:t>
      </w:r>
      <w:proofErr w:type="spellEnd"/>
      <w:r w:rsidRPr="004541FF">
        <w:rPr>
          <w:rFonts w:ascii="Arial" w:eastAsia="Times New Roman" w:hAnsi="Arial" w:cs="Arial"/>
          <w:color w:val="111111"/>
          <w:kern w:val="36"/>
          <w:sz w:val="59"/>
          <w:szCs w:val="59"/>
          <w:lang w:eastAsia="en-GB"/>
        </w:rPr>
        <w:t xml:space="preserve"> </w:t>
      </w:r>
      <w:proofErr w:type="spellStart"/>
      <w:r w:rsidRPr="004541FF">
        <w:rPr>
          <w:rFonts w:ascii="Arial" w:eastAsia="Times New Roman" w:hAnsi="Arial" w:cs="Arial"/>
          <w:color w:val="111111"/>
          <w:kern w:val="36"/>
          <w:sz w:val="59"/>
          <w:szCs w:val="59"/>
          <w:lang w:eastAsia="en-GB"/>
        </w:rPr>
        <w:t>mewn</w:t>
      </w:r>
      <w:proofErr w:type="spellEnd"/>
      <w:r w:rsidRPr="004541FF">
        <w:rPr>
          <w:rFonts w:ascii="Arial" w:eastAsia="Times New Roman" w:hAnsi="Arial" w:cs="Arial"/>
          <w:color w:val="111111"/>
          <w:kern w:val="36"/>
          <w:sz w:val="59"/>
          <w:szCs w:val="59"/>
          <w:lang w:eastAsia="en-GB"/>
        </w:rPr>
        <w:t xml:space="preserve"> </w:t>
      </w:r>
      <w:proofErr w:type="spellStart"/>
      <w:r w:rsidRPr="004541FF">
        <w:rPr>
          <w:rFonts w:ascii="Arial" w:eastAsia="Times New Roman" w:hAnsi="Arial" w:cs="Arial"/>
          <w:color w:val="111111"/>
          <w:kern w:val="36"/>
          <w:sz w:val="59"/>
          <w:szCs w:val="59"/>
          <w:lang w:eastAsia="en-GB"/>
        </w:rPr>
        <w:t>dysgu</w:t>
      </w:r>
      <w:proofErr w:type="spellEnd"/>
    </w:p>
    <w:p w:rsidR="004541FF" w:rsidRPr="004541FF" w:rsidRDefault="004541FF" w:rsidP="004541FF">
      <w:pPr>
        <w:shd w:val="clear" w:color="auto" w:fill="FFFFFF"/>
        <w:spacing w:after="0" w:line="240" w:lineRule="auto"/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</w:pPr>
      <w:hyperlink r:id="rId5" w:history="1">
        <w:proofErr w:type="spellStart"/>
        <w:r w:rsidRPr="004541FF">
          <w:rPr>
            <w:rFonts w:ascii="Helvetica" w:eastAsia="Times New Roman" w:hAnsi="Helvetica" w:cs="Helvetica"/>
            <w:color w:val="555555"/>
            <w:sz w:val="27"/>
            <w:szCs w:val="27"/>
            <w:lang w:eastAsia="en-GB"/>
          </w:rPr>
          <w:t>Argraffu’r</w:t>
        </w:r>
        <w:proofErr w:type="spellEnd"/>
        <w:r w:rsidRPr="004541FF">
          <w:rPr>
            <w:rFonts w:ascii="Helvetica" w:eastAsia="Times New Roman" w:hAnsi="Helvetica" w:cs="Helvetica"/>
            <w:color w:val="555555"/>
            <w:sz w:val="27"/>
            <w:szCs w:val="27"/>
            <w:lang w:eastAsia="en-GB"/>
          </w:rPr>
          <w:t xml:space="preserve"> </w:t>
        </w:r>
        <w:proofErr w:type="spellStart"/>
        <w:r w:rsidRPr="004541FF">
          <w:rPr>
            <w:rFonts w:ascii="Helvetica" w:eastAsia="Times New Roman" w:hAnsi="Helvetica" w:cs="Helvetica"/>
            <w:color w:val="555555"/>
            <w:sz w:val="27"/>
            <w:szCs w:val="27"/>
            <w:lang w:eastAsia="en-GB"/>
          </w:rPr>
          <w:t>dudalen</w:t>
        </w:r>
        <w:proofErr w:type="spellEnd"/>
        <w:r w:rsidRPr="004541FF">
          <w:rPr>
            <w:rFonts w:ascii="Helvetica" w:eastAsia="Times New Roman" w:hAnsi="Helvetica" w:cs="Helvetica"/>
            <w:color w:val="555555"/>
            <w:sz w:val="27"/>
            <w:szCs w:val="27"/>
            <w:lang w:eastAsia="en-GB"/>
          </w:rPr>
          <w:t xml:space="preserve"> hon</w:t>
        </w:r>
      </w:hyperlink>
    </w:p>
    <w:p w:rsidR="004541FF" w:rsidRPr="004541FF" w:rsidRDefault="004541FF" w:rsidP="004541FF">
      <w:pPr>
        <w:shd w:val="clear" w:color="auto" w:fill="FFFFFF"/>
        <w:spacing w:after="0" w:line="240" w:lineRule="auto"/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</w:pPr>
      <w:r w:rsidRPr="004541FF">
        <w:rPr>
          <w:rFonts w:ascii="Helvetica" w:eastAsia="Times New Roman" w:hAnsi="Helvetica" w:cs="Helvetica"/>
          <w:noProof/>
          <w:color w:val="555555"/>
          <w:sz w:val="24"/>
          <w:szCs w:val="24"/>
          <w:lang w:eastAsia="en-GB"/>
        </w:rPr>
        <w:drawing>
          <wp:inline distT="0" distB="0" distL="0" distR="0">
            <wp:extent cx="7324725" cy="3429000"/>
            <wp:effectExtent l="0" t="0" r="9525" b="0"/>
            <wp:docPr id="1" name="Picture 1" descr="Woman and child reading  togeth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Woman and child reading  together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324725" cy="3429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4541FF" w:rsidRPr="004541FF" w:rsidRDefault="004541FF" w:rsidP="004541FF">
      <w:pPr>
        <w:shd w:val="clear" w:color="auto" w:fill="FFFFFF"/>
        <w:spacing w:before="660" w:after="660" w:line="240" w:lineRule="auto"/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</w:pPr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pict>
          <v:rect id="_x0000_i1026" style="width:0;height:0" o:hralign="center" o:hrstd="t" o:hr="t" fillcolor="#a0a0a0" stroked="f"/>
        </w:pict>
      </w:r>
    </w:p>
    <w:p w:rsidR="004541FF" w:rsidRPr="004541FF" w:rsidRDefault="004541FF" w:rsidP="004541FF">
      <w:pPr>
        <w:shd w:val="clear" w:color="auto" w:fill="FFFFFF"/>
        <w:spacing w:before="480" w:after="0" w:line="240" w:lineRule="auto"/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</w:pPr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Mae Ysgol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Gynradd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Bracla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gwneud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teuluoedd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rhan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allweddol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o’r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broses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ddysgu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gan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arwain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at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safonau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gwell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mewn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llythrennedd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rhifedd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phresenoldeb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draws yr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ysgol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.</w:t>
      </w:r>
    </w:p>
    <w:p w:rsidR="004541FF" w:rsidRPr="004541FF" w:rsidRDefault="004541FF" w:rsidP="004541FF">
      <w:pPr>
        <w:shd w:val="clear" w:color="auto" w:fill="FFFFFF"/>
        <w:spacing w:before="660" w:after="660" w:line="240" w:lineRule="auto"/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</w:pPr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pict>
          <v:rect id="_x0000_i1027" style="width:0;height:0" o:hralign="center" o:hrstd="t" o:hr="t" fillcolor="#a0a0a0" stroked="f"/>
        </w:pict>
      </w:r>
    </w:p>
    <w:p w:rsidR="004541FF" w:rsidRPr="004541FF" w:rsidRDefault="004541FF" w:rsidP="004541FF">
      <w:pPr>
        <w:shd w:val="clear" w:color="auto" w:fill="FFFFFF"/>
        <w:spacing w:before="660" w:after="660" w:line="240" w:lineRule="auto"/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</w:pPr>
      <w:proofErr w:type="spellStart"/>
      <w:r w:rsidRPr="004541FF">
        <w:rPr>
          <w:rFonts w:ascii="Helvetica" w:eastAsia="Times New Roman" w:hAnsi="Helvetica" w:cs="Helvetica"/>
          <w:b/>
          <w:bCs/>
          <w:color w:val="555555"/>
          <w:sz w:val="24"/>
          <w:szCs w:val="24"/>
          <w:lang w:eastAsia="en-GB"/>
        </w:rPr>
        <w:t>Nifer</w:t>
      </w:r>
      <w:proofErr w:type="spellEnd"/>
      <w:r w:rsidRPr="004541FF">
        <w:rPr>
          <w:rFonts w:ascii="Helvetica" w:eastAsia="Times New Roman" w:hAnsi="Helvetica" w:cs="Helvetica"/>
          <w:b/>
          <w:bCs/>
          <w:color w:val="555555"/>
          <w:sz w:val="24"/>
          <w:szCs w:val="24"/>
          <w:lang w:eastAsia="en-GB"/>
        </w:rPr>
        <w:t xml:space="preserve"> y </w:t>
      </w:r>
      <w:proofErr w:type="spellStart"/>
      <w:r w:rsidRPr="004541FF">
        <w:rPr>
          <w:rFonts w:ascii="Helvetica" w:eastAsia="Times New Roman" w:hAnsi="Helvetica" w:cs="Helvetica"/>
          <w:b/>
          <w:bCs/>
          <w:color w:val="555555"/>
          <w:sz w:val="24"/>
          <w:szCs w:val="24"/>
          <w:lang w:eastAsia="en-GB"/>
        </w:rPr>
        <w:t>disgyblion</w:t>
      </w:r>
      <w:proofErr w:type="spellEnd"/>
      <w:r w:rsidRPr="004541FF">
        <w:rPr>
          <w:rFonts w:ascii="Helvetica" w:eastAsia="Times New Roman" w:hAnsi="Helvetica" w:cs="Helvetica"/>
          <w:b/>
          <w:bCs/>
          <w:color w:val="555555"/>
          <w:sz w:val="24"/>
          <w:szCs w:val="24"/>
          <w:lang w:eastAsia="en-GB"/>
        </w:rPr>
        <w:t>:</w:t>
      </w:r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 309</w:t>
      </w:r>
    </w:p>
    <w:p w:rsidR="004541FF" w:rsidRPr="004541FF" w:rsidRDefault="004541FF" w:rsidP="004541FF">
      <w:pPr>
        <w:shd w:val="clear" w:color="auto" w:fill="FFFFFF"/>
        <w:spacing w:before="660" w:after="660" w:line="240" w:lineRule="auto"/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</w:pPr>
      <w:proofErr w:type="spellStart"/>
      <w:r w:rsidRPr="004541FF">
        <w:rPr>
          <w:rFonts w:ascii="Helvetica" w:eastAsia="Times New Roman" w:hAnsi="Helvetica" w:cs="Helvetica"/>
          <w:b/>
          <w:bCs/>
          <w:color w:val="555555"/>
          <w:sz w:val="24"/>
          <w:szCs w:val="24"/>
          <w:lang w:eastAsia="en-GB"/>
        </w:rPr>
        <w:t>Ystod</w:t>
      </w:r>
      <w:proofErr w:type="spellEnd"/>
      <w:r w:rsidRPr="004541FF">
        <w:rPr>
          <w:rFonts w:ascii="Helvetica" w:eastAsia="Times New Roman" w:hAnsi="Helvetica" w:cs="Helvetica"/>
          <w:b/>
          <w:bCs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b/>
          <w:bCs/>
          <w:color w:val="555555"/>
          <w:sz w:val="24"/>
          <w:szCs w:val="24"/>
          <w:lang w:eastAsia="en-GB"/>
        </w:rPr>
        <w:t>oedran</w:t>
      </w:r>
      <w:proofErr w:type="spellEnd"/>
      <w:r w:rsidRPr="004541FF">
        <w:rPr>
          <w:rFonts w:ascii="Helvetica" w:eastAsia="Times New Roman" w:hAnsi="Helvetica" w:cs="Helvetica"/>
          <w:b/>
          <w:bCs/>
          <w:color w:val="555555"/>
          <w:sz w:val="24"/>
          <w:szCs w:val="24"/>
          <w:lang w:eastAsia="en-GB"/>
        </w:rPr>
        <w:t>: </w:t>
      </w:r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3-11</w:t>
      </w:r>
    </w:p>
    <w:p w:rsidR="004541FF" w:rsidRPr="004541FF" w:rsidRDefault="004541FF" w:rsidP="004541FF">
      <w:pPr>
        <w:shd w:val="clear" w:color="auto" w:fill="FFFFFF"/>
        <w:spacing w:before="660" w:after="660" w:line="240" w:lineRule="auto"/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</w:pPr>
      <w:proofErr w:type="spellStart"/>
      <w:r w:rsidRPr="004541FF">
        <w:rPr>
          <w:rFonts w:ascii="Helvetica" w:eastAsia="Times New Roman" w:hAnsi="Helvetica" w:cs="Helvetica"/>
          <w:b/>
          <w:bCs/>
          <w:color w:val="555555"/>
          <w:sz w:val="24"/>
          <w:szCs w:val="24"/>
          <w:lang w:eastAsia="en-GB"/>
        </w:rPr>
        <w:lastRenderedPageBreak/>
        <w:t>Dyddiad</w:t>
      </w:r>
      <w:proofErr w:type="spellEnd"/>
      <w:r w:rsidRPr="004541FF">
        <w:rPr>
          <w:rFonts w:ascii="Helvetica" w:eastAsia="Times New Roman" w:hAnsi="Helvetica" w:cs="Helvetica"/>
          <w:b/>
          <w:bCs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b/>
          <w:bCs/>
          <w:color w:val="555555"/>
          <w:sz w:val="24"/>
          <w:szCs w:val="24"/>
          <w:lang w:eastAsia="en-GB"/>
        </w:rPr>
        <w:t>arolygiad</w:t>
      </w:r>
      <w:proofErr w:type="spellEnd"/>
      <w:r w:rsidRPr="004541FF">
        <w:rPr>
          <w:rFonts w:ascii="Helvetica" w:eastAsia="Times New Roman" w:hAnsi="Helvetica" w:cs="Helvetica"/>
          <w:b/>
          <w:bCs/>
          <w:color w:val="555555"/>
          <w:sz w:val="24"/>
          <w:szCs w:val="24"/>
          <w:lang w:eastAsia="en-GB"/>
        </w:rPr>
        <w:t>: 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Mehefin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 </w:t>
      </w:r>
    </w:p>
    <w:p w:rsidR="004541FF" w:rsidRPr="004541FF" w:rsidRDefault="004541FF" w:rsidP="004541FF">
      <w:pPr>
        <w:shd w:val="clear" w:color="auto" w:fill="FFFFFF"/>
        <w:spacing w:before="660" w:after="0" w:line="240" w:lineRule="auto"/>
        <w:outlineLvl w:val="1"/>
        <w:rPr>
          <w:rFonts w:ascii="Arial" w:eastAsia="Times New Roman" w:hAnsi="Arial" w:cs="Arial"/>
          <w:color w:val="111111"/>
          <w:sz w:val="33"/>
          <w:szCs w:val="33"/>
          <w:lang w:eastAsia="en-GB"/>
        </w:rPr>
      </w:pPr>
      <w:proofErr w:type="spellStart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Gwybodaeth</w:t>
      </w:r>
      <w:proofErr w:type="spellEnd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am yr </w:t>
      </w:r>
      <w:proofErr w:type="spellStart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ysgol</w:t>
      </w:r>
      <w:proofErr w:type="spellEnd"/>
    </w:p>
    <w:p w:rsidR="004541FF" w:rsidRPr="004541FF" w:rsidRDefault="004541FF" w:rsidP="004541FF">
      <w:pPr>
        <w:shd w:val="clear" w:color="auto" w:fill="FFFFFF"/>
        <w:spacing w:before="480" w:after="0" w:line="240" w:lineRule="auto"/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</w:pPr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Mae Ysgol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Gynradd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Brackla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ym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Mhen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-y-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bont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Ogwr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.  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hyn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o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bryd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proofErr w:type="gram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mae</w:t>
      </w:r>
      <w:proofErr w:type="spellEnd"/>
      <w:proofErr w:type="gram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309 o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ddisgyblion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rhwng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3 ac 11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oed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gofrestr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.  Mae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gan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yr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ysgol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gyfanswm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o 10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dosbarth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gan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gynnwys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pum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dosbarth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oedran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cymysg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. </w:t>
      </w:r>
    </w:p>
    <w:p w:rsidR="004541FF" w:rsidRPr="004541FF" w:rsidRDefault="004541FF" w:rsidP="004541FF">
      <w:pPr>
        <w:shd w:val="clear" w:color="auto" w:fill="FFFFFF"/>
        <w:spacing w:before="480" w:after="0" w:line="240" w:lineRule="auto"/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</w:pPr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Mae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tuag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21%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o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ddisgyblion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gymwys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proofErr w:type="gram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gael</w:t>
      </w:r>
      <w:proofErr w:type="spellEnd"/>
      <w:proofErr w:type="gram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prydau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ysgol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am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ddim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sy’n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cyd-fynd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â’r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cyfartaledd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cenedlaethol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(20%). 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Mae’r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ysgol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nodi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bod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gan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ryw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24%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o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ddisgyblion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anghenion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dysgu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ychwanegol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sydd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eto’n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cyd-fynd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â’r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cyfartaledd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cenedlaethol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(25%).  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Mae’r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rhan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fwyaf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o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ddisgyblion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o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ethnigrwydd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proofErr w:type="gram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gwyn</w:t>
      </w:r>
      <w:proofErr w:type="spellEnd"/>
      <w:proofErr w:type="gram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Prydeinig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.  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Ychydig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bach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iawn o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ddisgyblion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sy’n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siarad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Cymraeg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gartref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.  Mae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ychydig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bach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iawn o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ddisgyblion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dysgu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Saesneg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fel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iaith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ychwanegol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.</w:t>
      </w:r>
    </w:p>
    <w:p w:rsidR="004541FF" w:rsidRPr="004541FF" w:rsidRDefault="004541FF" w:rsidP="004541FF">
      <w:pPr>
        <w:shd w:val="clear" w:color="auto" w:fill="FFFFFF"/>
        <w:spacing w:before="660" w:after="0" w:line="240" w:lineRule="auto"/>
        <w:outlineLvl w:val="1"/>
        <w:rPr>
          <w:rFonts w:ascii="Arial" w:eastAsia="Times New Roman" w:hAnsi="Arial" w:cs="Arial"/>
          <w:color w:val="111111"/>
          <w:sz w:val="33"/>
          <w:szCs w:val="33"/>
          <w:lang w:eastAsia="en-GB"/>
        </w:rPr>
      </w:pPr>
      <w:proofErr w:type="spellStart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Cyd-destun</w:t>
      </w:r>
      <w:proofErr w:type="spellEnd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a </w:t>
      </w:r>
      <w:proofErr w:type="spellStart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chefndir</w:t>
      </w:r>
      <w:proofErr w:type="spellEnd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yr </w:t>
      </w:r>
      <w:proofErr w:type="spellStart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arfer</w:t>
      </w:r>
      <w:proofErr w:type="spellEnd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</w:t>
      </w:r>
      <w:proofErr w:type="spellStart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sy’n</w:t>
      </w:r>
      <w:proofErr w:type="spellEnd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</w:t>
      </w:r>
      <w:proofErr w:type="spellStart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arwain</w:t>
      </w:r>
      <w:proofErr w:type="spellEnd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y sector</w:t>
      </w:r>
    </w:p>
    <w:p w:rsidR="004541FF" w:rsidRPr="004541FF" w:rsidRDefault="004541FF" w:rsidP="004541FF">
      <w:pPr>
        <w:shd w:val="clear" w:color="auto" w:fill="FFFFFF"/>
        <w:spacing w:before="480" w:after="0" w:line="240" w:lineRule="auto"/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</w:pP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2012, </w:t>
      </w:r>
      <w:proofErr w:type="spellStart"/>
      <w:proofErr w:type="gram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fe</w:t>
      </w:r>
      <w:proofErr w:type="spellEnd"/>
      <w:proofErr w:type="gram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wnaeth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Ysgol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Gynradd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Brackla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weithio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gyda’r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clwstwr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lleol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o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ysgolion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gyflogi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Swyddog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Ymgysylltu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â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Theuluoedd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.  I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ddechrau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llwyddodd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hyn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ddatblygu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cyfleoedd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deuluoedd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gefnogi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eu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plant. 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Fodd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bynnag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gan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fod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Swyddog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gweithio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mewn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chwe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ysgol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roedd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yr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amser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dreuliwyd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ym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mhob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ysgol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gyfyngedig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.  Felly,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2014, </w:t>
      </w:r>
      <w:proofErr w:type="spellStart"/>
      <w:proofErr w:type="gram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fe</w:t>
      </w:r>
      <w:proofErr w:type="spellEnd"/>
      <w:proofErr w:type="gram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wnaeth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yr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ysgol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ryddhau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goruchwyliwr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cyflenwi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am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ddiwrnod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yr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wythnos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helpu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ddatblygu’r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rôl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ymhellach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. 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Roedd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hyn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golygu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gallai’r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ysgol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gyflwyno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rhai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rhaglenni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ychwanegol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fel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gwerthoedd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teuluol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dysgu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teuluol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dysgu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chwarae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yr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awyr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agored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caffis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rhyngwladol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Chymraeg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Chwarae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. 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2015,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penododd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Brackla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ei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Swyddog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rhan-amser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ei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hun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ymestyn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ac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ehangu’r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bartneriaeth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effeithiol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rhwng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teuluoedd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gyda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ffocws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penodol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helpu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rhieni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gefnogi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gwella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dysgu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eu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plant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ymhellach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.</w:t>
      </w:r>
    </w:p>
    <w:p w:rsidR="004541FF" w:rsidRPr="004541FF" w:rsidRDefault="004541FF" w:rsidP="004541FF">
      <w:pPr>
        <w:shd w:val="clear" w:color="auto" w:fill="FFFFFF"/>
        <w:spacing w:before="660" w:after="0" w:line="240" w:lineRule="auto"/>
        <w:outlineLvl w:val="1"/>
        <w:rPr>
          <w:rFonts w:ascii="Arial" w:eastAsia="Times New Roman" w:hAnsi="Arial" w:cs="Arial"/>
          <w:color w:val="111111"/>
          <w:sz w:val="33"/>
          <w:szCs w:val="33"/>
          <w:lang w:eastAsia="en-GB"/>
        </w:rPr>
      </w:pPr>
      <w:proofErr w:type="spellStart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Disgrifiad</w:t>
      </w:r>
      <w:proofErr w:type="spellEnd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o </w:t>
      </w:r>
      <w:proofErr w:type="spellStart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natur</w:t>
      </w:r>
      <w:proofErr w:type="spellEnd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y </w:t>
      </w:r>
      <w:proofErr w:type="spellStart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strategaeth</w:t>
      </w:r>
      <w:proofErr w:type="spellEnd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</w:t>
      </w:r>
      <w:proofErr w:type="spellStart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neu’r</w:t>
      </w:r>
      <w:proofErr w:type="spellEnd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</w:t>
      </w:r>
      <w:proofErr w:type="spellStart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gweithgaredd</w:t>
      </w:r>
      <w:proofErr w:type="spellEnd"/>
    </w:p>
    <w:p w:rsidR="004541FF" w:rsidRPr="004541FF" w:rsidRDefault="004541FF" w:rsidP="004541FF">
      <w:pPr>
        <w:shd w:val="clear" w:color="auto" w:fill="FFFFFF"/>
        <w:spacing w:before="480" w:after="0" w:line="240" w:lineRule="auto"/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</w:pPr>
      <w:r w:rsidRPr="004541FF">
        <w:rPr>
          <w:rFonts w:ascii="Helvetica" w:eastAsia="Times New Roman" w:hAnsi="Helvetica" w:cs="Helvetica"/>
          <w:b/>
          <w:bCs/>
          <w:color w:val="555555"/>
          <w:sz w:val="24"/>
          <w:szCs w:val="24"/>
          <w:lang w:eastAsia="en-GB"/>
        </w:rPr>
        <w:t xml:space="preserve">F@B: Families at </w:t>
      </w:r>
      <w:proofErr w:type="spellStart"/>
      <w:r w:rsidRPr="004541FF">
        <w:rPr>
          <w:rFonts w:ascii="Helvetica" w:eastAsia="Times New Roman" w:hAnsi="Helvetica" w:cs="Helvetica"/>
          <w:b/>
          <w:bCs/>
          <w:color w:val="555555"/>
          <w:sz w:val="24"/>
          <w:szCs w:val="24"/>
          <w:lang w:eastAsia="en-GB"/>
        </w:rPr>
        <w:t>Brackla</w:t>
      </w:r>
      <w:proofErr w:type="spellEnd"/>
    </w:p>
    <w:p w:rsidR="004541FF" w:rsidRPr="004541FF" w:rsidRDefault="004541FF" w:rsidP="004541FF">
      <w:pPr>
        <w:shd w:val="clear" w:color="auto" w:fill="FFFFFF"/>
        <w:spacing w:before="480" w:after="0" w:line="240" w:lineRule="auto"/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</w:pP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Rhan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o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weledigaeth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yr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ysgol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yw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meithrin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partneriaethau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lle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 </w:t>
      </w:r>
      <w:proofErr w:type="spellStart"/>
      <w:proofErr w:type="gram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mae</w:t>
      </w:r>
      <w:proofErr w:type="spellEnd"/>
      <w:proofErr w:type="gram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teuluoedd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(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rhieni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gofalwyr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neiniau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theidiau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a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brodyr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chwiorydd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hŷn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)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bartneriaid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allweddol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 broses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ddysgu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.  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Ym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Medi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2015,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dilyn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ymgynghoriadau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gram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ag</w:t>
      </w:r>
      <w:proofErr w:type="gram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amrywiol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randdeiliaid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fe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wnaeth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yr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ysgol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ail-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lansio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‘Families at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Brackla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’ (F@B). 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Cynlluniodd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yr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arweinwyr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raglen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newydd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o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ddigwyddiadau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sail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blaenoriaethau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pawb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. 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Roedd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rhain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cynnwys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adfywio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llawer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o’r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rhaglenni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presennol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gan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gynnwys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Dysgu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Teuluol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y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Caffi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Darllen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Llythrennedd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Chwarae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a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Rhifedd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Chwarae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a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chyflwyno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mentrau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lastRenderedPageBreak/>
        <w:t>newydd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fel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‘Chill and Chat’,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sesiynau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galw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heibio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dyddiol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‘Stay and Play’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ddisgyblion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sy’n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destun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anogaeth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 ‘Family Active Zone’.</w:t>
      </w:r>
    </w:p>
    <w:p w:rsidR="004541FF" w:rsidRPr="004541FF" w:rsidRDefault="004541FF" w:rsidP="004541FF">
      <w:pPr>
        <w:shd w:val="clear" w:color="auto" w:fill="FFFFFF"/>
        <w:spacing w:before="480" w:after="0" w:line="240" w:lineRule="auto"/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</w:pPr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Mae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amrywiaeth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o staff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addysgu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 staff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cymorth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ymwneud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â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chynllunio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chyflwyno’r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ymyriadau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a’r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rhaglenni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gynigir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bob </w:t>
      </w:r>
      <w:proofErr w:type="gram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un</w:t>
      </w:r>
      <w:proofErr w:type="gram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ohonynt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wedi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cael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hyfforddiant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penodol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.  Mae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gweithdai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deuluoedd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wedi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cynnwys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canolbwyntio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fedrau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penodol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addysgu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darllen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chyfrifo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 pen. 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Datblygodd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yr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ysgol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gysylltiadau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â’r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coleg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lleol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gynnig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dosbarthiadau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llythrennedd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rhifedd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sylfaenol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ac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uwch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deuluoedd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.</w:t>
      </w:r>
    </w:p>
    <w:p w:rsidR="004541FF" w:rsidRPr="004541FF" w:rsidRDefault="004541FF" w:rsidP="004541FF">
      <w:pPr>
        <w:shd w:val="clear" w:color="auto" w:fill="FFFFFF"/>
        <w:spacing w:before="480" w:after="0" w:line="240" w:lineRule="auto"/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</w:pP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Sefydlodd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yr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arweinwyr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Fforwm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Deuluoedd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gyda’r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nod o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gynnwys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aelodau’r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teulu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wrth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ddylanwadu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gyfeiriad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strategol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yr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ysgol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.  Fe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wnaethant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gyfarfod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bob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hanner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tymor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chanolbwyntio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bynciau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fel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Cynllun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Datblygu’r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Ysgol,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dulliau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penodol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o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addysgu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llythrennedd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rhifedd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phrofion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cenedlaethol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.  Mae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hyn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wedi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arwain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at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drafodaethau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gwell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rhwng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cartref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a’r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ysgol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chynnydd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sylweddol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mewn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presenoldeb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gweithdai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gynigir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.</w:t>
      </w:r>
    </w:p>
    <w:p w:rsidR="004541FF" w:rsidRPr="004541FF" w:rsidRDefault="004541FF" w:rsidP="004541FF">
      <w:pPr>
        <w:shd w:val="clear" w:color="auto" w:fill="FFFFFF"/>
        <w:spacing w:before="480" w:after="0" w:line="240" w:lineRule="auto"/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</w:pP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Mae’r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Swyddog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hefyd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cefnogi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teuluoedd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targedig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y </w:t>
      </w:r>
      <w:proofErr w:type="spellStart"/>
      <w:proofErr w:type="gram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mae</w:t>
      </w:r>
      <w:proofErr w:type="spellEnd"/>
      <w:proofErr w:type="gram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presenoldeb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disgyblion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o’r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teuluoedd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isel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.  Mae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hyn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cynnwys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sesiynau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galw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heibio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trafodaethau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ffôn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ac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wyneb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wyneb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a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gweithio’n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agos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gyda’r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pennaeth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a’r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Gwasanaeth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Lles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Addysg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.</w:t>
      </w:r>
    </w:p>
    <w:p w:rsidR="004541FF" w:rsidRPr="004541FF" w:rsidRDefault="004541FF" w:rsidP="004541FF">
      <w:pPr>
        <w:shd w:val="clear" w:color="auto" w:fill="FFFFFF"/>
        <w:spacing w:before="480" w:after="0" w:line="240" w:lineRule="auto"/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</w:pPr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Mae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arweinwyr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credu’n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gryf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fod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cyfathrebu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effeithiol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â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theuluoedd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hanfodol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er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mwyn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meithrin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perthynas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gadarnhaol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.  Mae staff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defnyddio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amrywiaeth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eang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o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ddulliau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gyfathrebu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â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theuluoedd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darparu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gwybodaeth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iddynt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a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chydnabod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dathlu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bywyd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gwaith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yr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ysgol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. 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Mae’r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rhain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cynnwys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bwletinau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wythnosol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cylchlythyron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misol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 F@B, Twitter, y Life Channel,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arwyddion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digidol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mewnol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hysbysfyrddau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allanol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gwefan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yr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ysgol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negeseuon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testun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negeseuon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e-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bost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.</w:t>
      </w:r>
    </w:p>
    <w:p w:rsidR="004541FF" w:rsidRPr="004541FF" w:rsidRDefault="004541FF" w:rsidP="004541FF">
      <w:pPr>
        <w:shd w:val="clear" w:color="auto" w:fill="FFFFFF"/>
        <w:spacing w:before="660" w:after="0" w:line="240" w:lineRule="auto"/>
        <w:outlineLvl w:val="1"/>
        <w:rPr>
          <w:rFonts w:ascii="Arial" w:eastAsia="Times New Roman" w:hAnsi="Arial" w:cs="Arial"/>
          <w:color w:val="111111"/>
          <w:sz w:val="33"/>
          <w:szCs w:val="33"/>
          <w:lang w:eastAsia="en-GB"/>
        </w:rPr>
      </w:pPr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Pa </w:t>
      </w:r>
      <w:proofErr w:type="spellStart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effaith</w:t>
      </w:r>
      <w:proofErr w:type="spellEnd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y </w:t>
      </w:r>
      <w:proofErr w:type="spellStart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mae’r</w:t>
      </w:r>
      <w:proofErr w:type="spellEnd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</w:t>
      </w:r>
      <w:proofErr w:type="spellStart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gwaith</w:t>
      </w:r>
      <w:proofErr w:type="spellEnd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</w:t>
      </w:r>
      <w:proofErr w:type="spellStart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hwn</w:t>
      </w:r>
      <w:proofErr w:type="spellEnd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</w:t>
      </w:r>
      <w:proofErr w:type="spellStart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wedi’i</w:t>
      </w:r>
      <w:proofErr w:type="spellEnd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</w:t>
      </w:r>
      <w:proofErr w:type="spellStart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chael</w:t>
      </w:r>
      <w:proofErr w:type="spellEnd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</w:t>
      </w:r>
      <w:proofErr w:type="spellStart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ar</w:t>
      </w:r>
      <w:proofErr w:type="spellEnd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y </w:t>
      </w:r>
      <w:proofErr w:type="spellStart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ddarpariaeth</w:t>
      </w:r>
      <w:proofErr w:type="spellEnd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ac </w:t>
      </w:r>
      <w:proofErr w:type="spellStart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ar</w:t>
      </w:r>
      <w:proofErr w:type="spellEnd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</w:t>
      </w:r>
      <w:proofErr w:type="spellStart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safonau</w:t>
      </w:r>
      <w:proofErr w:type="spellEnd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</w:t>
      </w:r>
      <w:proofErr w:type="spellStart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dysgwyr</w:t>
      </w:r>
      <w:proofErr w:type="spellEnd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?</w:t>
      </w:r>
    </w:p>
    <w:p w:rsidR="004541FF" w:rsidRPr="004541FF" w:rsidRDefault="004541FF" w:rsidP="004541FF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ind w:left="0"/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</w:pPr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Mae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ymgysylltu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â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theuluoedd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Ysgol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Gynradd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Brackla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bellach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strategaeth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ysgol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gyfan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sydd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wedi’i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hymgorffori’n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llawn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gyda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bron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pob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gram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un</w:t>
      </w:r>
      <w:proofErr w:type="gram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o’r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rhanddeiliaid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deall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ac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cefnogi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gweledigaeth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ein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hysgol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effeithiol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iawn.  Mae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hyn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wedi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arwain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at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safonau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gwell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draws yr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ysgol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. 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Er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enghraifft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roedd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bron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pob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gram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un</w:t>
      </w:r>
      <w:proofErr w:type="gram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o’r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disgyblion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fynychodd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raglenni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llythrennedd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rhifedd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gydag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aelod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o’u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teulu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wedi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gwneud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cynnydd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gwell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na’r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disgwyl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mewn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llythrennedd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rhifedd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. </w:t>
      </w:r>
    </w:p>
    <w:p w:rsidR="004541FF" w:rsidRPr="004541FF" w:rsidRDefault="004541FF" w:rsidP="004541FF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ind w:left="0"/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</w:pP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O’r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teuluoedd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dargedwyd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proofErr w:type="gram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mae</w:t>
      </w:r>
      <w:proofErr w:type="spellEnd"/>
      <w:proofErr w:type="gram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82.3%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o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ddisgyblion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wedi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cynyddu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eu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lefelau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presenoldeb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.</w:t>
      </w:r>
    </w:p>
    <w:p w:rsidR="004541FF" w:rsidRPr="004541FF" w:rsidRDefault="004541FF" w:rsidP="004541FF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ind w:left="0"/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</w:pPr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Mae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cysylltiadau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hynod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lwyddiannus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gyda’r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coleg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lleol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wedi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galluogi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rhieni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fynychu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cyrsiau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llythrennedd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rhifedd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Cymraeg ac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iaith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arwyddion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sydd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am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ddim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deuluoedd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. 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Mae’r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rhan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fwyaf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o’r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rhain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wedi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arwain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at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achrediadau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gwaith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.</w:t>
      </w:r>
    </w:p>
    <w:p w:rsidR="004541FF" w:rsidRPr="004541FF" w:rsidRDefault="004541FF" w:rsidP="004541FF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ind w:left="0"/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</w:pPr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Mae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arfarniadau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gan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deuluoedd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wedi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dangos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eu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bod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teimlo’u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bod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wedi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paratoi’n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well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gefnogi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eu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plant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gartref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enwedig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gyda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darllen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gwaith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cartref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.</w:t>
      </w:r>
    </w:p>
    <w:p w:rsidR="004541FF" w:rsidRPr="004541FF" w:rsidRDefault="004541FF" w:rsidP="004541FF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ind w:left="0"/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</w:pPr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lastRenderedPageBreak/>
        <w:t xml:space="preserve">Mae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cyfathrebu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effeithiol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rhwng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cartref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a’r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ysgol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wedi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arwain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at well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presenoldeb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mewn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gweithdai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coginio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gwersi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golff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digwyddiadau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ysgol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gyfan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fel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prynhawniau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agored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. </w:t>
      </w:r>
    </w:p>
    <w:p w:rsidR="004541FF" w:rsidRPr="004541FF" w:rsidRDefault="004541FF" w:rsidP="004541FF">
      <w:pPr>
        <w:shd w:val="clear" w:color="auto" w:fill="FFFFFF"/>
        <w:spacing w:before="660" w:after="0" w:line="240" w:lineRule="auto"/>
        <w:outlineLvl w:val="1"/>
        <w:rPr>
          <w:rFonts w:ascii="Arial" w:eastAsia="Times New Roman" w:hAnsi="Arial" w:cs="Arial"/>
          <w:color w:val="111111"/>
          <w:sz w:val="33"/>
          <w:szCs w:val="33"/>
          <w:lang w:eastAsia="en-GB"/>
        </w:rPr>
      </w:pPr>
      <w:proofErr w:type="spellStart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Sut</w:t>
      </w:r>
      <w:proofErr w:type="spellEnd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</w:t>
      </w:r>
      <w:proofErr w:type="spellStart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ydych</w:t>
      </w:r>
      <w:proofErr w:type="spellEnd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chi </w:t>
      </w:r>
      <w:proofErr w:type="spellStart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wedi</w:t>
      </w:r>
      <w:proofErr w:type="spellEnd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</w:t>
      </w:r>
      <w:proofErr w:type="spellStart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rhannu’ch</w:t>
      </w:r>
      <w:proofErr w:type="spellEnd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</w:t>
      </w:r>
      <w:proofErr w:type="spellStart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arfer</w:t>
      </w:r>
      <w:proofErr w:type="spellEnd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</w:t>
      </w:r>
      <w:proofErr w:type="spellStart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dda</w:t>
      </w:r>
      <w:proofErr w:type="spellEnd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?</w:t>
      </w:r>
    </w:p>
    <w:p w:rsidR="004541FF" w:rsidRPr="004541FF" w:rsidRDefault="004541FF" w:rsidP="004541FF">
      <w:pPr>
        <w:shd w:val="clear" w:color="auto" w:fill="FFFFFF"/>
        <w:spacing w:before="480" w:after="0" w:line="240" w:lineRule="auto"/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</w:pP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Sefydlodd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yr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ysgol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Fforwm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Ymgysylltu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â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Theuluoedd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Hydref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2015,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sy’n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caniatáu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Swyddogion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Ymgysylltu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â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Theuluoedd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rannu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arfer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orau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draws yr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awdurdod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. 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hyn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o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bryd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proofErr w:type="gram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mae</w:t>
      </w:r>
      <w:proofErr w:type="spellEnd"/>
      <w:proofErr w:type="gram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11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aelod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sy’n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cyfarfod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bob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hanner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tymor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. 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ogystal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mae’r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ysgol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wedi’i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chynnwys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DVD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arfer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orau’r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awdurdod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ac </w:t>
      </w:r>
      <w:proofErr w:type="spellStart"/>
      <w:proofErr w:type="gram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mae</w:t>
      </w:r>
      <w:proofErr w:type="spellEnd"/>
      <w:proofErr w:type="gram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staff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wedi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rhoi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cyflwyniad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mewn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cynhadledd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Buddsoddwyr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mewn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Pobl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.  Mae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cydweithwyr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o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ysgolion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eraill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sefydliadau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fel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Cymunedau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Gyntaf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Gweithredu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dros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Blant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wedi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ymweld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â’r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ysgol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hefyd</w:t>
      </w:r>
      <w:proofErr w:type="spellEnd"/>
      <w:r w:rsidRPr="004541FF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.  </w:t>
      </w:r>
    </w:p>
    <w:p w:rsidR="004541FF" w:rsidRPr="004541FF" w:rsidRDefault="004541FF" w:rsidP="004541FF">
      <w:pPr>
        <w:shd w:val="clear" w:color="auto" w:fill="FFFFFF"/>
        <w:spacing w:before="660" w:after="0" w:line="240" w:lineRule="auto"/>
        <w:outlineLvl w:val="1"/>
        <w:rPr>
          <w:rFonts w:ascii="Arial" w:eastAsia="Times New Roman" w:hAnsi="Arial" w:cs="Arial"/>
          <w:color w:val="111111"/>
          <w:sz w:val="33"/>
          <w:szCs w:val="33"/>
          <w:lang w:eastAsia="en-GB"/>
        </w:rPr>
      </w:pPr>
      <w:proofErr w:type="spellStart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Cysylltiadau</w:t>
      </w:r>
      <w:proofErr w:type="spellEnd"/>
      <w:r w:rsidRPr="004541FF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: </w:t>
      </w:r>
      <w:hyperlink r:id="rId7" w:history="1">
        <w:r w:rsidRPr="004541FF">
          <w:rPr>
            <w:rFonts w:ascii="Arial" w:eastAsia="Times New Roman" w:hAnsi="Arial" w:cs="Arial"/>
            <w:color w:val="2A7AB0"/>
            <w:sz w:val="33"/>
            <w:szCs w:val="33"/>
            <w:lang w:eastAsia="en-GB"/>
          </w:rPr>
          <w:t>http://www.bracklaprimary.co.uk</w:t>
        </w:r>
      </w:hyperlink>
    </w:p>
    <w:p w:rsidR="00025523" w:rsidRDefault="00025523">
      <w:bookmarkStart w:id="0" w:name="_GoBack"/>
      <w:bookmarkEnd w:id="0"/>
    </w:p>
    <w:sectPr w:rsidR="0002552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463651DA"/>
    <w:multiLevelType w:val="multilevel"/>
    <w:tmpl w:val="AB1000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541FF"/>
    <w:rsid w:val="00025523"/>
    <w:rsid w:val="001A3181"/>
    <w:rsid w:val="001C0F5B"/>
    <w:rsid w:val="004541FF"/>
    <w:rsid w:val="0064004D"/>
    <w:rsid w:val="00644AAC"/>
    <w:rsid w:val="007552D3"/>
    <w:rsid w:val="007A2F9B"/>
    <w:rsid w:val="00960559"/>
    <w:rsid w:val="00A02F05"/>
    <w:rsid w:val="00AD0C90"/>
    <w:rsid w:val="00E532FC"/>
    <w:rsid w:val="00F35A18"/>
    <w:rsid w:val="00F4060C"/>
    <w:rsid w:val="00F52A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724481C-34CF-4380-A4F4-C09995308D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4541FF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link w:val="Heading2Char"/>
    <w:uiPriority w:val="9"/>
    <w:qFormat/>
    <w:rsid w:val="004541FF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541FF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4541FF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4541FF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4541F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4541FF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021810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7011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32719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591106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05667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177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950788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751162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727912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://www.bracklaprimary.co.uk/" TargetMode="External"/><Relationship Id="rId12" Type="http://schemas.openxmlformats.org/officeDocument/2006/relationships/customXml" Target="../customXml/item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jpeg"/><Relationship Id="rId11" Type="http://schemas.openxmlformats.org/officeDocument/2006/relationships/customXml" Target="../customXml/item2.xml"/><Relationship Id="rId5" Type="http://schemas.openxmlformats.org/officeDocument/2006/relationships/hyperlink" Target="javascript:window.print();" TargetMode="External"/><Relationship Id="rId10" Type="http://schemas.openxmlformats.org/officeDocument/2006/relationships/customXml" Target="../customXml/item1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8" ma:contentTypeDescription="Create a new document." ma:contentTypeScope="" ma:versionID="846f3f93226137ad90f18f3495dc031d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7434383525764168b2f3959b5f7098b1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</documentManagement>
</p:properties>
</file>

<file path=customXml/itemProps1.xml><?xml version="1.0" encoding="utf-8"?>
<ds:datastoreItem xmlns:ds="http://schemas.openxmlformats.org/officeDocument/2006/customXml" ds:itemID="{3058EAF1-BCBB-4B5B-AEEB-D4B4B70B1019}"/>
</file>

<file path=customXml/itemProps2.xml><?xml version="1.0" encoding="utf-8"?>
<ds:datastoreItem xmlns:ds="http://schemas.openxmlformats.org/officeDocument/2006/customXml" ds:itemID="{655482A6-33E0-44A6-8636-833DA0E6195A}"/>
</file>

<file path=customXml/itemProps3.xml><?xml version="1.0" encoding="utf-8"?>
<ds:datastoreItem xmlns:ds="http://schemas.openxmlformats.org/officeDocument/2006/customXml" ds:itemID="{6AFD46DC-2334-441D-9167-E1F197FF7F73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907</Words>
  <Characters>5173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6068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Morgan</dc:creator>
  <cp:keywords/>
  <dc:description/>
  <cp:lastModifiedBy>Jayne Morgan</cp:lastModifiedBy>
  <cp:revision>1</cp:revision>
  <dcterms:created xsi:type="dcterms:W3CDTF">2020-01-03T15:33:00Z</dcterms:created>
  <dcterms:modified xsi:type="dcterms:W3CDTF">2020-01-03T15:33:00Z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