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5787A5" w14:textId="4B655F61" w:rsidR="007D1244" w:rsidRDefault="00D36D8F" w:rsidP="00B74912">
      <w:pPr>
        <w:spacing w:line="360" w:lineRule="auto"/>
        <w:rPr>
          <w:rFonts w:ascii="Times New Roman" w:eastAsia="Times New Roman" w:hAnsi="Times New Roman" w:cs="Times New Roman"/>
        </w:rPr>
      </w:pPr>
      <w:r>
        <w:rPr>
          <w:rFonts w:ascii="Times New Roman" w:eastAsia="Times New Roman" w:hAnsi="Times New Roman" w:cs="Times New Roman"/>
        </w:rPr>
        <w:t xml:space="preserve">Within this essay, </w:t>
      </w:r>
      <w:r w:rsidR="00C535AC">
        <w:rPr>
          <w:rFonts w:ascii="Times New Roman" w:eastAsia="Times New Roman" w:hAnsi="Times New Roman" w:cs="Times New Roman"/>
        </w:rPr>
        <w:t>I am going to explore</w:t>
      </w:r>
      <w:r w:rsidR="00B01301">
        <w:rPr>
          <w:rFonts w:ascii="Times New Roman" w:eastAsia="Times New Roman" w:hAnsi="Times New Roman" w:cs="Times New Roman"/>
        </w:rPr>
        <w:t xml:space="preserve"> with evidence,</w:t>
      </w:r>
      <w:r w:rsidR="3B1670D0" w:rsidRPr="3B1670D0">
        <w:rPr>
          <w:rFonts w:ascii="Times New Roman" w:eastAsia="Times New Roman" w:hAnsi="Times New Roman" w:cs="Times New Roman"/>
        </w:rPr>
        <w:t xml:space="preserve"> </w:t>
      </w:r>
      <w:r w:rsidR="00C535AC">
        <w:rPr>
          <w:rFonts w:ascii="Times New Roman" w:eastAsia="Times New Roman" w:hAnsi="Times New Roman" w:cs="Times New Roman"/>
        </w:rPr>
        <w:t xml:space="preserve">whether </w:t>
      </w:r>
      <w:r w:rsidR="3B1670D0" w:rsidRPr="3B1670D0">
        <w:rPr>
          <w:rFonts w:ascii="Times New Roman" w:eastAsia="Times New Roman" w:hAnsi="Times New Roman" w:cs="Times New Roman"/>
        </w:rPr>
        <w:t>the concept of family has changed</w:t>
      </w:r>
      <w:r w:rsidR="00262290">
        <w:rPr>
          <w:rFonts w:ascii="Times New Roman" w:eastAsia="Times New Roman" w:hAnsi="Times New Roman" w:cs="Times New Roman"/>
        </w:rPr>
        <w:t xml:space="preserve"> </w:t>
      </w:r>
      <w:r w:rsidR="3B1670D0" w:rsidRPr="3B1670D0">
        <w:rPr>
          <w:rFonts w:ascii="Times New Roman" w:eastAsia="Times New Roman" w:hAnsi="Times New Roman" w:cs="Times New Roman"/>
        </w:rPr>
        <w:t>prior to the 21</w:t>
      </w:r>
      <w:r w:rsidR="3B1670D0" w:rsidRPr="3B1670D0">
        <w:rPr>
          <w:rFonts w:ascii="Times New Roman" w:eastAsia="Times New Roman" w:hAnsi="Times New Roman" w:cs="Times New Roman"/>
          <w:vertAlign w:val="superscript"/>
        </w:rPr>
        <w:t>st</w:t>
      </w:r>
      <w:r w:rsidR="3B1670D0" w:rsidRPr="3B1670D0">
        <w:rPr>
          <w:rFonts w:ascii="Times New Roman" w:eastAsia="Times New Roman" w:hAnsi="Times New Roman" w:cs="Times New Roman"/>
        </w:rPr>
        <w:t xml:space="preserve"> century</w:t>
      </w:r>
      <w:r w:rsidR="00EA472E">
        <w:rPr>
          <w:rFonts w:ascii="Times New Roman" w:eastAsia="Times New Roman" w:hAnsi="Times New Roman" w:cs="Times New Roman"/>
        </w:rPr>
        <w:t xml:space="preserve">, </w:t>
      </w:r>
      <w:r w:rsidR="00354F8A">
        <w:rPr>
          <w:rFonts w:ascii="Times New Roman" w:eastAsia="Times New Roman" w:hAnsi="Times New Roman" w:cs="Times New Roman"/>
        </w:rPr>
        <w:t xml:space="preserve">up </w:t>
      </w:r>
      <w:r w:rsidR="00EA472E">
        <w:rPr>
          <w:rFonts w:ascii="Times New Roman" w:eastAsia="Times New Roman" w:hAnsi="Times New Roman" w:cs="Times New Roman"/>
        </w:rPr>
        <w:t xml:space="preserve">to this day and age. </w:t>
      </w:r>
      <w:r w:rsidR="3B1670D0" w:rsidRPr="3B1670D0">
        <w:rPr>
          <w:rFonts w:ascii="Times New Roman" w:eastAsia="Times New Roman" w:hAnsi="Times New Roman" w:cs="Times New Roman"/>
        </w:rPr>
        <w:t xml:space="preserve">I am going to </w:t>
      </w:r>
      <w:r w:rsidR="000B064D">
        <w:rPr>
          <w:rFonts w:ascii="Times New Roman" w:eastAsia="Times New Roman" w:hAnsi="Times New Roman" w:cs="Times New Roman"/>
        </w:rPr>
        <w:t xml:space="preserve">analyse </w:t>
      </w:r>
      <w:r w:rsidR="3B1670D0" w:rsidRPr="3B1670D0">
        <w:rPr>
          <w:rFonts w:ascii="Times New Roman" w:eastAsia="Times New Roman" w:hAnsi="Times New Roman" w:cs="Times New Roman"/>
        </w:rPr>
        <w:t>how it has an impact</w:t>
      </w:r>
      <w:r w:rsidR="00262290">
        <w:rPr>
          <w:rFonts w:ascii="Times New Roman" w:eastAsia="Times New Roman" w:hAnsi="Times New Roman" w:cs="Times New Roman"/>
        </w:rPr>
        <w:t>,</w:t>
      </w:r>
      <w:r w:rsidR="3B1670D0" w:rsidRPr="3B1670D0">
        <w:rPr>
          <w:rFonts w:ascii="Times New Roman" w:eastAsia="Times New Roman" w:hAnsi="Times New Roman" w:cs="Times New Roman"/>
        </w:rPr>
        <w:t xml:space="preserve"> particularly focussing on </w:t>
      </w:r>
      <w:r w:rsidR="00912CC8">
        <w:rPr>
          <w:rFonts w:ascii="Times New Roman" w:eastAsia="Times New Roman" w:hAnsi="Times New Roman" w:cs="Times New Roman"/>
        </w:rPr>
        <w:t>gender</w:t>
      </w:r>
      <w:r w:rsidR="0041512B">
        <w:rPr>
          <w:rFonts w:ascii="Times New Roman" w:eastAsia="Times New Roman" w:hAnsi="Times New Roman" w:cs="Times New Roman"/>
        </w:rPr>
        <w:t xml:space="preserve"> </w:t>
      </w:r>
      <w:r w:rsidR="00912CC8">
        <w:rPr>
          <w:rFonts w:ascii="Times New Roman" w:eastAsia="Times New Roman" w:hAnsi="Times New Roman" w:cs="Times New Roman"/>
        </w:rPr>
        <w:t>ideolo</w:t>
      </w:r>
      <w:r w:rsidR="0041512B">
        <w:rPr>
          <w:rFonts w:ascii="Times New Roman" w:eastAsia="Times New Roman" w:hAnsi="Times New Roman" w:cs="Times New Roman"/>
        </w:rPr>
        <w:t>gies</w:t>
      </w:r>
      <w:r w:rsidR="3B1670D0" w:rsidRPr="3B1670D0">
        <w:rPr>
          <w:rFonts w:ascii="Times New Roman" w:eastAsia="Times New Roman" w:hAnsi="Times New Roman" w:cs="Times New Roman"/>
        </w:rPr>
        <w:t xml:space="preserve">, and how it relates to them. Furthermore, this assignment will analyse </w:t>
      </w:r>
      <w:r w:rsidR="0041512B">
        <w:rPr>
          <w:rFonts w:ascii="Times New Roman" w:eastAsia="Times New Roman" w:hAnsi="Times New Roman" w:cs="Times New Roman"/>
        </w:rPr>
        <w:t xml:space="preserve">gender roles </w:t>
      </w:r>
      <w:r w:rsidR="3B1670D0" w:rsidRPr="3B1670D0">
        <w:rPr>
          <w:rFonts w:ascii="Times New Roman" w:eastAsia="Times New Roman" w:hAnsi="Times New Roman" w:cs="Times New Roman"/>
        </w:rPr>
        <w:t>in relation to societal constructivism, roles within the family</w:t>
      </w:r>
      <w:r w:rsidR="00354F8A">
        <w:rPr>
          <w:rFonts w:ascii="Times New Roman" w:eastAsia="Times New Roman" w:hAnsi="Times New Roman" w:cs="Times New Roman"/>
        </w:rPr>
        <w:t xml:space="preserve"> and what this means</w:t>
      </w:r>
      <w:r w:rsidR="3B1670D0" w:rsidRPr="3B1670D0">
        <w:rPr>
          <w:rFonts w:ascii="Times New Roman" w:eastAsia="Times New Roman" w:hAnsi="Times New Roman" w:cs="Times New Roman"/>
        </w:rPr>
        <w:t xml:space="preserve">, </w:t>
      </w:r>
      <w:r w:rsidR="00FF6DEC">
        <w:rPr>
          <w:rFonts w:ascii="Times New Roman" w:eastAsia="Times New Roman" w:hAnsi="Times New Roman" w:cs="Times New Roman"/>
        </w:rPr>
        <w:t>and the impact of this on mental health.</w:t>
      </w:r>
    </w:p>
    <w:p w14:paraId="62D11C5C" w14:textId="099E159B" w:rsidR="00194FB1" w:rsidRDefault="00E26959" w:rsidP="00B74912">
      <w:pPr>
        <w:spacing w:line="360" w:lineRule="auto"/>
        <w:rPr>
          <w:rFonts w:ascii="Times New Roman" w:eastAsia="Times New Roman" w:hAnsi="Times New Roman" w:cs="Times New Roman"/>
        </w:rPr>
      </w:pPr>
      <w:r>
        <w:rPr>
          <w:rFonts w:ascii="Times New Roman" w:eastAsia="Times New Roman" w:hAnsi="Times New Roman" w:cs="Times New Roman"/>
        </w:rPr>
        <w:t xml:space="preserve">Firstly, what is family? How do we define family, and </w:t>
      </w:r>
      <w:r w:rsidR="00E03487">
        <w:rPr>
          <w:rFonts w:ascii="Times New Roman" w:eastAsia="Times New Roman" w:hAnsi="Times New Roman" w:cs="Times New Roman"/>
        </w:rPr>
        <w:t>make sense of a word that could be ar</w:t>
      </w:r>
      <w:r w:rsidR="00FF3B3D">
        <w:rPr>
          <w:rFonts w:ascii="Times New Roman" w:eastAsia="Times New Roman" w:hAnsi="Times New Roman" w:cs="Times New Roman"/>
        </w:rPr>
        <w:softHyphen/>
      </w:r>
      <w:r w:rsidR="00E03487">
        <w:rPr>
          <w:rFonts w:ascii="Times New Roman" w:eastAsia="Times New Roman" w:hAnsi="Times New Roman" w:cs="Times New Roman"/>
        </w:rPr>
        <w:t>gued to be a social construct within itself?</w:t>
      </w:r>
      <w:r w:rsidR="00053269" w:rsidRPr="00053269">
        <w:rPr>
          <w:rFonts w:ascii="Open Sans" w:hAnsi="Open Sans" w:cs="Open Sans"/>
          <w:color w:val="333333"/>
          <w:shd w:val="clear" w:color="auto" w:fill="FFFFFF"/>
        </w:rPr>
        <w:t xml:space="preserve"> </w:t>
      </w:r>
      <w:r w:rsidR="00053269" w:rsidRPr="00B21F27">
        <w:rPr>
          <w:rFonts w:ascii="Times New Roman" w:eastAsia="Times New Roman" w:hAnsi="Times New Roman" w:cs="Times New Roman"/>
          <w:i/>
          <w:iCs/>
        </w:rPr>
        <w:t>Sanner, C., Ganong, L., &amp; Coleman, M.</w:t>
      </w:r>
      <w:r w:rsidR="00053269" w:rsidRPr="00053269">
        <w:rPr>
          <w:rFonts w:ascii="Times New Roman" w:eastAsia="Times New Roman" w:hAnsi="Times New Roman" w:cs="Times New Roman"/>
        </w:rPr>
        <w:t xml:space="preserve"> (2021)</w:t>
      </w:r>
      <w:r w:rsidR="00053269">
        <w:rPr>
          <w:rFonts w:ascii="Times New Roman" w:eastAsia="Times New Roman" w:hAnsi="Times New Roman" w:cs="Times New Roman"/>
        </w:rPr>
        <w:t xml:space="preserve"> ar</w:t>
      </w:r>
      <w:r w:rsidR="00FF3B3D">
        <w:rPr>
          <w:rFonts w:ascii="Times New Roman" w:eastAsia="Times New Roman" w:hAnsi="Times New Roman" w:cs="Times New Roman"/>
        </w:rPr>
        <w:softHyphen/>
      </w:r>
      <w:r w:rsidR="00053269">
        <w:rPr>
          <w:rFonts w:ascii="Times New Roman" w:eastAsia="Times New Roman" w:hAnsi="Times New Roman" w:cs="Times New Roman"/>
        </w:rPr>
        <w:t>gues that</w:t>
      </w:r>
      <w:r w:rsidR="00E03487">
        <w:rPr>
          <w:rFonts w:ascii="Times New Roman" w:eastAsia="Times New Roman" w:hAnsi="Times New Roman" w:cs="Times New Roman"/>
        </w:rPr>
        <w:t xml:space="preserve"> </w:t>
      </w:r>
      <w:r w:rsidR="006C1D52">
        <w:rPr>
          <w:rFonts w:ascii="Times New Roman" w:eastAsia="Times New Roman" w:hAnsi="Times New Roman" w:cs="Times New Roman"/>
        </w:rPr>
        <w:t>‘s</w:t>
      </w:r>
      <w:r w:rsidR="00DB4DE4" w:rsidRPr="00DB4DE4">
        <w:rPr>
          <w:rFonts w:ascii="Times New Roman" w:eastAsia="Times New Roman" w:hAnsi="Times New Roman" w:cs="Times New Roman"/>
        </w:rPr>
        <w:t>ocial construction theory, usually attributed to </w:t>
      </w:r>
      <w:r w:rsidR="00DB4DE4" w:rsidRPr="00B21F27">
        <w:rPr>
          <w:rFonts w:ascii="Times New Roman" w:eastAsia="Times New Roman" w:hAnsi="Times New Roman" w:cs="Times New Roman"/>
          <w:i/>
          <w:iCs/>
        </w:rPr>
        <w:t xml:space="preserve">Berger and </w:t>
      </w:r>
      <w:proofErr w:type="spellStart"/>
      <w:r w:rsidR="00DB4DE4" w:rsidRPr="00B21F27">
        <w:rPr>
          <w:rFonts w:ascii="Times New Roman" w:eastAsia="Times New Roman" w:hAnsi="Times New Roman" w:cs="Times New Roman"/>
          <w:i/>
          <w:iCs/>
        </w:rPr>
        <w:t>Luckma</w:t>
      </w:r>
      <w:r w:rsidR="00DB4DE4" w:rsidRPr="00B21F27">
        <w:rPr>
          <w:rFonts w:ascii="Times New Roman" w:eastAsia="Times New Roman" w:hAnsi="Times New Roman" w:cs="Times New Roman"/>
          <w:i/>
          <w:iCs/>
        </w:rPr>
        <w:t>n</w:t>
      </w:r>
      <w:r w:rsidR="00DB4DE4" w:rsidRPr="00B21F27">
        <w:rPr>
          <w:rFonts w:ascii="Times New Roman" w:eastAsia="Times New Roman" w:hAnsi="Times New Roman" w:cs="Times New Roman"/>
          <w:i/>
          <w:iCs/>
        </w:rPr>
        <w:t>n</w:t>
      </w:r>
      <w:proofErr w:type="spellEnd"/>
      <w:r w:rsidR="00DB4DE4" w:rsidRPr="00E40B0A">
        <w:rPr>
          <w:rFonts w:ascii="Times New Roman" w:eastAsia="Times New Roman" w:hAnsi="Times New Roman" w:cs="Times New Roman"/>
        </w:rPr>
        <w:t xml:space="preserve"> (1967)</w:t>
      </w:r>
      <w:r w:rsidR="00DB4DE4" w:rsidRPr="00DB4DE4">
        <w:rPr>
          <w:rFonts w:ascii="Times New Roman" w:eastAsia="Times New Roman" w:hAnsi="Times New Roman" w:cs="Times New Roman"/>
        </w:rPr>
        <w:t>, is a widely utilized perspective that spans numerous disciplines. The basic tenet of social con</w:t>
      </w:r>
      <w:r w:rsidR="00FF3B3D">
        <w:rPr>
          <w:rFonts w:ascii="Times New Roman" w:eastAsia="Times New Roman" w:hAnsi="Times New Roman" w:cs="Times New Roman"/>
        </w:rPr>
        <w:softHyphen/>
      </w:r>
      <w:r w:rsidR="00DB4DE4" w:rsidRPr="00DB4DE4">
        <w:rPr>
          <w:rFonts w:ascii="Times New Roman" w:eastAsia="Times New Roman" w:hAnsi="Times New Roman" w:cs="Times New Roman"/>
        </w:rPr>
        <w:t>structionism is that knowledge is socially constructed via communication and interactions with others (</w:t>
      </w:r>
      <w:r w:rsidR="00DB4DE4" w:rsidRPr="00B21F27">
        <w:rPr>
          <w:rFonts w:ascii="Times New Roman" w:eastAsia="Times New Roman" w:hAnsi="Times New Roman" w:cs="Times New Roman"/>
          <w:i/>
          <w:iCs/>
        </w:rPr>
        <w:t>Braithwaite et al.,</w:t>
      </w:r>
      <w:r w:rsidR="00DB4DE4" w:rsidRPr="00E40B0A">
        <w:rPr>
          <w:rFonts w:ascii="Times New Roman" w:eastAsia="Times New Roman" w:hAnsi="Times New Roman" w:cs="Times New Roman"/>
        </w:rPr>
        <w:t xml:space="preserve"> 2018</w:t>
      </w:r>
      <w:r w:rsidR="00DB4DE4" w:rsidRPr="00DB4DE4">
        <w:rPr>
          <w:rFonts w:ascii="Times New Roman" w:eastAsia="Times New Roman" w:hAnsi="Times New Roman" w:cs="Times New Roman"/>
        </w:rPr>
        <w:t>; </w:t>
      </w:r>
      <w:r w:rsidR="00DB4DE4" w:rsidRPr="00B21F27">
        <w:rPr>
          <w:rFonts w:ascii="Times New Roman" w:eastAsia="Times New Roman" w:hAnsi="Times New Roman" w:cs="Times New Roman"/>
          <w:i/>
          <w:iCs/>
        </w:rPr>
        <w:t>Gergen,</w:t>
      </w:r>
      <w:r w:rsidR="00DB4DE4" w:rsidRPr="00E40B0A">
        <w:rPr>
          <w:rFonts w:ascii="Times New Roman" w:eastAsia="Times New Roman" w:hAnsi="Times New Roman" w:cs="Times New Roman"/>
        </w:rPr>
        <w:t xml:space="preserve"> 1994</w:t>
      </w:r>
      <w:r w:rsidR="00DB4DE4" w:rsidRPr="00DB4DE4">
        <w:rPr>
          <w:rFonts w:ascii="Times New Roman" w:eastAsia="Times New Roman" w:hAnsi="Times New Roman" w:cs="Times New Roman"/>
        </w:rPr>
        <w:t>). When applied to families, social con</w:t>
      </w:r>
      <w:r w:rsidR="00FF3B3D">
        <w:rPr>
          <w:rFonts w:ascii="Times New Roman" w:eastAsia="Times New Roman" w:hAnsi="Times New Roman" w:cs="Times New Roman"/>
        </w:rPr>
        <w:softHyphen/>
      </w:r>
      <w:r w:rsidR="00DB4DE4" w:rsidRPr="00DB4DE4">
        <w:rPr>
          <w:rFonts w:ascii="Times New Roman" w:eastAsia="Times New Roman" w:hAnsi="Times New Roman" w:cs="Times New Roman"/>
        </w:rPr>
        <w:t>struction focuses on how family members construct, maintain, repair, and change shared un</w:t>
      </w:r>
      <w:r w:rsidR="00FF3B3D">
        <w:rPr>
          <w:rFonts w:ascii="Times New Roman" w:eastAsia="Times New Roman" w:hAnsi="Times New Roman" w:cs="Times New Roman"/>
        </w:rPr>
        <w:softHyphen/>
      </w:r>
      <w:r w:rsidR="00DB4DE4" w:rsidRPr="00DB4DE4">
        <w:rPr>
          <w:rFonts w:ascii="Times New Roman" w:eastAsia="Times New Roman" w:hAnsi="Times New Roman" w:cs="Times New Roman"/>
        </w:rPr>
        <w:t>derstandings (</w:t>
      </w:r>
      <w:r w:rsidR="00DB4DE4" w:rsidRPr="00B21F27">
        <w:rPr>
          <w:rFonts w:ascii="Times New Roman" w:eastAsia="Times New Roman" w:hAnsi="Times New Roman" w:cs="Times New Roman"/>
          <w:i/>
          <w:iCs/>
        </w:rPr>
        <w:t>Braithwaite et al.,</w:t>
      </w:r>
      <w:r w:rsidR="00DB4DE4" w:rsidRPr="00E40B0A">
        <w:rPr>
          <w:rFonts w:ascii="Times New Roman" w:eastAsia="Times New Roman" w:hAnsi="Times New Roman" w:cs="Times New Roman"/>
        </w:rPr>
        <w:t xml:space="preserve"> 2018</w:t>
      </w:r>
      <w:r w:rsidR="00DB4DE4" w:rsidRPr="00DB4DE4">
        <w:rPr>
          <w:rFonts w:ascii="Times New Roman" w:eastAsia="Times New Roman" w:hAnsi="Times New Roman" w:cs="Times New Roman"/>
        </w:rPr>
        <w:t>)</w:t>
      </w:r>
      <w:r w:rsidR="00E40B0A">
        <w:rPr>
          <w:rFonts w:ascii="Times New Roman" w:eastAsia="Times New Roman" w:hAnsi="Times New Roman" w:cs="Times New Roman"/>
        </w:rPr>
        <w:t>.</w:t>
      </w:r>
      <w:r w:rsidR="009B6F54">
        <w:rPr>
          <w:rFonts w:ascii="Times New Roman" w:eastAsia="Times New Roman" w:hAnsi="Times New Roman" w:cs="Times New Roman"/>
        </w:rPr>
        <w:t xml:space="preserve"> </w:t>
      </w:r>
    </w:p>
    <w:p w14:paraId="41055E2A" w14:textId="303B6DEF" w:rsidR="005F1D94" w:rsidRDefault="00076A4C" w:rsidP="00B74912">
      <w:pPr>
        <w:spacing w:line="360" w:lineRule="auto"/>
        <w:rPr>
          <w:rFonts w:ascii="Times New Roman" w:eastAsia="Times New Roman" w:hAnsi="Times New Roman" w:cs="Times New Roman"/>
        </w:rPr>
      </w:pPr>
      <w:r>
        <w:rPr>
          <w:rFonts w:ascii="Times New Roman" w:eastAsia="Times New Roman" w:hAnsi="Times New Roman" w:cs="Times New Roman"/>
        </w:rPr>
        <w:t xml:space="preserve">Furthermore, </w:t>
      </w:r>
      <w:r w:rsidR="007522E2">
        <w:rPr>
          <w:rFonts w:ascii="Times New Roman" w:eastAsia="Times New Roman" w:hAnsi="Times New Roman" w:cs="Times New Roman"/>
        </w:rPr>
        <w:t xml:space="preserve">within the 1950’s, we </w:t>
      </w:r>
      <w:r w:rsidR="00552526">
        <w:rPr>
          <w:rFonts w:ascii="Times New Roman" w:eastAsia="Times New Roman" w:hAnsi="Times New Roman" w:cs="Times New Roman"/>
        </w:rPr>
        <w:t xml:space="preserve">came to an understanding that </w:t>
      </w:r>
      <w:r w:rsidR="00CF3841">
        <w:rPr>
          <w:rFonts w:ascii="Times New Roman" w:eastAsia="Times New Roman" w:hAnsi="Times New Roman" w:cs="Times New Roman"/>
        </w:rPr>
        <w:t>a family consisted of a man, woman, and one or more children</w:t>
      </w:r>
      <w:r w:rsidR="00CF3841" w:rsidRPr="00B21F27">
        <w:rPr>
          <w:rFonts w:ascii="Times New Roman" w:eastAsia="Times New Roman" w:hAnsi="Times New Roman" w:cs="Times New Roman"/>
          <w:i/>
          <w:iCs/>
        </w:rPr>
        <w:t>.</w:t>
      </w:r>
      <w:r w:rsidR="00E6295D" w:rsidRPr="00B21F27">
        <w:rPr>
          <w:rFonts w:ascii="Times New Roman" w:eastAsia="Times New Roman" w:hAnsi="Times New Roman" w:cs="Times New Roman"/>
          <w:i/>
          <w:iCs/>
        </w:rPr>
        <w:t xml:space="preserve"> </w:t>
      </w:r>
      <w:r w:rsidR="007F64A0" w:rsidRPr="00B21F27">
        <w:rPr>
          <w:rFonts w:ascii="Times New Roman" w:eastAsia="Times New Roman" w:hAnsi="Times New Roman" w:cs="Times New Roman"/>
          <w:i/>
          <w:iCs/>
        </w:rPr>
        <w:t>The IPSOS Reid Poll</w:t>
      </w:r>
      <w:r w:rsidR="007F64A0">
        <w:rPr>
          <w:rFonts w:ascii="Times New Roman" w:eastAsia="Times New Roman" w:hAnsi="Times New Roman" w:cs="Times New Roman"/>
        </w:rPr>
        <w:t xml:space="preserve"> (2010) states that ‘</w:t>
      </w:r>
      <w:r w:rsidR="007F64A0" w:rsidRPr="007F64A0">
        <w:rPr>
          <w:rFonts w:ascii="Times New Roman" w:eastAsia="Times New Roman" w:hAnsi="Times New Roman" w:cs="Times New Roman"/>
        </w:rPr>
        <w:t>As recently as 2010 80% of Canadians considered that: 2 heterosexual parents plus children equals the ideal family</w:t>
      </w:r>
      <w:r w:rsidR="007F64A0">
        <w:rPr>
          <w:rFonts w:ascii="Times New Roman" w:eastAsia="Times New Roman" w:hAnsi="Times New Roman" w:cs="Times New Roman"/>
        </w:rPr>
        <w:t>’</w:t>
      </w:r>
      <w:r w:rsidR="009E0664">
        <w:rPr>
          <w:rFonts w:ascii="Times New Roman" w:eastAsia="Times New Roman" w:hAnsi="Times New Roman" w:cs="Times New Roman"/>
        </w:rPr>
        <w:t xml:space="preserve">. </w:t>
      </w:r>
      <w:r w:rsidR="00CF3841">
        <w:rPr>
          <w:rFonts w:ascii="Times New Roman" w:eastAsia="Times New Roman" w:hAnsi="Times New Roman" w:cs="Times New Roman"/>
        </w:rPr>
        <w:t xml:space="preserve">This became evident as the ‘nuclear family’. </w:t>
      </w:r>
      <w:r w:rsidR="00840E77" w:rsidRPr="00B21F27">
        <w:rPr>
          <w:rFonts w:ascii="Times New Roman" w:eastAsia="Times New Roman" w:hAnsi="Times New Roman" w:cs="Times New Roman"/>
          <w:i/>
          <w:iCs/>
        </w:rPr>
        <w:t xml:space="preserve">Murdock </w:t>
      </w:r>
      <w:r w:rsidR="00840E77">
        <w:rPr>
          <w:rFonts w:ascii="Times New Roman" w:eastAsia="Times New Roman" w:hAnsi="Times New Roman" w:cs="Times New Roman"/>
        </w:rPr>
        <w:t>(1949) states that ‘</w:t>
      </w:r>
      <w:r w:rsidR="00AE78E0">
        <w:rPr>
          <w:rFonts w:ascii="Times New Roman" w:eastAsia="Times New Roman" w:hAnsi="Times New Roman" w:cs="Times New Roman"/>
        </w:rPr>
        <w:t>(the family) includes adults of both sexes, at least two of whom maintain a s</w:t>
      </w:r>
      <w:r w:rsidR="00754388">
        <w:rPr>
          <w:rFonts w:ascii="Times New Roman" w:eastAsia="Times New Roman" w:hAnsi="Times New Roman" w:cs="Times New Roman"/>
        </w:rPr>
        <w:t>ocially approved sex</w:t>
      </w:r>
      <w:r w:rsidR="00FF3B3D">
        <w:rPr>
          <w:rFonts w:ascii="Times New Roman" w:eastAsia="Times New Roman" w:hAnsi="Times New Roman" w:cs="Times New Roman"/>
        </w:rPr>
        <w:softHyphen/>
      </w:r>
      <w:r w:rsidR="00754388">
        <w:rPr>
          <w:rFonts w:ascii="Times New Roman" w:eastAsia="Times New Roman" w:hAnsi="Times New Roman" w:cs="Times New Roman"/>
        </w:rPr>
        <w:t>ual relationship, and one or more children</w:t>
      </w:r>
      <w:r w:rsidR="0008101D">
        <w:rPr>
          <w:rFonts w:ascii="Times New Roman" w:eastAsia="Times New Roman" w:hAnsi="Times New Roman" w:cs="Times New Roman"/>
        </w:rPr>
        <w:t>, own or adopted, of the sexually cohabiting cou</w:t>
      </w:r>
      <w:r w:rsidR="00FF3B3D">
        <w:rPr>
          <w:rFonts w:ascii="Times New Roman" w:eastAsia="Times New Roman" w:hAnsi="Times New Roman" w:cs="Times New Roman"/>
        </w:rPr>
        <w:softHyphen/>
      </w:r>
      <w:r w:rsidR="0008101D">
        <w:rPr>
          <w:rFonts w:ascii="Times New Roman" w:eastAsia="Times New Roman" w:hAnsi="Times New Roman" w:cs="Times New Roman"/>
        </w:rPr>
        <w:t xml:space="preserve">ple’. The nuclear family as </w:t>
      </w:r>
      <w:r w:rsidR="0008101D" w:rsidRPr="00B21F27">
        <w:rPr>
          <w:rFonts w:ascii="Times New Roman" w:eastAsia="Times New Roman" w:hAnsi="Times New Roman" w:cs="Times New Roman"/>
          <w:i/>
          <w:iCs/>
        </w:rPr>
        <w:t xml:space="preserve">Murdock </w:t>
      </w:r>
      <w:r w:rsidR="0008101D">
        <w:rPr>
          <w:rFonts w:ascii="Times New Roman" w:eastAsia="Times New Roman" w:hAnsi="Times New Roman" w:cs="Times New Roman"/>
        </w:rPr>
        <w:t>(1949) suggests, consists of two adults of both sexes</w:t>
      </w:r>
      <w:r w:rsidR="00C84052">
        <w:rPr>
          <w:rFonts w:ascii="Times New Roman" w:eastAsia="Times New Roman" w:hAnsi="Times New Roman" w:cs="Times New Roman"/>
        </w:rPr>
        <w:t xml:space="preserve"> (white) and of middle class</w:t>
      </w:r>
      <w:r w:rsidR="0008101D">
        <w:rPr>
          <w:rFonts w:ascii="Times New Roman" w:eastAsia="Times New Roman" w:hAnsi="Times New Roman" w:cs="Times New Roman"/>
        </w:rPr>
        <w:t xml:space="preserve">, being involved sexually in a socially accepted relationship with one or more children. </w:t>
      </w:r>
      <w:r w:rsidR="00802FD2">
        <w:rPr>
          <w:rFonts w:ascii="Times New Roman" w:eastAsia="Times New Roman" w:hAnsi="Times New Roman" w:cs="Times New Roman"/>
        </w:rPr>
        <w:t xml:space="preserve">Why was this the ideal? Society has constructed </w:t>
      </w:r>
      <w:r w:rsidR="008F6CB9">
        <w:rPr>
          <w:rFonts w:ascii="Times New Roman" w:eastAsia="Times New Roman" w:hAnsi="Times New Roman" w:cs="Times New Roman"/>
        </w:rPr>
        <w:t xml:space="preserve">that </w:t>
      </w:r>
      <w:r w:rsidR="0020142B">
        <w:rPr>
          <w:rFonts w:ascii="Times New Roman" w:eastAsia="Times New Roman" w:hAnsi="Times New Roman" w:cs="Times New Roman"/>
        </w:rPr>
        <w:t>a strong family system will provide more support</w:t>
      </w:r>
      <w:r w:rsidR="003F2772">
        <w:rPr>
          <w:rFonts w:ascii="Times New Roman" w:eastAsia="Times New Roman" w:hAnsi="Times New Roman" w:cs="Times New Roman"/>
        </w:rPr>
        <w:t xml:space="preserve"> financially, emotionally and physically</w:t>
      </w:r>
      <w:r w:rsidR="002619D5">
        <w:rPr>
          <w:rFonts w:ascii="Times New Roman" w:eastAsia="Times New Roman" w:hAnsi="Times New Roman" w:cs="Times New Roman"/>
        </w:rPr>
        <w:t xml:space="preserve">. </w:t>
      </w:r>
      <w:r w:rsidR="009F42E0">
        <w:rPr>
          <w:rFonts w:ascii="Times New Roman" w:eastAsia="Times New Roman" w:hAnsi="Times New Roman" w:cs="Times New Roman"/>
        </w:rPr>
        <w:t xml:space="preserve">Functionalists also believe that </w:t>
      </w:r>
      <w:r w:rsidR="00F11812">
        <w:rPr>
          <w:rFonts w:ascii="Times New Roman" w:eastAsia="Times New Roman" w:hAnsi="Times New Roman" w:cs="Times New Roman"/>
        </w:rPr>
        <w:t xml:space="preserve">the nuclear family was the universal basic family form. </w:t>
      </w:r>
      <w:r w:rsidR="00691CC7" w:rsidRPr="00B21F27">
        <w:rPr>
          <w:rFonts w:ascii="Times New Roman" w:eastAsia="Times New Roman" w:hAnsi="Times New Roman" w:cs="Times New Roman"/>
          <w:i/>
          <w:iCs/>
        </w:rPr>
        <w:t>S</w:t>
      </w:r>
      <w:r w:rsidR="00B21F27" w:rsidRPr="00B21F27">
        <w:rPr>
          <w:rFonts w:ascii="Times New Roman" w:eastAsia="Times New Roman" w:hAnsi="Times New Roman" w:cs="Times New Roman"/>
          <w:i/>
          <w:iCs/>
        </w:rPr>
        <w:t>tanley, S</w:t>
      </w:r>
      <w:r w:rsidR="005D6B39">
        <w:rPr>
          <w:rFonts w:ascii="Times New Roman" w:eastAsia="Times New Roman" w:hAnsi="Times New Roman" w:cs="Times New Roman"/>
        </w:rPr>
        <w:t xml:space="preserve"> (2020) argues that ‘</w:t>
      </w:r>
      <w:r w:rsidR="005D6B39" w:rsidRPr="005D6B39">
        <w:rPr>
          <w:rFonts w:ascii="Times New Roman" w:eastAsia="Times New Roman" w:hAnsi="Times New Roman" w:cs="Times New Roman"/>
        </w:rPr>
        <w:t>From the standpoint of biology, sociology, psychology, or of different faiths, it is widely accepted that little humans have advantages if they are looked after by two adults sharing a bond. Although </w:t>
      </w:r>
      <w:r w:rsidR="005D6B39" w:rsidRPr="00055AA7">
        <w:rPr>
          <w:rFonts w:ascii="Times New Roman" w:eastAsia="Times New Roman" w:hAnsi="Times New Roman" w:cs="Times New Roman"/>
        </w:rPr>
        <w:t>scholars can argue</w:t>
      </w:r>
      <w:r w:rsidR="005D6B39" w:rsidRPr="005D6B39">
        <w:rPr>
          <w:rFonts w:ascii="Times New Roman" w:eastAsia="Times New Roman" w:hAnsi="Times New Roman" w:cs="Times New Roman"/>
        </w:rPr>
        <w:t> the reasons why, and there are plenty of exceptions to the general case, a strong commitment between two parents is a fundamental good. That will of</w:t>
      </w:r>
      <w:r w:rsidR="00FF3B3D">
        <w:rPr>
          <w:rFonts w:ascii="Times New Roman" w:eastAsia="Times New Roman" w:hAnsi="Times New Roman" w:cs="Times New Roman"/>
        </w:rPr>
        <w:softHyphen/>
      </w:r>
      <w:r w:rsidR="005D6B39" w:rsidRPr="005D6B39">
        <w:rPr>
          <w:rFonts w:ascii="Times New Roman" w:eastAsia="Times New Roman" w:hAnsi="Times New Roman" w:cs="Times New Roman"/>
        </w:rPr>
        <w:t>ten take the form of a nuclear family, which may or may not be further connected in a com</w:t>
      </w:r>
      <w:r w:rsidR="00FF3B3D">
        <w:rPr>
          <w:rFonts w:ascii="Times New Roman" w:eastAsia="Times New Roman" w:hAnsi="Times New Roman" w:cs="Times New Roman"/>
        </w:rPr>
        <w:softHyphen/>
      </w:r>
      <w:r w:rsidR="005D6B39" w:rsidRPr="005D6B39">
        <w:rPr>
          <w:rFonts w:ascii="Times New Roman" w:eastAsia="Times New Roman" w:hAnsi="Times New Roman" w:cs="Times New Roman"/>
        </w:rPr>
        <w:t>munity</w:t>
      </w:r>
      <w:r w:rsidR="00055AA7">
        <w:rPr>
          <w:rFonts w:ascii="Times New Roman" w:eastAsia="Times New Roman" w:hAnsi="Times New Roman" w:cs="Times New Roman"/>
        </w:rPr>
        <w:t xml:space="preserve">’. </w:t>
      </w:r>
    </w:p>
    <w:p w14:paraId="2E49C766" w14:textId="2313B68E" w:rsidR="00E26959" w:rsidRDefault="00230111" w:rsidP="00B74912">
      <w:pPr>
        <w:spacing w:line="360" w:lineRule="auto"/>
        <w:rPr>
          <w:rFonts w:ascii="Times New Roman" w:eastAsia="Times New Roman" w:hAnsi="Times New Roman" w:cs="Times New Roman"/>
        </w:rPr>
      </w:pPr>
      <w:r>
        <w:rPr>
          <w:rFonts w:ascii="Times New Roman" w:eastAsia="Times New Roman" w:hAnsi="Times New Roman" w:cs="Times New Roman"/>
        </w:rPr>
        <w:t xml:space="preserve">On the other hand, </w:t>
      </w:r>
      <w:r w:rsidR="003306FE" w:rsidRPr="007136B4">
        <w:rPr>
          <w:rFonts w:ascii="Times New Roman" w:eastAsia="Times New Roman" w:hAnsi="Times New Roman" w:cs="Times New Roman"/>
          <w:i/>
          <w:iCs/>
        </w:rPr>
        <w:t>Professor Albert Weale</w:t>
      </w:r>
      <w:r w:rsidR="003306FE">
        <w:rPr>
          <w:rFonts w:ascii="Times New Roman" w:eastAsia="Times New Roman" w:hAnsi="Times New Roman" w:cs="Times New Roman"/>
        </w:rPr>
        <w:t xml:space="preserve"> (2010) </w:t>
      </w:r>
      <w:r w:rsidR="001F37A4">
        <w:rPr>
          <w:rFonts w:ascii="Times New Roman" w:eastAsia="Times New Roman" w:hAnsi="Times New Roman" w:cs="Times New Roman"/>
        </w:rPr>
        <w:t>argues that just after the second world war ‘there were higher rates of marriage break-up, marital unhappiness and violence</w:t>
      </w:r>
      <w:r w:rsidR="003603D8">
        <w:rPr>
          <w:rFonts w:ascii="Times New Roman" w:eastAsia="Times New Roman" w:hAnsi="Times New Roman" w:cs="Times New Roman"/>
        </w:rPr>
        <w:t xml:space="preserve"> towards </w:t>
      </w:r>
      <w:r w:rsidR="003603D8">
        <w:rPr>
          <w:rFonts w:ascii="Times New Roman" w:eastAsia="Times New Roman" w:hAnsi="Times New Roman" w:cs="Times New Roman"/>
        </w:rPr>
        <w:lastRenderedPageBreak/>
        <w:t xml:space="preserve">women and children than is realised, partly because divorce was financially and </w:t>
      </w:r>
      <w:r w:rsidR="003B77EC">
        <w:rPr>
          <w:rFonts w:ascii="Times New Roman" w:eastAsia="Times New Roman" w:hAnsi="Times New Roman" w:cs="Times New Roman"/>
        </w:rPr>
        <w:t>legally inac</w:t>
      </w:r>
      <w:r w:rsidR="00FF3B3D">
        <w:rPr>
          <w:rFonts w:ascii="Times New Roman" w:eastAsia="Times New Roman" w:hAnsi="Times New Roman" w:cs="Times New Roman"/>
        </w:rPr>
        <w:softHyphen/>
      </w:r>
      <w:r w:rsidR="003B77EC">
        <w:rPr>
          <w:rFonts w:ascii="Times New Roman" w:eastAsia="Times New Roman" w:hAnsi="Times New Roman" w:cs="Times New Roman"/>
        </w:rPr>
        <w:t xml:space="preserve">cessible </w:t>
      </w:r>
      <w:r w:rsidR="00E86D87">
        <w:rPr>
          <w:rFonts w:ascii="Times New Roman" w:eastAsia="Times New Roman" w:hAnsi="Times New Roman" w:cs="Times New Roman"/>
        </w:rPr>
        <w:t xml:space="preserve">to all but </w:t>
      </w:r>
      <w:r w:rsidR="00933E23">
        <w:rPr>
          <w:rFonts w:ascii="Times New Roman" w:eastAsia="Times New Roman" w:hAnsi="Times New Roman" w:cs="Times New Roman"/>
        </w:rPr>
        <w:t>middle- and upper-class</w:t>
      </w:r>
      <w:r w:rsidR="00E86D87">
        <w:rPr>
          <w:rFonts w:ascii="Times New Roman" w:eastAsia="Times New Roman" w:hAnsi="Times New Roman" w:cs="Times New Roman"/>
        </w:rPr>
        <w:t xml:space="preserve"> men’. He continues to say that ‘not until 1978 were men legally restrained from beating their wives</w:t>
      </w:r>
      <w:r w:rsidR="00933E23">
        <w:rPr>
          <w:rFonts w:ascii="Times New Roman" w:eastAsia="Times New Roman" w:hAnsi="Times New Roman" w:cs="Times New Roman"/>
        </w:rPr>
        <w:t>’.</w:t>
      </w:r>
      <w:r w:rsidR="00FB7F24">
        <w:rPr>
          <w:rFonts w:ascii="Times New Roman" w:eastAsia="Times New Roman" w:hAnsi="Times New Roman" w:cs="Times New Roman"/>
        </w:rPr>
        <w:t xml:space="preserve"> </w:t>
      </w:r>
    </w:p>
    <w:p w14:paraId="25CAFE13" w14:textId="36965411" w:rsidR="00FB7F24" w:rsidRDefault="00606C89" w:rsidP="00B74912">
      <w:pPr>
        <w:spacing w:line="360" w:lineRule="auto"/>
        <w:rPr>
          <w:rFonts w:ascii="Times New Roman" w:eastAsia="Times New Roman" w:hAnsi="Times New Roman" w:cs="Times New Roman"/>
        </w:rPr>
      </w:pPr>
      <w:r>
        <w:rPr>
          <w:rFonts w:ascii="Times New Roman" w:eastAsia="Times New Roman" w:hAnsi="Times New Roman" w:cs="Times New Roman"/>
        </w:rPr>
        <w:t xml:space="preserve">Furthermore, </w:t>
      </w:r>
      <w:r w:rsidR="00BE4AAA">
        <w:rPr>
          <w:rFonts w:ascii="Times New Roman" w:eastAsia="Times New Roman" w:hAnsi="Times New Roman" w:cs="Times New Roman"/>
        </w:rPr>
        <w:t>within the 21</w:t>
      </w:r>
      <w:r w:rsidR="00BE4AAA" w:rsidRPr="00BE4AAA">
        <w:rPr>
          <w:rFonts w:ascii="Times New Roman" w:eastAsia="Times New Roman" w:hAnsi="Times New Roman" w:cs="Times New Roman"/>
          <w:vertAlign w:val="superscript"/>
        </w:rPr>
        <w:t>st</w:t>
      </w:r>
      <w:r w:rsidR="00BE4AAA">
        <w:rPr>
          <w:rFonts w:ascii="Times New Roman" w:eastAsia="Times New Roman" w:hAnsi="Times New Roman" w:cs="Times New Roman"/>
        </w:rPr>
        <w:t xml:space="preserve"> century</w:t>
      </w:r>
      <w:r w:rsidR="00BE4AAA" w:rsidRPr="007136B4">
        <w:rPr>
          <w:rFonts w:ascii="Times New Roman" w:eastAsia="Times New Roman" w:hAnsi="Times New Roman" w:cs="Times New Roman"/>
          <w:i/>
          <w:iCs/>
        </w:rPr>
        <w:t>, Oxford Dictionary</w:t>
      </w:r>
      <w:r w:rsidR="00BE4AAA">
        <w:rPr>
          <w:rFonts w:ascii="Times New Roman" w:eastAsia="Times New Roman" w:hAnsi="Times New Roman" w:cs="Times New Roman"/>
        </w:rPr>
        <w:t xml:space="preserve"> (2011) definition of family differs completely</w:t>
      </w:r>
      <w:r w:rsidR="007B3C7D">
        <w:rPr>
          <w:rFonts w:ascii="Times New Roman" w:eastAsia="Times New Roman" w:hAnsi="Times New Roman" w:cs="Times New Roman"/>
        </w:rPr>
        <w:t>. ‘A set of parents and children, or of relations, living together</w:t>
      </w:r>
      <w:r w:rsidR="008C550F">
        <w:rPr>
          <w:rFonts w:ascii="Times New Roman" w:eastAsia="Times New Roman" w:hAnsi="Times New Roman" w:cs="Times New Roman"/>
        </w:rPr>
        <w:t xml:space="preserve"> or not’. </w:t>
      </w:r>
      <w:r w:rsidR="006C761A">
        <w:rPr>
          <w:rFonts w:ascii="Times New Roman" w:eastAsia="Times New Roman" w:hAnsi="Times New Roman" w:cs="Times New Roman"/>
        </w:rPr>
        <w:t>This defini</w:t>
      </w:r>
      <w:r w:rsidR="00FF3B3D">
        <w:rPr>
          <w:rFonts w:ascii="Times New Roman" w:eastAsia="Times New Roman" w:hAnsi="Times New Roman" w:cs="Times New Roman"/>
        </w:rPr>
        <w:softHyphen/>
      </w:r>
      <w:r w:rsidR="006C761A">
        <w:rPr>
          <w:rFonts w:ascii="Times New Roman" w:eastAsia="Times New Roman" w:hAnsi="Times New Roman" w:cs="Times New Roman"/>
        </w:rPr>
        <w:t xml:space="preserve">tion was released a year after </w:t>
      </w:r>
      <w:r w:rsidR="002571D1" w:rsidRPr="002571D1">
        <w:rPr>
          <w:rFonts w:ascii="Times New Roman" w:eastAsia="Times New Roman" w:hAnsi="Times New Roman" w:cs="Times New Roman"/>
          <w:i/>
          <w:iCs/>
        </w:rPr>
        <w:t>T</w:t>
      </w:r>
      <w:r w:rsidR="006C761A" w:rsidRPr="002571D1">
        <w:rPr>
          <w:rFonts w:ascii="Times New Roman" w:eastAsia="Times New Roman" w:hAnsi="Times New Roman" w:cs="Times New Roman"/>
          <w:i/>
          <w:iCs/>
        </w:rPr>
        <w:t>he Equality Act</w:t>
      </w:r>
      <w:r w:rsidR="006C761A">
        <w:rPr>
          <w:rFonts w:ascii="Times New Roman" w:eastAsia="Times New Roman" w:hAnsi="Times New Roman" w:cs="Times New Roman"/>
        </w:rPr>
        <w:t xml:space="preserve"> </w:t>
      </w:r>
      <w:r w:rsidR="002571D1">
        <w:rPr>
          <w:rFonts w:ascii="Times New Roman" w:eastAsia="Times New Roman" w:hAnsi="Times New Roman" w:cs="Times New Roman"/>
        </w:rPr>
        <w:t>(</w:t>
      </w:r>
      <w:r w:rsidR="006C761A">
        <w:rPr>
          <w:rFonts w:ascii="Times New Roman" w:eastAsia="Times New Roman" w:hAnsi="Times New Roman" w:cs="Times New Roman"/>
        </w:rPr>
        <w:t>2010</w:t>
      </w:r>
      <w:r w:rsidR="002571D1">
        <w:rPr>
          <w:rFonts w:ascii="Times New Roman" w:eastAsia="Times New Roman" w:hAnsi="Times New Roman" w:cs="Times New Roman"/>
        </w:rPr>
        <w:t>)</w:t>
      </w:r>
      <w:r w:rsidR="005A1BB5">
        <w:rPr>
          <w:rFonts w:ascii="Times New Roman" w:eastAsia="Times New Roman" w:hAnsi="Times New Roman" w:cs="Times New Roman"/>
        </w:rPr>
        <w:t xml:space="preserve"> and suggests that we are living in an era where the idea of family is </w:t>
      </w:r>
      <w:r w:rsidR="00CC09B7">
        <w:rPr>
          <w:rFonts w:ascii="Times New Roman" w:eastAsia="Times New Roman" w:hAnsi="Times New Roman" w:cs="Times New Roman"/>
        </w:rPr>
        <w:t xml:space="preserve">constructed to </w:t>
      </w:r>
      <w:proofErr w:type="gramStart"/>
      <w:r w:rsidR="004158F0">
        <w:rPr>
          <w:rFonts w:ascii="Times New Roman" w:eastAsia="Times New Roman" w:hAnsi="Times New Roman" w:cs="Times New Roman"/>
        </w:rPr>
        <w:t>each individual</w:t>
      </w:r>
      <w:proofErr w:type="gramEnd"/>
      <w:r w:rsidR="004158F0">
        <w:rPr>
          <w:rFonts w:ascii="Times New Roman" w:eastAsia="Times New Roman" w:hAnsi="Times New Roman" w:cs="Times New Roman"/>
        </w:rPr>
        <w:t xml:space="preserve"> </w:t>
      </w:r>
      <w:r w:rsidR="00CC09B7">
        <w:rPr>
          <w:rFonts w:ascii="Times New Roman" w:eastAsia="Times New Roman" w:hAnsi="Times New Roman" w:cs="Times New Roman"/>
        </w:rPr>
        <w:t xml:space="preserve">within society, and that being a protected characteristic is socially accepted, and that </w:t>
      </w:r>
      <w:r w:rsidR="00F61113">
        <w:rPr>
          <w:rFonts w:ascii="Times New Roman" w:eastAsia="Times New Roman" w:hAnsi="Times New Roman" w:cs="Times New Roman"/>
        </w:rPr>
        <w:t>same-sex relationships are no longer ta</w:t>
      </w:r>
      <w:r w:rsidR="00FF3B3D">
        <w:rPr>
          <w:rFonts w:ascii="Times New Roman" w:eastAsia="Times New Roman" w:hAnsi="Times New Roman" w:cs="Times New Roman"/>
        </w:rPr>
        <w:softHyphen/>
      </w:r>
      <w:r w:rsidR="00F61113">
        <w:rPr>
          <w:rFonts w:ascii="Times New Roman" w:eastAsia="Times New Roman" w:hAnsi="Times New Roman" w:cs="Times New Roman"/>
        </w:rPr>
        <w:t xml:space="preserve">boo. </w:t>
      </w:r>
      <w:r w:rsidR="005C7A1F" w:rsidRPr="007136B4">
        <w:rPr>
          <w:rFonts w:ascii="Times New Roman" w:eastAsia="Times New Roman" w:hAnsi="Times New Roman" w:cs="Times New Roman"/>
          <w:i/>
          <w:iCs/>
        </w:rPr>
        <w:t>Coltrane &amp; Collins,</w:t>
      </w:r>
      <w:r w:rsidR="005C7A1F">
        <w:rPr>
          <w:rFonts w:ascii="Times New Roman" w:eastAsia="Times New Roman" w:hAnsi="Times New Roman" w:cs="Times New Roman"/>
        </w:rPr>
        <w:t xml:space="preserve"> (2001) suggest that ‘</w:t>
      </w:r>
      <w:r w:rsidR="00C16318">
        <w:rPr>
          <w:rFonts w:ascii="Times New Roman" w:eastAsia="Times New Roman" w:hAnsi="Times New Roman" w:cs="Times New Roman"/>
        </w:rPr>
        <w:t>Each era legitimises a particular version of family</w:t>
      </w:r>
      <w:r w:rsidR="00F91B84">
        <w:rPr>
          <w:rFonts w:ascii="Times New Roman" w:eastAsia="Times New Roman" w:hAnsi="Times New Roman" w:cs="Times New Roman"/>
        </w:rPr>
        <w:t xml:space="preserve">’. They suggest that each family is fluid by definition and </w:t>
      </w:r>
      <w:r w:rsidR="007C2D7B">
        <w:rPr>
          <w:rFonts w:ascii="Times New Roman" w:eastAsia="Times New Roman" w:hAnsi="Times New Roman" w:cs="Times New Roman"/>
        </w:rPr>
        <w:t>by construct to blend</w:t>
      </w:r>
      <w:r w:rsidR="00EA4107">
        <w:rPr>
          <w:rFonts w:ascii="Times New Roman" w:eastAsia="Times New Roman" w:hAnsi="Times New Roman" w:cs="Times New Roman"/>
        </w:rPr>
        <w:t>, fit and arguably adapt</w:t>
      </w:r>
      <w:r w:rsidR="007C2D7B">
        <w:rPr>
          <w:rFonts w:ascii="Times New Roman" w:eastAsia="Times New Roman" w:hAnsi="Times New Roman" w:cs="Times New Roman"/>
        </w:rPr>
        <w:t xml:space="preserve"> with </w:t>
      </w:r>
      <w:r w:rsidR="00332561">
        <w:rPr>
          <w:rFonts w:ascii="Times New Roman" w:eastAsia="Times New Roman" w:hAnsi="Times New Roman" w:cs="Times New Roman"/>
        </w:rPr>
        <w:t xml:space="preserve">what is needed at that time. A </w:t>
      </w:r>
      <w:r w:rsidR="00491307">
        <w:rPr>
          <w:rFonts w:ascii="Times New Roman" w:eastAsia="Times New Roman" w:hAnsi="Times New Roman" w:cs="Times New Roman"/>
        </w:rPr>
        <w:t xml:space="preserve">chameleon. </w:t>
      </w:r>
    </w:p>
    <w:p w14:paraId="1C9C65BC" w14:textId="34742FAE" w:rsidR="00F11812" w:rsidRDefault="00CA1547" w:rsidP="00B74912">
      <w:pPr>
        <w:spacing w:line="360" w:lineRule="auto"/>
        <w:rPr>
          <w:rFonts w:ascii="Times New Roman" w:eastAsia="Times New Roman" w:hAnsi="Times New Roman" w:cs="Times New Roman"/>
        </w:rPr>
      </w:pPr>
      <w:r>
        <w:rPr>
          <w:rFonts w:ascii="Times New Roman" w:eastAsia="Times New Roman" w:hAnsi="Times New Roman" w:cs="Times New Roman"/>
        </w:rPr>
        <w:t xml:space="preserve">On another note, could the nuclear family be seen as narcissistic? The mother and children </w:t>
      </w:r>
      <w:r w:rsidR="0063382B">
        <w:rPr>
          <w:rFonts w:ascii="Times New Roman" w:eastAsia="Times New Roman" w:hAnsi="Times New Roman" w:cs="Times New Roman"/>
        </w:rPr>
        <w:t>who</w:t>
      </w:r>
      <w:r>
        <w:rPr>
          <w:rFonts w:ascii="Times New Roman" w:eastAsia="Times New Roman" w:hAnsi="Times New Roman" w:cs="Times New Roman"/>
        </w:rPr>
        <w:t xml:space="preserve"> claim no </w:t>
      </w:r>
      <w:r w:rsidR="00B82FD9">
        <w:rPr>
          <w:rFonts w:ascii="Times New Roman" w:eastAsia="Times New Roman" w:hAnsi="Times New Roman" w:cs="Times New Roman"/>
        </w:rPr>
        <w:t>identity and</w:t>
      </w:r>
      <w:r>
        <w:rPr>
          <w:rFonts w:ascii="Times New Roman" w:eastAsia="Times New Roman" w:hAnsi="Times New Roman" w:cs="Times New Roman"/>
        </w:rPr>
        <w:t xml:space="preserve"> are to </w:t>
      </w:r>
      <w:r w:rsidR="00BA72C1">
        <w:rPr>
          <w:rFonts w:ascii="Times New Roman" w:eastAsia="Times New Roman" w:hAnsi="Times New Roman" w:cs="Times New Roman"/>
        </w:rPr>
        <w:t>do as instructed by the father.</w:t>
      </w:r>
      <w:r w:rsidR="00DA54C8">
        <w:rPr>
          <w:rFonts w:ascii="Times New Roman" w:eastAsia="Times New Roman" w:hAnsi="Times New Roman" w:cs="Times New Roman"/>
        </w:rPr>
        <w:t xml:space="preserve"> Especially within upper class</w:t>
      </w:r>
      <w:r w:rsidR="00CD578C">
        <w:rPr>
          <w:rFonts w:ascii="Times New Roman" w:eastAsia="Times New Roman" w:hAnsi="Times New Roman" w:cs="Times New Roman"/>
        </w:rPr>
        <w:t xml:space="preserve"> capitalist</w:t>
      </w:r>
      <w:r w:rsidR="00DA54C8">
        <w:rPr>
          <w:rFonts w:ascii="Times New Roman" w:eastAsia="Times New Roman" w:hAnsi="Times New Roman" w:cs="Times New Roman"/>
        </w:rPr>
        <w:t xml:space="preserve"> families, striving for that </w:t>
      </w:r>
      <w:r w:rsidR="00497909">
        <w:rPr>
          <w:rFonts w:ascii="Times New Roman" w:eastAsia="Times New Roman" w:hAnsi="Times New Roman" w:cs="Times New Roman"/>
        </w:rPr>
        <w:t>unreachable</w:t>
      </w:r>
      <w:r w:rsidR="00DA54C8">
        <w:rPr>
          <w:rFonts w:ascii="Times New Roman" w:eastAsia="Times New Roman" w:hAnsi="Times New Roman" w:cs="Times New Roman"/>
        </w:rPr>
        <w:t xml:space="preserve"> sense of perfection</w:t>
      </w:r>
      <w:r w:rsidR="0018135C">
        <w:rPr>
          <w:rFonts w:ascii="Times New Roman" w:eastAsia="Times New Roman" w:hAnsi="Times New Roman" w:cs="Times New Roman"/>
        </w:rPr>
        <w:t xml:space="preserve"> and identity</w:t>
      </w:r>
      <w:r w:rsidR="00DA54C8">
        <w:rPr>
          <w:rFonts w:ascii="Times New Roman" w:eastAsia="Times New Roman" w:hAnsi="Times New Roman" w:cs="Times New Roman"/>
        </w:rPr>
        <w:t xml:space="preserve">. </w:t>
      </w:r>
      <w:r w:rsidR="003C7FA0">
        <w:rPr>
          <w:rFonts w:ascii="Times New Roman" w:eastAsia="Times New Roman" w:hAnsi="Times New Roman" w:cs="Times New Roman"/>
        </w:rPr>
        <w:t>A life that will never truly be fulfilled</w:t>
      </w:r>
      <w:r w:rsidR="00497909">
        <w:rPr>
          <w:rFonts w:ascii="Times New Roman" w:eastAsia="Times New Roman" w:hAnsi="Times New Roman" w:cs="Times New Roman"/>
        </w:rPr>
        <w:t xml:space="preserve"> to it’s desires.</w:t>
      </w:r>
      <w:r w:rsidR="00DE50F0">
        <w:rPr>
          <w:rFonts w:ascii="Times New Roman" w:eastAsia="Times New Roman" w:hAnsi="Times New Roman" w:cs="Times New Roman"/>
        </w:rPr>
        <w:t xml:space="preserve"> </w:t>
      </w:r>
      <w:r w:rsidR="00B82FD9" w:rsidRPr="00DE50F0">
        <w:rPr>
          <w:rFonts w:ascii="Times New Roman" w:eastAsia="Times New Roman" w:hAnsi="Times New Roman" w:cs="Times New Roman"/>
          <w:i/>
          <w:iCs/>
        </w:rPr>
        <w:t>Philipson</w:t>
      </w:r>
      <w:r w:rsidR="007136B4" w:rsidRPr="00DE50F0">
        <w:rPr>
          <w:rFonts w:ascii="Times New Roman" w:eastAsia="Times New Roman" w:hAnsi="Times New Roman" w:cs="Times New Roman"/>
          <w:i/>
          <w:iCs/>
        </w:rPr>
        <w:t>, I</w:t>
      </w:r>
      <w:r w:rsidR="00B82FD9">
        <w:rPr>
          <w:rFonts w:ascii="Times New Roman" w:eastAsia="Times New Roman" w:hAnsi="Times New Roman" w:cs="Times New Roman"/>
        </w:rPr>
        <w:t xml:space="preserve"> (2002) </w:t>
      </w:r>
      <w:proofErr w:type="gramStart"/>
      <w:r w:rsidR="00B82FD9">
        <w:rPr>
          <w:rFonts w:ascii="Times New Roman" w:eastAsia="Times New Roman" w:hAnsi="Times New Roman" w:cs="Times New Roman"/>
        </w:rPr>
        <w:t>argues</w:t>
      </w:r>
      <w:proofErr w:type="gramEnd"/>
      <w:r w:rsidR="00B82FD9">
        <w:rPr>
          <w:rFonts w:ascii="Times New Roman" w:eastAsia="Times New Roman" w:hAnsi="Times New Roman" w:cs="Times New Roman"/>
        </w:rPr>
        <w:t xml:space="preserve"> that ‘</w:t>
      </w:r>
      <w:r w:rsidR="00B82FD9" w:rsidRPr="00B82FD9">
        <w:rPr>
          <w:rFonts w:ascii="Times New Roman" w:eastAsia="Times New Roman" w:hAnsi="Times New Roman" w:cs="Times New Roman"/>
        </w:rPr>
        <w:t>After an examina</w:t>
      </w:r>
      <w:r w:rsidR="00FF3B3D">
        <w:rPr>
          <w:rFonts w:ascii="Times New Roman" w:eastAsia="Times New Roman" w:hAnsi="Times New Roman" w:cs="Times New Roman"/>
        </w:rPr>
        <w:softHyphen/>
      </w:r>
      <w:r w:rsidR="00B82FD9" w:rsidRPr="00B82FD9">
        <w:rPr>
          <w:rFonts w:ascii="Times New Roman" w:eastAsia="Times New Roman" w:hAnsi="Times New Roman" w:cs="Times New Roman"/>
        </w:rPr>
        <w:t>tion of psychoanalytic theory and original historical material on family lif</w:t>
      </w:r>
      <w:r w:rsidR="00005A5E">
        <w:rPr>
          <w:rFonts w:ascii="Times New Roman" w:eastAsia="Times New Roman" w:hAnsi="Times New Roman" w:cs="Times New Roman"/>
        </w:rPr>
        <w:t>e</w:t>
      </w:r>
      <w:r w:rsidR="00B82FD9" w:rsidRPr="00B82FD9">
        <w:rPr>
          <w:rFonts w:ascii="Times New Roman" w:eastAsia="Times New Roman" w:hAnsi="Times New Roman" w:cs="Times New Roman"/>
        </w:rPr>
        <w:t>, it is suggested that narcissism is ultimately rooted in a family situation which isolates mothers from adult companionship, denies their needs for meaningful work, and enforces their exclusive respon</w:t>
      </w:r>
      <w:r w:rsidR="00FF3B3D">
        <w:rPr>
          <w:rFonts w:ascii="Times New Roman" w:eastAsia="Times New Roman" w:hAnsi="Times New Roman" w:cs="Times New Roman"/>
        </w:rPr>
        <w:softHyphen/>
      </w:r>
      <w:r w:rsidR="00B82FD9" w:rsidRPr="00B82FD9">
        <w:rPr>
          <w:rFonts w:ascii="Times New Roman" w:eastAsia="Times New Roman" w:hAnsi="Times New Roman" w:cs="Times New Roman"/>
        </w:rPr>
        <w:t>sibility for child rearing</w:t>
      </w:r>
      <w:r w:rsidR="00B82FD9">
        <w:rPr>
          <w:rFonts w:ascii="Times New Roman" w:eastAsia="Times New Roman" w:hAnsi="Times New Roman" w:cs="Times New Roman"/>
        </w:rPr>
        <w:t xml:space="preserve">’. </w:t>
      </w:r>
      <w:r w:rsidR="008F3E51">
        <w:rPr>
          <w:rFonts w:ascii="Times New Roman" w:eastAsia="Times New Roman" w:hAnsi="Times New Roman" w:cs="Times New Roman"/>
        </w:rPr>
        <w:t>Adding to this</w:t>
      </w:r>
      <w:r w:rsidR="009E17A0">
        <w:rPr>
          <w:rFonts w:ascii="Times New Roman" w:eastAsia="Times New Roman" w:hAnsi="Times New Roman" w:cs="Times New Roman"/>
        </w:rPr>
        <w:t>,</w:t>
      </w:r>
      <w:r w:rsidR="008F3E51">
        <w:rPr>
          <w:rFonts w:ascii="Times New Roman" w:eastAsia="Times New Roman" w:hAnsi="Times New Roman" w:cs="Times New Roman"/>
        </w:rPr>
        <w:t xml:space="preserve"> </w:t>
      </w:r>
      <w:r w:rsidR="009E17A0" w:rsidRPr="00DE50F0">
        <w:rPr>
          <w:rFonts w:ascii="Times New Roman" w:eastAsia="Times New Roman" w:hAnsi="Times New Roman" w:cs="Times New Roman"/>
          <w:i/>
          <w:iCs/>
        </w:rPr>
        <w:t>Elkind</w:t>
      </w:r>
      <w:r w:rsidR="00DE50F0" w:rsidRPr="00DE50F0">
        <w:rPr>
          <w:rFonts w:ascii="Times New Roman" w:eastAsia="Times New Roman" w:hAnsi="Times New Roman" w:cs="Times New Roman"/>
          <w:i/>
          <w:iCs/>
        </w:rPr>
        <w:t>, D</w:t>
      </w:r>
      <w:r w:rsidR="009E17A0">
        <w:rPr>
          <w:rFonts w:ascii="Times New Roman" w:eastAsia="Times New Roman" w:hAnsi="Times New Roman" w:cs="Times New Roman"/>
        </w:rPr>
        <w:t xml:space="preserve"> (2009) </w:t>
      </w:r>
      <w:r w:rsidR="00EF0311">
        <w:rPr>
          <w:rFonts w:ascii="Times New Roman" w:eastAsia="Times New Roman" w:hAnsi="Times New Roman" w:cs="Times New Roman"/>
        </w:rPr>
        <w:t xml:space="preserve">argues that it </w:t>
      </w:r>
      <w:r w:rsidR="001B6349">
        <w:rPr>
          <w:rFonts w:ascii="Times New Roman" w:eastAsia="Times New Roman" w:hAnsi="Times New Roman" w:cs="Times New Roman"/>
        </w:rPr>
        <w:t xml:space="preserve">is </w:t>
      </w:r>
      <w:r w:rsidR="00970E5D">
        <w:rPr>
          <w:rFonts w:ascii="Times New Roman" w:eastAsia="Times New Roman" w:hAnsi="Times New Roman" w:cs="Times New Roman"/>
        </w:rPr>
        <w:t>in fact</w:t>
      </w:r>
      <w:r w:rsidR="001B6349">
        <w:rPr>
          <w:rFonts w:ascii="Times New Roman" w:eastAsia="Times New Roman" w:hAnsi="Times New Roman" w:cs="Times New Roman"/>
        </w:rPr>
        <w:t xml:space="preserve"> children that are affected by the nuclear family</w:t>
      </w:r>
      <w:r w:rsidR="00970E5D">
        <w:rPr>
          <w:rFonts w:ascii="Times New Roman" w:eastAsia="Times New Roman" w:hAnsi="Times New Roman" w:cs="Times New Roman"/>
        </w:rPr>
        <w:t xml:space="preserve"> structure,</w:t>
      </w:r>
      <w:r w:rsidR="001B6349">
        <w:rPr>
          <w:rFonts w:ascii="Times New Roman" w:eastAsia="Times New Roman" w:hAnsi="Times New Roman" w:cs="Times New Roman"/>
        </w:rPr>
        <w:t xml:space="preserve"> and that this family ideology could lead to narcissism in children. ‘</w:t>
      </w:r>
      <w:r w:rsidR="00121015">
        <w:rPr>
          <w:rFonts w:ascii="Times New Roman" w:eastAsia="Times New Roman" w:hAnsi="Times New Roman" w:cs="Times New Roman"/>
        </w:rPr>
        <w:t xml:space="preserve">In a detailed comparison of the modern and postmodern </w:t>
      </w:r>
      <w:r w:rsidR="00815A6F">
        <w:rPr>
          <w:rFonts w:ascii="Times New Roman" w:eastAsia="Times New Roman" w:hAnsi="Times New Roman" w:cs="Times New Roman"/>
        </w:rPr>
        <w:t>family struc</w:t>
      </w:r>
      <w:r w:rsidR="00FF3B3D">
        <w:rPr>
          <w:rFonts w:ascii="Times New Roman" w:eastAsia="Times New Roman" w:hAnsi="Times New Roman" w:cs="Times New Roman"/>
        </w:rPr>
        <w:softHyphen/>
      </w:r>
      <w:r w:rsidR="00815A6F">
        <w:rPr>
          <w:rFonts w:ascii="Times New Roman" w:eastAsia="Times New Roman" w:hAnsi="Times New Roman" w:cs="Times New Roman"/>
        </w:rPr>
        <w:t>tures, focussing on how</w:t>
      </w:r>
      <w:r w:rsidR="004F7B7B">
        <w:rPr>
          <w:rFonts w:ascii="Times New Roman" w:eastAsia="Times New Roman" w:hAnsi="Times New Roman" w:cs="Times New Roman"/>
        </w:rPr>
        <w:t xml:space="preserve"> </w:t>
      </w:r>
      <w:r w:rsidR="002C1A21">
        <w:rPr>
          <w:rFonts w:ascii="Times New Roman" w:eastAsia="Times New Roman" w:hAnsi="Times New Roman" w:cs="Times New Roman"/>
        </w:rPr>
        <w:t>postmodern</w:t>
      </w:r>
      <w:r w:rsidR="00815A6F">
        <w:rPr>
          <w:rFonts w:ascii="Times New Roman" w:eastAsia="Times New Roman" w:hAnsi="Times New Roman" w:cs="Times New Roman"/>
        </w:rPr>
        <w:t xml:space="preserve"> parents </w:t>
      </w:r>
      <w:r w:rsidR="002C1A21">
        <w:rPr>
          <w:rFonts w:ascii="Times New Roman" w:eastAsia="Times New Roman" w:hAnsi="Times New Roman" w:cs="Times New Roman"/>
        </w:rPr>
        <w:t xml:space="preserve">misperceive their children, </w:t>
      </w:r>
      <w:r w:rsidR="00842B7E" w:rsidRPr="00DE50F0">
        <w:rPr>
          <w:rFonts w:ascii="Times New Roman" w:eastAsia="Times New Roman" w:hAnsi="Times New Roman" w:cs="Times New Roman"/>
          <w:i/>
          <w:iCs/>
        </w:rPr>
        <w:t>Rinsley</w:t>
      </w:r>
      <w:r w:rsidR="00842B7E">
        <w:rPr>
          <w:rFonts w:ascii="Times New Roman" w:eastAsia="Times New Roman" w:hAnsi="Times New Roman" w:cs="Times New Roman"/>
        </w:rPr>
        <w:t xml:space="preserve"> (1980) con</w:t>
      </w:r>
      <w:r w:rsidR="00FF3B3D">
        <w:rPr>
          <w:rFonts w:ascii="Times New Roman" w:eastAsia="Times New Roman" w:hAnsi="Times New Roman" w:cs="Times New Roman"/>
        </w:rPr>
        <w:softHyphen/>
      </w:r>
      <w:r w:rsidR="00842B7E">
        <w:rPr>
          <w:rFonts w:ascii="Times New Roman" w:eastAsia="Times New Roman" w:hAnsi="Times New Roman" w:cs="Times New Roman"/>
        </w:rPr>
        <w:t xml:space="preserve">tended that these misperceptions </w:t>
      </w:r>
      <w:r w:rsidR="007333D3">
        <w:rPr>
          <w:rFonts w:ascii="Times New Roman" w:eastAsia="Times New Roman" w:hAnsi="Times New Roman" w:cs="Times New Roman"/>
        </w:rPr>
        <w:t xml:space="preserve">and their attendant child-rearing practices are conclusive </w:t>
      </w:r>
      <w:r w:rsidR="00BC2496">
        <w:rPr>
          <w:rFonts w:ascii="Times New Roman" w:eastAsia="Times New Roman" w:hAnsi="Times New Roman" w:cs="Times New Roman"/>
        </w:rPr>
        <w:t>to the development of borderline and narcissistic conditions in children</w:t>
      </w:r>
      <w:r w:rsidR="004F7B7B">
        <w:rPr>
          <w:rFonts w:ascii="Times New Roman" w:eastAsia="Times New Roman" w:hAnsi="Times New Roman" w:cs="Times New Roman"/>
        </w:rPr>
        <w:t xml:space="preserve">’ </w:t>
      </w:r>
      <w:r w:rsidR="004F7B7B" w:rsidRPr="00DE50F0">
        <w:rPr>
          <w:rFonts w:ascii="Times New Roman" w:eastAsia="Times New Roman" w:hAnsi="Times New Roman" w:cs="Times New Roman"/>
          <w:i/>
          <w:iCs/>
        </w:rPr>
        <w:t>Elkind, D</w:t>
      </w:r>
      <w:r w:rsidR="004F7B7B">
        <w:rPr>
          <w:rFonts w:ascii="Times New Roman" w:eastAsia="Times New Roman" w:hAnsi="Times New Roman" w:cs="Times New Roman"/>
        </w:rPr>
        <w:t xml:space="preserve"> (2009). </w:t>
      </w:r>
    </w:p>
    <w:p w14:paraId="38029193" w14:textId="7918489C" w:rsidR="002D4251" w:rsidRDefault="00073A69" w:rsidP="00B74912">
      <w:pPr>
        <w:spacing w:line="360" w:lineRule="auto"/>
        <w:rPr>
          <w:rFonts w:ascii="Times New Roman" w:eastAsia="Times New Roman" w:hAnsi="Times New Roman" w:cs="Times New Roman"/>
        </w:rPr>
      </w:pPr>
      <w:r>
        <w:rPr>
          <w:rFonts w:ascii="Times New Roman" w:eastAsia="Times New Roman" w:hAnsi="Times New Roman" w:cs="Times New Roman"/>
        </w:rPr>
        <w:t>Furthermore, society has constructed</w:t>
      </w:r>
      <w:r w:rsidR="00E03F62">
        <w:rPr>
          <w:rFonts w:ascii="Times New Roman" w:eastAsia="Times New Roman" w:hAnsi="Times New Roman" w:cs="Times New Roman"/>
        </w:rPr>
        <w:t xml:space="preserve"> gender</w:t>
      </w:r>
      <w:r>
        <w:rPr>
          <w:rFonts w:ascii="Times New Roman" w:eastAsia="Times New Roman" w:hAnsi="Times New Roman" w:cs="Times New Roman"/>
        </w:rPr>
        <w:t xml:space="preserve"> roles to constitute a family. </w:t>
      </w:r>
      <w:r w:rsidR="00511124">
        <w:rPr>
          <w:rFonts w:ascii="Times New Roman" w:eastAsia="Times New Roman" w:hAnsi="Times New Roman" w:cs="Times New Roman"/>
        </w:rPr>
        <w:t>Prior to the 21</w:t>
      </w:r>
      <w:r w:rsidR="00511124" w:rsidRPr="00511124">
        <w:rPr>
          <w:rFonts w:ascii="Times New Roman" w:eastAsia="Times New Roman" w:hAnsi="Times New Roman" w:cs="Times New Roman"/>
          <w:vertAlign w:val="superscript"/>
        </w:rPr>
        <w:t>st</w:t>
      </w:r>
      <w:r w:rsidR="00511124">
        <w:rPr>
          <w:rFonts w:ascii="Times New Roman" w:eastAsia="Times New Roman" w:hAnsi="Times New Roman" w:cs="Times New Roman"/>
        </w:rPr>
        <w:t xml:space="preserve"> cen</w:t>
      </w:r>
      <w:r w:rsidR="00FF3B3D">
        <w:rPr>
          <w:rFonts w:ascii="Times New Roman" w:eastAsia="Times New Roman" w:hAnsi="Times New Roman" w:cs="Times New Roman"/>
        </w:rPr>
        <w:softHyphen/>
      </w:r>
      <w:r w:rsidR="00511124">
        <w:rPr>
          <w:rFonts w:ascii="Times New Roman" w:eastAsia="Times New Roman" w:hAnsi="Times New Roman" w:cs="Times New Roman"/>
        </w:rPr>
        <w:t xml:space="preserve">tury, a </w:t>
      </w:r>
      <w:r>
        <w:rPr>
          <w:rFonts w:ascii="Times New Roman" w:eastAsia="Times New Roman" w:hAnsi="Times New Roman" w:cs="Times New Roman"/>
        </w:rPr>
        <w:t>loving, yet emotional mother to stay at home and partake in traditional roles such as, cooking, cleaning and taking care of the children</w:t>
      </w:r>
      <w:r w:rsidR="00E82D8E">
        <w:rPr>
          <w:rFonts w:ascii="Times New Roman" w:eastAsia="Times New Roman" w:hAnsi="Times New Roman" w:cs="Times New Roman"/>
        </w:rPr>
        <w:t xml:space="preserve">; a masculine father, </w:t>
      </w:r>
      <w:r w:rsidR="0023308D">
        <w:rPr>
          <w:rFonts w:ascii="Times New Roman" w:eastAsia="Times New Roman" w:hAnsi="Times New Roman" w:cs="Times New Roman"/>
        </w:rPr>
        <w:t xml:space="preserve">the man of the house, </w:t>
      </w:r>
      <w:r w:rsidR="00F91C84">
        <w:rPr>
          <w:rFonts w:ascii="Times New Roman" w:eastAsia="Times New Roman" w:hAnsi="Times New Roman" w:cs="Times New Roman"/>
        </w:rPr>
        <w:t>who</w:t>
      </w:r>
      <w:r w:rsidR="00E82D8E">
        <w:rPr>
          <w:rFonts w:ascii="Times New Roman" w:eastAsia="Times New Roman" w:hAnsi="Times New Roman" w:cs="Times New Roman"/>
        </w:rPr>
        <w:t xml:space="preserve"> is viewed as a </w:t>
      </w:r>
      <w:r w:rsidR="0023308D">
        <w:rPr>
          <w:rFonts w:ascii="Times New Roman" w:eastAsia="Times New Roman" w:hAnsi="Times New Roman" w:cs="Times New Roman"/>
        </w:rPr>
        <w:t xml:space="preserve">strong male </w:t>
      </w:r>
      <w:r w:rsidR="00E82D8E">
        <w:rPr>
          <w:rFonts w:ascii="Times New Roman" w:eastAsia="Times New Roman" w:hAnsi="Times New Roman" w:cs="Times New Roman"/>
        </w:rPr>
        <w:t>role model to the family</w:t>
      </w:r>
      <w:r w:rsidR="00D607EC">
        <w:rPr>
          <w:rFonts w:ascii="Times New Roman" w:eastAsia="Times New Roman" w:hAnsi="Times New Roman" w:cs="Times New Roman"/>
        </w:rPr>
        <w:t xml:space="preserve"> and the breadwinner. </w:t>
      </w:r>
      <w:r w:rsidR="00947322">
        <w:rPr>
          <w:rFonts w:ascii="Times New Roman" w:eastAsia="Times New Roman" w:hAnsi="Times New Roman" w:cs="Times New Roman"/>
        </w:rPr>
        <w:t xml:space="preserve">The children to attend school, partake in light household chores and to </w:t>
      </w:r>
      <w:r w:rsidR="00F91C84">
        <w:rPr>
          <w:rFonts w:ascii="Times New Roman" w:eastAsia="Times New Roman" w:hAnsi="Times New Roman" w:cs="Times New Roman"/>
        </w:rPr>
        <w:t xml:space="preserve">look after younger siblings. </w:t>
      </w:r>
      <w:r w:rsidR="003A128B">
        <w:rPr>
          <w:rFonts w:ascii="Times New Roman" w:eastAsia="Times New Roman" w:hAnsi="Times New Roman" w:cs="Times New Roman"/>
        </w:rPr>
        <w:t>Children are taught at a young age what is expected of them within their</w:t>
      </w:r>
      <w:r w:rsidR="0095480C">
        <w:rPr>
          <w:rFonts w:ascii="Times New Roman" w:eastAsia="Times New Roman" w:hAnsi="Times New Roman" w:cs="Times New Roman"/>
        </w:rPr>
        <w:t xml:space="preserve"> gender</w:t>
      </w:r>
      <w:r w:rsidR="003A128B">
        <w:rPr>
          <w:rFonts w:ascii="Times New Roman" w:eastAsia="Times New Roman" w:hAnsi="Times New Roman" w:cs="Times New Roman"/>
        </w:rPr>
        <w:t xml:space="preserve"> role and within the family unit. </w:t>
      </w:r>
    </w:p>
    <w:p w14:paraId="24D5E44F" w14:textId="5E0B0370" w:rsidR="004061F1" w:rsidRPr="004061F1" w:rsidRDefault="002D4251" w:rsidP="00B74912">
      <w:p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Additionally, gender</w:t>
      </w:r>
      <w:r w:rsidR="001B5FD4">
        <w:rPr>
          <w:rFonts w:ascii="Times New Roman" w:eastAsia="Times New Roman" w:hAnsi="Times New Roman" w:cs="Times New Roman"/>
        </w:rPr>
        <w:t xml:space="preserve"> roles and ideologies have </w:t>
      </w:r>
      <w:r w:rsidR="00BB766E">
        <w:rPr>
          <w:rFonts w:ascii="Times New Roman" w:eastAsia="Times New Roman" w:hAnsi="Times New Roman" w:cs="Times New Roman"/>
        </w:rPr>
        <w:t xml:space="preserve">arguably </w:t>
      </w:r>
      <w:r w:rsidR="001B5FD4">
        <w:rPr>
          <w:rFonts w:ascii="Times New Roman" w:eastAsia="Times New Roman" w:hAnsi="Times New Roman" w:cs="Times New Roman"/>
        </w:rPr>
        <w:t>changed within the 21</w:t>
      </w:r>
      <w:r w:rsidR="001B5FD4" w:rsidRPr="001B5FD4">
        <w:rPr>
          <w:rFonts w:ascii="Times New Roman" w:eastAsia="Times New Roman" w:hAnsi="Times New Roman" w:cs="Times New Roman"/>
          <w:vertAlign w:val="superscript"/>
        </w:rPr>
        <w:t>st</w:t>
      </w:r>
      <w:r w:rsidR="001B5FD4">
        <w:rPr>
          <w:rFonts w:ascii="Times New Roman" w:eastAsia="Times New Roman" w:hAnsi="Times New Roman" w:cs="Times New Roman"/>
        </w:rPr>
        <w:t xml:space="preserve"> century. </w:t>
      </w:r>
      <w:r w:rsidR="00EC6E83">
        <w:rPr>
          <w:rFonts w:ascii="Times New Roman" w:eastAsia="Times New Roman" w:hAnsi="Times New Roman" w:cs="Times New Roman"/>
        </w:rPr>
        <w:t xml:space="preserve">Men and women seem to take on more </w:t>
      </w:r>
      <w:r w:rsidR="00BB766E">
        <w:rPr>
          <w:rFonts w:ascii="Times New Roman" w:eastAsia="Times New Roman" w:hAnsi="Times New Roman" w:cs="Times New Roman"/>
        </w:rPr>
        <w:t>egalitarian</w:t>
      </w:r>
      <w:r w:rsidR="00EC6E83">
        <w:rPr>
          <w:rFonts w:ascii="Times New Roman" w:eastAsia="Times New Roman" w:hAnsi="Times New Roman" w:cs="Times New Roman"/>
        </w:rPr>
        <w:t xml:space="preserve"> roles within the family, and </w:t>
      </w:r>
      <w:r w:rsidR="00632F95">
        <w:rPr>
          <w:rFonts w:ascii="Times New Roman" w:eastAsia="Times New Roman" w:hAnsi="Times New Roman" w:cs="Times New Roman"/>
        </w:rPr>
        <w:t>complete each nec</w:t>
      </w:r>
      <w:r w:rsidR="00FF3B3D">
        <w:rPr>
          <w:rFonts w:ascii="Times New Roman" w:eastAsia="Times New Roman" w:hAnsi="Times New Roman" w:cs="Times New Roman"/>
        </w:rPr>
        <w:softHyphen/>
      </w:r>
      <w:r w:rsidR="00632F95">
        <w:rPr>
          <w:rFonts w:ascii="Times New Roman" w:eastAsia="Times New Roman" w:hAnsi="Times New Roman" w:cs="Times New Roman"/>
        </w:rPr>
        <w:t>essary task</w:t>
      </w:r>
      <w:r w:rsidR="0044409D">
        <w:rPr>
          <w:rFonts w:ascii="Times New Roman" w:eastAsia="Times New Roman" w:hAnsi="Times New Roman" w:cs="Times New Roman"/>
        </w:rPr>
        <w:t xml:space="preserve"> when needed</w:t>
      </w:r>
      <w:r w:rsidR="00632F95">
        <w:rPr>
          <w:rFonts w:ascii="Times New Roman" w:eastAsia="Times New Roman" w:hAnsi="Times New Roman" w:cs="Times New Roman"/>
        </w:rPr>
        <w:t>, rather than depending on gender role</w:t>
      </w:r>
      <w:r w:rsidR="0044409D">
        <w:rPr>
          <w:rFonts w:ascii="Times New Roman" w:eastAsia="Times New Roman" w:hAnsi="Times New Roman" w:cs="Times New Roman"/>
        </w:rPr>
        <w:t xml:space="preserve"> ideologies.</w:t>
      </w:r>
      <w:r w:rsidR="00CC5D15">
        <w:rPr>
          <w:rFonts w:ascii="Times New Roman" w:eastAsia="Times New Roman" w:hAnsi="Times New Roman" w:cs="Times New Roman"/>
        </w:rPr>
        <w:t xml:space="preserve"> Especially </w:t>
      </w:r>
      <w:r w:rsidR="00BB766E">
        <w:rPr>
          <w:rFonts w:ascii="Times New Roman" w:eastAsia="Times New Roman" w:hAnsi="Times New Roman" w:cs="Times New Roman"/>
        </w:rPr>
        <w:t xml:space="preserve">now, </w:t>
      </w:r>
      <w:r w:rsidR="00CC5D15">
        <w:rPr>
          <w:rFonts w:ascii="Times New Roman" w:eastAsia="Times New Roman" w:hAnsi="Times New Roman" w:cs="Times New Roman"/>
        </w:rPr>
        <w:t xml:space="preserve">because we </w:t>
      </w:r>
      <w:r w:rsidR="00BB766E">
        <w:rPr>
          <w:rFonts w:ascii="Times New Roman" w:eastAsia="Times New Roman" w:hAnsi="Times New Roman" w:cs="Times New Roman"/>
        </w:rPr>
        <w:t>must</w:t>
      </w:r>
      <w:r w:rsidR="00CC5D15">
        <w:rPr>
          <w:rFonts w:ascii="Times New Roman" w:eastAsia="Times New Roman" w:hAnsi="Times New Roman" w:cs="Times New Roman"/>
        </w:rPr>
        <w:t xml:space="preserve"> consider the fact of same-sex couples.</w:t>
      </w:r>
      <w:r w:rsidR="006222BA">
        <w:rPr>
          <w:rFonts w:ascii="Times New Roman" w:eastAsia="Times New Roman" w:hAnsi="Times New Roman" w:cs="Times New Roman"/>
        </w:rPr>
        <w:t xml:space="preserve"> </w:t>
      </w:r>
      <w:r w:rsidR="004061F1" w:rsidRPr="004061F1">
        <w:rPr>
          <w:rFonts w:ascii="Times New Roman" w:eastAsia="Times New Roman" w:hAnsi="Times New Roman" w:cs="Times New Roman"/>
        </w:rPr>
        <w:t>Ultimately, evidence shows that the definition of family is changing as time moves forward. In 2024, there is a relaxation of soci</w:t>
      </w:r>
      <w:r w:rsidR="00FF3B3D">
        <w:rPr>
          <w:rFonts w:ascii="Times New Roman" w:eastAsia="Times New Roman" w:hAnsi="Times New Roman" w:cs="Times New Roman"/>
        </w:rPr>
        <w:softHyphen/>
      </w:r>
      <w:r w:rsidR="004061F1" w:rsidRPr="004061F1">
        <w:rPr>
          <w:rFonts w:ascii="Times New Roman" w:eastAsia="Times New Roman" w:hAnsi="Times New Roman" w:cs="Times New Roman"/>
        </w:rPr>
        <w:t>etal attitudes towards the definition of family; what fits, and what doesn’t. It is no longer seen as unusual to be involved in a ‘complicated’ family structure. Modern families are no longer being made up of married parents living with their children. ‘Families are now a mix of step</w:t>
      </w:r>
      <w:r w:rsidR="00FF3B3D">
        <w:rPr>
          <w:rFonts w:ascii="Times New Roman" w:eastAsia="Times New Roman" w:hAnsi="Times New Roman" w:cs="Times New Roman"/>
        </w:rPr>
        <w:softHyphen/>
      </w:r>
      <w:r w:rsidR="004061F1" w:rsidRPr="004061F1">
        <w:rPr>
          <w:rFonts w:ascii="Times New Roman" w:eastAsia="Times New Roman" w:hAnsi="Times New Roman" w:cs="Times New Roman"/>
        </w:rPr>
        <w:t xml:space="preserve">families, blended families, cohabitating parents, single parent families and parents that are married or in a civil partnership’ </w:t>
      </w:r>
      <w:r w:rsidR="004061F1" w:rsidRPr="000A5773">
        <w:rPr>
          <w:rFonts w:ascii="Times New Roman" w:eastAsia="Times New Roman" w:hAnsi="Times New Roman" w:cs="Times New Roman"/>
          <w:i/>
          <w:iCs/>
        </w:rPr>
        <w:t>ONS</w:t>
      </w:r>
      <w:r w:rsidR="004061F1" w:rsidRPr="004061F1">
        <w:rPr>
          <w:rFonts w:ascii="Times New Roman" w:eastAsia="Times New Roman" w:hAnsi="Times New Roman" w:cs="Times New Roman"/>
        </w:rPr>
        <w:t xml:space="preserve"> (No Date). The rate of married parent families is also declining. ‘7 in 10 households are still headed up by married couples, but this is now declin</w:t>
      </w:r>
      <w:r w:rsidR="00FF3B3D">
        <w:rPr>
          <w:rFonts w:ascii="Times New Roman" w:eastAsia="Times New Roman" w:hAnsi="Times New Roman" w:cs="Times New Roman"/>
        </w:rPr>
        <w:softHyphen/>
      </w:r>
      <w:r w:rsidR="004061F1" w:rsidRPr="004061F1">
        <w:rPr>
          <w:rFonts w:ascii="Times New Roman" w:eastAsia="Times New Roman" w:hAnsi="Times New Roman" w:cs="Times New Roman"/>
        </w:rPr>
        <w:t xml:space="preserve">ing’ </w:t>
      </w:r>
      <w:r w:rsidR="004061F1" w:rsidRPr="00823D40">
        <w:rPr>
          <w:rFonts w:ascii="Times New Roman" w:eastAsia="Times New Roman" w:hAnsi="Times New Roman" w:cs="Times New Roman"/>
          <w:i/>
          <w:iCs/>
        </w:rPr>
        <w:t>ONS</w:t>
      </w:r>
      <w:r w:rsidR="004061F1" w:rsidRPr="004061F1">
        <w:rPr>
          <w:rFonts w:ascii="Times New Roman" w:eastAsia="Times New Roman" w:hAnsi="Times New Roman" w:cs="Times New Roman"/>
        </w:rPr>
        <w:t xml:space="preserve"> (No Date). </w:t>
      </w:r>
    </w:p>
    <w:p w14:paraId="55D82CB6" w14:textId="7F5A8493" w:rsidR="00482DBA" w:rsidRDefault="00633EA2" w:rsidP="00B74912">
      <w:pPr>
        <w:spacing w:line="360" w:lineRule="auto"/>
        <w:rPr>
          <w:rFonts w:ascii="Times New Roman" w:eastAsia="Times New Roman" w:hAnsi="Times New Roman" w:cs="Times New Roman"/>
        </w:rPr>
      </w:pPr>
      <w:r>
        <w:rPr>
          <w:rFonts w:ascii="Times New Roman" w:eastAsia="Times New Roman" w:hAnsi="Times New Roman" w:cs="Times New Roman"/>
        </w:rPr>
        <w:t xml:space="preserve">Furthermore, </w:t>
      </w:r>
      <w:r w:rsidR="000F0A2A">
        <w:rPr>
          <w:rFonts w:ascii="Times New Roman" w:eastAsia="Times New Roman" w:hAnsi="Times New Roman" w:cs="Times New Roman"/>
        </w:rPr>
        <w:t>m</w:t>
      </w:r>
      <w:r w:rsidR="006C2826">
        <w:rPr>
          <w:rFonts w:ascii="Times New Roman" w:eastAsia="Times New Roman" w:hAnsi="Times New Roman" w:cs="Times New Roman"/>
        </w:rPr>
        <w:t>ental health issues are more prevalent</w:t>
      </w:r>
      <w:r w:rsidR="00495EFB">
        <w:rPr>
          <w:rFonts w:ascii="Times New Roman" w:eastAsia="Times New Roman" w:hAnsi="Times New Roman" w:cs="Times New Roman"/>
        </w:rPr>
        <w:t xml:space="preserve"> now</w:t>
      </w:r>
      <w:r w:rsidR="00FB3ED9">
        <w:rPr>
          <w:rFonts w:ascii="Times New Roman" w:eastAsia="Times New Roman" w:hAnsi="Times New Roman" w:cs="Times New Roman"/>
        </w:rPr>
        <w:t xml:space="preserve">, especially in men. Men are </w:t>
      </w:r>
      <w:r w:rsidR="006C79B8">
        <w:rPr>
          <w:rFonts w:ascii="Times New Roman" w:eastAsia="Times New Roman" w:hAnsi="Times New Roman" w:cs="Times New Roman"/>
        </w:rPr>
        <w:t>ex</w:t>
      </w:r>
      <w:r w:rsidR="00FF3B3D">
        <w:rPr>
          <w:rFonts w:ascii="Times New Roman" w:eastAsia="Times New Roman" w:hAnsi="Times New Roman" w:cs="Times New Roman"/>
        </w:rPr>
        <w:softHyphen/>
      </w:r>
      <w:r w:rsidR="006C79B8">
        <w:rPr>
          <w:rFonts w:ascii="Times New Roman" w:eastAsia="Times New Roman" w:hAnsi="Times New Roman" w:cs="Times New Roman"/>
        </w:rPr>
        <w:t xml:space="preserve">pected to be strong emotionally, hard-faced and </w:t>
      </w:r>
      <w:r w:rsidR="00916237">
        <w:rPr>
          <w:rFonts w:ascii="Times New Roman" w:eastAsia="Times New Roman" w:hAnsi="Times New Roman" w:cs="Times New Roman"/>
        </w:rPr>
        <w:t xml:space="preserve">lead the family, when it has </w:t>
      </w:r>
      <w:r w:rsidR="00CB70CA">
        <w:rPr>
          <w:rFonts w:ascii="Times New Roman" w:eastAsia="Times New Roman" w:hAnsi="Times New Roman" w:cs="Times New Roman"/>
        </w:rPr>
        <w:t>succumbed</w:t>
      </w:r>
      <w:r w:rsidR="00916237">
        <w:rPr>
          <w:rFonts w:ascii="Times New Roman" w:eastAsia="Times New Roman" w:hAnsi="Times New Roman" w:cs="Times New Roman"/>
        </w:rPr>
        <w:t xml:space="preserve"> to reality that this isn’t the case. Toxic masculinity plays a </w:t>
      </w:r>
      <w:r w:rsidR="00A504C2">
        <w:rPr>
          <w:rFonts w:ascii="Times New Roman" w:eastAsia="Times New Roman" w:hAnsi="Times New Roman" w:cs="Times New Roman"/>
        </w:rPr>
        <w:t xml:space="preserve">big role in </w:t>
      </w:r>
      <w:r w:rsidR="00A65D8B">
        <w:rPr>
          <w:rFonts w:ascii="Times New Roman" w:eastAsia="Times New Roman" w:hAnsi="Times New Roman" w:cs="Times New Roman"/>
        </w:rPr>
        <w:t>the</w:t>
      </w:r>
      <w:r w:rsidR="00E067FC">
        <w:rPr>
          <w:rFonts w:ascii="Times New Roman" w:eastAsia="Times New Roman" w:hAnsi="Times New Roman" w:cs="Times New Roman"/>
        </w:rPr>
        <w:t xml:space="preserve"> male</w:t>
      </w:r>
      <w:r w:rsidR="00A65D8B">
        <w:rPr>
          <w:rFonts w:ascii="Times New Roman" w:eastAsia="Times New Roman" w:hAnsi="Times New Roman" w:cs="Times New Roman"/>
        </w:rPr>
        <w:t xml:space="preserve"> suicide epidemic</w:t>
      </w:r>
      <w:r w:rsidR="00A504C2">
        <w:rPr>
          <w:rFonts w:ascii="Times New Roman" w:eastAsia="Times New Roman" w:hAnsi="Times New Roman" w:cs="Times New Roman"/>
        </w:rPr>
        <w:t xml:space="preserve"> and not being able to feel their feelings </w:t>
      </w:r>
      <w:r w:rsidR="00CB70CA">
        <w:rPr>
          <w:rFonts w:ascii="Times New Roman" w:eastAsia="Times New Roman" w:hAnsi="Times New Roman" w:cs="Times New Roman"/>
        </w:rPr>
        <w:t>or even grieve as they should be the protector.</w:t>
      </w:r>
      <w:r w:rsidR="00172939" w:rsidRPr="00172939">
        <w:t xml:space="preserve"> </w:t>
      </w:r>
      <w:bookmarkStart w:id="0" w:name="_Hlk184493206"/>
      <w:proofErr w:type="spellStart"/>
      <w:r w:rsidR="00172939" w:rsidRPr="00B00AF0">
        <w:rPr>
          <w:rFonts w:ascii="Times New Roman" w:eastAsia="Times New Roman" w:hAnsi="Times New Roman" w:cs="Times New Roman"/>
          <w:i/>
          <w:iCs/>
        </w:rPr>
        <w:t>Bilsker</w:t>
      </w:r>
      <w:proofErr w:type="spellEnd"/>
      <w:r w:rsidR="00172939" w:rsidRPr="00B00AF0">
        <w:rPr>
          <w:rFonts w:ascii="Times New Roman" w:eastAsia="Times New Roman" w:hAnsi="Times New Roman" w:cs="Times New Roman"/>
          <w:i/>
          <w:iCs/>
        </w:rPr>
        <w:t xml:space="preserve"> &amp; White</w:t>
      </w:r>
      <w:r w:rsidR="00172939">
        <w:rPr>
          <w:rFonts w:ascii="Times New Roman" w:eastAsia="Times New Roman" w:hAnsi="Times New Roman" w:cs="Times New Roman"/>
        </w:rPr>
        <w:t xml:space="preserve"> (2011) </w:t>
      </w:r>
      <w:bookmarkEnd w:id="0"/>
      <w:r w:rsidR="00172939">
        <w:rPr>
          <w:rFonts w:ascii="Times New Roman" w:eastAsia="Times New Roman" w:hAnsi="Times New Roman" w:cs="Times New Roman"/>
        </w:rPr>
        <w:t xml:space="preserve">suggests that </w:t>
      </w:r>
      <w:r w:rsidR="00812E9D">
        <w:rPr>
          <w:rFonts w:ascii="Times New Roman" w:eastAsia="Times New Roman" w:hAnsi="Times New Roman" w:cs="Times New Roman"/>
        </w:rPr>
        <w:t>‘</w:t>
      </w:r>
      <w:r w:rsidR="00812E9D" w:rsidRPr="00812E9D">
        <w:rPr>
          <w:rFonts w:ascii="Times New Roman" w:eastAsia="Times New Roman" w:hAnsi="Times New Roman" w:cs="Times New Roman"/>
        </w:rPr>
        <w:t>A statistical overview demonstrates a shockingly high rate of death by suicide for men compared with women</w:t>
      </w:r>
      <w:r w:rsidR="00812E9D">
        <w:rPr>
          <w:rFonts w:ascii="Times New Roman" w:eastAsia="Times New Roman" w:hAnsi="Times New Roman" w:cs="Times New Roman"/>
        </w:rPr>
        <w:t>’.</w:t>
      </w:r>
      <w:r w:rsidR="001A687E">
        <w:rPr>
          <w:rFonts w:ascii="Times New Roman" w:eastAsia="Times New Roman" w:hAnsi="Times New Roman" w:cs="Times New Roman"/>
        </w:rPr>
        <w:t xml:space="preserve"> </w:t>
      </w:r>
      <w:proofErr w:type="spellStart"/>
      <w:r w:rsidR="005C1722" w:rsidRPr="00B00AF0">
        <w:rPr>
          <w:rFonts w:ascii="Times New Roman" w:eastAsia="Times New Roman" w:hAnsi="Times New Roman" w:cs="Times New Roman"/>
          <w:i/>
          <w:iCs/>
        </w:rPr>
        <w:t>Bilsker</w:t>
      </w:r>
      <w:proofErr w:type="spellEnd"/>
      <w:r w:rsidR="005C1722" w:rsidRPr="00B00AF0">
        <w:rPr>
          <w:rFonts w:ascii="Times New Roman" w:eastAsia="Times New Roman" w:hAnsi="Times New Roman" w:cs="Times New Roman"/>
          <w:i/>
          <w:iCs/>
        </w:rPr>
        <w:t xml:space="preserve"> &amp; White</w:t>
      </w:r>
      <w:r w:rsidR="005C1722" w:rsidRPr="005C1722">
        <w:rPr>
          <w:rFonts w:ascii="Times New Roman" w:eastAsia="Times New Roman" w:hAnsi="Times New Roman" w:cs="Times New Roman"/>
        </w:rPr>
        <w:t xml:space="preserve"> (2011) </w:t>
      </w:r>
      <w:r w:rsidR="001A687E">
        <w:rPr>
          <w:rFonts w:ascii="Times New Roman" w:eastAsia="Times New Roman" w:hAnsi="Times New Roman" w:cs="Times New Roman"/>
        </w:rPr>
        <w:t>continue</w:t>
      </w:r>
      <w:r w:rsidR="005C1722">
        <w:rPr>
          <w:rFonts w:ascii="Times New Roman" w:eastAsia="Times New Roman" w:hAnsi="Times New Roman" w:cs="Times New Roman"/>
        </w:rPr>
        <w:t>s</w:t>
      </w:r>
      <w:r w:rsidR="001A687E">
        <w:rPr>
          <w:rFonts w:ascii="Times New Roman" w:eastAsia="Times New Roman" w:hAnsi="Times New Roman" w:cs="Times New Roman"/>
        </w:rPr>
        <w:t xml:space="preserve"> to state that ‘</w:t>
      </w:r>
      <w:r w:rsidR="005C1722" w:rsidRPr="005C1722">
        <w:rPr>
          <w:rFonts w:ascii="Times New Roman" w:eastAsia="Times New Roman" w:hAnsi="Times New Roman" w:cs="Times New Roman"/>
        </w:rPr>
        <w:t>Men’s lack of social support, relative to that available to women, has been implicated as a risk factor in male suicide.</w:t>
      </w:r>
      <w:r w:rsidR="004D3736">
        <w:rPr>
          <w:rFonts w:ascii="Times New Roman" w:eastAsia="Times New Roman" w:hAnsi="Times New Roman" w:cs="Times New Roman"/>
        </w:rPr>
        <w:t xml:space="preserve"> </w:t>
      </w:r>
      <w:r w:rsidR="005C1722" w:rsidRPr="005C1722">
        <w:rPr>
          <w:rFonts w:ascii="Times New Roman" w:eastAsia="Times New Roman" w:hAnsi="Times New Roman" w:cs="Times New Roman"/>
        </w:rPr>
        <w:t>An interview-based study of men who had attempted suicide suggested that social stressors—family breakdown, overwork, employment insecurity—often combined with alcohol or drug abuse, are understudied contributors to male suicide</w:t>
      </w:r>
      <w:r w:rsidR="005C1722">
        <w:rPr>
          <w:rFonts w:ascii="Times New Roman" w:eastAsia="Times New Roman" w:hAnsi="Times New Roman" w:cs="Times New Roman"/>
        </w:rPr>
        <w:t>’.</w:t>
      </w:r>
      <w:r w:rsidR="00482DBA">
        <w:rPr>
          <w:rFonts w:ascii="Times New Roman" w:eastAsia="Times New Roman" w:hAnsi="Times New Roman" w:cs="Times New Roman"/>
        </w:rPr>
        <w:t xml:space="preserve"> </w:t>
      </w:r>
    </w:p>
    <w:p w14:paraId="4A8A5B98" w14:textId="5999A181" w:rsidR="00C817B3" w:rsidRDefault="00C817B3" w:rsidP="00B74912">
      <w:pPr>
        <w:spacing w:line="360" w:lineRule="auto"/>
        <w:rPr>
          <w:rFonts w:ascii="Times New Roman" w:eastAsia="Times New Roman" w:hAnsi="Times New Roman" w:cs="Times New Roman"/>
        </w:rPr>
      </w:pPr>
      <w:r>
        <w:rPr>
          <w:rFonts w:ascii="Times New Roman" w:eastAsia="Times New Roman" w:hAnsi="Times New Roman" w:cs="Times New Roman"/>
        </w:rPr>
        <w:t xml:space="preserve">Furthermore, women are still seen as the emotional </w:t>
      </w:r>
      <w:r w:rsidR="00346F3C">
        <w:rPr>
          <w:rFonts w:ascii="Times New Roman" w:eastAsia="Times New Roman" w:hAnsi="Times New Roman" w:cs="Times New Roman"/>
        </w:rPr>
        <w:t xml:space="preserve">and caring </w:t>
      </w:r>
      <w:r>
        <w:rPr>
          <w:rFonts w:ascii="Times New Roman" w:eastAsia="Times New Roman" w:hAnsi="Times New Roman" w:cs="Times New Roman"/>
        </w:rPr>
        <w:t xml:space="preserve">gender, although </w:t>
      </w:r>
      <w:r w:rsidR="00346F3C">
        <w:rPr>
          <w:rFonts w:ascii="Times New Roman" w:eastAsia="Times New Roman" w:hAnsi="Times New Roman" w:cs="Times New Roman"/>
        </w:rPr>
        <w:t>it is now so</w:t>
      </w:r>
      <w:r w:rsidR="00FF3B3D">
        <w:rPr>
          <w:rFonts w:ascii="Times New Roman" w:eastAsia="Times New Roman" w:hAnsi="Times New Roman" w:cs="Times New Roman"/>
        </w:rPr>
        <w:softHyphen/>
      </w:r>
      <w:r w:rsidR="00346F3C">
        <w:rPr>
          <w:rFonts w:ascii="Times New Roman" w:eastAsia="Times New Roman" w:hAnsi="Times New Roman" w:cs="Times New Roman"/>
        </w:rPr>
        <w:t xml:space="preserve">cially acceptable for them to </w:t>
      </w:r>
      <w:r w:rsidR="00107762">
        <w:rPr>
          <w:rFonts w:ascii="Times New Roman" w:eastAsia="Times New Roman" w:hAnsi="Times New Roman" w:cs="Times New Roman"/>
        </w:rPr>
        <w:t>be viewed as more than just a housewife and caregiver of chil</w:t>
      </w:r>
      <w:r w:rsidR="00FF3B3D">
        <w:rPr>
          <w:rFonts w:ascii="Times New Roman" w:eastAsia="Times New Roman" w:hAnsi="Times New Roman" w:cs="Times New Roman"/>
        </w:rPr>
        <w:softHyphen/>
      </w:r>
      <w:r w:rsidR="00107762">
        <w:rPr>
          <w:rFonts w:ascii="Times New Roman" w:eastAsia="Times New Roman" w:hAnsi="Times New Roman" w:cs="Times New Roman"/>
        </w:rPr>
        <w:t xml:space="preserve">dren. </w:t>
      </w:r>
      <w:r w:rsidR="007B5722" w:rsidRPr="000C634D">
        <w:rPr>
          <w:rFonts w:ascii="Times New Roman" w:eastAsia="Times New Roman" w:hAnsi="Times New Roman" w:cs="Times New Roman"/>
          <w:i/>
          <w:iCs/>
        </w:rPr>
        <w:t>Bradley</w:t>
      </w:r>
      <w:r w:rsidR="007B5722">
        <w:rPr>
          <w:rFonts w:ascii="Times New Roman" w:eastAsia="Times New Roman" w:hAnsi="Times New Roman" w:cs="Times New Roman"/>
        </w:rPr>
        <w:t xml:space="preserve"> (1999) argues that ‘</w:t>
      </w:r>
      <w:r w:rsidR="001A5AB5">
        <w:rPr>
          <w:rFonts w:ascii="Times New Roman" w:eastAsia="Times New Roman" w:hAnsi="Times New Roman" w:cs="Times New Roman"/>
        </w:rPr>
        <w:t xml:space="preserve">There is general social concern </w:t>
      </w:r>
      <w:r w:rsidR="00A575C1">
        <w:rPr>
          <w:rFonts w:ascii="Times New Roman" w:eastAsia="Times New Roman" w:hAnsi="Times New Roman" w:cs="Times New Roman"/>
        </w:rPr>
        <w:t>about the changing roles of women and men, both in employment and at home. At times</w:t>
      </w:r>
      <w:r w:rsidR="00F33950">
        <w:rPr>
          <w:rFonts w:ascii="Times New Roman" w:eastAsia="Times New Roman" w:hAnsi="Times New Roman" w:cs="Times New Roman"/>
        </w:rPr>
        <w:t xml:space="preserve"> this concern has veered towards becoming a moral panic, over </w:t>
      </w:r>
      <w:r w:rsidR="00453349">
        <w:rPr>
          <w:rFonts w:ascii="Times New Roman" w:eastAsia="Times New Roman" w:hAnsi="Times New Roman" w:cs="Times New Roman"/>
        </w:rPr>
        <w:t xml:space="preserve">issues such as rising male unemployment and </w:t>
      </w:r>
      <w:proofErr w:type="gramStart"/>
      <w:r w:rsidR="00453349">
        <w:rPr>
          <w:rFonts w:ascii="Times New Roman" w:eastAsia="Times New Roman" w:hAnsi="Times New Roman" w:cs="Times New Roman"/>
        </w:rPr>
        <w:t>it’s</w:t>
      </w:r>
      <w:proofErr w:type="gramEnd"/>
      <w:r w:rsidR="00453349">
        <w:rPr>
          <w:rFonts w:ascii="Times New Roman" w:eastAsia="Times New Roman" w:hAnsi="Times New Roman" w:cs="Times New Roman"/>
        </w:rPr>
        <w:t xml:space="preserve"> effects </w:t>
      </w:r>
      <w:r w:rsidR="0027485B">
        <w:rPr>
          <w:rFonts w:ascii="Times New Roman" w:eastAsia="Times New Roman" w:hAnsi="Times New Roman" w:cs="Times New Roman"/>
        </w:rPr>
        <w:t>upon young men, the takeover of jobs by well-qualified young women, the challenge to the tradi</w:t>
      </w:r>
      <w:r w:rsidR="00FF3B3D">
        <w:rPr>
          <w:rFonts w:ascii="Times New Roman" w:eastAsia="Times New Roman" w:hAnsi="Times New Roman" w:cs="Times New Roman"/>
        </w:rPr>
        <w:softHyphen/>
      </w:r>
      <w:r w:rsidR="0027485B">
        <w:rPr>
          <w:rFonts w:ascii="Times New Roman" w:eastAsia="Times New Roman" w:hAnsi="Times New Roman" w:cs="Times New Roman"/>
        </w:rPr>
        <w:t xml:space="preserve">tional notion of the male breadwinner </w:t>
      </w:r>
      <w:r w:rsidR="00A77D6F">
        <w:rPr>
          <w:rFonts w:ascii="Times New Roman" w:eastAsia="Times New Roman" w:hAnsi="Times New Roman" w:cs="Times New Roman"/>
        </w:rPr>
        <w:t>as more women enter employment, the crisis of mascu</w:t>
      </w:r>
      <w:r w:rsidR="00FF3B3D">
        <w:rPr>
          <w:rFonts w:ascii="Times New Roman" w:eastAsia="Times New Roman" w:hAnsi="Times New Roman" w:cs="Times New Roman"/>
        </w:rPr>
        <w:softHyphen/>
      </w:r>
      <w:r w:rsidR="00A77D6F">
        <w:rPr>
          <w:rFonts w:ascii="Times New Roman" w:eastAsia="Times New Roman" w:hAnsi="Times New Roman" w:cs="Times New Roman"/>
        </w:rPr>
        <w:t xml:space="preserve">linity and the breakdown of </w:t>
      </w:r>
      <w:r w:rsidR="00745BEE">
        <w:rPr>
          <w:rFonts w:ascii="Times New Roman" w:eastAsia="Times New Roman" w:hAnsi="Times New Roman" w:cs="Times New Roman"/>
        </w:rPr>
        <w:t>the family. Journalists have highlighted the idea that Britain is experiencing a ‘genderquake’</w:t>
      </w:r>
      <w:r w:rsidR="009B109C">
        <w:rPr>
          <w:rFonts w:ascii="Times New Roman" w:eastAsia="Times New Roman" w:hAnsi="Times New Roman" w:cs="Times New Roman"/>
        </w:rPr>
        <w:t xml:space="preserve"> in employment’. </w:t>
      </w:r>
    </w:p>
    <w:p w14:paraId="2DC8DE5A" w14:textId="2461E4F3" w:rsidR="00B426B3" w:rsidRDefault="00AE5651" w:rsidP="00B74912">
      <w:pPr>
        <w:spacing w:line="360" w:lineRule="auto"/>
        <w:rPr>
          <w:rFonts w:ascii="Times New Roman" w:eastAsia="Times New Roman" w:hAnsi="Times New Roman" w:cs="Times New Roman"/>
        </w:rPr>
      </w:pPr>
      <w:r w:rsidRPr="00163C89">
        <w:rPr>
          <w:rFonts w:ascii="Times New Roman" w:eastAsia="Times New Roman" w:hAnsi="Times New Roman" w:cs="Times New Roman"/>
        </w:rPr>
        <w:lastRenderedPageBreak/>
        <w:t xml:space="preserve">Additionally, </w:t>
      </w:r>
      <w:r w:rsidR="00527A87" w:rsidRPr="00163C89">
        <w:rPr>
          <w:rFonts w:ascii="Times New Roman" w:eastAsia="Times New Roman" w:hAnsi="Times New Roman" w:cs="Times New Roman"/>
        </w:rPr>
        <w:t>Children prior to the 21</w:t>
      </w:r>
      <w:r w:rsidR="00527A87" w:rsidRPr="00163C89">
        <w:rPr>
          <w:rFonts w:ascii="Times New Roman" w:eastAsia="Times New Roman" w:hAnsi="Times New Roman" w:cs="Times New Roman"/>
          <w:vertAlign w:val="superscript"/>
        </w:rPr>
        <w:t>st</w:t>
      </w:r>
      <w:r w:rsidR="00527A87" w:rsidRPr="00163C89">
        <w:rPr>
          <w:rFonts w:ascii="Times New Roman" w:eastAsia="Times New Roman" w:hAnsi="Times New Roman" w:cs="Times New Roman"/>
        </w:rPr>
        <w:t xml:space="preserve"> century were to be seen and not heard. Their feelings </w:t>
      </w:r>
      <w:r w:rsidR="00D60411" w:rsidRPr="00163C89">
        <w:rPr>
          <w:rFonts w:ascii="Times New Roman" w:eastAsia="Times New Roman" w:hAnsi="Times New Roman" w:cs="Times New Roman"/>
        </w:rPr>
        <w:t xml:space="preserve">were not validated, and children’s </w:t>
      </w:r>
      <w:r w:rsidR="00BA5013" w:rsidRPr="00163C89">
        <w:rPr>
          <w:rFonts w:ascii="Times New Roman" w:eastAsia="Times New Roman" w:hAnsi="Times New Roman" w:cs="Times New Roman"/>
        </w:rPr>
        <w:t xml:space="preserve">mental health was not considered or even recognised. </w:t>
      </w:r>
      <w:r w:rsidR="00B91E34">
        <w:rPr>
          <w:rFonts w:ascii="Times New Roman" w:eastAsia="Times New Roman" w:hAnsi="Times New Roman" w:cs="Times New Roman"/>
        </w:rPr>
        <w:t xml:space="preserve">Mental health illness in general was not </w:t>
      </w:r>
      <w:r w:rsidR="00F82AC3">
        <w:rPr>
          <w:rFonts w:ascii="Times New Roman" w:eastAsia="Times New Roman" w:hAnsi="Times New Roman" w:cs="Times New Roman"/>
        </w:rPr>
        <w:t>examined or understood. Many that displayed symptoms of mental health issues were condemned to an asylum.</w:t>
      </w:r>
      <w:r w:rsidR="00CE2523">
        <w:rPr>
          <w:rFonts w:ascii="Times New Roman" w:eastAsia="Times New Roman" w:hAnsi="Times New Roman" w:cs="Times New Roman"/>
        </w:rPr>
        <w:t xml:space="preserve"> </w:t>
      </w:r>
      <w:r w:rsidR="002F38DB">
        <w:rPr>
          <w:rFonts w:ascii="Times New Roman" w:eastAsia="Times New Roman" w:hAnsi="Times New Roman" w:cs="Times New Roman"/>
        </w:rPr>
        <w:t>Stanford, J (</w:t>
      </w:r>
      <w:r w:rsidR="00324698">
        <w:rPr>
          <w:rFonts w:ascii="Times New Roman" w:eastAsia="Times New Roman" w:hAnsi="Times New Roman" w:cs="Times New Roman"/>
        </w:rPr>
        <w:t xml:space="preserve">2014) </w:t>
      </w:r>
      <w:r w:rsidR="00223D29">
        <w:rPr>
          <w:rFonts w:ascii="Times New Roman" w:eastAsia="Times New Roman" w:hAnsi="Times New Roman" w:cs="Times New Roman"/>
        </w:rPr>
        <w:t>states that ‘</w:t>
      </w:r>
      <w:r w:rsidR="00223D29" w:rsidRPr="00223D29">
        <w:rPr>
          <w:rFonts w:ascii="Times New Roman" w:eastAsia="Times New Roman" w:hAnsi="Times New Roman" w:cs="Times New Roman"/>
        </w:rPr>
        <w:t>It is sadly apparent that mental health was not well understood in the late 19th and early 20th centuries. The prevailing view at the time was one of institutionalisation, and many people with learning disabilities or mental health conditions found themselves sent to asylums and other similar institutions, to live apart from the rest of society. These institutions may have been seen as places of treatment, where people could be given specialised care, but they were also places of segregation</w:t>
      </w:r>
      <w:r w:rsidR="00223D29">
        <w:rPr>
          <w:rFonts w:ascii="Times New Roman" w:eastAsia="Times New Roman" w:hAnsi="Times New Roman" w:cs="Times New Roman"/>
        </w:rPr>
        <w:t xml:space="preserve">’. </w:t>
      </w:r>
      <w:r w:rsidR="00DB5B7B" w:rsidRPr="00300882">
        <w:rPr>
          <w:rFonts w:ascii="Times New Roman" w:eastAsia="Times New Roman" w:hAnsi="Times New Roman" w:cs="Times New Roman"/>
          <w:i/>
          <w:iCs/>
        </w:rPr>
        <w:t>The Child’s Society</w:t>
      </w:r>
      <w:r w:rsidR="00DB5B7B">
        <w:rPr>
          <w:rFonts w:ascii="Times New Roman" w:eastAsia="Times New Roman" w:hAnsi="Times New Roman" w:cs="Times New Roman"/>
        </w:rPr>
        <w:t xml:space="preserve"> (2024).</w:t>
      </w:r>
      <w:r w:rsidR="00684FF8">
        <w:rPr>
          <w:rFonts w:ascii="Times New Roman" w:eastAsia="Times New Roman" w:hAnsi="Times New Roman" w:cs="Times New Roman"/>
        </w:rPr>
        <w:t xml:space="preserve"> Additionally</w:t>
      </w:r>
      <w:r w:rsidR="00B426B3">
        <w:rPr>
          <w:rFonts w:ascii="Times New Roman" w:eastAsia="Times New Roman" w:hAnsi="Times New Roman" w:cs="Times New Roman"/>
        </w:rPr>
        <w:t xml:space="preserve">, </w:t>
      </w:r>
      <w:r w:rsidR="00C44B8D">
        <w:rPr>
          <w:rFonts w:ascii="Times New Roman" w:eastAsia="Times New Roman" w:hAnsi="Times New Roman" w:cs="Times New Roman"/>
        </w:rPr>
        <w:t>evidence shows that prior to the 21</w:t>
      </w:r>
      <w:r w:rsidR="00C44B8D" w:rsidRPr="00C44B8D">
        <w:rPr>
          <w:rFonts w:ascii="Times New Roman" w:eastAsia="Times New Roman" w:hAnsi="Times New Roman" w:cs="Times New Roman"/>
          <w:vertAlign w:val="superscript"/>
        </w:rPr>
        <w:t>st</w:t>
      </w:r>
      <w:r w:rsidR="00C44B8D">
        <w:rPr>
          <w:rFonts w:ascii="Times New Roman" w:eastAsia="Times New Roman" w:hAnsi="Times New Roman" w:cs="Times New Roman"/>
        </w:rPr>
        <w:t xml:space="preserve"> century, </w:t>
      </w:r>
      <w:r w:rsidR="00265FDA">
        <w:rPr>
          <w:rFonts w:ascii="Times New Roman" w:eastAsia="Times New Roman" w:hAnsi="Times New Roman" w:cs="Times New Roman"/>
        </w:rPr>
        <w:t xml:space="preserve">mental health illness was more associated with learning disabilities, rather than </w:t>
      </w:r>
      <w:r w:rsidR="008F177B">
        <w:rPr>
          <w:rFonts w:ascii="Times New Roman" w:eastAsia="Times New Roman" w:hAnsi="Times New Roman" w:cs="Times New Roman"/>
        </w:rPr>
        <w:t xml:space="preserve">treating </w:t>
      </w:r>
      <w:r w:rsidR="00265FDA">
        <w:rPr>
          <w:rFonts w:ascii="Times New Roman" w:eastAsia="Times New Roman" w:hAnsi="Times New Roman" w:cs="Times New Roman"/>
        </w:rPr>
        <w:t xml:space="preserve">mental illness as a sole factor. </w:t>
      </w:r>
      <w:r w:rsidR="00B448FE" w:rsidRPr="00300882">
        <w:rPr>
          <w:rFonts w:ascii="Times New Roman" w:eastAsia="Times New Roman" w:hAnsi="Times New Roman" w:cs="Times New Roman"/>
          <w:i/>
          <w:iCs/>
        </w:rPr>
        <w:t>Hollingsworth, E</w:t>
      </w:r>
      <w:r w:rsidR="00B448FE">
        <w:rPr>
          <w:rFonts w:ascii="Times New Roman" w:eastAsia="Times New Roman" w:hAnsi="Times New Roman" w:cs="Times New Roman"/>
        </w:rPr>
        <w:t xml:space="preserve"> (</w:t>
      </w:r>
      <w:r w:rsidR="00214BAF">
        <w:rPr>
          <w:rFonts w:ascii="Times New Roman" w:eastAsia="Times New Roman" w:hAnsi="Times New Roman" w:cs="Times New Roman"/>
        </w:rPr>
        <w:t>1996) states that ‘Mental health services in England</w:t>
      </w:r>
      <w:r w:rsidR="00214BAF" w:rsidRPr="00214BAF">
        <w:rPr>
          <w:rFonts w:ascii="Times New Roman" w:eastAsia="Times New Roman" w:hAnsi="Times New Roman" w:cs="Times New Roman"/>
        </w:rPr>
        <w:t xml:space="preserve"> has had more influence on people with learning disabilities than on mental health service </w:t>
      </w:r>
      <w:r w:rsidR="008F177B" w:rsidRPr="00214BAF">
        <w:rPr>
          <w:rFonts w:ascii="Times New Roman" w:eastAsia="Times New Roman" w:hAnsi="Times New Roman" w:cs="Times New Roman"/>
        </w:rPr>
        <w:t>clients</w:t>
      </w:r>
      <w:r w:rsidR="006B3B8A">
        <w:rPr>
          <w:rFonts w:ascii="Times New Roman" w:eastAsia="Times New Roman" w:hAnsi="Times New Roman" w:cs="Times New Roman"/>
        </w:rPr>
        <w:t>.’</w:t>
      </w:r>
      <w:r w:rsidR="00DF1911">
        <w:rPr>
          <w:rFonts w:ascii="Times New Roman" w:eastAsia="Times New Roman" w:hAnsi="Times New Roman" w:cs="Times New Roman"/>
        </w:rPr>
        <w:t xml:space="preserve"> </w:t>
      </w:r>
      <w:r w:rsidR="00F3016B" w:rsidRPr="00300882">
        <w:rPr>
          <w:rFonts w:ascii="Times New Roman" w:eastAsia="Times New Roman" w:hAnsi="Times New Roman" w:cs="Times New Roman"/>
          <w:i/>
          <w:iCs/>
        </w:rPr>
        <w:t>The Mental Health Act</w:t>
      </w:r>
      <w:r w:rsidR="00F3016B">
        <w:rPr>
          <w:rFonts w:ascii="Times New Roman" w:eastAsia="Times New Roman" w:hAnsi="Times New Roman" w:cs="Times New Roman"/>
        </w:rPr>
        <w:t xml:space="preserve"> </w:t>
      </w:r>
      <w:r w:rsidR="006B3B8A">
        <w:rPr>
          <w:rFonts w:ascii="Times New Roman" w:eastAsia="Times New Roman" w:hAnsi="Times New Roman" w:cs="Times New Roman"/>
        </w:rPr>
        <w:t>(</w:t>
      </w:r>
      <w:r w:rsidR="00F3016B">
        <w:rPr>
          <w:rFonts w:ascii="Times New Roman" w:eastAsia="Times New Roman" w:hAnsi="Times New Roman" w:cs="Times New Roman"/>
        </w:rPr>
        <w:t>1983</w:t>
      </w:r>
      <w:r w:rsidR="006B3B8A">
        <w:rPr>
          <w:rFonts w:ascii="Times New Roman" w:eastAsia="Times New Roman" w:hAnsi="Times New Roman" w:cs="Times New Roman"/>
        </w:rPr>
        <w:t>)</w:t>
      </w:r>
      <w:r w:rsidR="00F3016B">
        <w:rPr>
          <w:rFonts w:ascii="Times New Roman" w:eastAsia="Times New Roman" w:hAnsi="Times New Roman" w:cs="Times New Roman"/>
        </w:rPr>
        <w:t xml:space="preserve"> </w:t>
      </w:r>
      <w:r w:rsidR="002E5A34">
        <w:rPr>
          <w:rFonts w:ascii="Times New Roman" w:eastAsia="Times New Roman" w:hAnsi="Times New Roman" w:cs="Times New Roman"/>
        </w:rPr>
        <w:t xml:space="preserve">was a huge step forward in acknowledging that mental illness does </w:t>
      </w:r>
      <w:r w:rsidR="006B3B8A">
        <w:rPr>
          <w:rFonts w:ascii="Times New Roman" w:eastAsia="Times New Roman" w:hAnsi="Times New Roman" w:cs="Times New Roman"/>
        </w:rPr>
        <w:t>exist,</w:t>
      </w:r>
      <w:r w:rsidR="002E5A34">
        <w:rPr>
          <w:rFonts w:ascii="Times New Roman" w:eastAsia="Times New Roman" w:hAnsi="Times New Roman" w:cs="Times New Roman"/>
        </w:rPr>
        <w:t xml:space="preserve"> and that people deserve to be treated for it, </w:t>
      </w:r>
      <w:r w:rsidR="006B3B8A">
        <w:rPr>
          <w:rFonts w:ascii="Times New Roman" w:eastAsia="Times New Roman" w:hAnsi="Times New Roman" w:cs="Times New Roman"/>
        </w:rPr>
        <w:t xml:space="preserve">and humanely. </w:t>
      </w:r>
      <w:r w:rsidR="00763EAC" w:rsidRPr="00300882">
        <w:rPr>
          <w:rFonts w:ascii="Times New Roman" w:eastAsia="Times New Roman" w:hAnsi="Times New Roman" w:cs="Times New Roman"/>
          <w:i/>
          <w:iCs/>
        </w:rPr>
        <w:t>The Mental Capacity Act</w:t>
      </w:r>
      <w:r w:rsidR="00763EAC">
        <w:rPr>
          <w:rFonts w:ascii="Times New Roman" w:eastAsia="Times New Roman" w:hAnsi="Times New Roman" w:cs="Times New Roman"/>
        </w:rPr>
        <w:t xml:space="preserve"> (2005) was also designed to ensure </w:t>
      </w:r>
      <w:r w:rsidR="000E6447">
        <w:rPr>
          <w:rFonts w:ascii="Times New Roman" w:eastAsia="Times New Roman" w:hAnsi="Times New Roman" w:cs="Times New Roman"/>
        </w:rPr>
        <w:t xml:space="preserve">that individuals that weren’t psychologically fit to make decisions for themselves had their best interests </w:t>
      </w:r>
      <w:r w:rsidR="0063382B">
        <w:rPr>
          <w:rFonts w:ascii="Times New Roman" w:eastAsia="Times New Roman" w:hAnsi="Times New Roman" w:cs="Times New Roman"/>
        </w:rPr>
        <w:t>considered</w:t>
      </w:r>
      <w:r w:rsidR="000E6447">
        <w:rPr>
          <w:rFonts w:ascii="Times New Roman" w:eastAsia="Times New Roman" w:hAnsi="Times New Roman" w:cs="Times New Roman"/>
        </w:rPr>
        <w:t xml:space="preserve"> of medical issues, daily activities, etc.</w:t>
      </w:r>
    </w:p>
    <w:p w14:paraId="2202A34B" w14:textId="4588A077" w:rsidR="00B74957" w:rsidRDefault="00684FF8" w:rsidP="00B74912">
      <w:pPr>
        <w:spacing w:line="360" w:lineRule="auto"/>
        <w:rPr>
          <w:rFonts w:ascii="Times New Roman" w:eastAsia="Times New Roman" w:hAnsi="Times New Roman" w:cs="Times New Roman"/>
        </w:rPr>
      </w:pPr>
      <w:r>
        <w:rPr>
          <w:rFonts w:ascii="Times New Roman" w:eastAsia="Times New Roman" w:hAnsi="Times New Roman" w:cs="Times New Roman"/>
        </w:rPr>
        <w:t>Within the 21</w:t>
      </w:r>
      <w:r w:rsidRPr="00684FF8">
        <w:rPr>
          <w:rFonts w:ascii="Times New Roman" w:eastAsia="Times New Roman" w:hAnsi="Times New Roman" w:cs="Times New Roman"/>
          <w:vertAlign w:val="superscript"/>
        </w:rPr>
        <w:t>st</w:t>
      </w:r>
      <w:r>
        <w:rPr>
          <w:rFonts w:ascii="Times New Roman" w:eastAsia="Times New Roman" w:hAnsi="Times New Roman" w:cs="Times New Roman"/>
        </w:rPr>
        <w:t xml:space="preserve"> century, </w:t>
      </w:r>
      <w:r w:rsidR="001F59B2">
        <w:rPr>
          <w:rFonts w:ascii="Times New Roman" w:eastAsia="Times New Roman" w:hAnsi="Times New Roman" w:cs="Times New Roman"/>
        </w:rPr>
        <w:t>c</w:t>
      </w:r>
      <w:r w:rsidR="009D53C5" w:rsidRPr="009D53C5">
        <w:rPr>
          <w:rFonts w:ascii="Times New Roman" w:eastAsia="Times New Roman" w:hAnsi="Times New Roman" w:cs="Times New Roman"/>
        </w:rPr>
        <w:t>hildren’s duties are usually to go to school and gain a ‘normal’ childhood of play and socialising with peers</w:t>
      </w:r>
      <w:r w:rsidR="009D53C5" w:rsidRPr="009D53C5">
        <w:rPr>
          <w:rFonts w:ascii="Times New Roman" w:eastAsia="Times New Roman" w:hAnsi="Times New Roman" w:cs="Times New Roman"/>
          <w:i/>
          <w:iCs/>
        </w:rPr>
        <w:t>. Handell</w:t>
      </w:r>
      <w:r w:rsidR="009D53C5" w:rsidRPr="009D53C5">
        <w:rPr>
          <w:rFonts w:ascii="Times New Roman" w:eastAsia="Times New Roman" w:hAnsi="Times New Roman" w:cs="Times New Roman"/>
        </w:rPr>
        <w:t xml:space="preserve"> (2006) states that ‘socialisation is the process by which the newborn organism is transformed into a social person, a person capable of interacting with others. Interacting with others implies several different kinds of activities – carryin</w:t>
      </w:r>
      <w:r w:rsidR="000F0A2A">
        <w:rPr>
          <w:rFonts w:ascii="Times New Roman" w:eastAsia="Times New Roman" w:hAnsi="Times New Roman" w:cs="Times New Roman"/>
        </w:rPr>
        <w:t>g</w:t>
      </w:r>
      <w:r w:rsidR="009D53C5" w:rsidRPr="009D53C5">
        <w:rPr>
          <w:rFonts w:ascii="Times New Roman" w:eastAsia="Times New Roman" w:hAnsi="Times New Roman" w:cs="Times New Roman"/>
        </w:rPr>
        <w:t xml:space="preserve"> on a conversation; forming affectionate ties; participating in many kinds of organisations, such as a school classroom, a social club, a church’. It implies by research that children’s mental health is increasing with time. </w:t>
      </w:r>
      <w:r w:rsidR="00DF47C8" w:rsidRPr="00DF47C8">
        <w:rPr>
          <w:rFonts w:ascii="Times New Roman" w:eastAsia="Times New Roman" w:hAnsi="Times New Roman" w:cs="Times New Roman"/>
        </w:rPr>
        <w:t>‘In the last three years, the likelihood of young people having a mental health problem has increased by 50%’</w:t>
      </w:r>
      <w:r w:rsidR="009D53C5" w:rsidRPr="009D53C5">
        <w:rPr>
          <w:rFonts w:ascii="Times New Roman" w:eastAsia="Times New Roman" w:hAnsi="Times New Roman" w:cs="Times New Roman"/>
        </w:rPr>
        <w:t xml:space="preserve"> </w:t>
      </w:r>
      <w:r w:rsidR="009D53C5" w:rsidRPr="00300882">
        <w:rPr>
          <w:rFonts w:ascii="Times New Roman" w:eastAsia="Times New Roman" w:hAnsi="Times New Roman" w:cs="Times New Roman"/>
          <w:i/>
          <w:iCs/>
        </w:rPr>
        <w:t>The Child’s Society</w:t>
      </w:r>
      <w:r w:rsidR="009D53C5" w:rsidRPr="009D53C5">
        <w:rPr>
          <w:rFonts w:ascii="Times New Roman" w:eastAsia="Times New Roman" w:hAnsi="Times New Roman" w:cs="Times New Roman"/>
        </w:rPr>
        <w:t xml:space="preserve"> (2024).</w:t>
      </w:r>
      <w:r w:rsidR="001F59B2">
        <w:rPr>
          <w:rFonts w:ascii="Times New Roman" w:eastAsia="Times New Roman" w:hAnsi="Times New Roman" w:cs="Times New Roman"/>
        </w:rPr>
        <w:t xml:space="preserve"> </w:t>
      </w:r>
      <w:r w:rsidR="00271E83">
        <w:rPr>
          <w:rFonts w:ascii="Times New Roman" w:eastAsia="Times New Roman" w:hAnsi="Times New Roman" w:cs="Times New Roman"/>
        </w:rPr>
        <w:t>Within the 21</w:t>
      </w:r>
      <w:r w:rsidR="00271E83" w:rsidRPr="00271E83">
        <w:rPr>
          <w:rFonts w:ascii="Times New Roman" w:eastAsia="Times New Roman" w:hAnsi="Times New Roman" w:cs="Times New Roman"/>
          <w:vertAlign w:val="superscript"/>
        </w:rPr>
        <w:t>st</w:t>
      </w:r>
      <w:r w:rsidR="00271E83">
        <w:rPr>
          <w:rFonts w:ascii="Times New Roman" w:eastAsia="Times New Roman" w:hAnsi="Times New Roman" w:cs="Times New Roman"/>
        </w:rPr>
        <w:t xml:space="preserve"> century, t</w:t>
      </w:r>
      <w:r w:rsidR="001F59B2">
        <w:rPr>
          <w:rFonts w:ascii="Times New Roman" w:eastAsia="Times New Roman" w:hAnsi="Times New Roman" w:cs="Times New Roman"/>
        </w:rPr>
        <w:t>h</w:t>
      </w:r>
      <w:r w:rsidR="001F59B2" w:rsidRPr="001F59B2">
        <w:rPr>
          <w:rFonts w:ascii="Times New Roman" w:eastAsia="Times New Roman" w:hAnsi="Times New Roman" w:cs="Times New Roman"/>
        </w:rPr>
        <w:t>e importance of mental health has been researched and understood by many.</w:t>
      </w:r>
      <w:r w:rsidR="00B26B3C">
        <w:rPr>
          <w:rFonts w:ascii="Times New Roman" w:eastAsia="Times New Roman" w:hAnsi="Times New Roman" w:cs="Times New Roman"/>
        </w:rPr>
        <w:t xml:space="preserve"> Not just for children, but society in children. It is paramount to note understand that children </w:t>
      </w:r>
      <w:r w:rsidR="00D11D69">
        <w:rPr>
          <w:rFonts w:ascii="Times New Roman" w:eastAsia="Times New Roman" w:hAnsi="Times New Roman" w:cs="Times New Roman"/>
        </w:rPr>
        <w:t xml:space="preserve">play a different role than to be seen and not heard. They have a </w:t>
      </w:r>
      <w:r w:rsidR="00300882">
        <w:rPr>
          <w:rFonts w:ascii="Times New Roman" w:eastAsia="Times New Roman" w:hAnsi="Times New Roman" w:cs="Times New Roman"/>
        </w:rPr>
        <w:t>voice and</w:t>
      </w:r>
      <w:r w:rsidR="00D11D69">
        <w:rPr>
          <w:rFonts w:ascii="Times New Roman" w:eastAsia="Times New Roman" w:hAnsi="Times New Roman" w:cs="Times New Roman"/>
        </w:rPr>
        <w:t xml:space="preserve"> are now seen as </w:t>
      </w:r>
      <w:r w:rsidR="00F60F44">
        <w:rPr>
          <w:rFonts w:ascii="Times New Roman" w:eastAsia="Times New Roman" w:hAnsi="Times New Roman" w:cs="Times New Roman"/>
        </w:rPr>
        <w:t>equalitarians within the family role.</w:t>
      </w:r>
      <w:r w:rsidR="002A5F4E">
        <w:rPr>
          <w:rFonts w:ascii="Times New Roman" w:eastAsia="Times New Roman" w:hAnsi="Times New Roman" w:cs="Times New Roman"/>
        </w:rPr>
        <w:t xml:space="preserve"> </w:t>
      </w:r>
      <w:r w:rsidR="001E43F7" w:rsidRPr="00300882">
        <w:rPr>
          <w:rFonts w:ascii="Times New Roman" w:eastAsia="Times New Roman" w:hAnsi="Times New Roman" w:cs="Times New Roman"/>
          <w:i/>
          <w:iCs/>
        </w:rPr>
        <w:t>Mind</w:t>
      </w:r>
      <w:r w:rsidR="001E43F7">
        <w:rPr>
          <w:rFonts w:ascii="Times New Roman" w:eastAsia="Times New Roman" w:hAnsi="Times New Roman" w:cs="Times New Roman"/>
        </w:rPr>
        <w:t xml:space="preserve"> (2024) states that ‘</w:t>
      </w:r>
      <w:r w:rsidR="001E43F7" w:rsidRPr="001E43F7">
        <w:rPr>
          <w:rFonts w:ascii="Times New Roman" w:eastAsia="Times New Roman" w:hAnsi="Times New Roman" w:cs="Times New Roman"/>
        </w:rPr>
        <w:t>There was a </w:t>
      </w:r>
      <w:r w:rsidR="001E43F7" w:rsidRPr="001E43F7">
        <w:rPr>
          <w:rFonts w:ascii="Times New Roman" w:eastAsia="Times New Roman" w:hAnsi="Times New Roman" w:cs="Times New Roman"/>
        </w:rPr>
        <w:t>34-percentage</w:t>
      </w:r>
      <w:r w:rsidR="001E43F7" w:rsidRPr="001E43F7">
        <w:rPr>
          <w:rFonts w:ascii="Times New Roman" w:eastAsia="Times New Roman" w:hAnsi="Times New Roman" w:cs="Times New Roman"/>
        </w:rPr>
        <w:t xml:space="preserve"> point increase in the number of children and young people referred with anxiety in Wales between 2015/16 and 2022/23</w:t>
      </w:r>
      <w:r w:rsidR="001E43F7">
        <w:rPr>
          <w:rFonts w:ascii="Times New Roman" w:eastAsia="Times New Roman" w:hAnsi="Times New Roman" w:cs="Times New Roman"/>
        </w:rPr>
        <w:t xml:space="preserve">’. </w:t>
      </w:r>
      <w:r w:rsidR="0077408E">
        <w:rPr>
          <w:rFonts w:ascii="Times New Roman" w:eastAsia="Times New Roman" w:hAnsi="Times New Roman" w:cs="Times New Roman"/>
        </w:rPr>
        <w:t>They continue to say that ‘</w:t>
      </w:r>
      <w:r w:rsidR="0077408E" w:rsidRPr="0077408E">
        <w:rPr>
          <w:rFonts w:ascii="Times New Roman" w:eastAsia="Times New Roman" w:hAnsi="Times New Roman" w:cs="Times New Roman"/>
        </w:rPr>
        <w:t xml:space="preserve">1 in 5 school-age child or young person has a mental health difficulty. Only a third were able to </w:t>
      </w:r>
      <w:r w:rsidR="0077408E" w:rsidRPr="0077408E">
        <w:rPr>
          <w:rFonts w:ascii="Times New Roman" w:eastAsia="Times New Roman" w:hAnsi="Times New Roman" w:cs="Times New Roman"/>
        </w:rPr>
        <w:lastRenderedPageBreak/>
        <w:t>access treatment last year in England</w:t>
      </w:r>
      <w:r w:rsidR="0077408E">
        <w:rPr>
          <w:rFonts w:ascii="Times New Roman" w:eastAsia="Times New Roman" w:hAnsi="Times New Roman" w:cs="Times New Roman"/>
        </w:rPr>
        <w:t>’</w:t>
      </w:r>
      <w:r w:rsidR="005945FD">
        <w:rPr>
          <w:rFonts w:ascii="Times New Roman" w:eastAsia="Times New Roman" w:hAnsi="Times New Roman" w:cs="Times New Roman"/>
        </w:rPr>
        <w:t xml:space="preserve"> </w:t>
      </w:r>
      <w:r w:rsidR="005945FD" w:rsidRPr="00300882">
        <w:rPr>
          <w:rFonts w:ascii="Times New Roman" w:eastAsia="Times New Roman" w:hAnsi="Times New Roman" w:cs="Times New Roman"/>
          <w:i/>
          <w:iCs/>
        </w:rPr>
        <w:t>Mind</w:t>
      </w:r>
      <w:r w:rsidR="005945FD">
        <w:rPr>
          <w:rFonts w:ascii="Times New Roman" w:eastAsia="Times New Roman" w:hAnsi="Times New Roman" w:cs="Times New Roman"/>
        </w:rPr>
        <w:t xml:space="preserve"> (2024). There are </w:t>
      </w:r>
      <w:r w:rsidR="00253485">
        <w:rPr>
          <w:rFonts w:ascii="Times New Roman" w:eastAsia="Times New Roman" w:hAnsi="Times New Roman" w:cs="Times New Roman"/>
        </w:rPr>
        <w:t>several</w:t>
      </w:r>
      <w:r w:rsidR="005945FD">
        <w:rPr>
          <w:rFonts w:ascii="Times New Roman" w:eastAsia="Times New Roman" w:hAnsi="Times New Roman" w:cs="Times New Roman"/>
        </w:rPr>
        <w:t xml:space="preserve"> charities available such as, Mind, </w:t>
      </w:r>
      <w:r w:rsidR="008803CD">
        <w:rPr>
          <w:rFonts w:ascii="Times New Roman" w:eastAsia="Times New Roman" w:hAnsi="Times New Roman" w:cs="Times New Roman"/>
        </w:rPr>
        <w:t xml:space="preserve">CALM, and </w:t>
      </w:r>
      <w:r w:rsidR="00253485">
        <w:rPr>
          <w:rFonts w:ascii="Times New Roman" w:eastAsia="Times New Roman" w:hAnsi="Times New Roman" w:cs="Times New Roman"/>
        </w:rPr>
        <w:t xml:space="preserve">The Trevor Project. And specialised therapies like counselling and CBT are also available to those that need it. </w:t>
      </w:r>
      <w:r w:rsidR="008A71A5">
        <w:rPr>
          <w:rFonts w:ascii="Times New Roman" w:eastAsia="Times New Roman" w:hAnsi="Times New Roman" w:cs="Times New Roman"/>
        </w:rPr>
        <w:t xml:space="preserve">These professionals will understand the symptoms and illnesses and treat the individual as a person, rather than viewing them as their illness. </w:t>
      </w:r>
      <w:r w:rsidR="00F05DFD">
        <w:rPr>
          <w:rFonts w:ascii="Times New Roman" w:eastAsia="Times New Roman" w:hAnsi="Times New Roman" w:cs="Times New Roman"/>
        </w:rPr>
        <w:t>The Social Model of Disability was ‘</w:t>
      </w:r>
      <w:r w:rsidR="00F05DFD" w:rsidRPr="00F05DFD">
        <w:rPr>
          <w:rFonts w:ascii="Times New Roman" w:eastAsia="Times New Roman" w:hAnsi="Times New Roman" w:cs="Times New Roman"/>
        </w:rPr>
        <w:t>developed by disability rights activists in the 1970s and 80s—suggests that if societies were set up and constructed in a way that was accessible for people with disabilities, those individuals would not be restricted from full participation in the world around them. In other words, the social model of disability views the origins of disability as the mental attitudes and physical structures of society, rather than a medical condition</w:t>
      </w:r>
      <w:r w:rsidR="00F05DFD">
        <w:rPr>
          <w:rFonts w:ascii="Times New Roman" w:eastAsia="Times New Roman" w:hAnsi="Times New Roman" w:cs="Times New Roman"/>
        </w:rPr>
        <w:t xml:space="preserve">’ </w:t>
      </w:r>
      <w:r w:rsidR="00F05DFD" w:rsidRPr="00AA6451">
        <w:rPr>
          <w:rFonts w:ascii="Times New Roman" w:eastAsia="Times New Roman" w:hAnsi="Times New Roman" w:cs="Times New Roman"/>
          <w:i/>
          <w:iCs/>
        </w:rPr>
        <w:t>Bud</w:t>
      </w:r>
      <w:r w:rsidR="001C2998" w:rsidRPr="00AA6451">
        <w:rPr>
          <w:rFonts w:ascii="Times New Roman" w:eastAsia="Times New Roman" w:hAnsi="Times New Roman" w:cs="Times New Roman"/>
          <w:i/>
          <w:iCs/>
        </w:rPr>
        <w:t>er, S et al</w:t>
      </w:r>
      <w:r w:rsidR="001C2998">
        <w:rPr>
          <w:rFonts w:ascii="Times New Roman" w:eastAsia="Times New Roman" w:hAnsi="Times New Roman" w:cs="Times New Roman"/>
        </w:rPr>
        <w:t xml:space="preserve"> (2024). </w:t>
      </w:r>
    </w:p>
    <w:p w14:paraId="26C487BF" w14:textId="755A3DD2" w:rsidR="00660333" w:rsidRDefault="00BC49DB" w:rsidP="00B74912">
      <w:pPr>
        <w:spacing w:line="360" w:lineRule="auto"/>
        <w:rPr>
          <w:rFonts w:ascii="Times New Roman" w:eastAsia="Times New Roman" w:hAnsi="Times New Roman" w:cs="Times New Roman"/>
        </w:rPr>
      </w:pPr>
      <w:r>
        <w:rPr>
          <w:rFonts w:ascii="Times New Roman" w:eastAsia="Times New Roman" w:hAnsi="Times New Roman" w:cs="Times New Roman"/>
        </w:rPr>
        <w:t>Furthermore</w:t>
      </w:r>
      <w:r w:rsidRPr="00AA6451">
        <w:rPr>
          <w:rFonts w:ascii="Times New Roman" w:eastAsia="Times New Roman" w:hAnsi="Times New Roman" w:cs="Times New Roman"/>
          <w:i/>
          <w:iCs/>
        </w:rPr>
        <w:t xml:space="preserve">, </w:t>
      </w:r>
      <w:r w:rsidR="00CF7255" w:rsidRPr="00CF7255">
        <w:rPr>
          <w:rFonts w:ascii="Times New Roman" w:eastAsia="Times New Roman" w:hAnsi="Times New Roman" w:cs="Times New Roman"/>
          <w:i/>
          <w:iCs/>
        </w:rPr>
        <w:t>The</w:t>
      </w:r>
      <w:r w:rsidR="00FC0A0E" w:rsidRPr="00AA6451">
        <w:rPr>
          <w:rFonts w:ascii="Times New Roman" w:eastAsia="Times New Roman" w:hAnsi="Times New Roman" w:cs="Times New Roman"/>
          <w:i/>
          <w:iCs/>
        </w:rPr>
        <w:t xml:space="preserve"> Child’s Society</w:t>
      </w:r>
      <w:r w:rsidR="00FC0A0E">
        <w:rPr>
          <w:rFonts w:ascii="Times New Roman" w:eastAsia="Times New Roman" w:hAnsi="Times New Roman" w:cs="Times New Roman"/>
        </w:rPr>
        <w:t xml:space="preserve"> (2024) argues that</w:t>
      </w:r>
      <w:r w:rsidR="00CF7255" w:rsidRPr="00CF7255">
        <w:rPr>
          <w:rFonts w:ascii="Times New Roman" w:eastAsia="Times New Roman" w:hAnsi="Times New Roman" w:cs="Times New Roman"/>
        </w:rPr>
        <w:t xml:space="preserve"> ‘Given the prevalence of mental health problems in children and young people, it's no surprise that psychotherapists on TikTok have amassed millions of followers and likes over the past year</w:t>
      </w:r>
      <w:r w:rsidR="00FC0A0E" w:rsidRPr="00CF7255">
        <w:rPr>
          <w:rFonts w:ascii="Times New Roman" w:eastAsia="Times New Roman" w:hAnsi="Times New Roman" w:cs="Times New Roman"/>
        </w:rPr>
        <w:t>’</w:t>
      </w:r>
      <w:r w:rsidR="00FC0A0E">
        <w:rPr>
          <w:rFonts w:ascii="Times New Roman" w:eastAsia="Times New Roman" w:hAnsi="Times New Roman" w:cs="Times New Roman"/>
        </w:rPr>
        <w:t xml:space="preserve">. </w:t>
      </w:r>
      <w:r w:rsidR="008639FD">
        <w:rPr>
          <w:rFonts w:ascii="Times New Roman" w:eastAsia="Times New Roman" w:hAnsi="Times New Roman" w:cs="Times New Roman"/>
        </w:rPr>
        <w:t>We recognise also that a lot of individuals that suffer with mental health illness are viewed as their illness</w:t>
      </w:r>
      <w:r w:rsidR="002F39CE">
        <w:rPr>
          <w:rFonts w:ascii="Times New Roman" w:eastAsia="Times New Roman" w:hAnsi="Times New Roman" w:cs="Times New Roman"/>
        </w:rPr>
        <w:t xml:space="preserve">, rather than the person they are. </w:t>
      </w:r>
      <w:r w:rsidR="00B3761D">
        <w:rPr>
          <w:rFonts w:ascii="Times New Roman" w:eastAsia="Times New Roman" w:hAnsi="Times New Roman" w:cs="Times New Roman"/>
        </w:rPr>
        <w:t xml:space="preserve">The </w:t>
      </w:r>
      <w:r w:rsidR="00D71AB3">
        <w:rPr>
          <w:rFonts w:ascii="Times New Roman" w:eastAsia="Times New Roman" w:hAnsi="Times New Roman" w:cs="Times New Roman"/>
        </w:rPr>
        <w:t>medical model of disability demonstrates that ‘</w:t>
      </w:r>
      <w:r w:rsidR="00D71AB3" w:rsidRPr="00D71AB3">
        <w:rPr>
          <w:rFonts w:ascii="Times New Roman" w:eastAsia="Times New Roman" w:hAnsi="Times New Roman" w:cs="Times New Roman"/>
        </w:rPr>
        <w:t>A consequence of the medical model of disability is that people with disabilities often report feeling socially excluded, undervalued, and treated as if they are completely incapacitated or objects of pity</w:t>
      </w:r>
      <w:r w:rsidR="00D71AB3">
        <w:rPr>
          <w:rFonts w:ascii="Times New Roman" w:eastAsia="Times New Roman" w:hAnsi="Times New Roman" w:cs="Times New Roman"/>
        </w:rPr>
        <w:t xml:space="preserve">’ </w:t>
      </w:r>
      <w:r w:rsidR="00775970" w:rsidRPr="00AA6451">
        <w:rPr>
          <w:rFonts w:ascii="Times New Roman" w:eastAsia="Times New Roman" w:hAnsi="Times New Roman" w:cs="Times New Roman"/>
          <w:i/>
          <w:iCs/>
        </w:rPr>
        <w:t>Buder, S et al</w:t>
      </w:r>
      <w:r w:rsidR="00775970">
        <w:rPr>
          <w:rFonts w:ascii="Times New Roman" w:eastAsia="Times New Roman" w:hAnsi="Times New Roman" w:cs="Times New Roman"/>
        </w:rPr>
        <w:t xml:space="preserve"> (2024). </w:t>
      </w:r>
    </w:p>
    <w:p w14:paraId="60356C57" w14:textId="77777777" w:rsidR="00660333" w:rsidRDefault="00660333" w:rsidP="00B74912">
      <w:pPr>
        <w:spacing w:line="360" w:lineRule="auto"/>
        <w:rPr>
          <w:rFonts w:ascii="Times New Roman" w:eastAsia="Times New Roman" w:hAnsi="Times New Roman" w:cs="Times New Roman"/>
        </w:rPr>
      </w:pPr>
    </w:p>
    <w:p w14:paraId="693A8284" w14:textId="5C9877B6" w:rsidR="00495EFB" w:rsidRPr="00130EE0" w:rsidRDefault="00495EFB" w:rsidP="00B74912">
      <w:pPr>
        <w:spacing w:line="360" w:lineRule="auto"/>
        <w:rPr>
          <w:rFonts w:ascii="Times New Roman" w:eastAsia="Times New Roman" w:hAnsi="Times New Roman" w:cs="Times New Roman"/>
        </w:rPr>
      </w:pPr>
      <w:r>
        <w:rPr>
          <w:rFonts w:ascii="Times New Roman" w:eastAsia="Times New Roman" w:hAnsi="Times New Roman" w:cs="Times New Roman"/>
        </w:rPr>
        <w:t>R</w:t>
      </w:r>
      <w:r w:rsidRPr="00495EFB">
        <w:rPr>
          <w:rFonts w:ascii="Times New Roman" w:eastAsia="Times New Roman" w:hAnsi="Times New Roman" w:cs="Times New Roman"/>
        </w:rPr>
        <w:t xml:space="preserve">esearch argues that children are and have been taking on ‘parentified’ roles to fulfil the needs of the family. </w:t>
      </w:r>
      <w:r w:rsidRPr="00AA6451">
        <w:rPr>
          <w:rFonts w:ascii="Times New Roman" w:eastAsia="Times New Roman" w:hAnsi="Times New Roman" w:cs="Times New Roman"/>
          <w:i/>
          <w:iCs/>
        </w:rPr>
        <w:t>Chase, N</w:t>
      </w:r>
      <w:r w:rsidRPr="00495EFB">
        <w:rPr>
          <w:rFonts w:ascii="Times New Roman" w:eastAsia="Times New Roman" w:hAnsi="Times New Roman" w:cs="Times New Roman"/>
        </w:rPr>
        <w:t xml:space="preserve"> (1999) states that ‘Parentification, the parental child, role reversal, and generational boundary dissolution are concepts directly mentioned or implicated in literature on children of alcoholics and familial alcoholism, co-dependency, sexual abuse, single parent families, the impact of parental death or mental illness on the family, marital conflict, divorce, addictive relationships, attachment styles, infant and child development, identity development and adolescent separation’. </w:t>
      </w:r>
      <w:r w:rsidR="00D276EC">
        <w:rPr>
          <w:rFonts w:ascii="Times New Roman" w:eastAsia="Times New Roman" w:hAnsi="Times New Roman" w:cs="Times New Roman"/>
        </w:rPr>
        <w:t xml:space="preserve">This </w:t>
      </w:r>
      <w:r w:rsidR="006E0204">
        <w:rPr>
          <w:rFonts w:ascii="Times New Roman" w:eastAsia="Times New Roman" w:hAnsi="Times New Roman" w:cs="Times New Roman"/>
        </w:rPr>
        <w:t xml:space="preserve">seems to apply to non-traditional family units, as research shows. </w:t>
      </w:r>
      <w:r w:rsidRPr="00AA6451">
        <w:rPr>
          <w:rFonts w:ascii="Times New Roman" w:eastAsia="Times New Roman" w:hAnsi="Times New Roman" w:cs="Times New Roman"/>
          <w:i/>
          <w:iCs/>
        </w:rPr>
        <w:t>Lewis, R</w:t>
      </w:r>
      <w:r w:rsidRPr="00495EFB">
        <w:rPr>
          <w:rFonts w:ascii="Times New Roman" w:eastAsia="Times New Roman" w:hAnsi="Times New Roman" w:cs="Times New Roman"/>
        </w:rPr>
        <w:t xml:space="preserve"> (2021) states that a parentified child is parental role reversal and that ‘instead of giving to their child, the parent takes from them. In this role reversal, the parent may relegate duties to the child. At other times, the child voluntarily takes them on. Either way, the child learns that taking over the duties of the parent is the way to maintain closeness to them.’ Some research argues that the effects of parental role reversal can be a good thing</w:t>
      </w:r>
      <w:r w:rsidRPr="00AA6451">
        <w:rPr>
          <w:rFonts w:ascii="Times New Roman" w:eastAsia="Times New Roman" w:hAnsi="Times New Roman" w:cs="Times New Roman"/>
          <w:i/>
          <w:iCs/>
        </w:rPr>
        <w:t>. Lewis, R</w:t>
      </w:r>
      <w:r w:rsidRPr="00495EFB">
        <w:rPr>
          <w:rFonts w:ascii="Times New Roman" w:eastAsia="Times New Roman" w:hAnsi="Times New Roman" w:cs="Times New Roman"/>
        </w:rPr>
        <w:t xml:space="preserve"> (2021) also adds that ‘Children are pretty resilient. We’ve </w:t>
      </w:r>
      <w:r w:rsidRPr="00495EFB">
        <w:rPr>
          <w:rFonts w:ascii="Times New Roman" w:eastAsia="Times New Roman" w:hAnsi="Times New Roman" w:cs="Times New Roman"/>
        </w:rPr>
        <w:lastRenderedPageBreak/>
        <w:t xml:space="preserve">already said that some level of responsibility can help a child’s development — but 2020 research takes things further. The researchers suggest that sometimes, parentification can actually give a child feelings of self-efficacy, competence, and other positive benefits. </w:t>
      </w:r>
      <w:r w:rsidRPr="00130EE0">
        <w:rPr>
          <w:rFonts w:ascii="Times New Roman" w:eastAsia="Times New Roman" w:hAnsi="Times New Roman" w:cs="Times New Roman"/>
        </w:rPr>
        <w:t>It seems that when a child feels positively about the person they’re caring for and the responsibilities that come with the role of caregiver, the child develops a positive self-image and feelings of self-worth</w:t>
      </w:r>
      <w:r w:rsidRPr="00495EFB">
        <w:rPr>
          <w:rFonts w:ascii="Times New Roman" w:eastAsia="Times New Roman" w:hAnsi="Times New Roman" w:cs="Times New Roman"/>
        </w:rPr>
        <w:t>.’</w:t>
      </w:r>
    </w:p>
    <w:p w14:paraId="233E9B74" w14:textId="65888282" w:rsidR="003C266D" w:rsidRDefault="000F0A2A" w:rsidP="00B74912">
      <w:pPr>
        <w:spacing w:line="360" w:lineRule="auto"/>
        <w:rPr>
          <w:rFonts w:ascii="Times New Roman" w:eastAsia="Times New Roman" w:hAnsi="Times New Roman" w:cs="Times New Roman"/>
        </w:rPr>
      </w:pPr>
      <w:r>
        <w:rPr>
          <w:rFonts w:ascii="Times New Roman" w:eastAsia="Times New Roman" w:hAnsi="Times New Roman" w:cs="Times New Roman"/>
        </w:rPr>
        <w:t>Furthermore, m</w:t>
      </w:r>
      <w:r w:rsidR="00F03551">
        <w:rPr>
          <w:rFonts w:ascii="Times New Roman" w:eastAsia="Times New Roman" w:hAnsi="Times New Roman" w:cs="Times New Roman"/>
        </w:rPr>
        <w:t>ental health is a living epidemic within the Uk in the 21</w:t>
      </w:r>
      <w:r w:rsidR="00F03551" w:rsidRPr="00F03551">
        <w:rPr>
          <w:rFonts w:ascii="Times New Roman" w:eastAsia="Times New Roman" w:hAnsi="Times New Roman" w:cs="Times New Roman"/>
          <w:vertAlign w:val="superscript"/>
        </w:rPr>
        <w:t>st</w:t>
      </w:r>
      <w:r w:rsidR="00F03551">
        <w:rPr>
          <w:rFonts w:ascii="Times New Roman" w:eastAsia="Times New Roman" w:hAnsi="Times New Roman" w:cs="Times New Roman"/>
        </w:rPr>
        <w:t xml:space="preserve"> century, and there is no surprise that people are reaching out </w:t>
      </w:r>
      <w:r w:rsidR="00C34D5C">
        <w:rPr>
          <w:rFonts w:ascii="Times New Roman" w:eastAsia="Times New Roman" w:hAnsi="Times New Roman" w:cs="Times New Roman"/>
        </w:rPr>
        <w:t>on social media platforms to convey and express how important awareness is, but also to provide a platform for comfort</w:t>
      </w:r>
      <w:r w:rsidR="00645EEF">
        <w:rPr>
          <w:rFonts w:ascii="Times New Roman" w:eastAsia="Times New Roman" w:hAnsi="Times New Roman" w:cs="Times New Roman"/>
        </w:rPr>
        <w:t xml:space="preserve"> for people living with these illnesses. Social media can be a great tool to </w:t>
      </w:r>
      <w:r w:rsidR="007040D9">
        <w:rPr>
          <w:rFonts w:ascii="Times New Roman" w:eastAsia="Times New Roman" w:hAnsi="Times New Roman" w:cs="Times New Roman"/>
        </w:rPr>
        <w:t xml:space="preserve">give individuals a voice and express how they feel, promotion </w:t>
      </w:r>
      <w:r w:rsidR="00901576">
        <w:rPr>
          <w:rFonts w:ascii="Times New Roman" w:eastAsia="Times New Roman" w:hAnsi="Times New Roman" w:cs="Times New Roman"/>
        </w:rPr>
        <w:t xml:space="preserve">and ideas; </w:t>
      </w:r>
      <w:r>
        <w:rPr>
          <w:rFonts w:ascii="Times New Roman" w:eastAsia="Times New Roman" w:hAnsi="Times New Roman" w:cs="Times New Roman"/>
        </w:rPr>
        <w:t>but</w:t>
      </w:r>
      <w:r w:rsidR="00901576">
        <w:rPr>
          <w:rFonts w:ascii="Times New Roman" w:eastAsia="Times New Roman" w:hAnsi="Times New Roman" w:cs="Times New Roman"/>
        </w:rPr>
        <w:t xml:space="preserve"> it can also be used in a negative way. </w:t>
      </w:r>
      <w:r w:rsidR="003C266D">
        <w:rPr>
          <w:rFonts w:ascii="Times New Roman" w:eastAsia="Times New Roman" w:hAnsi="Times New Roman" w:cs="Times New Roman"/>
        </w:rPr>
        <w:t xml:space="preserve">It is now evident to see that some parents have become addicted to social media platforms such as TikTok and Instagram and are neglecting their children due to </w:t>
      </w:r>
      <w:r w:rsidR="007450DF">
        <w:rPr>
          <w:rFonts w:ascii="Times New Roman" w:eastAsia="Times New Roman" w:hAnsi="Times New Roman" w:cs="Times New Roman"/>
        </w:rPr>
        <w:t xml:space="preserve">trying to portray this ‘perfect family’ image, </w:t>
      </w:r>
      <w:r w:rsidR="007C17F9">
        <w:rPr>
          <w:rFonts w:ascii="Times New Roman" w:eastAsia="Times New Roman" w:hAnsi="Times New Roman" w:cs="Times New Roman"/>
        </w:rPr>
        <w:t>when their</w:t>
      </w:r>
      <w:r w:rsidR="007450DF">
        <w:rPr>
          <w:rFonts w:ascii="Times New Roman" w:eastAsia="Times New Roman" w:hAnsi="Times New Roman" w:cs="Times New Roman"/>
        </w:rPr>
        <w:t xml:space="preserve"> children/adolescent’s needs are not being met. </w:t>
      </w:r>
    </w:p>
    <w:p w14:paraId="15018D82" w14:textId="2E3B35D7" w:rsidR="00636D0E" w:rsidRDefault="00A9513C" w:rsidP="00B74912">
      <w:pPr>
        <w:spacing w:line="360" w:lineRule="auto"/>
        <w:rPr>
          <w:rFonts w:ascii="Times New Roman" w:eastAsia="Times New Roman" w:hAnsi="Times New Roman" w:cs="Times New Roman"/>
        </w:rPr>
      </w:pPr>
      <w:r>
        <w:rPr>
          <w:rFonts w:ascii="Times New Roman" w:eastAsia="Times New Roman" w:hAnsi="Times New Roman" w:cs="Times New Roman"/>
        </w:rPr>
        <w:t xml:space="preserve">In addition to this, </w:t>
      </w:r>
      <w:r w:rsidR="00473C9B" w:rsidRPr="0063382B">
        <w:rPr>
          <w:rFonts w:ascii="Times New Roman" w:eastAsia="Times New Roman" w:hAnsi="Times New Roman" w:cs="Times New Roman"/>
          <w:i/>
          <w:iCs/>
        </w:rPr>
        <w:t>Bashir, R et al</w:t>
      </w:r>
      <w:r w:rsidR="00473C9B">
        <w:rPr>
          <w:rFonts w:ascii="Times New Roman" w:eastAsia="Times New Roman" w:hAnsi="Times New Roman" w:cs="Times New Roman"/>
        </w:rPr>
        <w:t xml:space="preserve"> (2022) </w:t>
      </w:r>
      <w:r w:rsidR="00775DCC">
        <w:rPr>
          <w:rFonts w:ascii="Times New Roman" w:eastAsia="Times New Roman" w:hAnsi="Times New Roman" w:cs="Times New Roman"/>
        </w:rPr>
        <w:t xml:space="preserve">argues that </w:t>
      </w:r>
      <w:r w:rsidR="00C97E01">
        <w:rPr>
          <w:rFonts w:ascii="Times New Roman" w:eastAsia="Times New Roman" w:hAnsi="Times New Roman" w:cs="Times New Roman"/>
        </w:rPr>
        <w:t>‘</w:t>
      </w:r>
      <w:r w:rsidR="00775DCC">
        <w:rPr>
          <w:rFonts w:ascii="Times New Roman" w:eastAsia="Times New Roman" w:hAnsi="Times New Roman" w:cs="Times New Roman"/>
        </w:rPr>
        <w:t xml:space="preserve">parental disregard </w:t>
      </w:r>
      <w:r w:rsidR="00C97E01">
        <w:rPr>
          <w:rFonts w:ascii="Times New Roman" w:eastAsia="Times New Roman" w:hAnsi="Times New Roman" w:cs="Times New Roman"/>
        </w:rPr>
        <w:t xml:space="preserve">is a powerful interpreter of adolescent’s behavioural problems’ and </w:t>
      </w:r>
      <w:r w:rsidR="00DB374B">
        <w:rPr>
          <w:rFonts w:ascii="Times New Roman" w:eastAsia="Times New Roman" w:hAnsi="Times New Roman" w:cs="Times New Roman"/>
        </w:rPr>
        <w:t xml:space="preserve">displays that </w:t>
      </w:r>
      <w:r w:rsidR="00C97E01">
        <w:rPr>
          <w:rFonts w:ascii="Times New Roman" w:eastAsia="Times New Roman" w:hAnsi="Times New Roman" w:cs="Times New Roman"/>
        </w:rPr>
        <w:t>‘</w:t>
      </w:r>
      <w:r w:rsidR="00C97E01" w:rsidRPr="00C97E01">
        <w:rPr>
          <w:rFonts w:ascii="Times New Roman" w:eastAsia="Times New Roman" w:hAnsi="Times New Roman" w:cs="Times New Roman"/>
        </w:rPr>
        <w:t>research findings have looked at and found erratic correlations with the relationship believed to exist between parental neglect and teenage conduct disorder</w:t>
      </w:r>
      <w:r w:rsidR="00DB374B">
        <w:rPr>
          <w:rFonts w:ascii="Times New Roman" w:eastAsia="Times New Roman" w:hAnsi="Times New Roman" w:cs="Times New Roman"/>
        </w:rPr>
        <w:t xml:space="preserve">’ </w:t>
      </w:r>
      <w:r w:rsidR="00AE03DF">
        <w:rPr>
          <w:rFonts w:ascii="Times New Roman" w:eastAsia="Times New Roman" w:hAnsi="Times New Roman" w:cs="Times New Roman"/>
        </w:rPr>
        <w:t>regarding</w:t>
      </w:r>
      <w:r w:rsidR="00DB374B">
        <w:rPr>
          <w:rFonts w:ascii="Times New Roman" w:eastAsia="Times New Roman" w:hAnsi="Times New Roman" w:cs="Times New Roman"/>
        </w:rPr>
        <w:t xml:space="preserve"> </w:t>
      </w:r>
      <w:r w:rsidR="000D37D1">
        <w:rPr>
          <w:rFonts w:ascii="Times New Roman" w:eastAsia="Times New Roman" w:hAnsi="Times New Roman" w:cs="Times New Roman"/>
        </w:rPr>
        <w:t xml:space="preserve">the social media addictions of parental neglect. </w:t>
      </w:r>
    </w:p>
    <w:p w14:paraId="141761AE" w14:textId="7268218A" w:rsidR="0009664C" w:rsidRDefault="0009664C" w:rsidP="00B74912">
      <w:pPr>
        <w:spacing w:line="360" w:lineRule="auto"/>
        <w:rPr>
          <w:rFonts w:ascii="Times New Roman" w:eastAsia="Times New Roman" w:hAnsi="Times New Roman" w:cs="Times New Roman"/>
        </w:rPr>
      </w:pPr>
      <w:r>
        <w:rPr>
          <w:rFonts w:ascii="Times New Roman" w:eastAsia="Times New Roman" w:hAnsi="Times New Roman" w:cs="Times New Roman"/>
        </w:rPr>
        <w:t xml:space="preserve">To conclude, </w:t>
      </w:r>
      <w:r w:rsidR="00FF6DEC">
        <w:rPr>
          <w:rFonts w:ascii="Times New Roman" w:eastAsia="Times New Roman" w:hAnsi="Times New Roman" w:cs="Times New Roman"/>
        </w:rPr>
        <w:t xml:space="preserve">we have explored the concept of family </w:t>
      </w:r>
      <w:r w:rsidR="00AA6332">
        <w:rPr>
          <w:rFonts w:ascii="Times New Roman" w:eastAsia="Times New Roman" w:hAnsi="Times New Roman" w:cs="Times New Roman"/>
        </w:rPr>
        <w:t>prior to the 21</w:t>
      </w:r>
      <w:r w:rsidR="00AA6332" w:rsidRPr="00AA6332">
        <w:rPr>
          <w:rFonts w:ascii="Times New Roman" w:eastAsia="Times New Roman" w:hAnsi="Times New Roman" w:cs="Times New Roman"/>
          <w:vertAlign w:val="superscript"/>
        </w:rPr>
        <w:t>st</w:t>
      </w:r>
      <w:r w:rsidR="00AA6332">
        <w:rPr>
          <w:rFonts w:ascii="Times New Roman" w:eastAsia="Times New Roman" w:hAnsi="Times New Roman" w:cs="Times New Roman"/>
        </w:rPr>
        <w:t xml:space="preserve"> century and within. We have established that </w:t>
      </w:r>
      <w:r w:rsidR="00972D29">
        <w:rPr>
          <w:rFonts w:ascii="Times New Roman" w:eastAsia="Times New Roman" w:hAnsi="Times New Roman" w:cs="Times New Roman"/>
        </w:rPr>
        <w:t xml:space="preserve">the concept of family has changed completely </w:t>
      </w:r>
      <w:r w:rsidR="00F60F44">
        <w:rPr>
          <w:rFonts w:ascii="Times New Roman" w:eastAsia="Times New Roman" w:hAnsi="Times New Roman" w:cs="Times New Roman"/>
        </w:rPr>
        <w:t>regarding</w:t>
      </w:r>
      <w:r w:rsidR="00972D29">
        <w:rPr>
          <w:rFonts w:ascii="Times New Roman" w:eastAsia="Times New Roman" w:hAnsi="Times New Roman" w:cs="Times New Roman"/>
        </w:rPr>
        <w:t xml:space="preserve"> </w:t>
      </w:r>
      <w:r w:rsidR="0035544F">
        <w:rPr>
          <w:rFonts w:ascii="Times New Roman" w:eastAsia="Times New Roman" w:hAnsi="Times New Roman" w:cs="Times New Roman"/>
        </w:rPr>
        <w:t xml:space="preserve">the concept itself, gender role ideologies, and the way in which social constructivism has changed itself. It is evident with research that </w:t>
      </w:r>
      <w:r w:rsidR="001F3453">
        <w:rPr>
          <w:rFonts w:ascii="Times New Roman" w:eastAsia="Times New Roman" w:hAnsi="Times New Roman" w:cs="Times New Roman"/>
        </w:rPr>
        <w:t xml:space="preserve">the concept of family has become fluid, in the respect that we are moving </w:t>
      </w:r>
      <w:r w:rsidR="003800BE">
        <w:rPr>
          <w:rFonts w:ascii="Times New Roman" w:eastAsia="Times New Roman" w:hAnsi="Times New Roman" w:cs="Times New Roman"/>
        </w:rPr>
        <w:t xml:space="preserve">and changing with it in each era. Evidence has shown that </w:t>
      </w:r>
      <w:r w:rsidR="007F32A5">
        <w:rPr>
          <w:rFonts w:ascii="Times New Roman" w:eastAsia="Times New Roman" w:hAnsi="Times New Roman" w:cs="Times New Roman"/>
        </w:rPr>
        <w:t xml:space="preserve">us as a society has moved away from the ‘traditional’ style family, and the ‘nuclear’ family to be the ideal family. </w:t>
      </w:r>
      <w:r w:rsidR="00F529ED">
        <w:rPr>
          <w:rFonts w:ascii="Times New Roman" w:eastAsia="Times New Roman" w:hAnsi="Times New Roman" w:cs="Times New Roman"/>
        </w:rPr>
        <w:t>We have discovered that this ideology does not fit society within the 21</w:t>
      </w:r>
      <w:r w:rsidR="00F529ED" w:rsidRPr="00F529ED">
        <w:rPr>
          <w:rFonts w:ascii="Times New Roman" w:eastAsia="Times New Roman" w:hAnsi="Times New Roman" w:cs="Times New Roman"/>
          <w:vertAlign w:val="superscript"/>
        </w:rPr>
        <w:t>st</w:t>
      </w:r>
      <w:r w:rsidR="00F529ED">
        <w:rPr>
          <w:rFonts w:ascii="Times New Roman" w:eastAsia="Times New Roman" w:hAnsi="Times New Roman" w:cs="Times New Roman"/>
        </w:rPr>
        <w:t xml:space="preserve"> century, and that the concept of family is a lot more complex than </w:t>
      </w:r>
      <w:r w:rsidR="00C2112F">
        <w:rPr>
          <w:rFonts w:ascii="Times New Roman" w:eastAsia="Times New Roman" w:hAnsi="Times New Roman" w:cs="Times New Roman"/>
        </w:rPr>
        <w:t xml:space="preserve">expected. </w:t>
      </w:r>
    </w:p>
    <w:p w14:paraId="3B8842BC" w14:textId="77777777" w:rsidR="000E63FD" w:rsidRDefault="000E63FD" w:rsidP="3B1670D0">
      <w:pPr>
        <w:rPr>
          <w:rFonts w:ascii="Times New Roman" w:eastAsia="Times New Roman" w:hAnsi="Times New Roman" w:cs="Times New Roman"/>
        </w:rPr>
      </w:pPr>
    </w:p>
    <w:p w14:paraId="71B02F88" w14:textId="77777777" w:rsidR="00C552DF" w:rsidRDefault="00C552DF" w:rsidP="3B1670D0">
      <w:pPr>
        <w:rPr>
          <w:rFonts w:ascii="Times New Roman" w:eastAsia="Times New Roman" w:hAnsi="Times New Roman" w:cs="Times New Roman"/>
        </w:rPr>
      </w:pPr>
    </w:p>
    <w:p w14:paraId="4D9925B2" w14:textId="77777777" w:rsidR="00C552DF" w:rsidRDefault="00C552DF" w:rsidP="3B1670D0">
      <w:pPr>
        <w:rPr>
          <w:rFonts w:ascii="Times New Roman" w:eastAsia="Times New Roman" w:hAnsi="Times New Roman" w:cs="Times New Roman"/>
        </w:rPr>
      </w:pPr>
    </w:p>
    <w:p w14:paraId="7227DC6A" w14:textId="77777777" w:rsidR="00C552DF" w:rsidRDefault="00C552DF" w:rsidP="3B1670D0">
      <w:pPr>
        <w:rPr>
          <w:rFonts w:ascii="Times New Roman" w:eastAsia="Times New Roman" w:hAnsi="Times New Roman" w:cs="Times New Roman"/>
        </w:rPr>
      </w:pPr>
    </w:p>
    <w:p w14:paraId="71D2C350" w14:textId="77777777" w:rsidR="00C552DF" w:rsidRDefault="00C552DF" w:rsidP="3B1670D0">
      <w:pPr>
        <w:rPr>
          <w:rFonts w:ascii="Times New Roman" w:eastAsia="Times New Roman" w:hAnsi="Times New Roman" w:cs="Times New Roman"/>
        </w:rPr>
      </w:pPr>
    </w:p>
    <w:p w14:paraId="1A14B587" w14:textId="77777777" w:rsidR="00C552DF" w:rsidRDefault="00C552DF" w:rsidP="3B1670D0">
      <w:pPr>
        <w:rPr>
          <w:rFonts w:ascii="Times New Roman" w:eastAsia="Times New Roman" w:hAnsi="Times New Roman" w:cs="Times New Roman"/>
        </w:rPr>
      </w:pPr>
    </w:p>
    <w:p w14:paraId="29DDE103" w14:textId="77777777" w:rsidR="00C552DF" w:rsidRDefault="00C552DF" w:rsidP="3B1670D0">
      <w:pPr>
        <w:rPr>
          <w:rFonts w:ascii="Times New Roman" w:eastAsia="Times New Roman" w:hAnsi="Times New Roman" w:cs="Times New Roman"/>
        </w:rPr>
      </w:pPr>
    </w:p>
    <w:p w14:paraId="75F31D61" w14:textId="77777777" w:rsidR="00C552DF" w:rsidRDefault="00C552DF" w:rsidP="3B1670D0">
      <w:pPr>
        <w:rPr>
          <w:rFonts w:ascii="Times New Roman" w:eastAsia="Times New Roman" w:hAnsi="Times New Roman" w:cs="Times New Roman"/>
        </w:rPr>
      </w:pPr>
    </w:p>
    <w:p w14:paraId="45047347" w14:textId="77777777" w:rsidR="00C552DF" w:rsidRDefault="00C552DF" w:rsidP="3B1670D0">
      <w:pPr>
        <w:rPr>
          <w:rFonts w:ascii="Times New Roman" w:eastAsia="Times New Roman" w:hAnsi="Times New Roman" w:cs="Times New Roman"/>
        </w:rPr>
      </w:pPr>
    </w:p>
    <w:p w14:paraId="378C5669" w14:textId="77777777" w:rsidR="00C552DF" w:rsidRDefault="00C552DF" w:rsidP="3B1670D0">
      <w:pPr>
        <w:rPr>
          <w:rFonts w:ascii="Times New Roman" w:eastAsia="Times New Roman" w:hAnsi="Times New Roman" w:cs="Times New Roman"/>
        </w:rPr>
      </w:pPr>
    </w:p>
    <w:p w14:paraId="132FB571" w14:textId="77777777" w:rsidR="00C552DF" w:rsidRDefault="00C552DF" w:rsidP="3B1670D0">
      <w:pPr>
        <w:rPr>
          <w:rFonts w:ascii="Times New Roman" w:eastAsia="Times New Roman" w:hAnsi="Times New Roman" w:cs="Times New Roman"/>
        </w:rPr>
      </w:pPr>
    </w:p>
    <w:p w14:paraId="2EA827FC" w14:textId="77777777" w:rsidR="00C552DF" w:rsidRDefault="00C552DF" w:rsidP="3B1670D0">
      <w:pPr>
        <w:rPr>
          <w:rFonts w:ascii="Times New Roman" w:eastAsia="Times New Roman" w:hAnsi="Times New Roman" w:cs="Times New Roman"/>
        </w:rPr>
      </w:pPr>
    </w:p>
    <w:p w14:paraId="5CEF4E8B" w14:textId="77777777" w:rsidR="00C552DF" w:rsidRDefault="00C552DF" w:rsidP="3B1670D0">
      <w:pPr>
        <w:rPr>
          <w:rFonts w:ascii="Times New Roman" w:eastAsia="Times New Roman" w:hAnsi="Times New Roman" w:cs="Times New Roman"/>
        </w:rPr>
      </w:pPr>
    </w:p>
    <w:p w14:paraId="4994EF57" w14:textId="77777777" w:rsidR="00C552DF" w:rsidRDefault="00C552DF" w:rsidP="3B1670D0">
      <w:pPr>
        <w:rPr>
          <w:rFonts w:ascii="Times New Roman" w:eastAsia="Times New Roman" w:hAnsi="Times New Roman" w:cs="Times New Roman"/>
        </w:rPr>
      </w:pPr>
    </w:p>
    <w:p w14:paraId="623E41EE" w14:textId="77777777" w:rsidR="00B74912" w:rsidRDefault="00B74912" w:rsidP="3B1670D0">
      <w:pPr>
        <w:rPr>
          <w:rFonts w:ascii="Times New Roman" w:eastAsia="Times New Roman" w:hAnsi="Times New Roman" w:cs="Times New Roman"/>
        </w:rPr>
      </w:pPr>
      <w:r w:rsidRPr="00601B0B">
        <w:rPr>
          <w:rFonts w:ascii="Times New Roman" w:eastAsia="Times New Roman" w:hAnsi="Times New Roman" w:cs="Times New Roman"/>
        </w:rPr>
        <w:t xml:space="preserve">Bashir, R Farhana, K </w:t>
      </w:r>
      <w:proofErr w:type="spellStart"/>
      <w:r w:rsidRPr="00601B0B">
        <w:rPr>
          <w:rFonts w:ascii="Times New Roman" w:eastAsia="Times New Roman" w:hAnsi="Times New Roman" w:cs="Times New Roman"/>
        </w:rPr>
        <w:t>Summaira</w:t>
      </w:r>
      <w:proofErr w:type="spellEnd"/>
      <w:r w:rsidRPr="00601B0B">
        <w:rPr>
          <w:rFonts w:ascii="Times New Roman" w:eastAsia="Times New Roman" w:hAnsi="Times New Roman" w:cs="Times New Roman"/>
        </w:rPr>
        <w:t>, N. (2022). MODERATION EFFECT OF SOCIAL MEDIA ADDICTION BETWEEN PARENTAL NEGLECT AND CONDUCT PROBLEMS AMONG ADOLESCENTS: AN EMPIRI. </w:t>
      </w:r>
      <w:r w:rsidRPr="00601B0B">
        <w:rPr>
          <w:rFonts w:ascii="Times New Roman" w:eastAsia="Times New Roman" w:hAnsi="Times New Roman" w:cs="Times New Roman"/>
          <w:i/>
          <w:iCs/>
        </w:rPr>
        <w:t>MODERATION EFFECT OF SOCIAL MEDIA ADDICTION BETWEEN PARENTAL NEGLECT AND CONDUCT PROBLEMS AMONG ADOLESCENTS: AN EMPIRI</w:t>
      </w:r>
      <w:r w:rsidRPr="00601B0B">
        <w:rPr>
          <w:rFonts w:ascii="Times New Roman" w:eastAsia="Times New Roman" w:hAnsi="Times New Roman" w:cs="Times New Roman"/>
        </w:rPr>
        <w:t>. 4(1), pp.1-412. [Online]. Available at: https://pjsr.com.pk/wp-content/uploads/2022/09/43.-Vol.-4.-Issue-1.-March-2022-Bashir-Kazmi-Naz-Mode [Ac</w:t>
      </w:r>
      <w:r>
        <w:rPr>
          <w:rFonts w:ascii="Times New Roman" w:eastAsia="Times New Roman" w:hAnsi="Times New Roman" w:cs="Times New Roman"/>
        </w:rPr>
        <w:softHyphen/>
      </w:r>
      <w:r w:rsidRPr="00601B0B">
        <w:rPr>
          <w:rFonts w:ascii="Times New Roman" w:eastAsia="Times New Roman" w:hAnsi="Times New Roman" w:cs="Times New Roman"/>
        </w:rPr>
        <w:t>cessed 11 December 2024].</w:t>
      </w:r>
    </w:p>
    <w:p w14:paraId="0974232D" w14:textId="77777777" w:rsidR="00B74912" w:rsidRDefault="00B74912" w:rsidP="3B1670D0">
      <w:pPr>
        <w:rPr>
          <w:rFonts w:ascii="Times New Roman" w:eastAsia="Times New Roman" w:hAnsi="Times New Roman" w:cs="Times New Roman"/>
        </w:rPr>
      </w:pPr>
      <w:proofErr w:type="spellStart"/>
      <w:r w:rsidRPr="00FA07EC">
        <w:rPr>
          <w:rFonts w:ascii="Times New Roman" w:eastAsia="Times New Roman" w:hAnsi="Times New Roman" w:cs="Times New Roman"/>
        </w:rPr>
        <w:t>Bilsker</w:t>
      </w:r>
      <w:proofErr w:type="spellEnd"/>
      <w:r w:rsidRPr="00FA07EC">
        <w:rPr>
          <w:rFonts w:ascii="Times New Roman" w:eastAsia="Times New Roman" w:hAnsi="Times New Roman" w:cs="Times New Roman"/>
        </w:rPr>
        <w:t>, D. and White, J., 2011. The silent epidemic of male suicide. </w:t>
      </w:r>
      <w:r w:rsidRPr="00FA07EC">
        <w:rPr>
          <w:rFonts w:ascii="Times New Roman" w:eastAsia="Times New Roman" w:hAnsi="Times New Roman" w:cs="Times New Roman"/>
          <w:i/>
          <w:iCs/>
        </w:rPr>
        <w:t>British Columbia medi</w:t>
      </w:r>
      <w:r>
        <w:rPr>
          <w:rFonts w:ascii="Times New Roman" w:eastAsia="Times New Roman" w:hAnsi="Times New Roman" w:cs="Times New Roman"/>
          <w:i/>
          <w:iCs/>
        </w:rPr>
        <w:softHyphen/>
      </w:r>
      <w:r w:rsidRPr="00FA07EC">
        <w:rPr>
          <w:rFonts w:ascii="Times New Roman" w:eastAsia="Times New Roman" w:hAnsi="Times New Roman" w:cs="Times New Roman"/>
          <w:i/>
          <w:iCs/>
        </w:rPr>
        <w:t>cal journal</w:t>
      </w:r>
      <w:r w:rsidRPr="00FA07EC">
        <w:rPr>
          <w:rFonts w:ascii="Times New Roman" w:eastAsia="Times New Roman" w:hAnsi="Times New Roman" w:cs="Times New Roman"/>
        </w:rPr>
        <w:t>, </w:t>
      </w:r>
      <w:r w:rsidRPr="00FA07EC">
        <w:rPr>
          <w:rFonts w:ascii="Times New Roman" w:eastAsia="Times New Roman" w:hAnsi="Times New Roman" w:cs="Times New Roman"/>
          <w:i/>
          <w:iCs/>
        </w:rPr>
        <w:t>53</w:t>
      </w:r>
      <w:r w:rsidRPr="00FA07EC">
        <w:rPr>
          <w:rFonts w:ascii="Times New Roman" w:eastAsia="Times New Roman" w:hAnsi="Times New Roman" w:cs="Times New Roman"/>
        </w:rPr>
        <w:t>(10).</w:t>
      </w:r>
    </w:p>
    <w:p w14:paraId="47763569" w14:textId="77777777" w:rsidR="00B74912" w:rsidRDefault="00B74912" w:rsidP="3B1670D0">
      <w:pPr>
        <w:rPr>
          <w:rFonts w:ascii="Times New Roman" w:eastAsia="Times New Roman" w:hAnsi="Times New Roman" w:cs="Times New Roman"/>
        </w:rPr>
      </w:pPr>
      <w:r w:rsidRPr="00EF04D0">
        <w:rPr>
          <w:rFonts w:ascii="Times New Roman" w:eastAsia="Times New Roman" w:hAnsi="Times New Roman" w:cs="Times New Roman"/>
        </w:rPr>
        <w:t>Bradley, H. (1999). </w:t>
      </w:r>
      <w:r w:rsidRPr="00EF04D0">
        <w:rPr>
          <w:rFonts w:ascii="Times New Roman" w:eastAsia="Times New Roman" w:hAnsi="Times New Roman" w:cs="Times New Roman"/>
          <w:i/>
          <w:iCs/>
        </w:rPr>
        <w:t xml:space="preserve">Gender and Power in the Workplace: Analysing </w:t>
      </w:r>
      <w:proofErr w:type="gramStart"/>
      <w:r w:rsidRPr="00EF04D0">
        <w:rPr>
          <w:rFonts w:ascii="Times New Roman" w:eastAsia="Times New Roman" w:hAnsi="Times New Roman" w:cs="Times New Roman"/>
          <w:i/>
          <w:iCs/>
        </w:rPr>
        <w:t>The</w:t>
      </w:r>
      <w:proofErr w:type="gramEnd"/>
      <w:r w:rsidRPr="00EF04D0">
        <w:rPr>
          <w:rFonts w:ascii="Times New Roman" w:eastAsia="Times New Roman" w:hAnsi="Times New Roman" w:cs="Times New Roman"/>
          <w:i/>
          <w:iCs/>
        </w:rPr>
        <w:t xml:space="preserve"> Impact of Economic Change</w:t>
      </w:r>
      <w:r w:rsidRPr="00EF04D0">
        <w:rPr>
          <w:rFonts w:ascii="Times New Roman" w:eastAsia="Times New Roman" w:hAnsi="Times New Roman" w:cs="Times New Roman"/>
        </w:rPr>
        <w:t>. London: Macmillan Press LTD. pp.25-249.</w:t>
      </w:r>
    </w:p>
    <w:p w14:paraId="1CEBE29A" w14:textId="77777777" w:rsidR="00B74912" w:rsidRDefault="00B74912" w:rsidP="3B1670D0">
      <w:pPr>
        <w:rPr>
          <w:rFonts w:ascii="Times New Roman" w:eastAsia="Times New Roman" w:hAnsi="Times New Roman" w:cs="Times New Roman"/>
        </w:rPr>
      </w:pPr>
      <w:r w:rsidRPr="00F5311D">
        <w:rPr>
          <w:rFonts w:ascii="Times New Roman" w:eastAsia="Times New Roman" w:hAnsi="Times New Roman" w:cs="Times New Roman"/>
        </w:rPr>
        <w:t xml:space="preserve">Braithwaite D. O., Bach B. W., Baxter L. A., </w:t>
      </w:r>
      <w:proofErr w:type="spellStart"/>
      <w:r w:rsidRPr="00F5311D">
        <w:rPr>
          <w:rFonts w:ascii="Times New Roman" w:eastAsia="Times New Roman" w:hAnsi="Times New Roman" w:cs="Times New Roman"/>
        </w:rPr>
        <w:t>DiVerniero</w:t>
      </w:r>
      <w:proofErr w:type="spellEnd"/>
      <w:r w:rsidRPr="00F5311D">
        <w:rPr>
          <w:rFonts w:ascii="Times New Roman" w:eastAsia="Times New Roman" w:hAnsi="Times New Roman" w:cs="Times New Roman"/>
        </w:rPr>
        <w:t xml:space="preserve"> R., Hammonds J., Hosek A., Willer E., Wolf B. (2010). Constructing family: A typology of voluntary kin. </w:t>
      </w:r>
      <w:r w:rsidRPr="00F5311D">
        <w:rPr>
          <w:rFonts w:ascii="Times New Roman" w:eastAsia="Times New Roman" w:hAnsi="Times New Roman" w:cs="Times New Roman"/>
          <w:i/>
          <w:iCs/>
        </w:rPr>
        <w:t>Journal of Social and Personal Relationships</w:t>
      </w:r>
      <w:r w:rsidRPr="00F5311D">
        <w:rPr>
          <w:rFonts w:ascii="Times New Roman" w:eastAsia="Times New Roman" w:hAnsi="Times New Roman" w:cs="Times New Roman"/>
        </w:rPr>
        <w:t>, 27, 388–407.</w:t>
      </w:r>
    </w:p>
    <w:p w14:paraId="2060DF2D" w14:textId="77777777" w:rsidR="00B74912" w:rsidRDefault="00B74912" w:rsidP="3B1670D0">
      <w:pPr>
        <w:rPr>
          <w:rFonts w:ascii="Times New Roman" w:eastAsia="Times New Roman" w:hAnsi="Times New Roman" w:cs="Times New Roman"/>
        </w:rPr>
      </w:pPr>
      <w:r w:rsidRPr="00F25070">
        <w:rPr>
          <w:rFonts w:ascii="Times New Roman" w:eastAsia="Times New Roman" w:hAnsi="Times New Roman" w:cs="Times New Roman"/>
        </w:rPr>
        <w:t>Braithwaite D. O., Foster E., Bergen K. M. (2018). Social constructionist theory: Communi</w:t>
      </w:r>
      <w:r>
        <w:rPr>
          <w:rFonts w:ascii="Times New Roman" w:eastAsia="Times New Roman" w:hAnsi="Times New Roman" w:cs="Times New Roman"/>
        </w:rPr>
        <w:softHyphen/>
      </w:r>
      <w:r w:rsidRPr="00F25070">
        <w:rPr>
          <w:rFonts w:ascii="Times New Roman" w:eastAsia="Times New Roman" w:hAnsi="Times New Roman" w:cs="Times New Roman"/>
        </w:rPr>
        <w:t>cation co-creating families. In Braithwaite D. O., Suter E. M., Floyd K. (Eds.), </w:t>
      </w:r>
      <w:r w:rsidRPr="00F25070">
        <w:rPr>
          <w:rFonts w:ascii="Times New Roman" w:eastAsia="Times New Roman" w:hAnsi="Times New Roman" w:cs="Times New Roman"/>
          <w:i/>
          <w:iCs/>
        </w:rPr>
        <w:t>Engaging the</w:t>
      </w:r>
      <w:r>
        <w:rPr>
          <w:rFonts w:ascii="Times New Roman" w:eastAsia="Times New Roman" w:hAnsi="Times New Roman" w:cs="Times New Roman"/>
          <w:i/>
          <w:iCs/>
        </w:rPr>
        <w:softHyphen/>
      </w:r>
      <w:r w:rsidRPr="00F25070">
        <w:rPr>
          <w:rFonts w:ascii="Times New Roman" w:eastAsia="Times New Roman" w:hAnsi="Times New Roman" w:cs="Times New Roman"/>
          <w:i/>
          <w:iCs/>
        </w:rPr>
        <w:t>ories in family communication: Multiple perspectives</w:t>
      </w:r>
      <w:r w:rsidRPr="00F25070">
        <w:rPr>
          <w:rFonts w:ascii="Times New Roman" w:eastAsia="Times New Roman" w:hAnsi="Times New Roman" w:cs="Times New Roman"/>
        </w:rPr>
        <w:t> (2nd ed., pp. 267–278). Routledge.</w:t>
      </w:r>
    </w:p>
    <w:p w14:paraId="3F5E81C9" w14:textId="77777777" w:rsidR="00B74912" w:rsidRDefault="00B74912" w:rsidP="3B1670D0">
      <w:pPr>
        <w:rPr>
          <w:rFonts w:ascii="Times New Roman" w:eastAsia="Times New Roman" w:hAnsi="Times New Roman" w:cs="Times New Roman"/>
        </w:rPr>
      </w:pPr>
      <w:r w:rsidRPr="00817C24">
        <w:rPr>
          <w:rFonts w:ascii="Times New Roman" w:eastAsia="Times New Roman" w:hAnsi="Times New Roman" w:cs="Times New Roman"/>
        </w:rPr>
        <w:t>Buder, S Perry, R. (April 2024). </w:t>
      </w:r>
      <w:r w:rsidRPr="00817C24">
        <w:rPr>
          <w:rFonts w:ascii="Times New Roman" w:eastAsia="Times New Roman" w:hAnsi="Times New Roman" w:cs="Times New Roman"/>
          <w:i/>
          <w:iCs/>
        </w:rPr>
        <w:t xml:space="preserve">The Social Model </w:t>
      </w:r>
      <w:proofErr w:type="gramStart"/>
      <w:r w:rsidRPr="00817C24">
        <w:rPr>
          <w:rFonts w:ascii="Times New Roman" w:eastAsia="Times New Roman" w:hAnsi="Times New Roman" w:cs="Times New Roman"/>
          <w:i/>
          <w:iCs/>
        </w:rPr>
        <w:t>Of</w:t>
      </w:r>
      <w:proofErr w:type="gramEnd"/>
      <w:r w:rsidRPr="00817C24">
        <w:rPr>
          <w:rFonts w:ascii="Times New Roman" w:eastAsia="Times New Roman" w:hAnsi="Times New Roman" w:cs="Times New Roman"/>
          <w:i/>
          <w:iCs/>
        </w:rPr>
        <w:t xml:space="preserve"> Disability</w:t>
      </w:r>
      <w:r w:rsidRPr="00817C24">
        <w:rPr>
          <w:rFonts w:ascii="Times New Roman" w:eastAsia="Times New Roman" w:hAnsi="Times New Roman" w:cs="Times New Roman"/>
        </w:rPr>
        <w:t>. [Online]. The Social Crea</w:t>
      </w:r>
      <w:r>
        <w:rPr>
          <w:rFonts w:ascii="Times New Roman" w:eastAsia="Times New Roman" w:hAnsi="Times New Roman" w:cs="Times New Roman"/>
        </w:rPr>
        <w:softHyphen/>
      </w:r>
      <w:r w:rsidRPr="00817C24">
        <w:rPr>
          <w:rFonts w:ascii="Times New Roman" w:eastAsia="Times New Roman" w:hAnsi="Times New Roman" w:cs="Times New Roman"/>
        </w:rPr>
        <w:t>tures. Last Updated: 2024. Available at: https://www.thesocialcrea</w:t>
      </w:r>
      <w:r>
        <w:rPr>
          <w:rFonts w:ascii="Times New Roman" w:eastAsia="Times New Roman" w:hAnsi="Times New Roman" w:cs="Times New Roman"/>
        </w:rPr>
        <w:softHyphen/>
      </w:r>
      <w:r w:rsidRPr="00817C24">
        <w:rPr>
          <w:rFonts w:ascii="Times New Roman" w:eastAsia="Times New Roman" w:hAnsi="Times New Roman" w:cs="Times New Roman"/>
        </w:rPr>
        <w:t>tures.org/thecreaturetimes/the-social-model-of-disability [Accessed 11 December 2024].</w:t>
      </w:r>
    </w:p>
    <w:p w14:paraId="27A5DDF4" w14:textId="77777777" w:rsidR="00B74912" w:rsidRDefault="00B74912" w:rsidP="3B1670D0">
      <w:pPr>
        <w:rPr>
          <w:rFonts w:ascii="Times New Roman" w:eastAsia="Times New Roman" w:hAnsi="Times New Roman" w:cs="Times New Roman"/>
        </w:rPr>
      </w:pPr>
      <w:r w:rsidRPr="00C82421">
        <w:rPr>
          <w:rFonts w:ascii="Times New Roman" w:eastAsia="Times New Roman" w:hAnsi="Times New Roman" w:cs="Times New Roman"/>
        </w:rPr>
        <w:t>Chase, N. (1999). </w:t>
      </w:r>
      <w:r w:rsidRPr="00C82421">
        <w:rPr>
          <w:rFonts w:ascii="Times New Roman" w:eastAsia="Times New Roman" w:hAnsi="Times New Roman" w:cs="Times New Roman"/>
          <w:i/>
          <w:iCs/>
        </w:rPr>
        <w:t>Burdened Children: Theory, Research, and Treatment of Parentification</w:t>
      </w:r>
      <w:r w:rsidRPr="00C82421">
        <w:rPr>
          <w:rFonts w:ascii="Times New Roman" w:eastAsia="Times New Roman" w:hAnsi="Times New Roman" w:cs="Times New Roman"/>
        </w:rPr>
        <w:t>. London: Sage. pp.1-65.</w:t>
      </w:r>
    </w:p>
    <w:p w14:paraId="21409CA1" w14:textId="77777777" w:rsidR="00B74912" w:rsidRDefault="00B74912" w:rsidP="3B1670D0">
      <w:pPr>
        <w:rPr>
          <w:rFonts w:ascii="Times New Roman" w:eastAsia="Times New Roman" w:hAnsi="Times New Roman" w:cs="Times New Roman"/>
        </w:rPr>
      </w:pPr>
      <w:r w:rsidRPr="00C85AD9">
        <w:rPr>
          <w:rFonts w:ascii="Times New Roman" w:eastAsia="Times New Roman" w:hAnsi="Times New Roman" w:cs="Times New Roman"/>
        </w:rPr>
        <w:t>Children in Care 1881-1981. (2014). </w:t>
      </w:r>
      <w:r w:rsidRPr="00C85AD9">
        <w:rPr>
          <w:rFonts w:ascii="Times New Roman" w:eastAsia="Times New Roman" w:hAnsi="Times New Roman" w:cs="Times New Roman"/>
          <w:i/>
          <w:iCs/>
        </w:rPr>
        <w:t>Misunderstanding mental health in the early-20th Cen</w:t>
      </w:r>
      <w:r>
        <w:rPr>
          <w:rFonts w:ascii="Times New Roman" w:eastAsia="Times New Roman" w:hAnsi="Times New Roman" w:cs="Times New Roman"/>
          <w:i/>
          <w:iCs/>
        </w:rPr>
        <w:softHyphen/>
      </w:r>
      <w:r w:rsidRPr="00C85AD9">
        <w:rPr>
          <w:rFonts w:ascii="Times New Roman" w:eastAsia="Times New Roman" w:hAnsi="Times New Roman" w:cs="Times New Roman"/>
          <w:i/>
          <w:iCs/>
        </w:rPr>
        <w:t>tury</w:t>
      </w:r>
      <w:r w:rsidRPr="00C85AD9">
        <w:rPr>
          <w:rFonts w:ascii="Times New Roman" w:eastAsia="Times New Roman" w:hAnsi="Times New Roman" w:cs="Times New Roman"/>
        </w:rPr>
        <w:t xml:space="preserve">. [Online]. Hidden Lives Revealed blog. Last Updated: 2024. Available at: </w:t>
      </w:r>
      <w:r w:rsidRPr="00C85AD9">
        <w:rPr>
          <w:rFonts w:ascii="Times New Roman" w:eastAsia="Times New Roman" w:hAnsi="Times New Roman" w:cs="Times New Roman"/>
        </w:rPr>
        <w:lastRenderedPageBreak/>
        <w:t>https://www.hiddenlives.org.uk/blog/2014/04/misunderstanding-mental-health-early-20th-century/ [Accessed 11 December 2024].</w:t>
      </w:r>
    </w:p>
    <w:p w14:paraId="46C58ECD" w14:textId="77777777" w:rsidR="00B74912" w:rsidRDefault="00B74912" w:rsidP="3B1670D0">
      <w:pPr>
        <w:rPr>
          <w:rFonts w:ascii="Times New Roman" w:eastAsia="Times New Roman" w:hAnsi="Times New Roman" w:cs="Times New Roman"/>
        </w:rPr>
      </w:pPr>
      <w:r w:rsidRPr="008D683B">
        <w:rPr>
          <w:rFonts w:ascii="Times New Roman" w:eastAsia="Times New Roman" w:hAnsi="Times New Roman" w:cs="Times New Roman"/>
        </w:rPr>
        <w:t xml:space="preserve">Coleman M., Ganong L., Russell L., Frye N. (2015). Stepchildren’s views about former </w:t>
      </w:r>
      <w:proofErr w:type="spellStart"/>
      <w:r w:rsidRPr="008D683B">
        <w:rPr>
          <w:rFonts w:ascii="Times New Roman" w:eastAsia="Times New Roman" w:hAnsi="Times New Roman" w:cs="Times New Roman"/>
        </w:rPr>
        <w:t>steprelationships</w:t>
      </w:r>
      <w:proofErr w:type="spellEnd"/>
      <w:r w:rsidRPr="008D683B">
        <w:rPr>
          <w:rFonts w:ascii="Times New Roman" w:eastAsia="Times New Roman" w:hAnsi="Times New Roman" w:cs="Times New Roman"/>
        </w:rPr>
        <w:t xml:space="preserve"> following stepfamily dissolution. </w:t>
      </w:r>
      <w:r w:rsidRPr="008D683B">
        <w:rPr>
          <w:rFonts w:ascii="Times New Roman" w:eastAsia="Times New Roman" w:hAnsi="Times New Roman" w:cs="Times New Roman"/>
          <w:i/>
          <w:iCs/>
        </w:rPr>
        <w:t>Journal of Marriage and Family</w:t>
      </w:r>
      <w:r w:rsidRPr="008D683B">
        <w:rPr>
          <w:rFonts w:ascii="Times New Roman" w:eastAsia="Times New Roman" w:hAnsi="Times New Roman" w:cs="Times New Roman"/>
        </w:rPr>
        <w:t>, 77, 775–790.</w:t>
      </w:r>
    </w:p>
    <w:p w14:paraId="24041ECC" w14:textId="77777777" w:rsidR="00B74912" w:rsidRDefault="00B74912" w:rsidP="3B1670D0">
      <w:pPr>
        <w:rPr>
          <w:rFonts w:ascii="Times New Roman" w:eastAsia="Times New Roman" w:hAnsi="Times New Roman" w:cs="Times New Roman"/>
        </w:rPr>
      </w:pPr>
      <w:r w:rsidRPr="00801374">
        <w:rPr>
          <w:rFonts w:ascii="Times New Roman" w:eastAsia="Times New Roman" w:hAnsi="Times New Roman" w:cs="Times New Roman"/>
        </w:rPr>
        <w:t>Davidoff, L. (2008). </w:t>
      </w:r>
      <w:r w:rsidRPr="00801374">
        <w:rPr>
          <w:rFonts w:ascii="Times New Roman" w:eastAsia="Times New Roman" w:hAnsi="Times New Roman" w:cs="Times New Roman"/>
          <w:i/>
          <w:iCs/>
        </w:rPr>
        <w:t>The Cambridge Social History of Britain, 1750–1950</w:t>
      </w:r>
      <w:r w:rsidRPr="00801374">
        <w:rPr>
          <w:rFonts w:ascii="Times New Roman" w:eastAsia="Times New Roman" w:hAnsi="Times New Roman" w:cs="Times New Roman"/>
        </w:rPr>
        <w:t>. 2nd ed. Cam</w:t>
      </w:r>
      <w:r>
        <w:rPr>
          <w:rFonts w:ascii="Times New Roman" w:eastAsia="Times New Roman" w:hAnsi="Times New Roman" w:cs="Times New Roman"/>
        </w:rPr>
        <w:softHyphen/>
      </w:r>
      <w:r w:rsidRPr="00801374">
        <w:rPr>
          <w:rFonts w:ascii="Times New Roman" w:eastAsia="Times New Roman" w:hAnsi="Times New Roman" w:cs="Times New Roman"/>
        </w:rPr>
        <w:t>bridge: Cambridge University Press. pp.71-130.</w:t>
      </w:r>
    </w:p>
    <w:p w14:paraId="4D1E4729" w14:textId="77777777" w:rsidR="00B74912" w:rsidRDefault="00B74912" w:rsidP="3B1670D0">
      <w:pPr>
        <w:rPr>
          <w:rFonts w:ascii="Times New Roman" w:eastAsia="Times New Roman" w:hAnsi="Times New Roman" w:cs="Times New Roman"/>
        </w:rPr>
      </w:pPr>
      <w:r w:rsidRPr="005F264A">
        <w:rPr>
          <w:rFonts w:ascii="Times New Roman" w:eastAsia="Times New Roman" w:hAnsi="Times New Roman" w:cs="Times New Roman"/>
        </w:rPr>
        <w:t>Elkind, D Topeka, K. (1991). Instrumental narcissism in parents. </w:t>
      </w:r>
      <w:r w:rsidRPr="005F264A">
        <w:rPr>
          <w:rFonts w:ascii="Times New Roman" w:eastAsia="Times New Roman" w:hAnsi="Times New Roman" w:cs="Times New Roman"/>
          <w:i/>
          <w:iCs/>
        </w:rPr>
        <w:t>Bulletin of the Menninger Clinic</w:t>
      </w:r>
      <w:r w:rsidRPr="005F264A">
        <w:rPr>
          <w:rFonts w:ascii="Times New Roman" w:eastAsia="Times New Roman" w:hAnsi="Times New Roman" w:cs="Times New Roman"/>
        </w:rPr>
        <w:t>. 55(3), p.1. [Online]. Available at: https://www.proquest.com/open</w:t>
      </w:r>
      <w:r>
        <w:rPr>
          <w:rFonts w:ascii="Times New Roman" w:eastAsia="Times New Roman" w:hAnsi="Times New Roman" w:cs="Times New Roman"/>
        </w:rPr>
        <w:softHyphen/>
      </w:r>
      <w:r w:rsidRPr="005F264A">
        <w:rPr>
          <w:rFonts w:ascii="Times New Roman" w:eastAsia="Times New Roman" w:hAnsi="Times New Roman" w:cs="Times New Roman"/>
        </w:rPr>
        <w:t>view/e6add1c5a26c1a3dbafe8d4df1765305/1?pq-origsite=gscholar&amp;cbl=181829 [Accessed 11 December 2024].</w:t>
      </w:r>
    </w:p>
    <w:p w14:paraId="1D9CBB93" w14:textId="77777777" w:rsidR="00B74912" w:rsidRDefault="00B74912" w:rsidP="3B1670D0">
      <w:pPr>
        <w:rPr>
          <w:rFonts w:ascii="Times New Roman" w:eastAsia="Times New Roman" w:hAnsi="Times New Roman" w:cs="Times New Roman"/>
        </w:rPr>
      </w:pPr>
      <w:r w:rsidRPr="00056CEE">
        <w:rPr>
          <w:rFonts w:ascii="Times New Roman" w:eastAsia="Times New Roman" w:hAnsi="Times New Roman" w:cs="Times New Roman"/>
        </w:rPr>
        <w:t>GOV.UK. (2010). </w:t>
      </w:r>
      <w:r w:rsidRPr="00056CEE">
        <w:rPr>
          <w:rFonts w:ascii="Times New Roman" w:eastAsia="Times New Roman" w:hAnsi="Times New Roman" w:cs="Times New Roman"/>
          <w:i/>
          <w:iCs/>
        </w:rPr>
        <w:t>The Equality Act</w:t>
      </w:r>
      <w:r w:rsidRPr="00056CEE">
        <w:rPr>
          <w:rFonts w:ascii="Times New Roman" w:eastAsia="Times New Roman" w:hAnsi="Times New Roman" w:cs="Times New Roman"/>
        </w:rPr>
        <w:t>. [Online]. Guidance. Last Updated: 2024. Available at: https://www.gov.uk/guidance/equality-act-2010-guidance [Accessed 11 December 2024].</w:t>
      </w:r>
    </w:p>
    <w:p w14:paraId="20D4BB6A" w14:textId="77777777" w:rsidR="00B74912" w:rsidRDefault="00B74912" w:rsidP="3B1670D0">
      <w:pPr>
        <w:rPr>
          <w:rFonts w:ascii="Times New Roman" w:eastAsia="Times New Roman" w:hAnsi="Times New Roman" w:cs="Times New Roman"/>
        </w:rPr>
      </w:pPr>
      <w:r w:rsidRPr="007200BB">
        <w:rPr>
          <w:rFonts w:ascii="Times New Roman" w:eastAsia="Times New Roman" w:hAnsi="Times New Roman" w:cs="Times New Roman"/>
        </w:rPr>
        <w:t>Hadfield K., Nixon E. (2013). Including those that exclude themselves: Comparisons of self-identifying and non-self-identifying stepfamilies. </w:t>
      </w:r>
      <w:r w:rsidRPr="007200BB">
        <w:rPr>
          <w:rFonts w:ascii="Times New Roman" w:eastAsia="Times New Roman" w:hAnsi="Times New Roman" w:cs="Times New Roman"/>
          <w:i/>
          <w:iCs/>
        </w:rPr>
        <w:t>Journal of Family Studies</w:t>
      </w:r>
      <w:r w:rsidRPr="007200BB">
        <w:rPr>
          <w:rFonts w:ascii="Times New Roman" w:eastAsia="Times New Roman" w:hAnsi="Times New Roman" w:cs="Times New Roman"/>
        </w:rPr>
        <w:t>, 19, 207–216.</w:t>
      </w:r>
    </w:p>
    <w:p w14:paraId="1C269026" w14:textId="77777777" w:rsidR="00B74912" w:rsidRDefault="00B74912" w:rsidP="3B1670D0">
      <w:pPr>
        <w:rPr>
          <w:rFonts w:ascii="Times New Roman" w:eastAsia="Times New Roman" w:hAnsi="Times New Roman" w:cs="Times New Roman"/>
        </w:rPr>
      </w:pPr>
      <w:r w:rsidRPr="005E26BD">
        <w:rPr>
          <w:rFonts w:ascii="Times New Roman" w:eastAsia="Times New Roman" w:hAnsi="Times New Roman" w:cs="Times New Roman"/>
        </w:rPr>
        <w:t>Handell, G. (2006). </w:t>
      </w:r>
      <w:r w:rsidRPr="005E26BD">
        <w:rPr>
          <w:rFonts w:ascii="Times New Roman" w:eastAsia="Times New Roman" w:hAnsi="Times New Roman" w:cs="Times New Roman"/>
          <w:i/>
          <w:iCs/>
        </w:rPr>
        <w:t>Childhood Socialization</w:t>
      </w:r>
      <w:r w:rsidRPr="005E26BD">
        <w:rPr>
          <w:rFonts w:ascii="Times New Roman" w:eastAsia="Times New Roman" w:hAnsi="Times New Roman" w:cs="Times New Roman"/>
        </w:rPr>
        <w:t>. 2nd ed. New Jersey: Rutgers. pp.1-75.</w:t>
      </w:r>
    </w:p>
    <w:p w14:paraId="0E74D5F4" w14:textId="77777777" w:rsidR="00B74912" w:rsidRDefault="00B74912" w:rsidP="3B1670D0">
      <w:pPr>
        <w:rPr>
          <w:rFonts w:ascii="Times New Roman" w:eastAsia="Times New Roman" w:hAnsi="Times New Roman" w:cs="Times New Roman"/>
        </w:rPr>
      </w:pPr>
      <w:r w:rsidRPr="005D10A6">
        <w:rPr>
          <w:rFonts w:ascii="Times New Roman" w:eastAsia="Times New Roman" w:hAnsi="Times New Roman" w:cs="Times New Roman"/>
        </w:rPr>
        <w:t>Hollingsworth, E. (1996). Mental health services in England: The 1990s. </w:t>
      </w:r>
      <w:r w:rsidRPr="005D10A6">
        <w:rPr>
          <w:rFonts w:ascii="Times New Roman" w:eastAsia="Times New Roman" w:hAnsi="Times New Roman" w:cs="Times New Roman"/>
          <w:i/>
          <w:iCs/>
        </w:rPr>
        <w:t>International Jour</w:t>
      </w:r>
      <w:r>
        <w:rPr>
          <w:rFonts w:ascii="Times New Roman" w:eastAsia="Times New Roman" w:hAnsi="Times New Roman" w:cs="Times New Roman"/>
          <w:i/>
          <w:iCs/>
        </w:rPr>
        <w:softHyphen/>
      </w:r>
      <w:r w:rsidRPr="005D10A6">
        <w:rPr>
          <w:rFonts w:ascii="Times New Roman" w:eastAsia="Times New Roman" w:hAnsi="Times New Roman" w:cs="Times New Roman"/>
          <w:i/>
          <w:iCs/>
        </w:rPr>
        <w:t>nal of Law and Psychiatry</w:t>
      </w:r>
      <w:r w:rsidRPr="005D10A6">
        <w:rPr>
          <w:rFonts w:ascii="Times New Roman" w:eastAsia="Times New Roman" w:hAnsi="Times New Roman" w:cs="Times New Roman"/>
        </w:rPr>
        <w:t>. 19(3-4), p.1. [Online]. Available at: https://www.sciencedi</w:t>
      </w:r>
      <w:r>
        <w:rPr>
          <w:rFonts w:ascii="Times New Roman" w:eastAsia="Times New Roman" w:hAnsi="Times New Roman" w:cs="Times New Roman"/>
        </w:rPr>
        <w:softHyphen/>
      </w:r>
      <w:r w:rsidRPr="005D10A6">
        <w:rPr>
          <w:rFonts w:ascii="Times New Roman" w:eastAsia="Times New Roman" w:hAnsi="Times New Roman" w:cs="Times New Roman"/>
        </w:rPr>
        <w:t>rect.com/science/article/abs/pii/S0160252796800069 [Accessed 11 December 2024].</w:t>
      </w:r>
    </w:p>
    <w:p w14:paraId="3340A471" w14:textId="77777777" w:rsidR="00B74912" w:rsidRDefault="00B74912" w:rsidP="3B1670D0">
      <w:pPr>
        <w:rPr>
          <w:rFonts w:ascii="Times New Roman" w:eastAsia="Times New Roman" w:hAnsi="Times New Roman" w:cs="Times New Roman"/>
        </w:rPr>
      </w:pPr>
      <w:r w:rsidRPr="00BB1F23">
        <w:rPr>
          <w:rFonts w:ascii="Times New Roman" w:eastAsia="Times New Roman" w:hAnsi="Times New Roman" w:cs="Times New Roman"/>
        </w:rPr>
        <w:t>Lewis, R. (2021). </w:t>
      </w:r>
      <w:r w:rsidRPr="00BB1F23">
        <w:rPr>
          <w:rFonts w:ascii="Times New Roman" w:eastAsia="Times New Roman" w:hAnsi="Times New Roman" w:cs="Times New Roman"/>
          <w:i/>
          <w:iCs/>
        </w:rPr>
        <w:t xml:space="preserve">What Is </w:t>
      </w:r>
      <w:proofErr w:type="gramStart"/>
      <w:r w:rsidRPr="00BB1F23">
        <w:rPr>
          <w:rFonts w:ascii="Times New Roman" w:eastAsia="Times New Roman" w:hAnsi="Times New Roman" w:cs="Times New Roman"/>
          <w:i/>
          <w:iCs/>
        </w:rPr>
        <w:t>Parentification?</w:t>
      </w:r>
      <w:r w:rsidRPr="00BB1F23">
        <w:rPr>
          <w:rFonts w:ascii="Times New Roman" w:eastAsia="Times New Roman" w:hAnsi="Times New Roman" w:cs="Times New Roman"/>
        </w:rPr>
        <w:t>.</w:t>
      </w:r>
      <w:proofErr w:type="gramEnd"/>
      <w:r w:rsidRPr="00BB1F23">
        <w:rPr>
          <w:rFonts w:ascii="Times New Roman" w:eastAsia="Times New Roman" w:hAnsi="Times New Roman" w:cs="Times New Roman"/>
        </w:rPr>
        <w:t xml:space="preserve"> [Online]. Healthline. Last Updated: 2021. Availa</w:t>
      </w:r>
      <w:r>
        <w:rPr>
          <w:rFonts w:ascii="Times New Roman" w:eastAsia="Times New Roman" w:hAnsi="Times New Roman" w:cs="Times New Roman"/>
        </w:rPr>
        <w:softHyphen/>
      </w:r>
      <w:r w:rsidRPr="00BB1F23">
        <w:rPr>
          <w:rFonts w:ascii="Times New Roman" w:eastAsia="Times New Roman" w:hAnsi="Times New Roman" w:cs="Times New Roman"/>
        </w:rPr>
        <w:t>ble at: https://www.healthline.com/health/parentification#definition [Accessed 11 December 2024].</w:t>
      </w:r>
    </w:p>
    <w:p w14:paraId="51F162BC" w14:textId="77777777" w:rsidR="00B74912" w:rsidRDefault="00B74912" w:rsidP="3B1670D0">
      <w:pPr>
        <w:rPr>
          <w:rFonts w:ascii="Times New Roman" w:eastAsia="Times New Roman" w:hAnsi="Times New Roman" w:cs="Times New Roman"/>
        </w:rPr>
      </w:pPr>
      <w:r w:rsidRPr="00421928">
        <w:rPr>
          <w:rFonts w:ascii="Times New Roman" w:eastAsia="Times New Roman" w:hAnsi="Times New Roman" w:cs="Times New Roman"/>
        </w:rPr>
        <w:t>MIND. (2024). </w:t>
      </w:r>
      <w:r w:rsidRPr="00421928">
        <w:rPr>
          <w:rFonts w:ascii="Times New Roman" w:eastAsia="Times New Roman" w:hAnsi="Times New Roman" w:cs="Times New Roman"/>
          <w:i/>
          <w:iCs/>
        </w:rPr>
        <w:t>The Big Mental Health Report 2024</w:t>
      </w:r>
      <w:r w:rsidRPr="00421928">
        <w:rPr>
          <w:rFonts w:ascii="Times New Roman" w:eastAsia="Times New Roman" w:hAnsi="Times New Roman" w:cs="Times New Roman"/>
        </w:rPr>
        <w:t>. [Online]. MIND. Last Updated: 2024. Available at: https://www.mind.org.uk/about-us/our-policy-work/reports-and-guides/the-big-mental-health-report-202 [Accessed 11 December 2024].</w:t>
      </w:r>
    </w:p>
    <w:p w14:paraId="34659E6A" w14:textId="77777777" w:rsidR="00B74912" w:rsidRDefault="00B74912" w:rsidP="3B1670D0">
      <w:pPr>
        <w:rPr>
          <w:rFonts w:ascii="Times New Roman" w:eastAsia="Times New Roman" w:hAnsi="Times New Roman" w:cs="Times New Roman"/>
        </w:rPr>
      </w:pPr>
      <w:r w:rsidRPr="00286043">
        <w:rPr>
          <w:rFonts w:ascii="Times New Roman" w:eastAsia="Times New Roman" w:hAnsi="Times New Roman" w:cs="Times New Roman"/>
        </w:rPr>
        <w:t>NHS. (2005). </w:t>
      </w:r>
      <w:r w:rsidRPr="00286043">
        <w:rPr>
          <w:rFonts w:ascii="Times New Roman" w:eastAsia="Times New Roman" w:hAnsi="Times New Roman" w:cs="Times New Roman"/>
          <w:i/>
          <w:iCs/>
        </w:rPr>
        <w:t>The Mental Capacity Act</w:t>
      </w:r>
      <w:r w:rsidRPr="00286043">
        <w:rPr>
          <w:rFonts w:ascii="Times New Roman" w:eastAsia="Times New Roman" w:hAnsi="Times New Roman" w:cs="Times New Roman"/>
        </w:rPr>
        <w:t>. [Online]. NHS. Last Updated: 2005. Available at: https://www.nhs.uk/conditions/social-care-and-support-guide/making-decisions-for-someone-else/mental [Accessed 11 December 2024].</w:t>
      </w:r>
    </w:p>
    <w:p w14:paraId="397B135D" w14:textId="77777777" w:rsidR="00B74912" w:rsidRDefault="00B74912" w:rsidP="3B1670D0">
      <w:pPr>
        <w:rPr>
          <w:rFonts w:ascii="Times New Roman" w:eastAsia="Times New Roman" w:hAnsi="Times New Roman" w:cs="Times New Roman"/>
        </w:rPr>
      </w:pPr>
      <w:r w:rsidRPr="000664A3">
        <w:rPr>
          <w:rFonts w:ascii="Times New Roman" w:eastAsia="Times New Roman" w:hAnsi="Times New Roman" w:cs="Times New Roman"/>
        </w:rPr>
        <w:t>NHS. (2023). </w:t>
      </w:r>
      <w:r w:rsidRPr="000664A3">
        <w:rPr>
          <w:rFonts w:ascii="Times New Roman" w:eastAsia="Times New Roman" w:hAnsi="Times New Roman" w:cs="Times New Roman"/>
          <w:i/>
          <w:iCs/>
        </w:rPr>
        <w:t xml:space="preserve">Mental Health Services Monthly </w:t>
      </w:r>
      <w:proofErr w:type="gramStart"/>
      <w:r w:rsidRPr="000664A3">
        <w:rPr>
          <w:rFonts w:ascii="Times New Roman" w:eastAsia="Times New Roman" w:hAnsi="Times New Roman" w:cs="Times New Roman"/>
          <w:i/>
          <w:iCs/>
        </w:rPr>
        <w:t>Statistics ,</w:t>
      </w:r>
      <w:proofErr w:type="gramEnd"/>
      <w:r w:rsidRPr="000664A3">
        <w:rPr>
          <w:rFonts w:ascii="Times New Roman" w:eastAsia="Times New Roman" w:hAnsi="Times New Roman" w:cs="Times New Roman"/>
          <w:i/>
          <w:iCs/>
        </w:rPr>
        <w:t xml:space="preserve"> Performance January 2024</w:t>
      </w:r>
      <w:r w:rsidRPr="000664A3">
        <w:rPr>
          <w:rFonts w:ascii="Times New Roman" w:eastAsia="Times New Roman" w:hAnsi="Times New Roman" w:cs="Times New Roman"/>
        </w:rPr>
        <w:t>. [Online]. NHS. Last Updated: 2023-2024. Available at: https://digital.nhs.uk/data-and-infor</w:t>
      </w:r>
      <w:r>
        <w:rPr>
          <w:rFonts w:ascii="Times New Roman" w:eastAsia="Times New Roman" w:hAnsi="Times New Roman" w:cs="Times New Roman"/>
        </w:rPr>
        <w:softHyphen/>
      </w:r>
      <w:r w:rsidRPr="000664A3">
        <w:rPr>
          <w:rFonts w:ascii="Times New Roman" w:eastAsia="Times New Roman" w:hAnsi="Times New Roman" w:cs="Times New Roman"/>
        </w:rPr>
        <w:t>mation/publications/statistical/mental-health-services-monthly- [Accessed 11 December 2024].</w:t>
      </w:r>
    </w:p>
    <w:p w14:paraId="41A29BDF" w14:textId="77777777" w:rsidR="00B74912" w:rsidRDefault="00B74912" w:rsidP="3B1670D0">
      <w:pPr>
        <w:rPr>
          <w:rFonts w:ascii="Times New Roman" w:eastAsia="Times New Roman" w:hAnsi="Times New Roman" w:cs="Times New Roman"/>
        </w:rPr>
      </w:pPr>
      <w:r w:rsidRPr="001F7234">
        <w:rPr>
          <w:rFonts w:ascii="Times New Roman" w:eastAsia="Times New Roman" w:hAnsi="Times New Roman" w:cs="Times New Roman"/>
        </w:rPr>
        <w:t>NHS. (2024). </w:t>
      </w:r>
      <w:r w:rsidRPr="001F7234">
        <w:rPr>
          <w:rFonts w:ascii="Times New Roman" w:eastAsia="Times New Roman" w:hAnsi="Times New Roman" w:cs="Times New Roman"/>
          <w:i/>
          <w:iCs/>
        </w:rPr>
        <w:t>The Mental Health Act 1983</w:t>
      </w:r>
      <w:r w:rsidRPr="001F7234">
        <w:rPr>
          <w:rFonts w:ascii="Times New Roman" w:eastAsia="Times New Roman" w:hAnsi="Times New Roman" w:cs="Times New Roman"/>
        </w:rPr>
        <w:t>. [Online]. NHS. Last Updated: 1983. Available at: https://www.nhs.uk/mental-health/social-care-and-your-rights/mental-health-and-the-law/mental-health [Accessed 11 December 2024].</w:t>
      </w:r>
    </w:p>
    <w:p w14:paraId="16427F9F" w14:textId="77777777" w:rsidR="00B74912" w:rsidRDefault="00B74912" w:rsidP="3B1670D0">
      <w:pPr>
        <w:rPr>
          <w:rFonts w:ascii="Times New Roman" w:eastAsia="Times New Roman" w:hAnsi="Times New Roman" w:cs="Times New Roman"/>
        </w:rPr>
      </w:pPr>
      <w:r w:rsidRPr="00C552DF">
        <w:rPr>
          <w:rFonts w:ascii="Times New Roman" w:eastAsia="Times New Roman" w:hAnsi="Times New Roman" w:cs="Times New Roman"/>
        </w:rPr>
        <w:t>Philipson</w:t>
      </w:r>
      <w:r>
        <w:rPr>
          <w:rFonts w:ascii="Times New Roman" w:eastAsia="Times New Roman" w:hAnsi="Times New Roman" w:cs="Times New Roman"/>
        </w:rPr>
        <w:t>, I</w:t>
      </w:r>
      <w:r w:rsidRPr="00C552DF">
        <w:rPr>
          <w:rFonts w:ascii="Times New Roman" w:eastAsia="Times New Roman" w:hAnsi="Times New Roman" w:cs="Times New Roman"/>
        </w:rPr>
        <w:t xml:space="preserve"> (2002). </w:t>
      </w:r>
      <w:r w:rsidRPr="00C552DF">
        <w:rPr>
          <w:rFonts w:ascii="Times New Roman" w:eastAsia="Times New Roman" w:hAnsi="Times New Roman" w:cs="Times New Roman"/>
          <w:i/>
          <w:iCs/>
        </w:rPr>
        <w:t>Women's Studies International Forum</w:t>
      </w:r>
      <w:r w:rsidRPr="00C552DF">
        <w:rPr>
          <w:rFonts w:ascii="Times New Roman" w:eastAsia="Times New Roman" w:hAnsi="Times New Roman" w:cs="Times New Roman"/>
        </w:rPr>
        <w:t>. California, Berkley: Elsevier. pp.1-134.</w:t>
      </w:r>
    </w:p>
    <w:p w14:paraId="1026C6CA" w14:textId="77777777" w:rsidR="00B74912" w:rsidRDefault="00B74912" w:rsidP="3B1670D0">
      <w:pPr>
        <w:rPr>
          <w:rFonts w:ascii="Times New Roman" w:eastAsia="Times New Roman" w:hAnsi="Times New Roman" w:cs="Times New Roman"/>
        </w:rPr>
      </w:pPr>
      <w:r w:rsidRPr="008A1CD1">
        <w:rPr>
          <w:rFonts w:ascii="Times New Roman" w:eastAsia="Times New Roman" w:hAnsi="Times New Roman" w:cs="Times New Roman"/>
        </w:rPr>
        <w:lastRenderedPageBreak/>
        <w:t>Revision World. (2007-2014). </w:t>
      </w:r>
      <w:r w:rsidRPr="008A1CD1">
        <w:rPr>
          <w:rFonts w:ascii="Times New Roman" w:eastAsia="Times New Roman" w:hAnsi="Times New Roman" w:cs="Times New Roman"/>
          <w:i/>
          <w:iCs/>
        </w:rPr>
        <w:t>Gender Roles &amp; Family Life</w:t>
      </w:r>
      <w:r w:rsidRPr="008A1CD1">
        <w:rPr>
          <w:rFonts w:ascii="Times New Roman" w:eastAsia="Times New Roman" w:hAnsi="Times New Roman" w:cs="Times New Roman"/>
        </w:rPr>
        <w:t>. [Online]. Revision World. Last Updated: 2007-2014. Available at: https://revisionworld.com/a2-level-level-revi</w:t>
      </w:r>
      <w:r>
        <w:rPr>
          <w:rFonts w:ascii="Times New Roman" w:eastAsia="Times New Roman" w:hAnsi="Times New Roman" w:cs="Times New Roman"/>
        </w:rPr>
        <w:softHyphen/>
      </w:r>
      <w:r w:rsidRPr="008A1CD1">
        <w:rPr>
          <w:rFonts w:ascii="Times New Roman" w:eastAsia="Times New Roman" w:hAnsi="Times New Roman" w:cs="Times New Roman"/>
        </w:rPr>
        <w:t>sion/sociology-level-revision/family/gender-roles-famil [Accessed 11 December 2024].</w:t>
      </w:r>
    </w:p>
    <w:p w14:paraId="3AA4E68F" w14:textId="77777777" w:rsidR="00B74912" w:rsidRDefault="00B74912" w:rsidP="3B1670D0">
      <w:pPr>
        <w:rPr>
          <w:rFonts w:ascii="Times New Roman" w:eastAsia="Times New Roman" w:hAnsi="Times New Roman" w:cs="Times New Roman"/>
        </w:rPr>
      </w:pPr>
      <w:r w:rsidRPr="00C552DF">
        <w:rPr>
          <w:rFonts w:ascii="Times New Roman" w:eastAsia="Times New Roman" w:hAnsi="Times New Roman" w:cs="Times New Roman"/>
        </w:rPr>
        <w:t>Sanner, C., Ganong, L., &amp; Coleman, M. (2021). Families Are Socially Constructed: Prag</w:t>
      </w:r>
      <w:r>
        <w:rPr>
          <w:rFonts w:ascii="Times New Roman" w:eastAsia="Times New Roman" w:hAnsi="Times New Roman" w:cs="Times New Roman"/>
        </w:rPr>
        <w:softHyphen/>
      </w:r>
      <w:r w:rsidRPr="00C552DF">
        <w:rPr>
          <w:rFonts w:ascii="Times New Roman" w:eastAsia="Times New Roman" w:hAnsi="Times New Roman" w:cs="Times New Roman"/>
        </w:rPr>
        <w:t>matic Implications for Researchers. </w:t>
      </w:r>
      <w:r w:rsidRPr="00C552DF">
        <w:rPr>
          <w:rFonts w:ascii="Times New Roman" w:eastAsia="Times New Roman" w:hAnsi="Times New Roman" w:cs="Times New Roman"/>
          <w:i/>
          <w:iCs/>
        </w:rPr>
        <w:t>Journal of Family Issues</w:t>
      </w:r>
      <w:r w:rsidRPr="00C552DF">
        <w:rPr>
          <w:rFonts w:ascii="Times New Roman" w:eastAsia="Times New Roman" w:hAnsi="Times New Roman" w:cs="Times New Roman"/>
        </w:rPr>
        <w:t>, </w:t>
      </w:r>
      <w:r w:rsidRPr="00C552DF">
        <w:rPr>
          <w:rFonts w:ascii="Times New Roman" w:eastAsia="Times New Roman" w:hAnsi="Times New Roman" w:cs="Times New Roman"/>
          <w:i/>
          <w:iCs/>
        </w:rPr>
        <w:t>42</w:t>
      </w:r>
      <w:r w:rsidRPr="00C552DF">
        <w:rPr>
          <w:rFonts w:ascii="Times New Roman" w:eastAsia="Times New Roman" w:hAnsi="Times New Roman" w:cs="Times New Roman"/>
        </w:rPr>
        <w:t>(2), 422-444.</w:t>
      </w:r>
    </w:p>
    <w:p w14:paraId="632DD81C" w14:textId="77777777" w:rsidR="00B74912" w:rsidRDefault="00B74912" w:rsidP="3B1670D0">
      <w:pPr>
        <w:rPr>
          <w:rFonts w:ascii="Times New Roman" w:eastAsia="Times New Roman" w:hAnsi="Times New Roman" w:cs="Times New Roman"/>
        </w:rPr>
      </w:pPr>
      <w:r w:rsidRPr="009A3015">
        <w:rPr>
          <w:rFonts w:ascii="Times New Roman" w:eastAsia="Times New Roman" w:hAnsi="Times New Roman" w:cs="Times New Roman"/>
        </w:rPr>
        <w:t>Stanley, S. (2020). The Nuclear Family Was No Mistake: A Response to David Brooks. </w:t>
      </w:r>
      <w:r w:rsidRPr="009A3015">
        <w:rPr>
          <w:rFonts w:ascii="Times New Roman" w:eastAsia="Times New Roman" w:hAnsi="Times New Roman" w:cs="Times New Roman"/>
          <w:i/>
          <w:iCs/>
        </w:rPr>
        <w:t>Slid</w:t>
      </w:r>
      <w:r>
        <w:rPr>
          <w:rFonts w:ascii="Times New Roman" w:eastAsia="Times New Roman" w:hAnsi="Times New Roman" w:cs="Times New Roman"/>
          <w:i/>
          <w:iCs/>
        </w:rPr>
        <w:softHyphen/>
      </w:r>
      <w:r w:rsidRPr="009A3015">
        <w:rPr>
          <w:rFonts w:ascii="Times New Roman" w:eastAsia="Times New Roman" w:hAnsi="Times New Roman" w:cs="Times New Roman"/>
          <w:i/>
          <w:iCs/>
        </w:rPr>
        <w:t>ing vs. Deciding</w:t>
      </w:r>
      <w:r w:rsidRPr="009A3015">
        <w:rPr>
          <w:rFonts w:ascii="Times New Roman" w:eastAsia="Times New Roman" w:hAnsi="Times New Roman" w:cs="Times New Roman"/>
        </w:rPr>
        <w:t>. 1(1), p.1 of 1. [Online]. Available at: https://ifstudies.org/blog/author/scott-stanley [Accessed 8 December 2024].</w:t>
      </w:r>
    </w:p>
    <w:p w14:paraId="70C8940B" w14:textId="77777777" w:rsidR="00B74912" w:rsidRDefault="00B74912" w:rsidP="3B1670D0">
      <w:pPr>
        <w:rPr>
          <w:rFonts w:ascii="Times New Roman" w:eastAsia="Times New Roman" w:hAnsi="Times New Roman" w:cs="Times New Roman"/>
        </w:rPr>
      </w:pPr>
      <w:r w:rsidRPr="00B91C0D">
        <w:rPr>
          <w:rFonts w:ascii="Times New Roman" w:eastAsia="Times New Roman" w:hAnsi="Times New Roman" w:cs="Times New Roman"/>
        </w:rPr>
        <w:t>Thane, P. (2010). </w:t>
      </w:r>
      <w:r w:rsidRPr="00B91C0D">
        <w:rPr>
          <w:rFonts w:ascii="Times New Roman" w:eastAsia="Times New Roman" w:hAnsi="Times New Roman" w:cs="Times New Roman"/>
          <w:i/>
          <w:iCs/>
        </w:rPr>
        <w:t>Happy Families? History and Family Policy</w:t>
      </w:r>
      <w:r w:rsidRPr="00B91C0D">
        <w:rPr>
          <w:rFonts w:ascii="Times New Roman" w:eastAsia="Times New Roman" w:hAnsi="Times New Roman" w:cs="Times New Roman"/>
        </w:rPr>
        <w:t>. London: The British Acad</w:t>
      </w:r>
      <w:r>
        <w:rPr>
          <w:rFonts w:ascii="Times New Roman" w:eastAsia="Times New Roman" w:hAnsi="Times New Roman" w:cs="Times New Roman"/>
        </w:rPr>
        <w:softHyphen/>
      </w:r>
      <w:r w:rsidRPr="00B91C0D">
        <w:rPr>
          <w:rFonts w:ascii="Times New Roman" w:eastAsia="Times New Roman" w:hAnsi="Times New Roman" w:cs="Times New Roman"/>
        </w:rPr>
        <w:t>emy. pp.23-62.</w:t>
      </w:r>
    </w:p>
    <w:p w14:paraId="59E45D16" w14:textId="77777777" w:rsidR="00B74912" w:rsidRDefault="00B74912" w:rsidP="3B1670D0">
      <w:pPr>
        <w:rPr>
          <w:rFonts w:ascii="Times New Roman" w:eastAsia="Times New Roman" w:hAnsi="Times New Roman" w:cs="Times New Roman"/>
        </w:rPr>
      </w:pPr>
      <w:r w:rsidRPr="001126C1">
        <w:rPr>
          <w:rFonts w:ascii="Times New Roman" w:eastAsia="Times New Roman" w:hAnsi="Times New Roman" w:cs="Times New Roman"/>
        </w:rPr>
        <w:t>The Child's Society. (2024). </w:t>
      </w:r>
      <w:r w:rsidRPr="001126C1">
        <w:rPr>
          <w:rFonts w:ascii="Times New Roman" w:eastAsia="Times New Roman" w:hAnsi="Times New Roman" w:cs="Times New Roman"/>
          <w:i/>
          <w:iCs/>
        </w:rPr>
        <w:t>Children's Mental Health Statistics</w:t>
      </w:r>
      <w:r w:rsidRPr="001126C1">
        <w:rPr>
          <w:rFonts w:ascii="Times New Roman" w:eastAsia="Times New Roman" w:hAnsi="Times New Roman" w:cs="Times New Roman"/>
        </w:rPr>
        <w:t>. [Online]. Mental Health and Wellbeing. Last Updated: 2024. Available at: https://www.childrenssociety.org.uk/what-we-do/our-work/well-being/mental-health-statistics [Accessed 10 December 2024].</w:t>
      </w:r>
    </w:p>
    <w:p w14:paraId="28D3EED5" w14:textId="77777777" w:rsidR="00B74912" w:rsidRDefault="00B74912" w:rsidP="3B1670D0">
      <w:pPr>
        <w:rPr>
          <w:rFonts w:ascii="Times New Roman" w:eastAsia="Times New Roman" w:hAnsi="Times New Roman" w:cs="Times New Roman"/>
        </w:rPr>
      </w:pPr>
      <w:r w:rsidRPr="00A532AF">
        <w:rPr>
          <w:rFonts w:ascii="Times New Roman" w:eastAsia="Times New Roman" w:hAnsi="Times New Roman" w:cs="Times New Roman"/>
        </w:rPr>
        <w:t>Witt, SD. (1997). Parental influence on children's socialization to gender roles. </w:t>
      </w:r>
      <w:r w:rsidRPr="00A532AF">
        <w:rPr>
          <w:rFonts w:ascii="Times New Roman" w:eastAsia="Times New Roman" w:hAnsi="Times New Roman" w:cs="Times New Roman"/>
          <w:i/>
          <w:iCs/>
        </w:rPr>
        <w:t>Adolescence</w:t>
      </w:r>
      <w:r w:rsidRPr="00A532AF">
        <w:rPr>
          <w:rFonts w:ascii="Times New Roman" w:eastAsia="Times New Roman" w:hAnsi="Times New Roman" w:cs="Times New Roman"/>
        </w:rPr>
        <w:t>. 1(1), p.1. [Online]. Available at: https://pubmed.ncbi.nlm.nih.gov/9179321/ [Accessed 9 De</w:t>
      </w:r>
      <w:r>
        <w:rPr>
          <w:rFonts w:ascii="Times New Roman" w:eastAsia="Times New Roman" w:hAnsi="Times New Roman" w:cs="Times New Roman"/>
        </w:rPr>
        <w:softHyphen/>
      </w:r>
      <w:r w:rsidRPr="00A532AF">
        <w:rPr>
          <w:rFonts w:ascii="Times New Roman" w:eastAsia="Times New Roman" w:hAnsi="Times New Roman" w:cs="Times New Roman"/>
        </w:rPr>
        <w:t>cember 2024].</w:t>
      </w:r>
    </w:p>
    <w:p w14:paraId="0CF2354C" w14:textId="77777777" w:rsidR="001F7234" w:rsidRDefault="001F7234" w:rsidP="3B1670D0">
      <w:pPr>
        <w:rPr>
          <w:rFonts w:ascii="Times New Roman" w:eastAsia="Times New Roman" w:hAnsi="Times New Roman" w:cs="Times New Roman"/>
        </w:rPr>
      </w:pPr>
    </w:p>
    <w:sectPr w:rsidR="001F7234">
      <w:headerReference w:type="default" r:id="rId6"/>
      <w:foot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C3EADA" w14:textId="77777777" w:rsidR="001F0CE2" w:rsidRDefault="001F0CE2">
      <w:pPr>
        <w:spacing w:after="0" w:line="240" w:lineRule="auto"/>
      </w:pPr>
      <w:r>
        <w:separator/>
      </w:r>
    </w:p>
  </w:endnote>
  <w:endnote w:type="continuationSeparator" w:id="0">
    <w:p w14:paraId="6C7E6DFB" w14:textId="77777777" w:rsidR="001F0CE2" w:rsidRDefault="001F0C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3B1670D0" w14:paraId="1E95C91C" w14:textId="77777777" w:rsidTr="3B1670D0">
      <w:trPr>
        <w:trHeight w:val="300"/>
      </w:trPr>
      <w:tc>
        <w:tcPr>
          <w:tcW w:w="3005" w:type="dxa"/>
        </w:tcPr>
        <w:p w14:paraId="7BF17743" w14:textId="4FD51BDA" w:rsidR="3B1670D0" w:rsidRDefault="3B1670D0" w:rsidP="3B1670D0">
          <w:pPr>
            <w:pStyle w:val="Header"/>
            <w:ind w:left="-115"/>
          </w:pPr>
        </w:p>
      </w:tc>
      <w:tc>
        <w:tcPr>
          <w:tcW w:w="3005" w:type="dxa"/>
        </w:tcPr>
        <w:p w14:paraId="56F22C18" w14:textId="405F07AA" w:rsidR="3B1670D0" w:rsidRDefault="3B1670D0" w:rsidP="3B1670D0">
          <w:pPr>
            <w:pStyle w:val="Header"/>
            <w:jc w:val="center"/>
          </w:pPr>
          <w:r>
            <w:fldChar w:fldCharType="begin"/>
          </w:r>
          <w:r>
            <w:instrText>PAGE</w:instrText>
          </w:r>
          <w:r>
            <w:fldChar w:fldCharType="separate"/>
          </w:r>
          <w:r w:rsidR="00371EE4">
            <w:rPr>
              <w:noProof/>
            </w:rPr>
            <w:t>1</w:t>
          </w:r>
          <w:r>
            <w:fldChar w:fldCharType="end"/>
          </w:r>
        </w:p>
      </w:tc>
      <w:tc>
        <w:tcPr>
          <w:tcW w:w="3005" w:type="dxa"/>
        </w:tcPr>
        <w:p w14:paraId="6B4297BB" w14:textId="0EE19E05" w:rsidR="3B1670D0" w:rsidRDefault="3B1670D0" w:rsidP="3B1670D0">
          <w:pPr>
            <w:pStyle w:val="Header"/>
            <w:ind w:right="-115"/>
            <w:jc w:val="right"/>
          </w:pPr>
        </w:p>
      </w:tc>
    </w:tr>
  </w:tbl>
  <w:p w14:paraId="3E67DC92" w14:textId="47ED0500" w:rsidR="3B1670D0" w:rsidRDefault="3B1670D0" w:rsidP="3B1670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7174B4" w14:textId="77777777" w:rsidR="001F0CE2" w:rsidRDefault="001F0CE2">
      <w:pPr>
        <w:spacing w:after="0" w:line="240" w:lineRule="auto"/>
      </w:pPr>
      <w:r>
        <w:separator/>
      </w:r>
    </w:p>
  </w:footnote>
  <w:footnote w:type="continuationSeparator" w:id="0">
    <w:p w14:paraId="3AE219DF" w14:textId="77777777" w:rsidR="001F0CE2" w:rsidRDefault="001F0C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3B1670D0" w14:paraId="1F5703E1" w14:textId="77777777" w:rsidTr="3B1670D0">
      <w:trPr>
        <w:trHeight w:val="300"/>
      </w:trPr>
      <w:tc>
        <w:tcPr>
          <w:tcW w:w="3005" w:type="dxa"/>
        </w:tcPr>
        <w:p w14:paraId="0A36F0BC" w14:textId="13B06A39" w:rsidR="3B1670D0" w:rsidRDefault="3B1670D0" w:rsidP="3B1670D0">
          <w:pPr>
            <w:pStyle w:val="Header"/>
            <w:ind w:left="-115"/>
          </w:pPr>
          <w:r>
            <w:t xml:space="preserve">1402171 </w:t>
          </w:r>
        </w:p>
      </w:tc>
      <w:tc>
        <w:tcPr>
          <w:tcW w:w="3005" w:type="dxa"/>
        </w:tcPr>
        <w:p w14:paraId="0BEA19F6" w14:textId="7CD6ABED" w:rsidR="3B1670D0" w:rsidRDefault="3B1670D0" w:rsidP="3B1670D0">
          <w:pPr>
            <w:pStyle w:val="Header"/>
            <w:jc w:val="center"/>
          </w:pPr>
          <w:r>
            <w:t>ECAY6005</w:t>
          </w:r>
        </w:p>
      </w:tc>
      <w:tc>
        <w:tcPr>
          <w:tcW w:w="3005" w:type="dxa"/>
        </w:tcPr>
        <w:p w14:paraId="30419CCA" w14:textId="119E8357" w:rsidR="3B1670D0" w:rsidRDefault="3B1670D0" w:rsidP="3B1670D0">
          <w:pPr>
            <w:pStyle w:val="Header"/>
            <w:ind w:right="-115"/>
            <w:jc w:val="right"/>
          </w:pPr>
          <w:r>
            <w:t>Assessment 1</w:t>
          </w:r>
        </w:p>
      </w:tc>
    </w:tr>
  </w:tbl>
  <w:p w14:paraId="2C5AA929" w14:textId="57FB7A6F" w:rsidR="3B1670D0" w:rsidRDefault="3B1670D0" w:rsidP="3B1670D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A51B63"/>
    <w:rsid w:val="00000318"/>
    <w:rsid w:val="00005A5E"/>
    <w:rsid w:val="00021CA1"/>
    <w:rsid w:val="00045653"/>
    <w:rsid w:val="00053269"/>
    <w:rsid w:val="00055AA7"/>
    <w:rsid w:val="00056CEE"/>
    <w:rsid w:val="000664A3"/>
    <w:rsid w:val="00073A69"/>
    <w:rsid w:val="00076A4C"/>
    <w:rsid w:val="0008101D"/>
    <w:rsid w:val="0009664C"/>
    <w:rsid w:val="000A5773"/>
    <w:rsid w:val="000A6D72"/>
    <w:rsid w:val="000B064D"/>
    <w:rsid w:val="000C634D"/>
    <w:rsid w:val="000D37D1"/>
    <w:rsid w:val="000E5C6A"/>
    <w:rsid w:val="000E63FD"/>
    <w:rsid w:val="000E6447"/>
    <w:rsid w:val="000F0A2A"/>
    <w:rsid w:val="00107762"/>
    <w:rsid w:val="001126C1"/>
    <w:rsid w:val="00112BC8"/>
    <w:rsid w:val="0011400A"/>
    <w:rsid w:val="00121015"/>
    <w:rsid w:val="00130EE0"/>
    <w:rsid w:val="001324C9"/>
    <w:rsid w:val="001367C7"/>
    <w:rsid w:val="00163C89"/>
    <w:rsid w:val="00172939"/>
    <w:rsid w:val="0018135C"/>
    <w:rsid w:val="00194FB1"/>
    <w:rsid w:val="001A03D3"/>
    <w:rsid w:val="001A05CD"/>
    <w:rsid w:val="001A38C2"/>
    <w:rsid w:val="001A5AB5"/>
    <w:rsid w:val="001A687E"/>
    <w:rsid w:val="001B5FD4"/>
    <w:rsid w:val="001B6349"/>
    <w:rsid w:val="001C1CAF"/>
    <w:rsid w:val="001C2998"/>
    <w:rsid w:val="001C649B"/>
    <w:rsid w:val="001D09CD"/>
    <w:rsid w:val="001D3FFF"/>
    <w:rsid w:val="001E43F7"/>
    <w:rsid w:val="001F0CE2"/>
    <w:rsid w:val="001F3453"/>
    <w:rsid w:val="001F37A4"/>
    <w:rsid w:val="001F59B2"/>
    <w:rsid w:val="001F7234"/>
    <w:rsid w:val="0020142B"/>
    <w:rsid w:val="00204275"/>
    <w:rsid w:val="00214BAF"/>
    <w:rsid w:val="00223D29"/>
    <w:rsid w:val="00230111"/>
    <w:rsid w:val="00232CED"/>
    <w:rsid w:val="0023308D"/>
    <w:rsid w:val="00245839"/>
    <w:rsid w:val="00253485"/>
    <w:rsid w:val="002571D1"/>
    <w:rsid w:val="002619D5"/>
    <w:rsid w:val="00262290"/>
    <w:rsid w:val="00265FDA"/>
    <w:rsid w:val="00271E83"/>
    <w:rsid w:val="0027485B"/>
    <w:rsid w:val="0027685C"/>
    <w:rsid w:val="00280564"/>
    <w:rsid w:val="00286043"/>
    <w:rsid w:val="00296CE7"/>
    <w:rsid w:val="002A5F4E"/>
    <w:rsid w:val="002B0103"/>
    <w:rsid w:val="002C1A21"/>
    <w:rsid w:val="002D4251"/>
    <w:rsid w:val="002E5A34"/>
    <w:rsid w:val="002F38DB"/>
    <w:rsid w:val="002F39CE"/>
    <w:rsid w:val="002F6C4F"/>
    <w:rsid w:val="00300882"/>
    <w:rsid w:val="00316FDE"/>
    <w:rsid w:val="00324698"/>
    <w:rsid w:val="003306FE"/>
    <w:rsid w:val="00332561"/>
    <w:rsid w:val="00346F3C"/>
    <w:rsid w:val="00351998"/>
    <w:rsid w:val="00354F8A"/>
    <w:rsid w:val="0035544F"/>
    <w:rsid w:val="003603D8"/>
    <w:rsid w:val="0036154C"/>
    <w:rsid w:val="00371EE4"/>
    <w:rsid w:val="003800BE"/>
    <w:rsid w:val="003A128B"/>
    <w:rsid w:val="003B166B"/>
    <w:rsid w:val="003B77EC"/>
    <w:rsid w:val="003C2287"/>
    <w:rsid w:val="003C266D"/>
    <w:rsid w:val="003C6835"/>
    <w:rsid w:val="003C7FA0"/>
    <w:rsid w:val="003D180D"/>
    <w:rsid w:val="003E4C72"/>
    <w:rsid w:val="003F00C3"/>
    <w:rsid w:val="003F2772"/>
    <w:rsid w:val="004061F1"/>
    <w:rsid w:val="0041512B"/>
    <w:rsid w:val="004156A1"/>
    <w:rsid w:val="004158F0"/>
    <w:rsid w:val="00421928"/>
    <w:rsid w:val="0044409D"/>
    <w:rsid w:val="00445788"/>
    <w:rsid w:val="00452FEA"/>
    <w:rsid w:val="00453349"/>
    <w:rsid w:val="00473C9B"/>
    <w:rsid w:val="00482DBA"/>
    <w:rsid w:val="00491307"/>
    <w:rsid w:val="00495EFB"/>
    <w:rsid w:val="00497909"/>
    <w:rsid w:val="004D3736"/>
    <w:rsid w:val="004D724A"/>
    <w:rsid w:val="004E3016"/>
    <w:rsid w:val="004F46DB"/>
    <w:rsid w:val="004F7B7B"/>
    <w:rsid w:val="005059D4"/>
    <w:rsid w:val="00511124"/>
    <w:rsid w:val="005136D2"/>
    <w:rsid w:val="00527A87"/>
    <w:rsid w:val="00552526"/>
    <w:rsid w:val="0056531F"/>
    <w:rsid w:val="005826CE"/>
    <w:rsid w:val="005945FD"/>
    <w:rsid w:val="005A1BB5"/>
    <w:rsid w:val="005C1722"/>
    <w:rsid w:val="005C7A1F"/>
    <w:rsid w:val="005D10A6"/>
    <w:rsid w:val="005D44F5"/>
    <w:rsid w:val="005D6B39"/>
    <w:rsid w:val="005E26BD"/>
    <w:rsid w:val="005E6857"/>
    <w:rsid w:val="005F1D94"/>
    <w:rsid w:val="005F264A"/>
    <w:rsid w:val="005F5A8E"/>
    <w:rsid w:val="00601B0B"/>
    <w:rsid w:val="00606C89"/>
    <w:rsid w:val="00614F38"/>
    <w:rsid w:val="006222BA"/>
    <w:rsid w:val="006302CC"/>
    <w:rsid w:val="00632F95"/>
    <w:rsid w:val="0063382B"/>
    <w:rsid w:val="00633EA2"/>
    <w:rsid w:val="006368AC"/>
    <w:rsid w:val="00636D0E"/>
    <w:rsid w:val="00645EEF"/>
    <w:rsid w:val="00660333"/>
    <w:rsid w:val="00684FF8"/>
    <w:rsid w:val="00691CC7"/>
    <w:rsid w:val="006B3B8A"/>
    <w:rsid w:val="006B4646"/>
    <w:rsid w:val="006C1D52"/>
    <w:rsid w:val="006C2826"/>
    <w:rsid w:val="006C761A"/>
    <w:rsid w:val="006C79B8"/>
    <w:rsid w:val="006D4D4F"/>
    <w:rsid w:val="006E0204"/>
    <w:rsid w:val="006F2567"/>
    <w:rsid w:val="006F65B4"/>
    <w:rsid w:val="007040D9"/>
    <w:rsid w:val="007136B4"/>
    <w:rsid w:val="007200BB"/>
    <w:rsid w:val="00730ADA"/>
    <w:rsid w:val="007333D3"/>
    <w:rsid w:val="007450DF"/>
    <w:rsid w:val="00745BEE"/>
    <w:rsid w:val="007522E2"/>
    <w:rsid w:val="00754388"/>
    <w:rsid w:val="00763EAC"/>
    <w:rsid w:val="0077408E"/>
    <w:rsid w:val="00775970"/>
    <w:rsid w:val="00775DCC"/>
    <w:rsid w:val="00793B7E"/>
    <w:rsid w:val="007B3C7D"/>
    <w:rsid w:val="007B5722"/>
    <w:rsid w:val="007C17F9"/>
    <w:rsid w:val="007C2D7B"/>
    <w:rsid w:val="007C348B"/>
    <w:rsid w:val="007C5FF2"/>
    <w:rsid w:val="007D1244"/>
    <w:rsid w:val="007F32A5"/>
    <w:rsid w:val="007F64A0"/>
    <w:rsid w:val="00801374"/>
    <w:rsid w:val="00802FD2"/>
    <w:rsid w:val="00812E9D"/>
    <w:rsid w:val="00815A6F"/>
    <w:rsid w:val="00816112"/>
    <w:rsid w:val="00817C24"/>
    <w:rsid w:val="00823D40"/>
    <w:rsid w:val="00840E77"/>
    <w:rsid w:val="00842B7E"/>
    <w:rsid w:val="008639FD"/>
    <w:rsid w:val="00871C6A"/>
    <w:rsid w:val="00875E72"/>
    <w:rsid w:val="0087791C"/>
    <w:rsid w:val="008803CD"/>
    <w:rsid w:val="008836FB"/>
    <w:rsid w:val="008A1CD1"/>
    <w:rsid w:val="008A71A5"/>
    <w:rsid w:val="008B4469"/>
    <w:rsid w:val="008B6527"/>
    <w:rsid w:val="008C1982"/>
    <w:rsid w:val="008C550F"/>
    <w:rsid w:val="008D683B"/>
    <w:rsid w:val="008D7AA3"/>
    <w:rsid w:val="008F177B"/>
    <w:rsid w:val="008F3E51"/>
    <w:rsid w:val="008F6CB9"/>
    <w:rsid w:val="00901576"/>
    <w:rsid w:val="009030E3"/>
    <w:rsid w:val="009046FA"/>
    <w:rsid w:val="00912CC8"/>
    <w:rsid w:val="00916237"/>
    <w:rsid w:val="00933E23"/>
    <w:rsid w:val="00947322"/>
    <w:rsid w:val="0095480C"/>
    <w:rsid w:val="00970E5D"/>
    <w:rsid w:val="00972D29"/>
    <w:rsid w:val="00980451"/>
    <w:rsid w:val="009869BB"/>
    <w:rsid w:val="009A299B"/>
    <w:rsid w:val="009A3015"/>
    <w:rsid w:val="009B109C"/>
    <w:rsid w:val="009B6F54"/>
    <w:rsid w:val="009D53C5"/>
    <w:rsid w:val="009E0664"/>
    <w:rsid w:val="009E17A0"/>
    <w:rsid w:val="009F42E0"/>
    <w:rsid w:val="00A006FF"/>
    <w:rsid w:val="00A24F4A"/>
    <w:rsid w:val="00A504C2"/>
    <w:rsid w:val="00A532AF"/>
    <w:rsid w:val="00A575C1"/>
    <w:rsid w:val="00A65D8B"/>
    <w:rsid w:val="00A77D6F"/>
    <w:rsid w:val="00A9513C"/>
    <w:rsid w:val="00AA024A"/>
    <w:rsid w:val="00AA54F9"/>
    <w:rsid w:val="00AA6332"/>
    <w:rsid w:val="00AA6451"/>
    <w:rsid w:val="00AE03DF"/>
    <w:rsid w:val="00AE5651"/>
    <w:rsid w:val="00AE78E0"/>
    <w:rsid w:val="00B00AF0"/>
    <w:rsid w:val="00B01301"/>
    <w:rsid w:val="00B05DC9"/>
    <w:rsid w:val="00B100EA"/>
    <w:rsid w:val="00B21F27"/>
    <w:rsid w:val="00B26B3C"/>
    <w:rsid w:val="00B3761D"/>
    <w:rsid w:val="00B426B3"/>
    <w:rsid w:val="00B448FE"/>
    <w:rsid w:val="00B55E45"/>
    <w:rsid w:val="00B609F0"/>
    <w:rsid w:val="00B73F04"/>
    <w:rsid w:val="00B74912"/>
    <w:rsid w:val="00B74957"/>
    <w:rsid w:val="00B810D4"/>
    <w:rsid w:val="00B82FD9"/>
    <w:rsid w:val="00B91C0D"/>
    <w:rsid w:val="00B91E34"/>
    <w:rsid w:val="00BA5013"/>
    <w:rsid w:val="00BA72C1"/>
    <w:rsid w:val="00BB1F23"/>
    <w:rsid w:val="00BB766E"/>
    <w:rsid w:val="00BC2496"/>
    <w:rsid w:val="00BC2CC6"/>
    <w:rsid w:val="00BC49DB"/>
    <w:rsid w:val="00BC6228"/>
    <w:rsid w:val="00BD4490"/>
    <w:rsid w:val="00BE4AAA"/>
    <w:rsid w:val="00BF09F6"/>
    <w:rsid w:val="00C0525C"/>
    <w:rsid w:val="00C16318"/>
    <w:rsid w:val="00C2112F"/>
    <w:rsid w:val="00C34D5C"/>
    <w:rsid w:val="00C44B8D"/>
    <w:rsid w:val="00C51483"/>
    <w:rsid w:val="00C535AC"/>
    <w:rsid w:val="00C552DF"/>
    <w:rsid w:val="00C70276"/>
    <w:rsid w:val="00C817B3"/>
    <w:rsid w:val="00C82421"/>
    <w:rsid w:val="00C84052"/>
    <w:rsid w:val="00C85AD9"/>
    <w:rsid w:val="00C86CB6"/>
    <w:rsid w:val="00C9722D"/>
    <w:rsid w:val="00C97E01"/>
    <w:rsid w:val="00CA1547"/>
    <w:rsid w:val="00CB70CA"/>
    <w:rsid w:val="00CC09B7"/>
    <w:rsid w:val="00CC5D15"/>
    <w:rsid w:val="00CD578C"/>
    <w:rsid w:val="00CE2523"/>
    <w:rsid w:val="00CF3841"/>
    <w:rsid w:val="00CF7255"/>
    <w:rsid w:val="00D11D69"/>
    <w:rsid w:val="00D23508"/>
    <w:rsid w:val="00D276EC"/>
    <w:rsid w:val="00D36D8F"/>
    <w:rsid w:val="00D43869"/>
    <w:rsid w:val="00D53403"/>
    <w:rsid w:val="00D60411"/>
    <w:rsid w:val="00D607EC"/>
    <w:rsid w:val="00D71AB3"/>
    <w:rsid w:val="00D87D79"/>
    <w:rsid w:val="00DA54C8"/>
    <w:rsid w:val="00DA619E"/>
    <w:rsid w:val="00DA7D93"/>
    <w:rsid w:val="00DB374B"/>
    <w:rsid w:val="00DB4DE4"/>
    <w:rsid w:val="00DB5B7B"/>
    <w:rsid w:val="00DB715E"/>
    <w:rsid w:val="00DE50F0"/>
    <w:rsid w:val="00DE7853"/>
    <w:rsid w:val="00DF1911"/>
    <w:rsid w:val="00DF47C8"/>
    <w:rsid w:val="00E03487"/>
    <w:rsid w:val="00E03F62"/>
    <w:rsid w:val="00E067FC"/>
    <w:rsid w:val="00E25491"/>
    <w:rsid w:val="00E255AD"/>
    <w:rsid w:val="00E26959"/>
    <w:rsid w:val="00E32398"/>
    <w:rsid w:val="00E335B4"/>
    <w:rsid w:val="00E40B0A"/>
    <w:rsid w:val="00E52659"/>
    <w:rsid w:val="00E6295D"/>
    <w:rsid w:val="00E7534C"/>
    <w:rsid w:val="00E82D8E"/>
    <w:rsid w:val="00E86D87"/>
    <w:rsid w:val="00E875D2"/>
    <w:rsid w:val="00E90055"/>
    <w:rsid w:val="00EA4107"/>
    <w:rsid w:val="00EA472E"/>
    <w:rsid w:val="00EB3478"/>
    <w:rsid w:val="00EC6E83"/>
    <w:rsid w:val="00EF0311"/>
    <w:rsid w:val="00EF04D0"/>
    <w:rsid w:val="00F03551"/>
    <w:rsid w:val="00F05DFD"/>
    <w:rsid w:val="00F0648D"/>
    <w:rsid w:val="00F11812"/>
    <w:rsid w:val="00F2060E"/>
    <w:rsid w:val="00F25070"/>
    <w:rsid w:val="00F3016B"/>
    <w:rsid w:val="00F3104B"/>
    <w:rsid w:val="00F33950"/>
    <w:rsid w:val="00F4329D"/>
    <w:rsid w:val="00F50A2E"/>
    <w:rsid w:val="00F529ED"/>
    <w:rsid w:val="00F5311D"/>
    <w:rsid w:val="00F57929"/>
    <w:rsid w:val="00F60F44"/>
    <w:rsid w:val="00F61113"/>
    <w:rsid w:val="00F65809"/>
    <w:rsid w:val="00F82AC3"/>
    <w:rsid w:val="00F91B84"/>
    <w:rsid w:val="00F91C84"/>
    <w:rsid w:val="00FA07EC"/>
    <w:rsid w:val="00FB22CE"/>
    <w:rsid w:val="00FB3ED9"/>
    <w:rsid w:val="00FB7F24"/>
    <w:rsid w:val="00FC0A0E"/>
    <w:rsid w:val="00FD02FF"/>
    <w:rsid w:val="00FF3B3D"/>
    <w:rsid w:val="00FF6DEC"/>
    <w:rsid w:val="3B1670D0"/>
    <w:rsid w:val="64A51B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51B63"/>
  <w15:chartTrackingRefBased/>
  <w15:docId w15:val="{28D66CEC-2A0E-4284-856F-2A0967800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uiPriority w:val="99"/>
    <w:unhideWhenUsed/>
    <w:rsid w:val="3B1670D0"/>
    <w:pPr>
      <w:tabs>
        <w:tab w:val="center" w:pos="4680"/>
        <w:tab w:val="right" w:pos="9360"/>
      </w:tabs>
      <w:spacing w:after="0" w:line="240" w:lineRule="auto"/>
    </w:pPr>
  </w:style>
  <w:style w:type="paragraph" w:styleId="Footer">
    <w:name w:val="footer"/>
    <w:basedOn w:val="Normal"/>
    <w:uiPriority w:val="99"/>
    <w:unhideWhenUsed/>
    <w:rsid w:val="3B1670D0"/>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DB4DE4"/>
    <w:rPr>
      <w:color w:val="467886" w:themeColor="hyperlink"/>
      <w:u w:val="single"/>
    </w:rPr>
  </w:style>
  <w:style w:type="character" w:styleId="UnresolvedMention">
    <w:name w:val="Unresolved Mention"/>
    <w:basedOn w:val="DefaultParagraphFont"/>
    <w:uiPriority w:val="99"/>
    <w:semiHidden/>
    <w:unhideWhenUsed/>
    <w:rsid w:val="00DB4DE4"/>
    <w:rPr>
      <w:color w:val="605E5C"/>
      <w:shd w:val="clear" w:color="auto" w:fill="E1DFDD"/>
    </w:rPr>
  </w:style>
  <w:style w:type="character" w:styleId="FollowedHyperlink">
    <w:name w:val="FollowedHyperlink"/>
    <w:basedOn w:val="DefaultParagraphFont"/>
    <w:uiPriority w:val="99"/>
    <w:semiHidden/>
    <w:unhideWhenUsed/>
    <w:rsid w:val="006C1D52"/>
    <w:rPr>
      <w:color w:val="96607D" w:themeColor="followedHyperlink"/>
      <w:u w:val="single"/>
    </w:rPr>
  </w:style>
  <w:style w:type="paragraph" w:styleId="NormalWeb">
    <w:name w:val="Normal (Web)"/>
    <w:basedOn w:val="Normal"/>
    <w:uiPriority w:val="99"/>
    <w:semiHidden/>
    <w:unhideWhenUsed/>
    <w:rsid w:val="00130EE0"/>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1044550">
      <w:bodyDiv w:val="1"/>
      <w:marLeft w:val="0"/>
      <w:marRight w:val="0"/>
      <w:marTop w:val="0"/>
      <w:marBottom w:val="0"/>
      <w:divBdr>
        <w:top w:val="none" w:sz="0" w:space="0" w:color="auto"/>
        <w:left w:val="none" w:sz="0" w:space="0" w:color="auto"/>
        <w:bottom w:val="none" w:sz="0" w:space="0" w:color="auto"/>
        <w:right w:val="none" w:sz="0" w:space="0" w:color="auto"/>
      </w:divBdr>
      <w:divsChild>
        <w:div w:id="149716685">
          <w:marLeft w:val="0"/>
          <w:marRight w:val="0"/>
          <w:marTop w:val="0"/>
          <w:marBottom w:val="0"/>
          <w:divBdr>
            <w:top w:val="none" w:sz="0" w:space="0" w:color="auto"/>
            <w:left w:val="none" w:sz="0" w:space="0" w:color="auto"/>
            <w:bottom w:val="none" w:sz="0" w:space="0" w:color="auto"/>
            <w:right w:val="none" w:sz="0" w:space="0" w:color="auto"/>
          </w:divBdr>
        </w:div>
        <w:div w:id="7669698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3267</Words>
  <Characters>18625</Characters>
  <Application>Microsoft Office Word</Application>
  <DocSecurity>0</DocSecurity>
  <Lines>155</Lines>
  <Paragraphs>43</Paragraphs>
  <ScaleCrop>false</ScaleCrop>
  <Company/>
  <LinksUpToDate>false</LinksUpToDate>
  <CharactersWithSpaces>21849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Boswell</dc:creator>
  <cp:keywords/>
  <dc:description/>
  <cp:lastModifiedBy>Lauren Boswell</cp:lastModifiedBy>
  <cp:revision>2</cp:revision>
  <dcterms:created xsi:type="dcterms:W3CDTF">2024-12-11T15:50:00Z</dcterms:created>
  <dcterms:modified xsi:type="dcterms:W3CDTF">2024-12-11T15:50:00Z</dcterms:modified>
</cp:coreProperties>
</file>